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Redes</w:t>
      </w:r>
      <w:r>
        <w:t xml:space="preserve"> </w:t>
      </w:r>
      <w:r>
        <w:t xml:space="preserve">Neurais</w:t>
      </w:r>
      <w:r>
        <w:t xml:space="preserve"> </w:t>
      </w:r>
      <w:r>
        <w:t xml:space="preserve">Artificiais</w:t>
      </w:r>
    </w:p>
    <w:p>
      <w:pPr>
        <w:pStyle w:val="Subtitle"/>
      </w:pPr>
      <w:r>
        <w:t xml:space="preserve">Lista</w:t>
      </w:r>
      <w:r>
        <w:t xml:space="preserve"> </w:t>
      </w:r>
      <w:r>
        <w:t xml:space="preserve">2</w:t>
      </w:r>
    </w:p>
    <w:p>
      <w:pPr>
        <w:pStyle w:val="Author"/>
      </w:pPr>
      <w:r>
        <w:t xml:space="preserve">Vítor</w:t>
      </w:r>
      <w:r>
        <w:t xml:space="preserve"> </w:t>
      </w:r>
      <w:r>
        <w:t xml:space="preserve">Gabriel</w:t>
      </w:r>
      <w:r>
        <w:t xml:space="preserve"> </w:t>
      </w:r>
      <w:r>
        <w:t xml:space="preserve">Reis</w:t>
      </w:r>
      <w:r>
        <w:t xml:space="preserve"> </w:t>
      </w:r>
      <w:r>
        <w:t xml:space="preserve">Caitité</w:t>
      </w:r>
    </w:p>
    <w:p>
      <w:pPr>
        <w:pStyle w:val="Date"/>
      </w:pPr>
      <w:r>
        <w:t xml:space="preserve">12/16/2020</w:t>
      </w:r>
    </w:p>
    <w:p>
      <w:pPr>
        <w:pStyle w:val="Heading2"/>
      </w:pPr>
      <w:bookmarkStart w:id="20" w:name="Xb69a2e246dc7097969cf676b1cfee623197d8d7"/>
      <w:r>
        <w:t xml:space="preserve">Questão 1 - Problema Não-Linearmente Separável</w:t>
      </w:r>
      <w:bookmarkEnd w:id="20"/>
    </w:p>
    <w:p>
      <w:pPr>
        <w:pStyle w:val="FirstParagraph"/>
      </w:pPr>
      <w:r>
        <w:t xml:space="preserve">Considerando-se o conjunto de dados representado na Figura 1, pede-se que seja implementada, em R ou Python, uma projeção não linear arbitrária que torne o problema linearmente separável. O objetivo é aplicar uma ou mais funções sobre os dados de tal forma que estes dados se tornem separáveis no novo espaço caracterizado por estas funções. Uma função Gaussiana centrada na origem, por exemplo, pode realizar algum nível de linearização destes dados. O objetivo do exercício é entender melhor como a linearização é realizada. Apresentar os mapeamentos, gráficos, etc e discutir a sua solução.</w:t>
      </w:r>
    </w:p>
    <w:p>
      <w:pPr>
        <w:pStyle w:val="CaptionedFigure"/>
      </w:pPr>
      <w:r>
        <w:t xml:space="preserve">Pontos em vermelho pertencem à classe positiva e pontos em preto pertencem</w:t>
      </w:r>
      <w:r>
        <w:t xml:space="preserve"> </w:t>
      </w:r>
      <w:r>
        <w:t xml:space="preserve">à classe negativa.</w:t>
      </w:r>
    </w:p>
    <w:p>
      <w:pPr>
        <w:pStyle w:val="ImageCaption"/>
      </w:pPr>
      <w:r>
        <w:t xml:space="preserve">Pontos em vermelho pertencem à classe positiva e pontos em preto pertencem</w:t>
      </w:r>
      <w:r>
        <w:t xml:space="preserve"> </w:t>
      </w:r>
      <w:r>
        <w:t xml:space="preserve">à classe negativa.</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1" w:name="including-plots"/>
      <w:r>
        <w:t xml:space="preserve">Including Plots</w:t>
      </w:r>
      <w:bookmarkEnd w:id="21"/>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lista2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Neurais Artificiais</dc:title>
  <dc:creator>Vítor Gabriel Reis Caitité</dc:creator>
  <cp:keywords/>
  <dcterms:created xsi:type="dcterms:W3CDTF">2020-12-16T02:51:11Z</dcterms:created>
  <dcterms:modified xsi:type="dcterms:W3CDTF">2020-12-16T02:51:11Z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12/16/2020</vt:lpwstr>
  </property>
  <property fmtid="{D5CDD505-2E9C-101B-9397-08002B2CF9AE}" pid="3" name="output">
    <vt:lpwstr/>
  </property>
  <property fmtid="{D5CDD505-2E9C-101B-9397-08002B2CF9AE}" pid="4" name="subtitle">
    <vt:lpwstr>Lista 2</vt:lpwstr>
  </property>
</Properties>
</file>