
<file path=[Content_Types].xml><?xml version="1.0" encoding="utf-8"?>
<Types xmlns="http://schemas.openxmlformats.org/package/2006/content-types">
  <Default Extension="md" ContentType="text/markdown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0CCD" w14:textId="77777777" w:rsidR="008356D5" w:rsidRPr="00FE0A7B" w:rsidRDefault="00F373DD" w:rsidP="009E5798">
      <w:pPr>
        <w:pStyle w:val="Title"/>
        <w:rPr>
          <w:rFonts w:cs="Times New Roman"/>
          <w:szCs w:val="32"/>
        </w:rPr>
      </w:pPr>
      <w:r w:rsidRPr="00FE0A7B">
        <w:rPr>
          <w:rFonts w:cs="Times New Roman"/>
          <w:szCs w:val="32"/>
        </w:rPr>
        <w:t>Forest Management Affect Colonization Credit, but not Extinction Debt, to Reduce Delayed Range Shifts under Climate Change</w:t>
      </w:r>
    </w:p>
    <w:p w14:paraId="34D4D6A3" w14:textId="77777777" w:rsidR="008356D5" w:rsidRPr="00510844" w:rsidRDefault="00F373DD" w:rsidP="00DE117C">
      <w:pPr>
        <w:pStyle w:val="Author"/>
        <w:rPr>
          <w:lang w:val="fr-CA"/>
        </w:rPr>
      </w:pPr>
      <w:r w:rsidRPr="00510844">
        <w:rPr>
          <w:lang w:val="fr-CA"/>
        </w:rPr>
        <w:t>Willian Vieira, Isabelle Boulangeat, Marie-</w:t>
      </w:r>
      <w:r w:rsidRPr="001A792D">
        <w:rPr>
          <w:lang w:val="fr-CA"/>
        </w:rPr>
        <w:t>Hélène</w:t>
      </w:r>
      <w:r w:rsidRPr="00510844">
        <w:rPr>
          <w:lang w:val="fr-CA"/>
        </w:rPr>
        <w:t xml:space="preserve"> Brice, Robert Bradley, Dominique Gravel</w:t>
      </w:r>
    </w:p>
    <w:p w14:paraId="643AED99" w14:textId="77777777" w:rsidR="008356D5" w:rsidRPr="00510844" w:rsidRDefault="00F373DD">
      <w:pPr>
        <w:pStyle w:val="Date"/>
        <w:rPr>
          <w:rFonts w:cs="Times New Roman"/>
        </w:rPr>
      </w:pPr>
      <w:r w:rsidRPr="00510844">
        <w:rPr>
          <w:rFonts w:cs="Times New Roman"/>
        </w:rPr>
        <w:t xml:space="preserve">This manuscript was compiled on </w:t>
      </w:r>
    </w:p>
    <w:p w14:paraId="43BA043D" w14:textId="629FCFE3" w:rsidR="008356D5" w:rsidRPr="00510844" w:rsidRDefault="008356D5">
      <w:pPr>
        <w:rPr>
          <w:rFonts w:ascii="Times New Roman" w:hAnsi="Times New Roman" w:cs="Times New Roman"/>
        </w:rPr>
      </w:pPr>
    </w:p>
    <w:p w14:paraId="27F72ED4" w14:textId="141A0AFD" w:rsidR="00C06285" w:rsidRPr="00510844" w:rsidRDefault="00C06285" w:rsidP="00C06285">
      <w:pPr>
        <w:pStyle w:val="Abstract"/>
        <w:rPr>
          <w:rFonts w:cs="Times New Roman"/>
        </w:rPr>
      </w:pPr>
      <w:r w:rsidRPr="00510844">
        <w:rPr>
          <w:rFonts w:cs="Times New Roman"/>
        </w:rPr>
        <w:t>Abstract</w:t>
      </w:r>
    </w:p>
    <w:p w14:paraId="52416316" w14:textId="77777777" w:rsidR="008356D5" w:rsidRPr="00510844" w:rsidRDefault="00F373DD">
      <w:pPr>
        <w:pStyle w:val="Heading1"/>
        <w:rPr>
          <w:rFonts w:cs="Times New Roman"/>
        </w:rPr>
      </w:pPr>
      <w:bookmarkStart w:id="0" w:name="introduction"/>
      <w:r w:rsidRPr="00510844">
        <w:rPr>
          <w:rFonts w:cs="Times New Roman"/>
        </w:rPr>
        <w:t>Introduction</w:t>
      </w:r>
      <w:bookmarkEnd w:id="0"/>
    </w:p>
    <w:p w14:paraId="1187E9F1" w14:textId="20D46957" w:rsidR="00DC29E0" w:rsidRPr="000160D1" w:rsidRDefault="00C06285">
      <w:pPr>
        <w:pStyle w:val="BodyText"/>
        <w:rPr>
          <w:rFonts w:cs="Times New Roman"/>
        </w:rPr>
      </w:pPr>
      <w:r w:rsidRPr="00510844">
        <w:rPr>
          <w:rFonts w:cs="Times New Roman"/>
        </w:rPr>
        <w:t>Body here.</w:t>
      </w:r>
    </w:p>
    <w:p w14:paraId="11A4BEA3" w14:textId="07B1DB8A" w:rsidR="008356D5" w:rsidRPr="00510844" w:rsidRDefault="00C06285">
      <w:pPr>
        <w:pStyle w:val="BodyText"/>
        <w:rPr>
          <w:rFonts w:cs="Times New Roman"/>
        </w:rPr>
      </w:pPr>
      <w:r w:rsidRPr="00510844">
        <w:rPr>
          <w:rFonts w:cs="Times New Roman"/>
        </w:rPr>
        <w:t>W</w:t>
      </w:r>
      <w:r w:rsidR="00F373DD" w:rsidRPr="00510844">
        <w:rPr>
          <w:rFonts w:cs="Times New Roman"/>
        </w:rPr>
        <w:t xml:space="preserve">arming temperature, and trees are expected to migrate hundreds of meters by the end of this century (Malcolm et al. </w:t>
      </w:r>
      <w:hyperlink w:anchor="ref-Malcolm2002">
        <w:r w:rsidR="00F373DD" w:rsidRPr="00510844">
          <w:rPr>
            <w:rStyle w:val="Hyperlink"/>
            <w:rFonts w:cs="Times New Roman"/>
          </w:rPr>
          <w:t>2002</w:t>
        </w:r>
      </w:hyperlink>
      <w:r w:rsidR="00F373DD" w:rsidRPr="00510844">
        <w:rPr>
          <w:rFonts w:cs="Times New Roman"/>
        </w:rPr>
        <w:t xml:space="preserve">; Mckenney et al. </w:t>
      </w:r>
      <w:hyperlink w:anchor="ref-Mckenney2007">
        <w:r w:rsidR="00F373DD" w:rsidRPr="00510844">
          <w:rPr>
            <w:rStyle w:val="Hyperlink"/>
            <w:rFonts w:cs="Times New Roman"/>
          </w:rPr>
          <w:t>2007</w:t>
        </w:r>
      </w:hyperlink>
      <w:r w:rsidRPr="00510844">
        <w:rPr>
          <w:rFonts w:cs="Times New Roman"/>
        </w:rPr>
        <w:t>).</w:t>
      </w:r>
    </w:p>
    <w:p w14:paraId="78321D3F" w14:textId="77777777" w:rsidR="00BA0013" w:rsidRPr="00AF40D5" w:rsidRDefault="00BA0013">
      <w:pPr>
        <w:pStyle w:val="BodyText"/>
        <w:rPr>
          <w:rFonts w:cs="Times New Roman"/>
        </w:rPr>
      </w:pPr>
    </w:p>
    <w:p w14:paraId="3598F645" w14:textId="66F5ADEA" w:rsidR="008356D5" w:rsidRPr="00510844" w:rsidRDefault="008356D5" w:rsidP="006E26B2">
      <w:pPr>
        <w:pStyle w:val="CaptionedFigure"/>
        <w:rPr>
          <w:rFonts w:ascii="Times New Roman" w:hAnsi="Times New Roman" w:cs="Times New Roman"/>
        </w:rPr>
      </w:pPr>
    </w:p>
    <w:p w14:paraId="482C7C9F" w14:textId="77777777" w:rsidR="008356D5" w:rsidRPr="00510844" w:rsidRDefault="00F373DD" w:rsidP="00DC29E0">
      <w:pPr>
        <w:pStyle w:val="ImageCaption"/>
        <w:rPr>
          <w:rFonts w:cs="Times New Roman"/>
        </w:rPr>
      </w:pPr>
      <w:r w:rsidRPr="00510844">
        <w:rPr>
          <w:rFonts w:cs="Times New Roman"/>
        </w:rPr>
        <w:t xml:space="preserve">Conceptual hypothesis. The left panel is the result of the forest states at equilibrium with climate extracted from the State and Transition Model </w:t>
      </w:r>
      <w:r w:rsidR="009E5798" w:rsidRPr="00510844">
        <w:rPr>
          <w:rFonts w:cs="Times New Roman"/>
        </w:rPr>
        <w:t>…</w:t>
      </w:r>
    </w:p>
    <w:p w14:paraId="6DB5CB82" w14:textId="1991D997" w:rsidR="008356D5" w:rsidRPr="00510844" w:rsidRDefault="00F373DD">
      <w:pPr>
        <w:pStyle w:val="Heading1"/>
        <w:rPr>
          <w:rFonts w:cs="Times New Roman"/>
        </w:rPr>
      </w:pPr>
      <w:bookmarkStart w:id="1" w:name="methods"/>
      <w:r w:rsidRPr="003A5463">
        <w:rPr>
          <w:rFonts w:cs="Times New Roman"/>
        </w:rPr>
        <w:t>Methods</w:t>
      </w:r>
      <w:bookmarkEnd w:id="1"/>
    </w:p>
    <w:p w14:paraId="0B552836" w14:textId="271A37AF" w:rsidR="00DC29E0" w:rsidRPr="003A5463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t>Equations</w:t>
      </w:r>
    </w:p>
    <w:p w14:paraId="39E9EC04" w14:textId="77777777" w:rsidR="008356D5" w:rsidRPr="00510844" w:rsidRDefault="00DA3506">
      <w:pPr>
        <w:pStyle w:val="BodyText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P(T|R)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(B+M))]×(1-p)+p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P(B|R)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(T+M))]×(1-p)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P(M|R)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(B+M)]×(1-p)</m:t>
                </m:r>
              </m:e>
            </m:mr>
          </m:m>
        </m:oMath>
      </m:oMathPara>
    </w:p>
    <w:p w14:paraId="1D93F7E1" w14:textId="6473BA40" w:rsidR="003A5463" w:rsidRPr="00510844" w:rsidRDefault="00F373DD">
      <w:pPr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br w:type="page"/>
      </w:r>
    </w:p>
    <w:p w14:paraId="4DEA008C" w14:textId="08ED4A7C" w:rsidR="00DC29E0" w:rsidRPr="00510844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lastRenderedPageBreak/>
        <w:t>Tables</w:t>
      </w:r>
    </w:p>
    <w:p w14:paraId="3C1D4644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4A1D7026" w14:textId="77777777" w:rsidR="00DC29E0" w:rsidRPr="00510844" w:rsidRDefault="00DC29E0" w:rsidP="00DC29E0">
      <w:pPr>
        <w:keepNext/>
        <w:spacing w:after="120"/>
        <w:rPr>
          <w:rFonts w:ascii="Times New Roman" w:hAnsi="Times New Roman" w:cs="Times New Roman"/>
          <w:iCs/>
        </w:rPr>
      </w:pPr>
      <w:bookmarkStart w:id="2" w:name="tbl:cars"/>
      <w:r w:rsidRPr="00510844">
        <w:rPr>
          <w:rFonts w:ascii="Times New Roman" w:hAnsi="Times New Roman" w:cs="Times New Roman"/>
          <w:iCs/>
        </w:rPr>
        <w:t xml:space="preserve">Table 1: This is the table caption. </w:t>
      </w:r>
    </w:p>
    <w:tbl>
      <w:tblPr>
        <w:tblStyle w:val="Table1"/>
        <w:tblW w:w="0" w:type="pct"/>
        <w:tblLook w:val="07E0" w:firstRow="1" w:lastRow="1" w:firstColumn="1" w:lastColumn="1" w:noHBand="1" w:noVBand="1"/>
        <w:tblCaption w:val="Table 1: This is the table caption. "/>
      </w:tblPr>
      <w:tblGrid>
        <w:gridCol w:w="1996"/>
        <w:gridCol w:w="643"/>
        <w:gridCol w:w="510"/>
        <w:gridCol w:w="617"/>
        <w:gridCol w:w="576"/>
        <w:gridCol w:w="636"/>
      </w:tblGrid>
      <w:tr w:rsidR="00DC29E0" w:rsidRPr="00510844" w14:paraId="38380E2A" w14:textId="77777777" w:rsidTr="00E10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44CA7" w14:textId="77777777" w:rsidR="00DC29E0" w:rsidRPr="00510844" w:rsidRDefault="00DC29E0" w:rsidP="00DC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D7D4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B179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56BD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75C2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7ACA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drat</w:t>
            </w:r>
          </w:p>
        </w:tc>
      </w:tr>
      <w:tr w:rsidR="00DC29E0" w:rsidRPr="00510844" w14:paraId="513572BF" w14:textId="77777777" w:rsidTr="00E10CFC">
        <w:tc>
          <w:tcPr>
            <w:tcW w:w="0" w:type="auto"/>
          </w:tcPr>
          <w:p w14:paraId="59842644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14:paraId="3DBCE3B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2786AE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0A9D2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7E05BC86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3D1E5F2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5C237CF2" w14:textId="77777777" w:rsidTr="00E10CFC">
        <w:tc>
          <w:tcPr>
            <w:tcW w:w="0" w:type="auto"/>
          </w:tcPr>
          <w:p w14:paraId="0A7FF4D6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14:paraId="69E07B5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3E8FB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C0D9B6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310EDAC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21EB54DE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45D68A0E" w14:textId="77777777" w:rsidTr="00E10CFC">
        <w:tc>
          <w:tcPr>
            <w:tcW w:w="0" w:type="auto"/>
          </w:tcPr>
          <w:p w14:paraId="587D47E0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14:paraId="593B2EC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4E7F1A7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D26C5E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53823E9A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14:paraId="46A8692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3.85</w:t>
            </w:r>
          </w:p>
        </w:tc>
      </w:tr>
      <w:tr w:rsidR="00DC29E0" w:rsidRPr="00510844" w14:paraId="1406B6B2" w14:textId="77777777" w:rsidTr="00E10CFC">
        <w:tc>
          <w:tcPr>
            <w:tcW w:w="0" w:type="auto"/>
          </w:tcPr>
          <w:p w14:paraId="527B1E37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14:paraId="584309B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1ED93E6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3BA56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14:paraId="7E4410F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44AC8D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3.08</w:t>
            </w:r>
          </w:p>
        </w:tc>
      </w:tr>
      <w:tr w:rsidR="00DC29E0" w:rsidRPr="00510844" w14:paraId="1C16F253" w14:textId="77777777" w:rsidTr="00E10CFC">
        <w:tc>
          <w:tcPr>
            <w:tcW w:w="0" w:type="auto"/>
          </w:tcPr>
          <w:p w14:paraId="609B8A0D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510844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14:paraId="4A0C083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AA2EFC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7D4A28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14:paraId="636C89C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14:paraId="55EDBA7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3.15</w:t>
            </w:r>
          </w:p>
        </w:tc>
      </w:tr>
      <w:bookmarkEnd w:id="2"/>
    </w:tbl>
    <w:p w14:paraId="124F37B7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2C9D114F" w14:textId="77777777" w:rsidR="008356D5" w:rsidRPr="00510844" w:rsidRDefault="00F373DD">
      <w:pPr>
        <w:pStyle w:val="Heading1"/>
        <w:rPr>
          <w:rFonts w:cs="Times New Roman"/>
        </w:rPr>
      </w:pPr>
      <w:bookmarkStart w:id="3" w:name="references"/>
      <w:r w:rsidRPr="00510844">
        <w:rPr>
          <w:rFonts w:cs="Times New Roman"/>
        </w:rPr>
        <w:t>References</w:t>
      </w:r>
      <w:bookmarkEnd w:id="3"/>
    </w:p>
    <w:p w14:paraId="20ADD4C6" w14:textId="77777777" w:rsidR="008356D5" w:rsidRPr="00510844" w:rsidRDefault="00F373DD">
      <w:pPr>
        <w:pStyle w:val="Bibliography"/>
        <w:rPr>
          <w:rFonts w:cs="Times New Roman"/>
        </w:rPr>
      </w:pPr>
      <w:bookmarkStart w:id="4" w:name="ref-Aitken2008"/>
      <w:bookmarkStart w:id="5" w:name="refs"/>
      <w:r w:rsidRPr="00510844">
        <w:rPr>
          <w:rFonts w:cs="Times New Roman"/>
        </w:rPr>
        <w:t xml:space="preserve">Aitken, Sally N., Sam Yeaman, Jason A. Holliday, Tongli Wang, and Sierra Curtis-McLane. 2008. “Adaptation, migration or extirpation: climate change outcomes for tree populations.” </w:t>
      </w:r>
      <w:r w:rsidRPr="00510844">
        <w:rPr>
          <w:rFonts w:cs="Times New Roman"/>
          <w:i/>
        </w:rPr>
        <w:t>Evolutionary Applications</w:t>
      </w:r>
      <w:r w:rsidRPr="00510844">
        <w:rPr>
          <w:rFonts w:cs="Times New Roman"/>
        </w:rPr>
        <w:t xml:space="preserve"> 1 (1): 95–111. </w:t>
      </w:r>
      <w:hyperlink r:id="rId8">
        <w:r w:rsidRPr="00510844">
          <w:rPr>
            <w:rStyle w:val="Hyperlink"/>
            <w:rFonts w:cs="Times New Roman"/>
          </w:rPr>
          <w:t>https://doi.org/10.1111/j.1752-4571.2007.00013.x</w:t>
        </w:r>
      </w:hyperlink>
      <w:r w:rsidRPr="00510844">
        <w:rPr>
          <w:rFonts w:cs="Times New Roman"/>
        </w:rPr>
        <w:t>.</w:t>
      </w:r>
    </w:p>
    <w:bookmarkEnd w:id="4"/>
    <w:bookmarkEnd w:id="5"/>
    <w:p w14:paraId="47C877F0" w14:textId="42D119F2" w:rsidR="008356D5" w:rsidRPr="003A5463" w:rsidRDefault="008356D5">
      <w:pPr>
        <w:pStyle w:val="ImageCaption"/>
        <w:rPr>
          <w:rFonts w:cs="Times New Roman"/>
        </w:rPr>
      </w:pPr>
    </w:p>
    <w:p w14:paraId="6ADD2C15" w14:textId="77777777" w:rsidR="003A5463" w:rsidRPr="003A5463" w:rsidRDefault="003A5463">
      <w:pPr>
        <w:pStyle w:val="ImageCaption"/>
        <w:rPr>
          <w:rFonts w:cs="Times New Roman"/>
          <w:sz w:val="21"/>
          <w:szCs w:val="21"/>
        </w:rPr>
      </w:pPr>
    </w:p>
    <w:sectPr w:rsidR="003A5463" w:rsidRPr="003A5463">
      <w:type w:val="continuous"/>
      <w:pgSz w:w="12240" w:h="15840"/>
      <w:pgMar w:top="1440" w:right="1440" w:bottom="1440" w:left="1440" w:header="720" w:footer="720" w:gutter="0"/>
      <w:lnNumType w:countBy="1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065A1" w14:textId="77777777" w:rsidR="00DA3506" w:rsidRDefault="00DA3506">
      <w:pPr>
        <w:spacing w:after="0"/>
      </w:pPr>
      <w:r>
        <w:separator/>
      </w:r>
    </w:p>
  </w:endnote>
  <w:endnote w:type="continuationSeparator" w:id="0">
    <w:p w14:paraId="2C8B5AA5" w14:textId="77777777" w:rsidR="00DA3506" w:rsidRDefault="00DA3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A8545" w14:textId="77777777" w:rsidR="00DA3506" w:rsidRDefault="00DA3506">
      <w:r>
        <w:separator/>
      </w:r>
    </w:p>
  </w:footnote>
  <w:footnote w:type="continuationSeparator" w:id="0">
    <w:p w14:paraId="15149F9D" w14:textId="77777777" w:rsidR="00DA3506" w:rsidRDefault="00DA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2AD0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D4C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405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B6E0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2EB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B64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383D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646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62D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0E4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BA07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0D1"/>
    <w:rsid w:val="00036951"/>
    <w:rsid w:val="00073B42"/>
    <w:rsid w:val="00103930"/>
    <w:rsid w:val="00116B83"/>
    <w:rsid w:val="001337AC"/>
    <w:rsid w:val="001860BE"/>
    <w:rsid w:val="001A792D"/>
    <w:rsid w:val="001B1340"/>
    <w:rsid w:val="00294CF1"/>
    <w:rsid w:val="002D1811"/>
    <w:rsid w:val="00313F46"/>
    <w:rsid w:val="00320AC1"/>
    <w:rsid w:val="0033589B"/>
    <w:rsid w:val="0034527F"/>
    <w:rsid w:val="00385DCB"/>
    <w:rsid w:val="003964AC"/>
    <w:rsid w:val="00397ACB"/>
    <w:rsid w:val="00397D30"/>
    <w:rsid w:val="003A0BE0"/>
    <w:rsid w:val="003A5463"/>
    <w:rsid w:val="00483CD0"/>
    <w:rsid w:val="004E29B3"/>
    <w:rsid w:val="00510844"/>
    <w:rsid w:val="00515548"/>
    <w:rsid w:val="0059031E"/>
    <w:rsid w:val="00590D07"/>
    <w:rsid w:val="00591424"/>
    <w:rsid w:val="00626525"/>
    <w:rsid w:val="00693EDC"/>
    <w:rsid w:val="006C0577"/>
    <w:rsid w:val="006D5FF3"/>
    <w:rsid w:val="006E26B2"/>
    <w:rsid w:val="007759E3"/>
    <w:rsid w:val="00784D58"/>
    <w:rsid w:val="007A4478"/>
    <w:rsid w:val="008067FB"/>
    <w:rsid w:val="008356D5"/>
    <w:rsid w:val="008D6863"/>
    <w:rsid w:val="008D752F"/>
    <w:rsid w:val="009B3CC2"/>
    <w:rsid w:val="009E5798"/>
    <w:rsid w:val="00AF40D5"/>
    <w:rsid w:val="00B24959"/>
    <w:rsid w:val="00B86B75"/>
    <w:rsid w:val="00BA0013"/>
    <w:rsid w:val="00BC48D5"/>
    <w:rsid w:val="00C06285"/>
    <w:rsid w:val="00C36279"/>
    <w:rsid w:val="00C46A21"/>
    <w:rsid w:val="00CC5676"/>
    <w:rsid w:val="00CF5A1C"/>
    <w:rsid w:val="00D16736"/>
    <w:rsid w:val="00D74AFE"/>
    <w:rsid w:val="00D95103"/>
    <w:rsid w:val="00DA3506"/>
    <w:rsid w:val="00DC29E0"/>
    <w:rsid w:val="00DE117C"/>
    <w:rsid w:val="00E315A3"/>
    <w:rsid w:val="00EF4CC9"/>
    <w:rsid w:val="00F06DD4"/>
    <w:rsid w:val="00F373DD"/>
    <w:rsid w:val="00FE0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B3DB"/>
  <w15:docId w15:val="{CFCB5201-C6C4-1E45-A1F7-E9C19AC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546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46A21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46A2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85DCB"/>
    <w:pPr>
      <w:spacing w:before="180" w:after="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85DC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117C"/>
    <w:pPr>
      <w:keepNext/>
      <w:keepLines/>
      <w:spacing w:before="480" w:after="40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83CD0"/>
    <w:pPr>
      <w:keepNext/>
      <w:keepLines/>
      <w:spacing w:after="0" w:line="360" w:lineRule="auto"/>
    </w:pPr>
    <w:rPr>
      <w:rFonts w:ascii="Times New Roman" w:hAnsi="Times New Roman"/>
    </w:rPr>
  </w:style>
  <w:style w:type="paragraph" w:styleId="Date">
    <w:name w:val="Date"/>
    <w:next w:val="BodyText"/>
    <w:qFormat/>
    <w:rsid w:val="003A546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483CD0"/>
    <w:pPr>
      <w:keepNext/>
      <w:keepLines/>
      <w:spacing w:before="600" w:after="300" w:line="300" w:lineRule="auto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591424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5463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F40D5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A0BE0"/>
    <w:pPr>
      <w:spacing w:after="240"/>
      <w:jc w:val="both"/>
    </w:pPr>
    <w:rPr>
      <w:i w:val="0"/>
      <w:sz w:val="22"/>
    </w:rPr>
  </w:style>
  <w:style w:type="paragraph" w:customStyle="1" w:styleId="Figure">
    <w:name w:val="Figure"/>
    <w:basedOn w:val="Normal"/>
    <w:rsid w:val="00073B42"/>
    <w:pPr>
      <w:jc w:val="both"/>
    </w:pPr>
    <w:rPr>
      <w:rFonts w:ascii="Latin Modern Roman 9" w:hAnsi="Latin Modern Roman 9"/>
      <w:i/>
      <w:sz w:val="22"/>
    </w:rPr>
  </w:style>
  <w:style w:type="paragraph" w:customStyle="1" w:styleId="CaptionedFigure">
    <w:name w:val="Captioned Figure"/>
    <w:basedOn w:val="Figure"/>
    <w:rsid w:val="003A0BE0"/>
    <w:pPr>
      <w:keepNext/>
      <w:spacing w:before="360" w:after="160"/>
      <w:jc w:val="center"/>
    </w:pPr>
  </w:style>
  <w:style w:type="character" w:customStyle="1" w:styleId="CaptionChar">
    <w:name w:val="Caption Char"/>
    <w:basedOn w:val="DefaultParagraphFont"/>
    <w:link w:val="Caption"/>
    <w:rsid w:val="00AF40D5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8D752F"/>
    <w:rPr>
      <w:rFonts w:ascii="Times New Roman" w:hAnsi="Times New Roman"/>
      <w:i w:val="0"/>
      <w:color w:val="17432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6D5FF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CC5676"/>
    <w:rPr>
      <w:rFonts w:ascii="Latin Modern Roman 9" w:hAnsi="Latin Modern Roman 9"/>
      <w:sz w:val="14"/>
    </w:rPr>
  </w:style>
  <w:style w:type="character" w:styleId="FollowedHyperlink">
    <w:name w:val="FollowedHyperlink"/>
    <w:basedOn w:val="DefaultParagraphFont"/>
    <w:semiHidden/>
    <w:unhideWhenUsed/>
    <w:rsid w:val="009E579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85DCB"/>
    <w:rPr>
      <w:rFonts w:ascii="Times New Roman" w:hAnsi="Times New Roman"/>
    </w:rPr>
  </w:style>
  <w:style w:type="table" w:customStyle="1" w:styleId="Table1">
    <w:name w:val="Table1"/>
    <w:semiHidden/>
    <w:unhideWhenUsed/>
    <w:qFormat/>
    <w:rsid w:val="00DC29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0">
    <w:name w:val="table"/>
    <w:basedOn w:val="Normal"/>
    <w:qFormat/>
    <w:rsid w:val="00DC29E0"/>
    <w:pPr>
      <w:keepNext/>
      <w:spacing w:after="120"/>
    </w:pPr>
    <w:rPr>
      <w:i/>
    </w:rPr>
  </w:style>
  <w:style w:type="character" w:styleId="IntenseEmphasis">
    <w:name w:val="Intense Emphasis"/>
    <w:basedOn w:val="DefaultParagraphFont"/>
    <w:rsid w:val="00CC5676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752-4571.2007.00013.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79" Type="http://schemas.openxmlformats.org/officeDocument/2006/relationships/yml" Target="../redoc/manuscript.codelist.yml"/><Relationship Id="rId182" Type="http://schemas.openxmlformats.org/officeDocument/2006/relationships/yml" Target="../redoc/manuscript.diagnostics.y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78" Type="http://schemas.openxmlformats.org/officeDocument/2006/relationships/md" Target="../redoc/manuscript.utf8.md"/><Relationship Id="rId5" Type="http://schemas.openxmlformats.org/officeDocument/2006/relationships/webSettings" Target="webSettings.xml"/><Relationship Id="rId181" Type="http://schemas.openxmlformats.org/officeDocument/2006/relationships/Rmd" Target="../redoc/manuscript.roundtrip.Rmd"/><Relationship Id="rId10" Type="http://schemas.openxmlformats.org/officeDocument/2006/relationships/theme" Target="theme/theme1.xml"/><Relationship Id="rId177" Type="http://schemas.openxmlformats.org/officeDocument/2006/relationships/md" Target="../redoc/manuscript.md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80" Type="http://schemas.openxmlformats.org/officeDocument/2006/relationships/md" Target="../redoc/manuscript.preprocessed.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1586C-646F-8C41-B67D-67880198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Management Affect Colonization Credit, but not Extinction Debt, to Reduce Delayed Range Shifts under Climate Change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Management Affect Colonization Credit, but not Extinction Debt, to Reduce Delayed Range Shifts under Climate Change</dc:title>
  <dc:creator>Willian Vieira, Isabelle Boulangeat, Marie-Hélène Brice, Robert Bradley, Dominique Gravel</dc:creator>
  <cp:keywords/>
  <cp:lastModifiedBy>Willian Vieira</cp:lastModifiedBy>
  <cp:revision>38</cp:revision>
  <dcterms:created xsi:type="dcterms:W3CDTF">2019-11-05T16:29:00Z</dcterms:created>
  <dcterms:modified xsi:type="dcterms:W3CDTF">2020-06-11T19:06:00Z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/Users/wvieira/Documents/Mendeley_bibtex/Thesis.bib</vt:lpwstr>
  </property>
  <property fmtid="{D5CDD505-2E9C-101B-9397-08002B2CF9AE}" pid="3" name="date">
    <vt:lpwstr>This manuscript was compiled on </vt:lpwstr>
  </property>
  <property fmtid="{D5CDD505-2E9C-101B-9397-08002B2CF9AE}" pid="4" name="fontsize">
    <vt:lpwstr>11pt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