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6"/>
          <w:szCs w:val="56"/>
        </w:rPr>
        <w:t xml:space="preserve">ESPECIFICAÇÃO TÉCNICA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Pesquisa de NPS embutida (embed.js)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Guia de implementação para o time de Produto / Engenharia Plannera</w:t>
      </w:r>
    </w:p>
    <w:p>
      <w:pPr>
        <w:pBdr>
          <w:top w:val="single" w:color="2E75B6" w:sz="6" w:space="8"/>
        </w:pBdr>
        <w:jc w:val="center"/>
      </w:pPr>
    </w:p>
    <w:p>
      <w:pPr>
        <w:spacing w:before="240"/>
        <w:jc w:val="center"/>
      </w:pPr>
      <w:r>
        <w:rPr>
          <w:b/>
          <w:bCs/>
          <w:sz w:val="22"/>
          <w:szCs w:val="22"/>
        </w:rPr>
        <w:t xml:space="preserve">Versão Final</w:t>
      </w:r>
    </w:p>
    <w:p>
      <w:pPr>
        <w:jc w:val="center"/>
      </w:pPr>
      <w:r>
        <w:rPr>
          <w:color w:val="666666"/>
          <w:sz w:val="22"/>
          <w:szCs w:val="22"/>
        </w:rPr>
        <w:t xml:space="preserve">Data: 03/06/2026</w:t>
      </w:r>
    </w:p>
    <w:p>
      <w:pPr>
        <w:jc w:val="center"/>
      </w:pPr>
      <w:r>
        <w:rPr>
          <w:b/>
          <w:bCs/>
          <w:sz w:val="22"/>
          <w:szCs w:val="22"/>
        </w:rPr>
        <w:t xml:space="preserve">Autor: Vinicius Caramori da Silva</w:t>
      </w:r>
    </w:p>
    <w:p>
      <w:pPr>
        <w:jc w:val="center"/>
      </w:pPr>
      <w:r>
        <w:rPr>
          <w:color w:val="666666"/>
          <w:sz w:val="22"/>
          <w:szCs w:val="22"/>
        </w:rPr>
        <w:t xml:space="preserve">Origem: plataforma cs-plataform (Customer Success)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/>
      </w:pPr>
      <w:r>
        <w:t xml:space="preserve">Este documento especifica como o time de Produto/Engenharia da Plannera deve integrar a pesquisa de NPS (Net Promoter Score) embutida nas ferramentas Plannera. A pesquisa é entregue por um único script JavaScript (embed.js) hospedado pela plataforma de Customer Success (cs-plataform).</w:t>
      </w:r>
    </w:p>
    <w:p>
      <w:pPr>
        <w:spacing w:after="120"/>
      </w:pPr>
      <w:r>
        <w:rPr>
          <w:b w:val="false"/>
          <w:bCs w:val="false"/>
        </w:rPr>
        <w:t xml:space="preserve">Toda a lógica de quando exibir, quais perguntas mostrar e a gravação das respostas reside no backend do CS. A aplicação Plannera é responsável apenas por carregar o script informando dois dados do usuário logado: a instância e o e-mail.</w:t>
      </w:r>
    </w:p>
    <w:p>
      <w:pPr>
        <w:pStyle w:val="Heading2"/>
      </w:pPr>
      <w:r>
        <w:t xml:space="preserve">Fora de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das perguntas e regras da pesquisa (feita no painel do 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contas/contratos e instâncias (feito pelo time de CS em Gestão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 do usuário (responsabilidade da própria ferramenta Plannera).</w:t>
      </w:r>
    </w:p>
    <w:p>
      <w:pPr>
        <w:pStyle w:val="Heading1"/>
      </w:pPr>
      <w:r>
        <w:t xml:space="preserve">2. Snippet de integração</w:t>
      </w:r>
    </w:p>
    <w:p>
      <w:pPr>
        <w:spacing w:after="120"/>
      </w:pPr>
      <w:r>
        <w:t xml:space="preserve">Inserir o bloco abaixo nas páginas em que o NPS pode aparecer — idealmente em um layout/base compartilhado, carregado após o login do usuário: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&lt;script src="https://cs-plataform.vercel.app/embed.js"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data-program-key="dda223f802399ed7e444dea6e2d797dc"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data-instance="INSTANCIA_DO_CLIENTE"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data-email="EMAIL_DO_USUARIO"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data-base-url="https://cs-plataform.vercel.app"&gt;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pacing w:after="120" w:before="100"/>
      </w:pPr>
      <w:r>
        <w:rPr>
          <w:b/>
          <w:bCs/>
          <w:color w:val="C00000"/>
        </w:rPr>
        <w:t xml:space="preserve">Importante: </w:t>
      </w:r>
      <w:r>
        <w:t xml:space="preserve">os valores INSTANCIA_DO_CLIENTE e EMAIL_DO_USUARIO devem ser substituídos dinamicamente pela aplicação, com os dados do usuário logado. Não publicar os placeholders literais.</w:t>
      </w:r>
    </w:p>
    <w:p>
      <w:pPr>
        <w:pStyle w:val="Heading2"/>
      </w:pPr>
      <w:r>
        <w:t xml:space="preserve">2.1.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4060"/>
        <w:gridCol w:w="19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enviar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data-program-key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Identificador da pesquisa. Fixo, fornecido pelo CS.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dda223f802...797dc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data-instance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instância (URL) do cliente. Liga a resposta à conta.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https://cliente.plannera.com.br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de login do usuário na ferramenta Plannera.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joao@cliente.com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data-base-url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Endereço da API do CS. Fixo.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https://cs-plataform.vercel.app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data-force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"true" força exibição (somente testes).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120"/>
      </w:pPr>
      <w:r>
        <w:rPr>
          <w:b/>
          <w:bCs/>
        </w:rPr>
        <w:t xml:space="preserve">São apenas 2 dados dinâmicos: data-instance e data-email. </w:t>
      </w:r>
      <w:r>
        <w:t xml:space="preserve">Os demais são fixos por ambiente.</w:t>
      </w:r>
    </w:p>
    <w:p>
      <w:pPr>
        <w:pStyle w:val="Heading1"/>
      </w:pPr>
      <w:r>
        <w:t xml:space="preserve">3. Origem dos dados</w:t>
      </w:r>
    </w:p>
    <w:p>
      <w:pPr>
        <w:pStyle w:val="Heading2"/>
      </w:pPr>
      <w:r>
        <w:t xml:space="preserve">3.1. data-instance — a instância do cliente</w:t>
      </w:r>
    </w:p>
    <w:p>
      <w:pPr>
        <w:spacing w:after="120"/>
      </w:pPr>
      <w:r>
        <w:t xml:space="preserve">É a URL/endereço da instância do cliente — a mesma cadastrada no contrato (campo "Instância (URL)" em Gestão Comercial no CS). A aplicação Plannera já sabe em qual instância o usuário está; basta injetar esse valor.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mesmo cliente pode ter várias instâncias (vários endereços/contratos). Cada uma envia o seu próprio data-instance; o CS agrega os resultados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valor é normalizado de forma tolerante (protocolo, www., barra final e maiúsculas/minúsculas), mas recomenda-se enviar a URL exatamente como cadastrada no contrato.</w:t>
      </w:r>
    </w:p>
    <w:p>
      <w:pPr>
        <w:pStyle w:val="Heading2"/>
      </w:pPr>
      <w:r>
        <w:t xml:space="preserve">3.2. data-email — o usuário</w:t>
      </w:r>
    </w:p>
    <w:p>
      <w:pPr>
        <w:spacing w:after="120"/>
      </w:pPr>
      <w:r>
        <w:t xml:space="preserve">É o e-mail de login do usuário na ferramenta Plannera. Usado para controlar a recorrência (não incomodar a mesma pessoa repetidamente).</w:t>
      </w:r>
    </w:p>
    <w:p>
      <w:pPr>
        <w:spacing w:after="120"/>
      </w:pPr>
      <w:r>
        <w:rPr>
          <w:b/>
          <w:bCs/>
          <w:color w:val="C00000"/>
        </w:rPr>
        <w:t xml:space="preserve">user_id foi descontinuado. </w:t>
      </w:r>
      <w:r>
        <w:t xml:space="preserve">Versões antigas usavam data-user-id; não é mais necessário. O script aceita data-user-id apenas como fallback de compatibilidade, mas o correto é usar data-instance.</w:t>
      </w:r>
    </w:p>
    <w:p>
      <w:pPr>
        <w:pStyle w:val="Heading1"/>
      </w:pPr>
      <w:r>
        <w:t xml:space="preserve">4. Comportamento em tempo de execução</w:t>
      </w:r>
    </w:p>
    <w:p>
      <w:pPr>
        <w:pStyle w:val="ListParagraph"/>
        <w:numPr>
          <w:ilvl w:val="0"/>
          <w:numId w:val="2"/>
        </w:numPr>
      </w:pPr>
      <w:r>
        <w:t xml:space="preserve">O script lê os atributos. Se faltar program-key ou email, não faz 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Chama GET {base-url}/api/nps/check com program_key, email e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CS decide se exibe, conforme regras de negócio (ver 4.1).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deve exibir, renderiza um painel lateral com as perguntas configuradas.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enviar, faz POST {base-url}/api/nps/response com a resposta +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um atraso de ~1,5s após o carregamento da página antes de exibir, para não competir com o carregamento inicial.</w:t>
      </w:r>
    </w:p>
    <w:p>
      <w:pPr>
        <w:pStyle w:val="Heading2"/>
      </w:pPr>
      <w:r>
        <w:t xml:space="preserve">4.1. Regras de exibição (lado do CS)</w:t>
      </w:r>
    </w:p>
    <w:p>
      <w:pPr>
        <w:spacing w:after="120"/>
      </w:pPr>
      <w:r>
        <w:t xml:space="preserve">O controle é por usuário (e-mail). Não há limite por conta: todos os usuários de uma mesma instância/conta podem receber a pesquisa, respeitando apenas a recorrência individual.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 padrão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Vigência da pesquisa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exibe dentro do período ativo configurado.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Recorrência por usuário (resposta)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reexibe por 90 dias após o usuário responder.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Recorrência por usuário (descarte)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reexibe por 30 dias se o usuário fechar sem responder.</w:t>
            </w:r>
          </w:p>
        </w:tc>
      </w:tr>
    </w:tbl>
    <w:p>
      <w:pPr>
        <w:pStyle w:val="Heading2"/>
      </w:pPr>
      <w:r>
        <w:t xml:space="preserve">4.2. Resposta sem instância cadastrada (órfã)</w:t>
      </w:r>
    </w:p>
    <w:p>
      <w:pPr>
        <w:spacing w:after="120"/>
      </w:pPr>
      <w:r>
        <w:t xml:space="preserve">Se a instância enviada ainda não estiver cadastrada em nenhum contrato no CS, a resposta é gravada normalmente e aparece no NPS, apenas sem vínculo de conta. Quando o contrato com aquela instância for cadastrado, as respostas anteriores são religadas retroativamente à conta. Ou seja, a integração pode ser publicada antes de todos os contratos estarem cadastrados, sem perda de dados.</w:t>
      </w:r>
    </w:p>
    <w:p>
      <w:pPr>
        <w:pStyle w:val="Heading1"/>
      </w:pPr>
      <w:r>
        <w:t xml:space="preserve">5. Privacidade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script não coleta dados além dos atributos (instance e email) e das respostas digitadas pelo usuário.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cookies de rastreamento; o controle de "não exibir de novo" usa localStorage na origem da ferramenta Plannera.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chamadas vão para a API do CS via HTTPS, com CORS habilitado para uso cross-origin.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credencial é enviada. program-key é um identificador público da pesquisa, não um segredo de autenticação.</w:t>
      </w:r>
    </w:p>
    <w:p>
      <w:pPr>
        <w:pStyle w:val="Heading1"/>
      </w:pPr>
      <w:r>
        <w:t xml:space="preserve">6. Checklist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Incluir o &lt;script&gt; em um ponto carregado após o login (layout 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Injetar data-instance com a URL da instância do cliente atual.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Injetar data-email com o e-mail do usuário logado.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data-program-key e data-base-url com os valores fixos fornecidos pelo 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enviar data-user-id (descontinuado).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Garantir substituição dos valores no servidor/render, sem placeholders literais.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(Opcional) Validar em homologação com data-force="true".</w:t>
      </w:r>
    </w:p>
    <w:p>
      <w:pPr>
        <w:pStyle w:val="Heading1"/>
      </w:pPr>
      <w:r>
        <w:t xml:space="preserve">7. Teste de aceite</w:t>
      </w:r>
    </w:p>
    <w:p>
      <w:pPr>
        <w:pStyle w:val="ListParagraph"/>
        <w:numPr>
          <w:ilvl w:val="0"/>
          <w:numId w:val="2"/>
        </w:numPr>
      </w:pPr>
      <w:r>
        <w:t xml:space="preserve">Carregar uma página com o snippet preenchido (instância + e-mail de teste).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no DevTools → Network a chamada …/api/nps/check?…&amp;instance=… retornando 200 com should_show: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Responder a pesquisa e confirmar POST …/api/nps/response retornando 201.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time de CS confirma a resposta no dashboard de NPS.</w:t>
      </w:r>
    </w:p>
    <w:p>
      <w:pPr>
        <w:pStyle w:val="Heading1"/>
      </w:pPr>
      <w:r>
        <w:t xml:space="preserve">8. Parâmetros por ambiente (a confirmar com o 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program-key (pesquisa)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Fornecido pelo CS por pesquisa/ambiente.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base-url (API)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https://cs-plataform.vercel.app (atualizar se houver domínio próprio de produção).</w:t>
            </w:r>
          </w:p>
        </w:tc>
      </w:tr>
    </w:tbl>
    <w:p>
      <w:pPr>
        <w:spacing w:before="200"/>
      </w:pPr>
      <w:r>
        <w:rPr>
          <w:b/>
          <w:bCs/>
        </w:rPr>
        <w:t xml:space="preserve">Contato: </w:t>
      </w:r>
      <w:r>
        <w:t xml:space="preserve">dúvidas de integração, valores por ambiente e cadastro de instâncias nos contratos — time de Customer Success (plataforma cs-plataform).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Especificação NPS Embed — Plannera / CS Platform   •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— Pesquisa de NPS embutida (embed.js)</dc:title>
  <dc:creator>Vinicius Caramori da Silva</dc:creator>
  <dc:description>Guia de implementação do embed de NPS para Produto/Engenharia Plannera</dc:description>
  <cp:lastModifiedBy>Un-named</cp:lastModifiedBy>
  <cp:revision>1</cp:revision>
  <dcterms:created xsi:type="dcterms:W3CDTF">2026-06-03T19:49:42.655Z</dcterms:created>
  <dcterms:modified xsi:type="dcterms:W3CDTF">2026-06-03T19:49:42.656Z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