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331C5" w14:textId="7074CFA0" w:rsidR="001C59C1" w:rsidRDefault="00464BA6" w:rsidP="00EF3C63">
      <w:pPr>
        <w:rPr>
          <w:noProof/>
        </w:rPr>
      </w:pPr>
      <w:r>
        <w:rPr>
          <w:noProof/>
        </w:rPr>
        <w:t>Three tier</w:t>
      </w:r>
      <w:r w:rsidRPr="00464BA6">
        <w:t xml:space="preserve"> </w:t>
      </w:r>
      <w:r w:rsidRPr="00464BA6">
        <w:rPr>
          <w:noProof/>
        </w:rPr>
        <w:t>architecture</w:t>
      </w:r>
      <w:r>
        <w:rPr>
          <w:noProof/>
        </w:rPr>
        <w:t xml:space="preserve"> is can be depolyed on many machince making client access data from anywhere remotel</w:t>
      </w:r>
      <w:r w:rsidR="00C021D2">
        <w:rPr>
          <w:noProof/>
        </w:rPr>
        <w:t>y and very easy to maintain</w:t>
      </w:r>
      <w:r w:rsidR="00B96F7D">
        <w:rPr>
          <w:noProof/>
        </w:rPr>
        <w:t>.</w:t>
      </w:r>
    </w:p>
    <w:p w14:paraId="04F40825" w14:textId="20E92F50" w:rsidR="00464BA6" w:rsidRDefault="00464BA6" w:rsidP="00EF3C63"/>
    <w:p w14:paraId="044D76CD" w14:textId="3101C379" w:rsidR="00464BA6" w:rsidRDefault="00CC5396" w:rsidP="00C021D2">
      <w:r>
        <w:t>Three t</w:t>
      </w:r>
      <w:r w:rsidR="00270E3A">
        <w:t>i</w:t>
      </w:r>
      <w:r>
        <w:t>e</w:t>
      </w:r>
      <w:r w:rsidR="00270E3A">
        <w:t>r</w:t>
      </w:r>
      <w:r>
        <w:t xml:space="preserve"> is the most </w:t>
      </w:r>
      <w:r w:rsidR="00270E3A">
        <w:t>suitable</w:t>
      </w:r>
      <w:r>
        <w:t xml:space="preserve"> </w:t>
      </w:r>
      <w:r w:rsidR="00270E3A">
        <w:t xml:space="preserve">database architecture because </w:t>
      </w:r>
      <w:bookmarkStart w:id="0" w:name="_GoBack"/>
      <w:bookmarkEnd w:id="0"/>
      <w:r w:rsidR="00464BA6" w:rsidRPr="00C021D2">
        <w:t>It provides an ease of maintenance of the code base, managing presentation code and business logic separately, so that a change to business logic, for example, does not impact the presentation layer.</w:t>
      </w:r>
    </w:p>
    <w:p w14:paraId="3735D1B6" w14:textId="26BAFCC6" w:rsidR="00BE3AEC" w:rsidRDefault="00BE3AEC" w:rsidP="00C021D2"/>
    <w:p w14:paraId="6E80009C" w14:textId="7678D52C" w:rsidR="00BE3AEC" w:rsidRPr="00C021D2" w:rsidRDefault="00BE3AEC" w:rsidP="00C021D2">
      <w:r w:rsidRPr="00BE3AEC">
        <w:rPr>
          <w:noProof/>
        </w:rPr>
        <w:drawing>
          <wp:inline distT="0" distB="0" distL="0" distR="0" wp14:anchorId="718ED5EB" wp14:editId="2DF4916E">
            <wp:extent cx="5943600" cy="3610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C88F" w14:textId="77777777" w:rsidR="00464BA6" w:rsidRPr="00C021D2" w:rsidRDefault="00464BA6" w:rsidP="00C021D2"/>
    <w:sectPr w:rsidR="00464BA6" w:rsidRPr="00C0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940"/>
    <w:multiLevelType w:val="multilevel"/>
    <w:tmpl w:val="4EC2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63"/>
    <w:rsid w:val="001C59C1"/>
    <w:rsid w:val="00270E3A"/>
    <w:rsid w:val="00464BA6"/>
    <w:rsid w:val="00560A37"/>
    <w:rsid w:val="0099245F"/>
    <w:rsid w:val="00B96F7D"/>
    <w:rsid w:val="00BE3AEC"/>
    <w:rsid w:val="00C021D2"/>
    <w:rsid w:val="00CC5396"/>
    <w:rsid w:val="00E12853"/>
    <w:rsid w:val="00E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7C7"/>
  <w15:chartTrackingRefBased/>
  <w15:docId w15:val="{5F6F58BB-602F-4AAA-9D23-0FBF0975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 aina</dc:creator>
  <cp:keywords/>
  <dc:description/>
  <cp:lastModifiedBy>niran aina</cp:lastModifiedBy>
  <cp:revision>4</cp:revision>
  <dcterms:created xsi:type="dcterms:W3CDTF">2018-10-25T15:45:00Z</dcterms:created>
  <dcterms:modified xsi:type="dcterms:W3CDTF">2018-10-25T20:55:00Z</dcterms:modified>
</cp:coreProperties>
</file>