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0F4F3" w14:textId="6731E02E" w:rsidR="006F3135" w:rsidRDefault="00997D4C">
      <w:pPr>
        <w:jc w:val="center"/>
        <w:rPr>
          <w:b/>
          <w:bCs/>
          <w:i/>
          <w:iCs/>
          <w:sz w:val="28"/>
          <w:szCs w:val="28"/>
          <w:u w:val="single"/>
          <w:lang w:val="en-IN"/>
        </w:rPr>
      </w:pPr>
      <w:bookmarkStart w:id="0" w:name="_Hlk147589882"/>
      <w:bookmarkEnd w:id="0"/>
      <w:r>
        <w:rPr>
          <w:b/>
          <w:bCs/>
          <w:i/>
          <w:iCs/>
          <w:sz w:val="28"/>
          <w:szCs w:val="28"/>
          <w:u w:val="single"/>
          <w:lang w:val="en-IN"/>
        </w:rPr>
        <w:t>CIS-CSM Dumps(</w:t>
      </w:r>
      <w:r w:rsidR="007B695A">
        <w:rPr>
          <w:b/>
          <w:bCs/>
          <w:i/>
          <w:iCs/>
          <w:sz w:val="28"/>
          <w:szCs w:val="28"/>
          <w:u w:val="single"/>
          <w:lang w:val="en-IN"/>
        </w:rPr>
        <w:t>FINAL</w:t>
      </w:r>
      <w:r>
        <w:rPr>
          <w:b/>
          <w:bCs/>
          <w:i/>
          <w:iCs/>
          <w:sz w:val="28"/>
          <w:szCs w:val="28"/>
          <w:u w:val="single"/>
          <w:lang w:val="en-IN"/>
        </w:rPr>
        <w:t>)</w:t>
      </w:r>
    </w:p>
    <w:p w14:paraId="21A0F4F4" w14:textId="77777777" w:rsidR="006F3135" w:rsidRPr="00564C16" w:rsidRDefault="00997D4C">
      <w:pPr>
        <w:numPr>
          <w:ilvl w:val="0"/>
          <w:numId w:val="11"/>
        </w:numPr>
        <w:rPr>
          <w:highlight w:val="yellow"/>
          <w:lang w:val="en"/>
        </w:rPr>
      </w:pPr>
      <w:r w:rsidRPr="00564C16">
        <w:rPr>
          <w:highlight w:val="yellow"/>
          <w:lang w:val="en"/>
        </w:rPr>
        <w:t>Which feature enables you to quickly identify high-priority tasks based on multiple dimensions, not just by a single field value like priority?</w:t>
      </w:r>
    </w:p>
    <w:p w14:paraId="21A0F4F5" w14:textId="77777777" w:rsidR="006F3135" w:rsidRDefault="00997D4C">
      <w:pPr>
        <w:rPr>
          <w:lang w:val="en"/>
        </w:rPr>
      </w:pPr>
      <w:r>
        <w:rPr>
          <w:lang w:val="en"/>
        </w:rPr>
        <w:t>A. Case Performance</w:t>
      </w:r>
    </w:p>
    <w:p w14:paraId="21A0F4F6" w14:textId="77777777" w:rsidR="006F3135" w:rsidRDefault="00997D4C">
      <w:pPr>
        <w:rPr>
          <w:lang w:val="en"/>
        </w:rPr>
      </w:pPr>
      <w:r>
        <w:rPr>
          <w:lang w:val="en"/>
        </w:rPr>
        <w:t>B. Case Analytics</w:t>
      </w:r>
    </w:p>
    <w:p w14:paraId="21A0F4F7" w14:textId="77777777" w:rsidR="006F3135" w:rsidRDefault="00997D4C">
      <w:pPr>
        <w:rPr>
          <w:lang w:val="en"/>
        </w:rPr>
      </w:pPr>
      <w:r>
        <w:rPr>
          <w:lang w:val="en"/>
        </w:rPr>
        <w:t>C. Case Digest</w:t>
      </w:r>
    </w:p>
    <w:p w14:paraId="21A0F4F8" w14:textId="77777777" w:rsidR="006F3135" w:rsidRDefault="00997D4C">
      <w:pPr>
        <w:rPr>
          <w:b/>
          <w:bCs/>
          <w:lang w:val="en"/>
        </w:rPr>
      </w:pPr>
      <w:r w:rsidRPr="00564C16">
        <w:rPr>
          <w:b/>
          <w:bCs/>
          <w:highlight w:val="green"/>
          <w:lang w:val="en"/>
        </w:rPr>
        <w:t>D. Case Spotlight</w:t>
      </w:r>
    </w:p>
    <w:p w14:paraId="21A0F4F9" w14:textId="77777777" w:rsidR="006F3135" w:rsidRDefault="006F3135">
      <w:pPr>
        <w:rPr>
          <w:b/>
          <w:bCs/>
          <w:lang w:val="en"/>
        </w:rPr>
      </w:pPr>
    </w:p>
    <w:p w14:paraId="21A0F4FA" w14:textId="77777777" w:rsidR="006F3135" w:rsidRPr="00F30EB9" w:rsidRDefault="00997D4C">
      <w:pPr>
        <w:numPr>
          <w:ilvl w:val="0"/>
          <w:numId w:val="11"/>
        </w:numPr>
        <w:rPr>
          <w:highlight w:val="yellow"/>
          <w:lang w:val="en"/>
        </w:rPr>
      </w:pPr>
      <w:r w:rsidRPr="00F30EB9">
        <w:rPr>
          <w:highlight w:val="yellow"/>
          <w:lang w:val="en"/>
        </w:rPr>
        <w:t>During which Now Create stage are workshops conducted?</w:t>
      </w:r>
    </w:p>
    <w:p w14:paraId="21A0F4FB" w14:textId="77777777" w:rsidR="006F3135" w:rsidRDefault="00997D4C">
      <w:r>
        <w:t>A. Execute</w:t>
      </w:r>
    </w:p>
    <w:p w14:paraId="21A0F4FC" w14:textId="77777777" w:rsidR="006F3135" w:rsidRDefault="00997D4C">
      <w:r>
        <w:t>B. Initiate</w:t>
      </w:r>
    </w:p>
    <w:p w14:paraId="21A0F4FD" w14:textId="77777777" w:rsidR="006F3135" w:rsidRDefault="00997D4C">
      <w:r>
        <w:t>C. Deliver</w:t>
      </w:r>
    </w:p>
    <w:p w14:paraId="21A0F4FE" w14:textId="77777777" w:rsidR="006F3135" w:rsidRDefault="00997D4C">
      <w:pPr>
        <w:rPr>
          <w:b/>
          <w:bCs/>
        </w:rPr>
      </w:pPr>
      <w:r w:rsidRPr="003169B1">
        <w:rPr>
          <w:b/>
          <w:bCs/>
          <w:highlight w:val="green"/>
        </w:rPr>
        <w:t>D. Plan</w:t>
      </w:r>
    </w:p>
    <w:p w14:paraId="21A0F4FF" w14:textId="77777777" w:rsidR="006F3135" w:rsidRDefault="00997D4C">
      <w:r>
        <w:t>E. Close</w:t>
      </w:r>
    </w:p>
    <w:p w14:paraId="21A0F500" w14:textId="77777777" w:rsidR="006F3135" w:rsidRDefault="006F3135"/>
    <w:p w14:paraId="21A0F501" w14:textId="0642BBEA" w:rsidR="006F3135" w:rsidRDefault="00997D4C">
      <w:pPr>
        <w:numPr>
          <w:ilvl w:val="0"/>
          <w:numId w:val="11"/>
        </w:numPr>
      </w:pPr>
      <w:r>
        <w:rPr>
          <w:lang w:val="en"/>
        </w:rPr>
        <w:t xml:space="preserve">Which </w:t>
      </w:r>
      <w:r w:rsidR="00F0048A">
        <w:rPr>
          <w:lang w:val="en"/>
        </w:rPr>
        <w:t>application</w:t>
      </w:r>
      <w:r>
        <w:t xml:space="preserve"> must be activated to enable customers to check in on-line for future appointments?</w:t>
      </w:r>
    </w:p>
    <w:p w14:paraId="21A0F502" w14:textId="77777777" w:rsidR="006F3135" w:rsidRDefault="00997D4C">
      <w:r>
        <w:t>A. Business Location</w:t>
      </w:r>
    </w:p>
    <w:p w14:paraId="21A0F503" w14:textId="77777777" w:rsidR="006F3135" w:rsidRDefault="00997D4C">
      <w:pPr>
        <w:rPr>
          <w:b/>
          <w:bCs/>
        </w:rPr>
      </w:pPr>
      <w:r w:rsidRPr="003A3A2B">
        <w:rPr>
          <w:b/>
          <w:bCs/>
          <w:highlight w:val="green"/>
        </w:rPr>
        <w:t>B. Walk-Up Experience</w:t>
      </w:r>
    </w:p>
    <w:p w14:paraId="21A0F504" w14:textId="77777777" w:rsidR="006F3135" w:rsidRDefault="00997D4C">
      <w:r>
        <w:t>C. Field Service Management</w:t>
      </w:r>
    </w:p>
    <w:p w14:paraId="21A0F505" w14:textId="77777777" w:rsidR="006F3135" w:rsidRDefault="00997D4C">
      <w:r>
        <w:t>D. Service Organization</w:t>
      </w:r>
    </w:p>
    <w:p w14:paraId="21A0F506" w14:textId="77777777" w:rsidR="006F3135" w:rsidRDefault="006F3135">
      <w:pPr>
        <w:rPr>
          <w:b/>
          <w:bCs/>
        </w:rPr>
      </w:pPr>
    </w:p>
    <w:p w14:paraId="21A0F507" w14:textId="77777777" w:rsidR="006F3135" w:rsidRDefault="00997D4C">
      <w:pPr>
        <w:numPr>
          <w:ilvl w:val="0"/>
          <w:numId w:val="11"/>
        </w:numPr>
      </w:pPr>
      <w:r>
        <w:t>What are some of the influencing factors that will help determine the type of customer support desk structure required? (Choose four.)</w:t>
      </w:r>
    </w:p>
    <w:p w14:paraId="21A0F508" w14:textId="77777777" w:rsidR="006F3135" w:rsidRPr="00F01118" w:rsidRDefault="00997D4C">
      <w:pPr>
        <w:rPr>
          <w:b/>
          <w:bCs/>
          <w:highlight w:val="green"/>
        </w:rPr>
      </w:pPr>
      <w:r w:rsidRPr="00F01118">
        <w:rPr>
          <w:b/>
          <w:bCs/>
          <w:highlight w:val="green"/>
        </w:rPr>
        <w:t>A. Knowledge and skills required for agents</w:t>
      </w:r>
    </w:p>
    <w:p w14:paraId="21A0F509" w14:textId="77777777" w:rsidR="006F3135" w:rsidRPr="00F01118" w:rsidRDefault="00997D4C">
      <w:pPr>
        <w:rPr>
          <w:highlight w:val="green"/>
        </w:rPr>
      </w:pPr>
      <w:r w:rsidRPr="00F01118">
        <w:rPr>
          <w:highlight w:val="green"/>
        </w:rPr>
        <w:t>B. </w:t>
      </w:r>
      <w:r w:rsidRPr="00F01118">
        <w:rPr>
          <w:b/>
          <w:bCs/>
          <w:highlight w:val="green"/>
        </w:rPr>
        <w:t>Geographical location of customer</w:t>
      </w:r>
    </w:p>
    <w:p w14:paraId="21A0F50A" w14:textId="77777777" w:rsidR="006F3135" w:rsidRDefault="00997D4C">
      <w:pPr>
        <w:rPr>
          <w:b/>
          <w:bCs/>
        </w:rPr>
      </w:pPr>
      <w:r w:rsidRPr="00F01118">
        <w:rPr>
          <w:b/>
          <w:bCs/>
          <w:highlight w:val="green"/>
        </w:rPr>
        <w:t>C. Languages spoken by agents</w:t>
      </w:r>
    </w:p>
    <w:p w14:paraId="21A0F50B" w14:textId="77777777" w:rsidR="006F3135" w:rsidRDefault="00997D4C">
      <w:pPr>
        <w:rPr>
          <w:b/>
          <w:bCs/>
        </w:rPr>
      </w:pPr>
      <w:r>
        <w:rPr>
          <w:b/>
          <w:bCs/>
        </w:rPr>
        <w:t>D. </w:t>
      </w:r>
      <w:r w:rsidRPr="00F01118">
        <w:t>Number and type of support tools available</w:t>
      </w:r>
    </w:p>
    <w:p w14:paraId="21A0F50C" w14:textId="77777777" w:rsidR="006F3135" w:rsidRDefault="00997D4C">
      <w:r>
        <w:t>E. Number of customer service portals used</w:t>
      </w:r>
    </w:p>
    <w:p w14:paraId="21A0F50D" w14:textId="77777777" w:rsidR="006F3135" w:rsidRDefault="00997D4C">
      <w:pPr>
        <w:rPr>
          <w:b/>
          <w:bCs/>
        </w:rPr>
      </w:pPr>
      <w:r w:rsidRPr="00F01118">
        <w:rPr>
          <w:b/>
          <w:bCs/>
          <w:highlight w:val="green"/>
        </w:rPr>
        <w:t>F. Number of agents required</w:t>
      </w:r>
    </w:p>
    <w:p w14:paraId="21A0F50E" w14:textId="77777777" w:rsidR="006F3135" w:rsidRDefault="006F3135">
      <w:pPr>
        <w:rPr>
          <w:b/>
          <w:bCs/>
        </w:rPr>
      </w:pPr>
    </w:p>
    <w:p w14:paraId="21A0F50F" w14:textId="77777777" w:rsidR="006F3135" w:rsidRDefault="00997D4C">
      <w:pPr>
        <w:numPr>
          <w:ilvl w:val="0"/>
          <w:numId w:val="11"/>
        </w:numPr>
      </w:pPr>
      <w:r>
        <w:lastRenderedPageBreak/>
        <w:t>What is the default value in the Channel field when a new case is opened by a customer in the Service Catalog, using the Customer Service Portal?</w:t>
      </w:r>
    </w:p>
    <w:p w14:paraId="21A0F510" w14:textId="77777777" w:rsidR="006F3135" w:rsidRDefault="00997D4C">
      <w:pPr>
        <w:rPr>
          <w:b/>
          <w:bCs/>
        </w:rPr>
      </w:pPr>
      <w:r w:rsidRPr="0069752B">
        <w:rPr>
          <w:b/>
          <w:bCs/>
          <w:highlight w:val="green"/>
        </w:rPr>
        <w:t>A. Web</w:t>
      </w:r>
    </w:p>
    <w:p w14:paraId="21A0F511" w14:textId="77777777" w:rsidR="006F3135" w:rsidRDefault="00997D4C">
      <w:r>
        <w:t>B. Catalog</w:t>
      </w:r>
    </w:p>
    <w:p w14:paraId="21A0F512" w14:textId="77777777" w:rsidR="006F3135" w:rsidRDefault="00997D4C">
      <w:r>
        <w:t>C. Portal</w:t>
      </w:r>
    </w:p>
    <w:p w14:paraId="21A0F513" w14:textId="77777777" w:rsidR="006F3135" w:rsidRDefault="00997D4C">
      <w:r>
        <w:t>D. Virtual Agent</w:t>
      </w:r>
    </w:p>
    <w:p w14:paraId="21A0F514" w14:textId="77777777" w:rsidR="006F3135" w:rsidRDefault="006F3135"/>
    <w:p w14:paraId="21A0F515" w14:textId="77777777" w:rsidR="006F3135" w:rsidRDefault="00997D4C">
      <w:pPr>
        <w:numPr>
          <w:ilvl w:val="0"/>
          <w:numId w:val="11"/>
        </w:numPr>
      </w:pPr>
      <w:r>
        <w:t>When activating the Customer Service Management Demo Data plugin, which case type is available besides product case?</w:t>
      </w:r>
    </w:p>
    <w:p w14:paraId="21A0F516" w14:textId="77777777" w:rsidR="006F3135" w:rsidRDefault="00997D4C">
      <w:pPr>
        <w:rPr>
          <w:b/>
          <w:bCs/>
        </w:rPr>
      </w:pPr>
      <w:r w:rsidRPr="002F505A">
        <w:rPr>
          <w:b/>
          <w:bCs/>
          <w:highlight w:val="green"/>
        </w:rPr>
        <w:t>A. Order</w:t>
      </w:r>
    </w:p>
    <w:p w14:paraId="21A0F517" w14:textId="77777777" w:rsidR="006F3135" w:rsidRDefault="00997D4C">
      <w:r>
        <w:t>B. Contract</w:t>
      </w:r>
    </w:p>
    <w:p w14:paraId="21A0F518" w14:textId="77777777" w:rsidR="006F3135" w:rsidRDefault="00997D4C">
      <w:r>
        <w:t>C. FAQ</w:t>
      </w:r>
    </w:p>
    <w:p w14:paraId="21A0F519" w14:textId="77777777" w:rsidR="006F3135" w:rsidRDefault="00997D4C">
      <w:r>
        <w:t>D. Monitoring</w:t>
      </w:r>
    </w:p>
    <w:p w14:paraId="21A0F51A" w14:textId="77777777" w:rsidR="006F3135" w:rsidRDefault="00997D4C">
      <w:r>
        <w:t>E. Request</w:t>
      </w:r>
    </w:p>
    <w:p w14:paraId="21A0F51B" w14:textId="77777777" w:rsidR="006F3135" w:rsidRDefault="00997D4C">
      <w:r>
        <w:t>F. Billing</w:t>
      </w:r>
    </w:p>
    <w:p w14:paraId="21A0F51C" w14:textId="77777777" w:rsidR="006F3135" w:rsidRDefault="006F3135">
      <w:pPr>
        <w:rPr>
          <w:b/>
          <w:bCs/>
        </w:rPr>
      </w:pPr>
    </w:p>
    <w:p w14:paraId="21A0F51D" w14:textId="77777777" w:rsidR="006F3135" w:rsidRDefault="00997D4C">
      <w:pPr>
        <w:numPr>
          <w:ilvl w:val="0"/>
          <w:numId w:val="11"/>
        </w:numPr>
      </w:pPr>
      <w:r>
        <w:t>What’s the purpose of the Deactivate Special Handling Notes Scheduled Job?</w:t>
      </w:r>
    </w:p>
    <w:p w14:paraId="21A0F51E" w14:textId="77777777" w:rsidR="006F3135" w:rsidRDefault="00997D4C">
      <w:r>
        <w:t>A. Runs at the end of the month and deactivates all Special Handling notes more than 30 days old</w:t>
      </w:r>
    </w:p>
    <w:p w14:paraId="21A0F51F" w14:textId="77777777" w:rsidR="006F3135" w:rsidRDefault="00997D4C">
      <w:r>
        <w:t>B. Runs weekly and must have the Active checkbox unchecked in order for Special Handling notes to be deleted by the end of the week</w:t>
      </w:r>
    </w:p>
    <w:p w14:paraId="21A0F520" w14:textId="77777777" w:rsidR="006F3135" w:rsidRDefault="00997D4C">
      <w:r>
        <w:t>C. Runs on demand by the System Admin who must set specific weekly schedules and set only those that are priority 1-critical to be deactivated</w:t>
      </w:r>
    </w:p>
    <w:p w14:paraId="21A0F521" w14:textId="77777777" w:rsidR="006F3135" w:rsidRDefault="00997D4C">
      <w:pPr>
        <w:rPr>
          <w:b/>
          <w:bCs/>
        </w:rPr>
      </w:pPr>
      <w:r w:rsidRPr="00805F4E">
        <w:rPr>
          <w:b/>
          <w:bCs/>
          <w:highlight w:val="green"/>
        </w:rPr>
        <w:t>D. Runs daily at midnight, checks all active alerts and sets the status to Expired for those that have reached their expiration dates</w:t>
      </w:r>
    </w:p>
    <w:p w14:paraId="21A0F522" w14:textId="77777777" w:rsidR="006F3135" w:rsidRDefault="006F3135"/>
    <w:p w14:paraId="21A0F523" w14:textId="77777777" w:rsidR="006F3135" w:rsidRDefault="00997D4C">
      <w:pPr>
        <w:numPr>
          <w:ilvl w:val="0"/>
          <w:numId w:val="11"/>
        </w:numPr>
      </w:pPr>
      <w:r>
        <w:t>What does the Agent Whisper function do?</w:t>
      </w:r>
    </w:p>
    <w:p w14:paraId="21A0F524" w14:textId="77777777" w:rsidR="006F3135" w:rsidRDefault="00997D4C">
      <w:pPr>
        <w:rPr>
          <w:b/>
          <w:bCs/>
        </w:rPr>
      </w:pPr>
      <w:r>
        <w:rPr>
          <w:b/>
          <w:bCs/>
        </w:rPr>
        <w:t>A. </w:t>
      </w:r>
      <w:r w:rsidRPr="001D6D38">
        <w:rPr>
          <w:b/>
          <w:bCs/>
          <w:highlight w:val="green"/>
        </w:rPr>
        <w:t>Lets agents and chat supervisors have a conversation without the requester knowing</w:t>
      </w:r>
    </w:p>
    <w:p w14:paraId="21A0F525" w14:textId="77777777" w:rsidR="006F3135" w:rsidRDefault="00997D4C">
      <w:r>
        <w:t>B. Lets the chat supervisors have a conversation with the requester without the agent knowing</w:t>
      </w:r>
    </w:p>
    <w:p w14:paraId="21A0F526" w14:textId="77777777" w:rsidR="006F3135" w:rsidRDefault="00997D4C">
      <w:r>
        <w:t>C. Lets agents have chat conversations with other agents without the requester knowing</w:t>
      </w:r>
    </w:p>
    <w:p w14:paraId="21A0F527" w14:textId="77777777" w:rsidR="006F3135" w:rsidRDefault="00997D4C">
      <w:r>
        <w:t xml:space="preserve">D. Lets agents and </w:t>
      </w:r>
      <w:r>
        <w:rPr>
          <w:lang w:val="en-IN"/>
        </w:rPr>
        <w:t>requester</w:t>
      </w:r>
      <w:r>
        <w:t xml:space="preserve"> have a conversation without the chat supervisor knowing</w:t>
      </w:r>
    </w:p>
    <w:p w14:paraId="21A0F528" w14:textId="77777777" w:rsidR="006F3135" w:rsidRDefault="006F3135"/>
    <w:p w14:paraId="7D73F91A" w14:textId="77777777" w:rsidR="00C35B73" w:rsidRDefault="00C35B73"/>
    <w:p w14:paraId="21A0F529" w14:textId="77777777" w:rsidR="006F3135" w:rsidRDefault="00997D4C">
      <w:pPr>
        <w:numPr>
          <w:ilvl w:val="0"/>
          <w:numId w:val="11"/>
        </w:numPr>
      </w:pPr>
      <w:r>
        <w:t>Upon self-registration through the Consumer Service Portal, a record is created in: (Choose two.)</w:t>
      </w:r>
    </w:p>
    <w:p w14:paraId="21A0F52A" w14:textId="77777777" w:rsidR="006F3135" w:rsidRDefault="00997D4C">
      <w:r>
        <w:t>A. Contact (</w:t>
      </w:r>
      <w:proofErr w:type="spellStart"/>
      <w:r>
        <w:t>customer_contact</w:t>
      </w:r>
      <w:proofErr w:type="spellEnd"/>
      <w:r>
        <w:t>)</w:t>
      </w:r>
    </w:p>
    <w:p w14:paraId="21A0F52B" w14:textId="77777777" w:rsidR="006F3135" w:rsidRPr="0003352D" w:rsidRDefault="00997D4C">
      <w:pPr>
        <w:rPr>
          <w:b/>
          <w:bCs/>
          <w:highlight w:val="green"/>
        </w:rPr>
      </w:pPr>
      <w:r w:rsidRPr="0003352D">
        <w:rPr>
          <w:b/>
          <w:bCs/>
          <w:highlight w:val="green"/>
        </w:rPr>
        <w:t>B. Consumer User (</w:t>
      </w:r>
      <w:proofErr w:type="spellStart"/>
      <w:r w:rsidRPr="0003352D">
        <w:rPr>
          <w:b/>
          <w:bCs/>
          <w:highlight w:val="green"/>
        </w:rPr>
        <w:t>csm_consumer</w:t>
      </w:r>
      <w:proofErr w:type="spellEnd"/>
      <w:r w:rsidRPr="0003352D">
        <w:rPr>
          <w:b/>
          <w:bCs/>
          <w:highlight w:val="green"/>
        </w:rPr>
        <w:t>-user)</w:t>
      </w:r>
    </w:p>
    <w:p w14:paraId="21A0F52C" w14:textId="77777777" w:rsidR="006F3135" w:rsidRDefault="00997D4C">
      <w:pPr>
        <w:rPr>
          <w:b/>
          <w:bCs/>
        </w:rPr>
      </w:pPr>
      <w:r w:rsidRPr="0003352D">
        <w:rPr>
          <w:b/>
          <w:bCs/>
          <w:highlight w:val="green"/>
        </w:rPr>
        <w:t>C. Consumer (</w:t>
      </w:r>
      <w:proofErr w:type="spellStart"/>
      <w:r w:rsidRPr="0003352D">
        <w:rPr>
          <w:b/>
          <w:bCs/>
          <w:highlight w:val="green"/>
        </w:rPr>
        <w:t>csm_consumer</w:t>
      </w:r>
      <w:proofErr w:type="spellEnd"/>
      <w:r w:rsidRPr="0003352D">
        <w:rPr>
          <w:b/>
          <w:bCs/>
          <w:highlight w:val="green"/>
        </w:rPr>
        <w:t>)</w:t>
      </w:r>
    </w:p>
    <w:p w14:paraId="21A0F52D" w14:textId="77777777" w:rsidR="006F3135" w:rsidRDefault="00997D4C">
      <w:r>
        <w:t>D. CSM User (</w:t>
      </w:r>
      <w:proofErr w:type="spellStart"/>
      <w:r>
        <w:t>csm_user</w:t>
      </w:r>
      <w:proofErr w:type="spellEnd"/>
      <w:r>
        <w:t>)</w:t>
      </w:r>
    </w:p>
    <w:p w14:paraId="21A0F52E" w14:textId="77777777" w:rsidR="006F3135" w:rsidRDefault="006F3135"/>
    <w:p w14:paraId="21A0F52F" w14:textId="77777777" w:rsidR="006F3135" w:rsidRDefault="00997D4C">
      <w:pPr>
        <w:numPr>
          <w:ilvl w:val="0"/>
          <w:numId w:val="11"/>
        </w:numPr>
      </w:pPr>
      <w:r>
        <w:t>Who can create a customer service case from a community discussion? (Choose two.)</w:t>
      </w:r>
    </w:p>
    <w:p w14:paraId="21A0F530" w14:textId="4BAF7ADD" w:rsidR="006F3135" w:rsidRDefault="00997D4C">
      <w:pPr>
        <w:rPr>
          <w:b/>
          <w:bCs/>
        </w:rPr>
      </w:pPr>
      <w:r w:rsidRPr="00706AB6">
        <w:rPr>
          <w:b/>
          <w:bCs/>
          <w:highlight w:val="green"/>
        </w:rPr>
        <w:t>A. Customer service agent (</w:t>
      </w:r>
      <w:proofErr w:type="spellStart"/>
      <w:r w:rsidRPr="00706AB6">
        <w:rPr>
          <w:b/>
          <w:bCs/>
          <w:highlight w:val="green"/>
        </w:rPr>
        <w:t>sn_customerservice_agent</w:t>
      </w:r>
      <w:proofErr w:type="spellEnd"/>
      <w:r w:rsidRPr="00706AB6">
        <w:rPr>
          <w:b/>
          <w:bCs/>
          <w:highlight w:val="green"/>
        </w:rPr>
        <w:t>)</w:t>
      </w:r>
    </w:p>
    <w:p w14:paraId="21A0F531" w14:textId="76F9CD26" w:rsidR="006F3135" w:rsidRDefault="00997D4C">
      <w:pPr>
        <w:rPr>
          <w:b/>
          <w:bCs/>
        </w:rPr>
      </w:pPr>
      <w:r w:rsidRPr="006D4394">
        <w:rPr>
          <w:b/>
          <w:bCs/>
          <w:highlight w:val="green"/>
        </w:rPr>
        <w:t>B. Proxy case creator (</w:t>
      </w:r>
      <w:proofErr w:type="spellStart"/>
      <w:r w:rsidRPr="006D4394">
        <w:rPr>
          <w:b/>
          <w:bCs/>
          <w:highlight w:val="green"/>
        </w:rPr>
        <w:t>sn_customerservice.proxy_case_creator</w:t>
      </w:r>
      <w:proofErr w:type="spellEnd"/>
      <w:r w:rsidRPr="006D4394">
        <w:rPr>
          <w:b/>
          <w:bCs/>
          <w:highlight w:val="green"/>
        </w:rPr>
        <w:t>)</w:t>
      </w:r>
    </w:p>
    <w:p w14:paraId="21A0F532" w14:textId="77777777" w:rsidR="006F3135" w:rsidRDefault="00997D4C">
      <w:r>
        <w:t>C. Partner (</w:t>
      </w:r>
      <w:proofErr w:type="spellStart"/>
      <w:r>
        <w:t>sn_customerservice.partner</w:t>
      </w:r>
      <w:proofErr w:type="spellEnd"/>
      <w:r>
        <w:t>)</w:t>
      </w:r>
    </w:p>
    <w:p w14:paraId="21A0F533" w14:textId="77777777" w:rsidR="006F3135" w:rsidRDefault="00997D4C">
      <w:r>
        <w:t>D. Case Viewer (</w:t>
      </w:r>
      <w:proofErr w:type="spellStart"/>
      <w:r>
        <w:t>sn_customerservice.case_viewer</w:t>
      </w:r>
      <w:proofErr w:type="spellEnd"/>
      <w:r>
        <w:t>)</w:t>
      </w:r>
    </w:p>
    <w:p w14:paraId="21A0F534" w14:textId="77777777" w:rsidR="006F3135" w:rsidRDefault="006F3135"/>
    <w:p w14:paraId="21A0F535" w14:textId="77777777" w:rsidR="006F3135" w:rsidRDefault="00997D4C">
      <w:pPr>
        <w:numPr>
          <w:ilvl w:val="0"/>
          <w:numId w:val="11"/>
        </w:numPr>
      </w:pPr>
      <w:r>
        <w:t>The assignment workbench uses configurable matching criteria to evaluate agents in a selected group and provide an overall ranking. What are the different types of criteria available for the assignment workbench? (Choose three.)</w:t>
      </w:r>
    </w:p>
    <w:p w14:paraId="21A0F536" w14:textId="77777777" w:rsidR="006F3135" w:rsidRDefault="00997D4C">
      <w:r>
        <w:t>A. Correlation</w:t>
      </w:r>
    </w:p>
    <w:p w14:paraId="21A0F537" w14:textId="77777777" w:rsidR="006F3135" w:rsidRDefault="00997D4C">
      <w:r>
        <w:t>B. Availability</w:t>
      </w:r>
    </w:p>
    <w:p w14:paraId="21A0F538" w14:textId="77777777" w:rsidR="006F3135" w:rsidRDefault="00997D4C">
      <w:pPr>
        <w:rPr>
          <w:b/>
          <w:bCs/>
        </w:rPr>
      </w:pPr>
      <w:r w:rsidRPr="00BA4F66">
        <w:rPr>
          <w:b/>
          <w:bCs/>
          <w:highlight w:val="green"/>
        </w:rPr>
        <w:t>C. Scripted</w:t>
      </w:r>
    </w:p>
    <w:p w14:paraId="21A0F539" w14:textId="77777777" w:rsidR="006F3135" w:rsidRPr="00BA4F66" w:rsidRDefault="00997D4C">
      <w:pPr>
        <w:rPr>
          <w:b/>
          <w:bCs/>
          <w:highlight w:val="green"/>
        </w:rPr>
      </w:pPr>
      <w:r w:rsidRPr="00BA4F66">
        <w:rPr>
          <w:b/>
          <w:bCs/>
          <w:highlight w:val="green"/>
        </w:rPr>
        <w:t>D. Simple Match</w:t>
      </w:r>
    </w:p>
    <w:p w14:paraId="21A0F53A" w14:textId="77777777" w:rsidR="006F3135" w:rsidRDefault="00997D4C">
      <w:pPr>
        <w:rPr>
          <w:b/>
          <w:bCs/>
        </w:rPr>
      </w:pPr>
      <w:r w:rsidRPr="00BA4F66">
        <w:rPr>
          <w:b/>
          <w:bCs/>
          <w:highlight w:val="green"/>
        </w:rPr>
        <w:t>E. Aggregate</w:t>
      </w:r>
    </w:p>
    <w:p w14:paraId="21A0F53B" w14:textId="77777777" w:rsidR="006F3135" w:rsidRDefault="006F3135">
      <w:pPr>
        <w:rPr>
          <w:b/>
          <w:bCs/>
        </w:rPr>
      </w:pPr>
    </w:p>
    <w:p w14:paraId="21A0F53C" w14:textId="77777777" w:rsidR="006F3135" w:rsidRDefault="00997D4C">
      <w:pPr>
        <w:numPr>
          <w:ilvl w:val="0"/>
          <w:numId w:val="11"/>
        </w:numPr>
      </w:pPr>
      <w:r>
        <w:t>Asset classes are defined to allow for logical grouping of assets. There are five asset classes provided to group assets, each Asset class provides unique functionality for that group of Assets in the platform. Which of the following are the asset classes used? (Choose five.)</w:t>
      </w:r>
    </w:p>
    <w:p w14:paraId="21A0F53D" w14:textId="77777777" w:rsidR="006F3135" w:rsidRPr="005D5523" w:rsidRDefault="00997D4C">
      <w:pPr>
        <w:rPr>
          <w:b/>
          <w:bCs/>
          <w:highlight w:val="green"/>
        </w:rPr>
      </w:pPr>
      <w:r w:rsidRPr="005D5523">
        <w:rPr>
          <w:b/>
          <w:bCs/>
          <w:highlight w:val="green"/>
        </w:rPr>
        <w:t>A. Hardware assets</w:t>
      </w:r>
    </w:p>
    <w:p w14:paraId="21A0F53E" w14:textId="77777777" w:rsidR="006F3135" w:rsidRPr="005D5523" w:rsidRDefault="00997D4C">
      <w:pPr>
        <w:rPr>
          <w:b/>
          <w:bCs/>
          <w:highlight w:val="green"/>
        </w:rPr>
      </w:pPr>
      <w:r w:rsidRPr="005D5523">
        <w:rPr>
          <w:b/>
          <w:bCs/>
          <w:highlight w:val="green"/>
        </w:rPr>
        <w:t>B. Facility assets</w:t>
      </w:r>
    </w:p>
    <w:p w14:paraId="21A0F53F" w14:textId="77777777" w:rsidR="006F3135" w:rsidRDefault="00997D4C">
      <w:r>
        <w:t>C. Configuration assets</w:t>
      </w:r>
    </w:p>
    <w:p w14:paraId="21A0F540" w14:textId="77777777" w:rsidR="006F3135" w:rsidRPr="005D5523" w:rsidRDefault="00997D4C">
      <w:pPr>
        <w:rPr>
          <w:b/>
          <w:bCs/>
          <w:highlight w:val="green"/>
        </w:rPr>
      </w:pPr>
      <w:r w:rsidRPr="005D5523">
        <w:rPr>
          <w:b/>
          <w:bCs/>
          <w:highlight w:val="green"/>
        </w:rPr>
        <w:t>D. Software licenses assets</w:t>
      </w:r>
    </w:p>
    <w:p w14:paraId="21A0F541" w14:textId="77777777" w:rsidR="006F3135" w:rsidRPr="005D5523" w:rsidRDefault="00997D4C">
      <w:pPr>
        <w:rPr>
          <w:b/>
          <w:bCs/>
          <w:highlight w:val="green"/>
        </w:rPr>
      </w:pPr>
      <w:r w:rsidRPr="005D5523">
        <w:rPr>
          <w:b/>
          <w:bCs/>
          <w:highlight w:val="green"/>
        </w:rPr>
        <w:t>E. Enterprise Software assets</w:t>
      </w:r>
    </w:p>
    <w:p w14:paraId="21A0F542" w14:textId="77777777" w:rsidR="006F3135" w:rsidRDefault="00997D4C">
      <w:r>
        <w:lastRenderedPageBreak/>
        <w:t>F. Network assets</w:t>
      </w:r>
    </w:p>
    <w:p w14:paraId="21A0F543" w14:textId="77777777" w:rsidR="006F3135" w:rsidRPr="005D5523" w:rsidRDefault="00997D4C">
      <w:pPr>
        <w:rPr>
          <w:b/>
          <w:bCs/>
          <w:highlight w:val="green"/>
        </w:rPr>
      </w:pPr>
      <w:r w:rsidRPr="005D5523">
        <w:rPr>
          <w:b/>
          <w:bCs/>
          <w:highlight w:val="green"/>
        </w:rPr>
        <w:t>G. Consumables assets</w:t>
      </w:r>
    </w:p>
    <w:p w14:paraId="21A0F544" w14:textId="77777777" w:rsidR="006F3135" w:rsidRDefault="006F3135">
      <w:pPr>
        <w:rPr>
          <w:b/>
          <w:bCs/>
        </w:rPr>
      </w:pPr>
    </w:p>
    <w:p w14:paraId="21A0F545" w14:textId="77777777" w:rsidR="006F3135" w:rsidRPr="00483E34" w:rsidRDefault="00997D4C">
      <w:pPr>
        <w:numPr>
          <w:ilvl w:val="0"/>
          <w:numId w:val="11"/>
        </w:numPr>
        <w:rPr>
          <w:highlight w:val="yellow"/>
        </w:rPr>
      </w:pPr>
      <w:r w:rsidRPr="00483E34">
        <w:rPr>
          <w:highlight w:val="yellow"/>
        </w:rPr>
        <w:t>Which of the following best describes how the CSM application uses the Asset table?</w:t>
      </w:r>
    </w:p>
    <w:p w14:paraId="21A0F546" w14:textId="77777777" w:rsidR="006F3135" w:rsidRDefault="00997D4C">
      <w:r>
        <w:t>A. CSM uses the Product table instead of the ITSM Asset table</w:t>
      </w:r>
    </w:p>
    <w:p w14:paraId="21A0F547" w14:textId="77777777" w:rsidR="006F3135" w:rsidRPr="00212BCC" w:rsidRDefault="00997D4C">
      <w:r w:rsidRPr="00212BCC">
        <w:t>B. CSM uses the Product Model table instead of the ITSM Asset table</w:t>
      </w:r>
    </w:p>
    <w:p w14:paraId="21A0F548" w14:textId="77777777" w:rsidR="006F3135" w:rsidRDefault="00997D4C">
      <w:r w:rsidRPr="00212BCC">
        <w:rPr>
          <w:highlight w:val="green"/>
        </w:rPr>
        <w:t>C. ServiceNow uses the same Asset table for both CSM and ITSM, however CSM has a different subset of fields</w:t>
      </w:r>
    </w:p>
    <w:p w14:paraId="21A0F549" w14:textId="77777777" w:rsidR="006F3135" w:rsidRDefault="00997D4C">
      <w:r>
        <w:t>D. Because CSM Assets are managed differently from ITSM Assets ServiceNow uses different Asset Tables for CSM than it does for ITSM</w:t>
      </w:r>
    </w:p>
    <w:p w14:paraId="21A0F54A" w14:textId="77777777" w:rsidR="006F3135" w:rsidRDefault="006F3135"/>
    <w:p w14:paraId="21A0F54B" w14:textId="77777777" w:rsidR="006F3135" w:rsidRDefault="00997D4C">
      <w:pPr>
        <w:numPr>
          <w:ilvl w:val="0"/>
          <w:numId w:val="11"/>
        </w:numPr>
      </w:pPr>
      <w:r>
        <w:t>A consumer service agent receives and accepts a case which was created by a consumer. The agent needs and requests more information from the consumer. After receiving the information, the agent proposes a solution that is accepted by the consumer. Given this scenario, what is the chronological order of case states used to manage this case?</w:t>
      </w:r>
    </w:p>
    <w:p w14:paraId="21A0F54C" w14:textId="77777777" w:rsidR="006F3135" w:rsidRDefault="00997D4C">
      <w:r>
        <w:t>A. New &gt; Work in Progress &gt; On Hold &gt; Work in Progress &gt; Resolved &gt; Closed</w:t>
      </w:r>
    </w:p>
    <w:p w14:paraId="21A0F54D" w14:textId="77777777" w:rsidR="006F3135" w:rsidRDefault="00997D4C">
      <w:r>
        <w:t>B. New &gt; Open &gt; Work in Progress &gt; Solution Proposed &gt; Closed</w:t>
      </w:r>
    </w:p>
    <w:p w14:paraId="21A0F54E" w14:textId="77777777" w:rsidR="006F3135" w:rsidRDefault="00997D4C">
      <w:r>
        <w:t>C. Open &gt; Pending &gt; Work in Progress &gt; Resolved &gt; Closed</w:t>
      </w:r>
    </w:p>
    <w:p w14:paraId="21A0F54F" w14:textId="77777777" w:rsidR="006F3135" w:rsidRDefault="00997D4C">
      <w:pPr>
        <w:rPr>
          <w:b/>
          <w:bCs/>
        </w:rPr>
      </w:pPr>
      <w:r w:rsidRPr="008D3C55">
        <w:rPr>
          <w:b/>
          <w:bCs/>
          <w:highlight w:val="green"/>
        </w:rPr>
        <w:t>D. New &gt; Open &gt; Awaiting Info &gt; Open &gt; Resolved &gt; Closed</w:t>
      </w:r>
    </w:p>
    <w:p w14:paraId="21A0F550" w14:textId="77777777" w:rsidR="006F3135" w:rsidRDefault="006F3135"/>
    <w:p w14:paraId="21A0F551" w14:textId="77777777" w:rsidR="006F3135" w:rsidRDefault="00997D4C">
      <w:pPr>
        <w:numPr>
          <w:ilvl w:val="0"/>
          <w:numId w:val="11"/>
        </w:numPr>
      </w:pPr>
      <w:r>
        <w:t>What are the types of matching criteria for Customer Service? (Choose four.)</w:t>
      </w:r>
    </w:p>
    <w:p w14:paraId="21A0F552" w14:textId="77777777" w:rsidR="006F3135" w:rsidRPr="00365F07" w:rsidRDefault="00997D4C">
      <w:pPr>
        <w:rPr>
          <w:b/>
          <w:bCs/>
          <w:highlight w:val="green"/>
        </w:rPr>
      </w:pPr>
      <w:r w:rsidRPr="00365F07">
        <w:rPr>
          <w:b/>
          <w:bCs/>
          <w:highlight w:val="green"/>
        </w:rPr>
        <w:t>A. Matching Skills</w:t>
      </w:r>
    </w:p>
    <w:p w14:paraId="21A0F553" w14:textId="77777777" w:rsidR="006F3135" w:rsidRPr="00365F07" w:rsidRDefault="00997D4C">
      <w:pPr>
        <w:rPr>
          <w:b/>
          <w:bCs/>
          <w:highlight w:val="green"/>
        </w:rPr>
      </w:pPr>
      <w:r w:rsidRPr="00365F07">
        <w:rPr>
          <w:b/>
          <w:bCs/>
          <w:highlight w:val="green"/>
        </w:rPr>
        <w:t>B. Last Assigned</w:t>
      </w:r>
    </w:p>
    <w:p w14:paraId="21A0F554" w14:textId="77777777" w:rsidR="006F3135" w:rsidRDefault="00997D4C">
      <w:r>
        <w:t>C. Certifications</w:t>
      </w:r>
    </w:p>
    <w:p w14:paraId="21A0F555" w14:textId="77777777" w:rsidR="006F3135" w:rsidRDefault="00997D4C">
      <w:r>
        <w:t>D. Distance</w:t>
      </w:r>
    </w:p>
    <w:p w14:paraId="21A0F556" w14:textId="77777777" w:rsidR="006F3135" w:rsidRPr="00365F07" w:rsidRDefault="00997D4C">
      <w:pPr>
        <w:rPr>
          <w:b/>
          <w:bCs/>
          <w:highlight w:val="green"/>
        </w:rPr>
      </w:pPr>
      <w:r w:rsidRPr="00365F07">
        <w:rPr>
          <w:b/>
          <w:bCs/>
          <w:highlight w:val="green"/>
        </w:rPr>
        <w:t>E. Assigned Cases</w:t>
      </w:r>
    </w:p>
    <w:p w14:paraId="21A0F557" w14:textId="77777777" w:rsidR="006F3135" w:rsidRPr="00365F07" w:rsidRDefault="00997D4C">
      <w:pPr>
        <w:rPr>
          <w:b/>
          <w:bCs/>
          <w:highlight w:val="green"/>
        </w:rPr>
      </w:pPr>
      <w:r w:rsidRPr="00365F07">
        <w:rPr>
          <w:b/>
          <w:bCs/>
          <w:highlight w:val="green"/>
        </w:rPr>
        <w:t>F. Availability Today</w:t>
      </w:r>
    </w:p>
    <w:p w14:paraId="21A0F558" w14:textId="77777777" w:rsidR="006F3135" w:rsidRDefault="00997D4C">
      <w:r>
        <w:t>G. Partner Hours</w:t>
      </w:r>
    </w:p>
    <w:p w14:paraId="21A0F559" w14:textId="77777777" w:rsidR="006F3135" w:rsidRDefault="006F3135"/>
    <w:p w14:paraId="21A0F55A" w14:textId="77777777" w:rsidR="006F3135" w:rsidRDefault="006F3135"/>
    <w:p w14:paraId="21A0F55B" w14:textId="77777777" w:rsidR="006F3135" w:rsidRDefault="006F3135"/>
    <w:p w14:paraId="21A0F55C" w14:textId="77777777" w:rsidR="006F3135" w:rsidRDefault="006F3135"/>
    <w:p w14:paraId="21A0F55D" w14:textId="77777777" w:rsidR="006F3135" w:rsidRDefault="006F3135"/>
    <w:p w14:paraId="21A0F55E" w14:textId="77777777" w:rsidR="006F3135" w:rsidRDefault="006F3135"/>
    <w:p w14:paraId="21A0F55F" w14:textId="77777777" w:rsidR="006F3135" w:rsidRDefault="006F3135"/>
    <w:p w14:paraId="21A0F560" w14:textId="77777777" w:rsidR="006F3135" w:rsidRDefault="006F3135"/>
    <w:p w14:paraId="21A0F561" w14:textId="77777777" w:rsidR="006F3135" w:rsidRDefault="006F3135"/>
    <w:p w14:paraId="21A0F567" w14:textId="77777777" w:rsidR="006F3135" w:rsidRDefault="00997D4C">
      <w:pPr>
        <w:numPr>
          <w:ilvl w:val="0"/>
          <w:numId w:val="11"/>
        </w:numPr>
      </w:pPr>
      <w:r>
        <w:rPr>
          <w:lang w:eastAsia="zh-CN"/>
        </w:rPr>
        <w:t>Configure chat for Agent Workspace so that agents can interact with their customers.</w:t>
      </w:r>
      <w:r>
        <w:rPr>
          <w:lang w:eastAsia="zh-CN"/>
        </w:rPr>
        <w:br/>
      </w:r>
      <w:r>
        <w:rPr>
          <w:lang w:val="en-IN" w:eastAsia="zh-CN"/>
        </w:rPr>
        <w:tab/>
      </w:r>
      <w:r>
        <w:rPr>
          <w:lang w:eastAsia="zh-CN"/>
        </w:rPr>
        <w:t>From a chat, agents can: Options are:</w:t>
      </w:r>
    </w:p>
    <w:p w14:paraId="21A0F568" w14:textId="77777777" w:rsidR="006F3135" w:rsidRPr="00355D5E" w:rsidRDefault="00997D4C">
      <w:pPr>
        <w:numPr>
          <w:ilvl w:val="1"/>
          <w:numId w:val="11"/>
        </w:numPr>
        <w:tabs>
          <w:tab w:val="clear" w:pos="840"/>
          <w:tab w:val="left" w:pos="0"/>
        </w:tabs>
        <w:rPr>
          <w:b/>
          <w:bCs/>
          <w:highlight w:val="green"/>
        </w:rPr>
      </w:pPr>
      <w:r w:rsidRPr="00355D5E">
        <w:rPr>
          <w:b/>
          <w:bCs/>
          <w:highlight w:val="green"/>
        </w:rPr>
        <w:t>Escalate the chat to virtual agent</w:t>
      </w:r>
    </w:p>
    <w:p w14:paraId="21A0F569" w14:textId="77777777" w:rsidR="006F3135" w:rsidRPr="00355D5E" w:rsidRDefault="00997D4C">
      <w:pPr>
        <w:numPr>
          <w:ilvl w:val="1"/>
          <w:numId w:val="11"/>
        </w:numPr>
        <w:tabs>
          <w:tab w:val="clear" w:pos="840"/>
          <w:tab w:val="left" w:pos="0"/>
        </w:tabs>
        <w:rPr>
          <w:b/>
          <w:bCs/>
          <w:highlight w:val="green"/>
        </w:rPr>
      </w:pPr>
      <w:r w:rsidRPr="00355D5E">
        <w:rPr>
          <w:b/>
          <w:bCs/>
          <w:highlight w:val="green"/>
        </w:rPr>
        <w:t>Create a record, such as an incident or a case</w:t>
      </w:r>
    </w:p>
    <w:p w14:paraId="21A0F56A" w14:textId="77777777" w:rsidR="006F3135" w:rsidRPr="00355D5E" w:rsidRDefault="00997D4C">
      <w:pPr>
        <w:numPr>
          <w:ilvl w:val="1"/>
          <w:numId w:val="11"/>
        </w:numPr>
        <w:tabs>
          <w:tab w:val="clear" w:pos="840"/>
          <w:tab w:val="left" w:pos="0"/>
        </w:tabs>
        <w:rPr>
          <w:b/>
          <w:bCs/>
          <w:highlight w:val="green"/>
        </w:rPr>
      </w:pPr>
      <w:r w:rsidRPr="00355D5E">
        <w:rPr>
          <w:b/>
          <w:bCs/>
          <w:highlight w:val="green"/>
        </w:rPr>
        <w:t>Escalate the chat to another agent</w:t>
      </w:r>
    </w:p>
    <w:p w14:paraId="21A0F56B" w14:textId="77777777" w:rsidR="006F3135" w:rsidRPr="00355D5E" w:rsidRDefault="00997D4C">
      <w:pPr>
        <w:numPr>
          <w:ilvl w:val="1"/>
          <w:numId w:val="11"/>
        </w:numPr>
        <w:tabs>
          <w:tab w:val="clear" w:pos="840"/>
          <w:tab w:val="left" w:pos="0"/>
        </w:tabs>
        <w:rPr>
          <w:b/>
          <w:bCs/>
          <w:highlight w:val="green"/>
        </w:rPr>
      </w:pPr>
      <w:r w:rsidRPr="00355D5E">
        <w:rPr>
          <w:b/>
          <w:bCs/>
          <w:highlight w:val="green"/>
        </w:rPr>
        <w:t>Respond to questions</w:t>
      </w:r>
    </w:p>
    <w:p w14:paraId="21A0F56C" w14:textId="77777777" w:rsidR="006F3135" w:rsidRDefault="006F3135"/>
    <w:p w14:paraId="21A0F56D" w14:textId="77777777" w:rsidR="006F3135" w:rsidRDefault="00997D4C">
      <w:pPr>
        <w:numPr>
          <w:ilvl w:val="0"/>
          <w:numId w:val="11"/>
        </w:numPr>
      </w:pPr>
      <w:r>
        <w:rPr>
          <w:lang w:eastAsia="zh-CN"/>
        </w:rPr>
        <w:t>Why does the implementation team need to deliver core functionality to the customer as quickly as possible?</w:t>
      </w:r>
    </w:p>
    <w:p w14:paraId="21A0F56E" w14:textId="77777777" w:rsidR="006F3135" w:rsidRDefault="00997D4C">
      <w:pPr>
        <w:numPr>
          <w:ilvl w:val="1"/>
          <w:numId w:val="11"/>
        </w:numPr>
        <w:tabs>
          <w:tab w:val="clear" w:pos="840"/>
          <w:tab w:val="left" w:pos="0"/>
        </w:tabs>
      </w:pPr>
      <w:r>
        <w:t>To expand the technical reach</w:t>
      </w:r>
    </w:p>
    <w:p w14:paraId="21A0F56F" w14:textId="77777777" w:rsidR="006F3135" w:rsidRDefault="00997D4C">
      <w:pPr>
        <w:numPr>
          <w:ilvl w:val="1"/>
          <w:numId w:val="11"/>
        </w:numPr>
        <w:tabs>
          <w:tab w:val="clear" w:pos="840"/>
          <w:tab w:val="left" w:pos="0"/>
        </w:tabs>
      </w:pPr>
      <w:r>
        <w:t>To facilitate the requirement gathering during the workshops</w:t>
      </w:r>
    </w:p>
    <w:p w14:paraId="21A0F570" w14:textId="77777777" w:rsidR="006F3135" w:rsidRDefault="00997D4C">
      <w:pPr>
        <w:numPr>
          <w:ilvl w:val="1"/>
          <w:numId w:val="11"/>
        </w:numPr>
        <w:tabs>
          <w:tab w:val="clear" w:pos="840"/>
          <w:tab w:val="left" w:pos="0"/>
        </w:tabs>
      </w:pPr>
      <w:r>
        <w:t>To complete any complex customizations early enough</w:t>
      </w:r>
    </w:p>
    <w:p w14:paraId="21A0F571" w14:textId="77777777" w:rsidR="006F3135" w:rsidRPr="00382F5F" w:rsidRDefault="00997D4C">
      <w:pPr>
        <w:numPr>
          <w:ilvl w:val="1"/>
          <w:numId w:val="11"/>
        </w:numPr>
        <w:tabs>
          <w:tab w:val="clear" w:pos="840"/>
          <w:tab w:val="left" w:pos="0"/>
        </w:tabs>
        <w:rPr>
          <w:b/>
          <w:bCs/>
          <w:highlight w:val="green"/>
        </w:rPr>
      </w:pPr>
      <w:r w:rsidRPr="00382F5F">
        <w:rPr>
          <w:b/>
          <w:bCs/>
          <w:highlight w:val="green"/>
        </w:rPr>
        <w:t>To realize near-term ROI (Return on Investment)</w:t>
      </w:r>
    </w:p>
    <w:p w14:paraId="21A0F572" w14:textId="77777777" w:rsidR="006F3135" w:rsidRDefault="006F3135"/>
    <w:p w14:paraId="21A0F573" w14:textId="77777777" w:rsidR="006F3135" w:rsidRDefault="00997D4C">
      <w:pPr>
        <w:numPr>
          <w:ilvl w:val="0"/>
          <w:numId w:val="11"/>
        </w:numPr>
      </w:pPr>
      <w:r>
        <w:rPr>
          <w:lang w:eastAsia="zh-CN"/>
        </w:rPr>
        <w:t>What should be part of the pre-engagement collateral?</w:t>
      </w:r>
    </w:p>
    <w:p w14:paraId="21A0F574" w14:textId="77777777" w:rsidR="006F3135" w:rsidRDefault="00997D4C">
      <w:pPr>
        <w:numPr>
          <w:ilvl w:val="1"/>
          <w:numId w:val="11"/>
        </w:numPr>
        <w:tabs>
          <w:tab w:val="clear" w:pos="840"/>
          <w:tab w:val="left" w:pos="0"/>
        </w:tabs>
      </w:pPr>
      <w:r>
        <w:t>Frequently Asked Questions (FAQ)</w:t>
      </w:r>
    </w:p>
    <w:p w14:paraId="21A0F575" w14:textId="77777777" w:rsidR="006F3135" w:rsidRPr="00AE3E97" w:rsidRDefault="00997D4C">
      <w:pPr>
        <w:numPr>
          <w:ilvl w:val="1"/>
          <w:numId w:val="11"/>
        </w:numPr>
        <w:tabs>
          <w:tab w:val="clear" w:pos="840"/>
          <w:tab w:val="left" w:pos="0"/>
        </w:tabs>
        <w:rPr>
          <w:b/>
          <w:bCs/>
          <w:highlight w:val="green"/>
        </w:rPr>
      </w:pPr>
      <w:r w:rsidRPr="00AE3E97">
        <w:rPr>
          <w:b/>
          <w:bCs/>
          <w:highlight w:val="green"/>
        </w:rPr>
        <w:t>Scoping Guide</w:t>
      </w:r>
    </w:p>
    <w:p w14:paraId="21A0F576" w14:textId="77777777" w:rsidR="006F3135" w:rsidRPr="00AE3E97" w:rsidRDefault="00997D4C">
      <w:pPr>
        <w:numPr>
          <w:ilvl w:val="1"/>
          <w:numId w:val="11"/>
        </w:numPr>
        <w:tabs>
          <w:tab w:val="clear" w:pos="840"/>
          <w:tab w:val="left" w:pos="0"/>
        </w:tabs>
      </w:pPr>
      <w:r w:rsidRPr="00AE3E97">
        <w:t>Customer Service roles template</w:t>
      </w:r>
    </w:p>
    <w:p w14:paraId="21A0F577" w14:textId="77777777" w:rsidR="006F3135" w:rsidRDefault="00997D4C">
      <w:pPr>
        <w:numPr>
          <w:ilvl w:val="1"/>
          <w:numId w:val="11"/>
        </w:numPr>
        <w:tabs>
          <w:tab w:val="clear" w:pos="840"/>
          <w:tab w:val="left" w:pos="0"/>
        </w:tabs>
      </w:pPr>
      <w:r>
        <w:t>Stock Keeping Unit (SKU) and pricing sheet</w:t>
      </w:r>
    </w:p>
    <w:p w14:paraId="21A0F57E" w14:textId="77777777" w:rsidR="006F3135" w:rsidRDefault="006F3135"/>
    <w:p w14:paraId="21A0F57F" w14:textId="77777777" w:rsidR="006F3135" w:rsidRDefault="00997D4C">
      <w:pPr>
        <w:numPr>
          <w:ilvl w:val="0"/>
          <w:numId w:val="11"/>
        </w:numPr>
      </w:pPr>
      <w:r w:rsidRPr="003F6C00">
        <w:rPr>
          <w:highlight w:val="yellow"/>
          <w:lang w:eastAsia="zh-CN"/>
        </w:rPr>
        <w:t>Predictive Intelligence improves triage quality by eliminating the guesswork.</w:t>
      </w:r>
      <w:r>
        <w:rPr>
          <w:lang w:eastAsia="zh-CN"/>
        </w:rPr>
        <w:br/>
        <w:t>Predictive Intelligence supports which of the following decisions? (Choose two.)</w:t>
      </w:r>
    </w:p>
    <w:p w14:paraId="21A0F580" w14:textId="77777777" w:rsidR="006F3135" w:rsidRDefault="00997D4C">
      <w:pPr>
        <w:numPr>
          <w:ilvl w:val="1"/>
          <w:numId w:val="11"/>
        </w:numPr>
        <w:tabs>
          <w:tab w:val="clear" w:pos="840"/>
          <w:tab w:val="left" w:pos="0"/>
        </w:tabs>
      </w:pPr>
      <w:r>
        <w:t>Case Escalation</w:t>
      </w:r>
    </w:p>
    <w:p w14:paraId="21A0F581" w14:textId="77777777" w:rsidR="006F3135" w:rsidRDefault="00997D4C">
      <w:pPr>
        <w:numPr>
          <w:ilvl w:val="1"/>
          <w:numId w:val="11"/>
        </w:numPr>
        <w:tabs>
          <w:tab w:val="clear" w:pos="840"/>
          <w:tab w:val="left" w:pos="0"/>
        </w:tabs>
      </w:pPr>
      <w:r>
        <w:t>Case State</w:t>
      </w:r>
    </w:p>
    <w:p w14:paraId="21A0F582" w14:textId="77777777" w:rsidR="006F3135" w:rsidRPr="008D2E0D" w:rsidRDefault="00997D4C">
      <w:pPr>
        <w:numPr>
          <w:ilvl w:val="1"/>
          <w:numId w:val="11"/>
        </w:numPr>
        <w:tabs>
          <w:tab w:val="clear" w:pos="840"/>
          <w:tab w:val="left" w:pos="0"/>
        </w:tabs>
        <w:rPr>
          <w:b/>
          <w:bCs/>
          <w:highlight w:val="green"/>
        </w:rPr>
      </w:pPr>
      <w:r w:rsidRPr="008D2E0D">
        <w:rPr>
          <w:b/>
          <w:bCs/>
          <w:highlight w:val="green"/>
        </w:rPr>
        <w:t>Case Categorization</w:t>
      </w:r>
    </w:p>
    <w:p w14:paraId="21A0F583" w14:textId="77777777" w:rsidR="006F3135" w:rsidRPr="008D2E0D" w:rsidRDefault="00997D4C">
      <w:pPr>
        <w:numPr>
          <w:ilvl w:val="1"/>
          <w:numId w:val="11"/>
        </w:numPr>
        <w:tabs>
          <w:tab w:val="clear" w:pos="840"/>
          <w:tab w:val="left" w:pos="0"/>
        </w:tabs>
        <w:rPr>
          <w:b/>
          <w:bCs/>
          <w:highlight w:val="green"/>
        </w:rPr>
      </w:pPr>
      <w:r w:rsidRPr="008D2E0D">
        <w:rPr>
          <w:b/>
          <w:bCs/>
          <w:highlight w:val="green"/>
        </w:rPr>
        <w:t>Case Prioritization</w:t>
      </w:r>
    </w:p>
    <w:p w14:paraId="21A0F584" w14:textId="77777777" w:rsidR="006F3135" w:rsidRDefault="006F3135">
      <w:pPr>
        <w:tabs>
          <w:tab w:val="left" w:pos="0"/>
        </w:tabs>
        <w:ind w:left="420"/>
        <w:rPr>
          <w:b/>
          <w:bCs/>
        </w:rPr>
      </w:pPr>
    </w:p>
    <w:p w14:paraId="21A0F585" w14:textId="77777777" w:rsidR="006F3135" w:rsidRDefault="00997D4C">
      <w:pPr>
        <w:numPr>
          <w:ilvl w:val="0"/>
          <w:numId w:val="11"/>
        </w:numPr>
      </w:pPr>
      <w:r>
        <w:rPr>
          <w:lang w:eastAsia="zh-CN"/>
        </w:rPr>
        <w:lastRenderedPageBreak/>
        <w:t xml:space="preserve">Special handling notes property: Width of the Special Handling Notes pop-up window in pixels, default 500 </w:t>
      </w:r>
      <w:proofErr w:type="spellStart"/>
      <w:r>
        <w:rPr>
          <w:lang w:eastAsia="zh-CN"/>
        </w:rPr>
        <w:t>px</w:t>
      </w:r>
      <w:proofErr w:type="spellEnd"/>
      <w:r>
        <w:rPr>
          <w:lang w:eastAsia="zh-CN"/>
        </w:rPr>
        <w:t>.</w:t>
      </w:r>
    </w:p>
    <w:p w14:paraId="21A0F586" w14:textId="77777777" w:rsidR="006F3135" w:rsidRDefault="00997D4C">
      <w:pPr>
        <w:numPr>
          <w:ilvl w:val="1"/>
          <w:numId w:val="11"/>
        </w:numPr>
        <w:tabs>
          <w:tab w:val="clear" w:pos="840"/>
          <w:tab w:val="left" w:pos="0"/>
        </w:tabs>
      </w:pPr>
      <w:proofErr w:type="spellStart"/>
      <w:r>
        <w:t>sn_shn.max_num_alerts</w:t>
      </w:r>
      <w:proofErr w:type="spellEnd"/>
    </w:p>
    <w:p w14:paraId="21A0F587" w14:textId="77777777" w:rsidR="006F3135" w:rsidRDefault="00997D4C">
      <w:pPr>
        <w:numPr>
          <w:ilvl w:val="1"/>
          <w:numId w:val="11"/>
        </w:numPr>
        <w:tabs>
          <w:tab w:val="clear" w:pos="840"/>
          <w:tab w:val="left" w:pos="0"/>
        </w:tabs>
      </w:pPr>
      <w:proofErr w:type="spellStart"/>
      <w:r>
        <w:t>sn_shn.note_preferences</w:t>
      </w:r>
      <w:proofErr w:type="spellEnd"/>
    </w:p>
    <w:p w14:paraId="21A0F588" w14:textId="77777777" w:rsidR="006F3135" w:rsidRPr="0031368B" w:rsidRDefault="00997D4C">
      <w:pPr>
        <w:numPr>
          <w:ilvl w:val="1"/>
          <w:numId w:val="11"/>
        </w:numPr>
        <w:tabs>
          <w:tab w:val="clear" w:pos="840"/>
          <w:tab w:val="left" w:pos="0"/>
        </w:tabs>
        <w:rPr>
          <w:b/>
          <w:bCs/>
          <w:highlight w:val="green"/>
        </w:rPr>
      </w:pPr>
      <w:proofErr w:type="spellStart"/>
      <w:r w:rsidRPr="0031368B">
        <w:rPr>
          <w:b/>
          <w:bCs/>
          <w:highlight w:val="green"/>
        </w:rPr>
        <w:t>sn_shn.popup_width</w:t>
      </w:r>
      <w:proofErr w:type="spellEnd"/>
    </w:p>
    <w:p w14:paraId="21A0F589" w14:textId="77777777" w:rsidR="006F3135" w:rsidRDefault="006F3135"/>
    <w:p w14:paraId="21A0F58A" w14:textId="77777777" w:rsidR="006F3135" w:rsidRDefault="00997D4C">
      <w:pPr>
        <w:numPr>
          <w:ilvl w:val="0"/>
          <w:numId w:val="11"/>
        </w:numPr>
      </w:pPr>
      <w:r>
        <w:rPr>
          <w:lang w:eastAsia="zh-CN"/>
        </w:rPr>
        <w:t>Entitlements specify the level of service provided to customers.</w:t>
      </w:r>
    </w:p>
    <w:p w14:paraId="21A0F58B" w14:textId="77777777" w:rsidR="006F3135" w:rsidRDefault="00997D4C">
      <w:pPr>
        <w:numPr>
          <w:ilvl w:val="1"/>
          <w:numId w:val="11"/>
        </w:numPr>
        <w:tabs>
          <w:tab w:val="clear" w:pos="840"/>
          <w:tab w:val="left" w:pos="0"/>
        </w:tabs>
      </w:pPr>
      <w:r>
        <w:t>False</w:t>
      </w:r>
    </w:p>
    <w:p w14:paraId="21A0F58C" w14:textId="77777777" w:rsidR="006F3135" w:rsidRPr="00C85D34" w:rsidRDefault="00997D4C">
      <w:pPr>
        <w:numPr>
          <w:ilvl w:val="1"/>
          <w:numId w:val="11"/>
        </w:numPr>
        <w:tabs>
          <w:tab w:val="clear" w:pos="840"/>
          <w:tab w:val="left" w:pos="0"/>
        </w:tabs>
        <w:rPr>
          <w:b/>
          <w:bCs/>
          <w:highlight w:val="green"/>
        </w:rPr>
      </w:pPr>
      <w:r w:rsidRPr="00C85D34">
        <w:rPr>
          <w:b/>
          <w:bCs/>
          <w:highlight w:val="green"/>
        </w:rPr>
        <w:t>True</w:t>
      </w:r>
    </w:p>
    <w:p w14:paraId="21A0F58D" w14:textId="77777777" w:rsidR="006F3135" w:rsidRDefault="006F3135">
      <w:pPr>
        <w:tabs>
          <w:tab w:val="left" w:pos="0"/>
        </w:tabs>
        <w:ind w:left="420"/>
        <w:rPr>
          <w:b/>
          <w:bCs/>
        </w:rPr>
      </w:pPr>
    </w:p>
    <w:p w14:paraId="21A0F58E" w14:textId="77777777" w:rsidR="006F3135" w:rsidRDefault="00997D4C">
      <w:pPr>
        <w:numPr>
          <w:ilvl w:val="0"/>
          <w:numId w:val="11"/>
        </w:numPr>
      </w:pPr>
      <w:r>
        <w:rPr>
          <w:lang w:eastAsia="zh-CN"/>
        </w:rPr>
        <w:t>If the CSM Demo Data Plugin has been installed what are two options either of which will prepare that instance to be used as part of the release path to production? (Choose two.)</w:t>
      </w:r>
    </w:p>
    <w:p w14:paraId="21A0F58F" w14:textId="77777777" w:rsidR="006F3135" w:rsidRDefault="00997D4C">
      <w:pPr>
        <w:numPr>
          <w:ilvl w:val="1"/>
          <w:numId w:val="11"/>
        </w:numPr>
        <w:tabs>
          <w:tab w:val="clear" w:pos="840"/>
          <w:tab w:val="left" w:pos="0"/>
        </w:tabs>
      </w:pPr>
      <w:proofErr w:type="spellStart"/>
      <w:r>
        <w:t>Zboot</w:t>
      </w:r>
      <w:proofErr w:type="spellEnd"/>
      <w:r>
        <w:t xml:space="preserve"> the instance</w:t>
      </w:r>
    </w:p>
    <w:p w14:paraId="21A0F590" w14:textId="77777777" w:rsidR="006F3135" w:rsidRDefault="00997D4C">
      <w:pPr>
        <w:numPr>
          <w:ilvl w:val="1"/>
          <w:numId w:val="11"/>
        </w:numPr>
        <w:tabs>
          <w:tab w:val="clear" w:pos="840"/>
          <w:tab w:val="left" w:pos="0"/>
        </w:tabs>
      </w:pPr>
      <w:r>
        <w:t>Disable the Case Interceptor</w:t>
      </w:r>
    </w:p>
    <w:p w14:paraId="21A0F591" w14:textId="77777777" w:rsidR="006F3135" w:rsidRPr="00262488" w:rsidRDefault="00997D4C">
      <w:pPr>
        <w:numPr>
          <w:ilvl w:val="1"/>
          <w:numId w:val="11"/>
        </w:numPr>
        <w:tabs>
          <w:tab w:val="clear" w:pos="840"/>
          <w:tab w:val="left" w:pos="0"/>
        </w:tabs>
        <w:rPr>
          <w:b/>
          <w:bCs/>
          <w:highlight w:val="green"/>
        </w:rPr>
      </w:pPr>
      <w:r w:rsidRPr="00262488">
        <w:rPr>
          <w:b/>
          <w:bCs/>
          <w:highlight w:val="green"/>
        </w:rPr>
        <w:t>Remove the Demo Data via a HI Request</w:t>
      </w:r>
    </w:p>
    <w:p w14:paraId="21A0F592" w14:textId="77777777" w:rsidR="006F3135" w:rsidRPr="00262488" w:rsidRDefault="00997D4C">
      <w:pPr>
        <w:numPr>
          <w:ilvl w:val="1"/>
          <w:numId w:val="11"/>
        </w:numPr>
        <w:tabs>
          <w:tab w:val="clear" w:pos="840"/>
          <w:tab w:val="left" w:pos="0"/>
        </w:tabs>
        <w:rPr>
          <w:b/>
          <w:bCs/>
          <w:highlight w:val="green"/>
        </w:rPr>
      </w:pPr>
      <w:r w:rsidRPr="00262488">
        <w:rPr>
          <w:b/>
          <w:bCs/>
          <w:highlight w:val="green"/>
        </w:rPr>
        <w:t xml:space="preserve">Clone back to this instance from a valid </w:t>
      </w:r>
      <w:proofErr w:type="spellStart"/>
      <w:r w:rsidRPr="00262488">
        <w:rPr>
          <w:b/>
          <w:bCs/>
          <w:highlight w:val="green"/>
        </w:rPr>
        <w:t>instan</w:t>
      </w:r>
      <w:r w:rsidRPr="00262488">
        <w:rPr>
          <w:b/>
          <w:bCs/>
          <w:highlight w:val="green"/>
          <w:lang w:val="en-IN"/>
        </w:rPr>
        <w:t>ce</w:t>
      </w:r>
      <w:proofErr w:type="spellEnd"/>
    </w:p>
    <w:p w14:paraId="21A0F593" w14:textId="77777777" w:rsidR="006F3135" w:rsidRDefault="006F3135">
      <w:pPr>
        <w:tabs>
          <w:tab w:val="left" w:pos="0"/>
        </w:tabs>
      </w:pPr>
    </w:p>
    <w:p w14:paraId="21A0F594" w14:textId="77777777" w:rsidR="006F3135" w:rsidRPr="003E0696" w:rsidRDefault="00997D4C">
      <w:pPr>
        <w:numPr>
          <w:ilvl w:val="0"/>
          <w:numId w:val="11"/>
        </w:numPr>
      </w:pPr>
      <w:r w:rsidRPr="003E0696">
        <w:rPr>
          <w:lang w:eastAsia="zh-CN"/>
        </w:rPr>
        <w:t>ACME corporation wants to use ServiceNow CSM for supporting their customers through Twitter.</w:t>
      </w:r>
      <w:r w:rsidRPr="003E0696">
        <w:rPr>
          <w:lang w:eastAsia="zh-CN"/>
        </w:rPr>
        <w:br/>
        <w:t>What CSM entity would you recommend ACME to store the customer’s Twitter profile details?</w:t>
      </w:r>
    </w:p>
    <w:p w14:paraId="21A0F595" w14:textId="77777777" w:rsidR="006F3135" w:rsidRDefault="00997D4C">
      <w:pPr>
        <w:numPr>
          <w:ilvl w:val="1"/>
          <w:numId w:val="11"/>
        </w:numPr>
        <w:tabs>
          <w:tab w:val="clear" w:pos="840"/>
          <w:tab w:val="left" w:pos="0"/>
        </w:tabs>
      </w:pPr>
      <w:r>
        <w:t>Account</w:t>
      </w:r>
    </w:p>
    <w:p w14:paraId="21A0F596" w14:textId="77777777" w:rsidR="006F3135" w:rsidRDefault="00997D4C">
      <w:pPr>
        <w:numPr>
          <w:ilvl w:val="1"/>
          <w:numId w:val="11"/>
        </w:numPr>
        <w:tabs>
          <w:tab w:val="clear" w:pos="840"/>
          <w:tab w:val="left" w:pos="0"/>
        </w:tabs>
      </w:pPr>
      <w:r>
        <w:t>Not supported</w:t>
      </w:r>
    </w:p>
    <w:p w14:paraId="21A0F597" w14:textId="77777777" w:rsidR="006F3135" w:rsidRDefault="00997D4C">
      <w:pPr>
        <w:numPr>
          <w:ilvl w:val="1"/>
          <w:numId w:val="11"/>
        </w:numPr>
        <w:tabs>
          <w:tab w:val="clear" w:pos="840"/>
          <w:tab w:val="left" w:pos="0"/>
        </w:tabs>
      </w:pPr>
      <w:r>
        <w:t>Consumer</w:t>
      </w:r>
    </w:p>
    <w:p w14:paraId="21A0F598" w14:textId="77777777" w:rsidR="006F3135" w:rsidRPr="00C052CA" w:rsidRDefault="00997D4C">
      <w:pPr>
        <w:numPr>
          <w:ilvl w:val="1"/>
          <w:numId w:val="11"/>
        </w:numPr>
        <w:tabs>
          <w:tab w:val="clear" w:pos="840"/>
          <w:tab w:val="left" w:pos="0"/>
        </w:tabs>
        <w:rPr>
          <w:b/>
          <w:bCs/>
          <w:highlight w:val="green"/>
        </w:rPr>
      </w:pPr>
      <w:r w:rsidRPr="00C052CA">
        <w:rPr>
          <w:b/>
          <w:bCs/>
          <w:highlight w:val="green"/>
        </w:rPr>
        <w:t>Social Profile</w:t>
      </w:r>
    </w:p>
    <w:p w14:paraId="21A0F599" w14:textId="77777777" w:rsidR="006F3135" w:rsidRDefault="00997D4C">
      <w:pPr>
        <w:numPr>
          <w:ilvl w:val="1"/>
          <w:numId w:val="11"/>
        </w:numPr>
        <w:tabs>
          <w:tab w:val="clear" w:pos="840"/>
          <w:tab w:val="left" w:pos="0"/>
        </w:tabs>
      </w:pPr>
      <w:r>
        <w:t>Personnel File</w:t>
      </w:r>
    </w:p>
    <w:p w14:paraId="21A0F59A" w14:textId="77777777" w:rsidR="006F3135" w:rsidRDefault="006F3135"/>
    <w:p w14:paraId="21A0F59B" w14:textId="77777777" w:rsidR="006F3135" w:rsidRDefault="006F3135"/>
    <w:p w14:paraId="21A0F59E" w14:textId="77777777" w:rsidR="006F3135" w:rsidRDefault="00997D4C">
      <w:pPr>
        <w:numPr>
          <w:ilvl w:val="0"/>
          <w:numId w:val="11"/>
        </w:numPr>
      </w:pPr>
      <w:r>
        <w:t>What are common types of application record data that are imported during a CSM data migration?. Select all that apply.</w:t>
      </w:r>
    </w:p>
    <w:p w14:paraId="21A0F59F" w14:textId="77777777" w:rsidR="006F3135" w:rsidRPr="007B4ACC" w:rsidRDefault="00997D4C">
      <w:pPr>
        <w:numPr>
          <w:ilvl w:val="1"/>
          <w:numId w:val="11"/>
        </w:numPr>
        <w:tabs>
          <w:tab w:val="clear" w:pos="840"/>
          <w:tab w:val="left" w:pos="0"/>
        </w:tabs>
        <w:rPr>
          <w:b/>
          <w:bCs/>
          <w:highlight w:val="green"/>
        </w:rPr>
      </w:pPr>
      <w:r w:rsidRPr="007B4ACC">
        <w:rPr>
          <w:b/>
          <w:bCs/>
          <w:highlight w:val="green"/>
        </w:rPr>
        <w:t>Knowledge Article</w:t>
      </w:r>
    </w:p>
    <w:p w14:paraId="21A0F5A0" w14:textId="77777777" w:rsidR="006F3135" w:rsidRPr="007B4ACC" w:rsidRDefault="00997D4C">
      <w:pPr>
        <w:numPr>
          <w:ilvl w:val="1"/>
          <w:numId w:val="11"/>
        </w:numPr>
        <w:tabs>
          <w:tab w:val="clear" w:pos="840"/>
          <w:tab w:val="left" w:pos="0"/>
        </w:tabs>
        <w:rPr>
          <w:b/>
          <w:bCs/>
          <w:highlight w:val="green"/>
        </w:rPr>
      </w:pPr>
      <w:r w:rsidRPr="007B4ACC">
        <w:rPr>
          <w:b/>
          <w:bCs/>
          <w:highlight w:val="green"/>
        </w:rPr>
        <w:t>Accounts</w:t>
      </w:r>
    </w:p>
    <w:p w14:paraId="21A0F5A1" w14:textId="77777777" w:rsidR="006F3135" w:rsidRDefault="00997D4C">
      <w:pPr>
        <w:numPr>
          <w:ilvl w:val="1"/>
          <w:numId w:val="11"/>
        </w:numPr>
        <w:tabs>
          <w:tab w:val="clear" w:pos="840"/>
          <w:tab w:val="left" w:pos="0"/>
        </w:tabs>
      </w:pPr>
      <w:r>
        <w:lastRenderedPageBreak/>
        <w:t>Chat</w:t>
      </w:r>
    </w:p>
    <w:p w14:paraId="21A0F5A2" w14:textId="77777777" w:rsidR="006F3135" w:rsidRPr="007B4ACC" w:rsidRDefault="00997D4C">
      <w:pPr>
        <w:numPr>
          <w:ilvl w:val="1"/>
          <w:numId w:val="11"/>
        </w:numPr>
        <w:tabs>
          <w:tab w:val="clear" w:pos="840"/>
          <w:tab w:val="left" w:pos="0"/>
        </w:tabs>
      </w:pPr>
      <w:r w:rsidRPr="007B4ACC">
        <w:t>Case</w:t>
      </w:r>
    </w:p>
    <w:p w14:paraId="21A0F5A3" w14:textId="77777777" w:rsidR="006F3135" w:rsidRDefault="006F3135"/>
    <w:p w14:paraId="21A0F5A4" w14:textId="77777777" w:rsidR="006F3135" w:rsidRDefault="00997D4C">
      <w:pPr>
        <w:numPr>
          <w:ilvl w:val="0"/>
          <w:numId w:val="11"/>
        </w:numPr>
      </w:pPr>
      <w:r>
        <w:rPr>
          <w:lang w:eastAsia="zh-CN"/>
        </w:rPr>
        <w:t>Read the use case below to determine if the customer service relationship is B2B or B2C.</w:t>
      </w:r>
      <w:r>
        <w:rPr>
          <w:lang w:eastAsia="zh-CN"/>
        </w:rPr>
        <w:br/>
        <w:t>Mary Contrary experiences a power outage and call the electrical company. The agent determines the outage is local to the customer and scheduled a technician to Mary’s house.</w:t>
      </w:r>
    </w:p>
    <w:p w14:paraId="21A0F5A5" w14:textId="77777777" w:rsidR="006F3135" w:rsidRPr="007A64EA" w:rsidRDefault="00997D4C">
      <w:pPr>
        <w:numPr>
          <w:ilvl w:val="1"/>
          <w:numId w:val="11"/>
        </w:numPr>
        <w:tabs>
          <w:tab w:val="clear" w:pos="840"/>
          <w:tab w:val="left" w:pos="0"/>
        </w:tabs>
        <w:rPr>
          <w:b/>
          <w:bCs/>
          <w:highlight w:val="green"/>
        </w:rPr>
      </w:pPr>
      <w:r w:rsidRPr="007A64EA">
        <w:rPr>
          <w:b/>
          <w:bCs/>
          <w:highlight w:val="green"/>
        </w:rPr>
        <w:t>B2C</w:t>
      </w:r>
    </w:p>
    <w:p w14:paraId="21A0F5A6" w14:textId="77777777" w:rsidR="006F3135" w:rsidRDefault="00997D4C">
      <w:pPr>
        <w:numPr>
          <w:ilvl w:val="1"/>
          <w:numId w:val="11"/>
        </w:numPr>
        <w:tabs>
          <w:tab w:val="clear" w:pos="840"/>
          <w:tab w:val="left" w:pos="0"/>
        </w:tabs>
      </w:pPr>
      <w:r>
        <w:t>B2B</w:t>
      </w:r>
    </w:p>
    <w:p w14:paraId="21A0F5A7" w14:textId="77777777" w:rsidR="006F3135" w:rsidRDefault="006F3135">
      <w:pPr>
        <w:tabs>
          <w:tab w:val="left" w:pos="0"/>
        </w:tabs>
        <w:ind w:left="420"/>
      </w:pPr>
    </w:p>
    <w:p w14:paraId="21A0F5A8" w14:textId="3A2BDF72" w:rsidR="006F3135" w:rsidRPr="002513E0" w:rsidRDefault="00997D4C">
      <w:pPr>
        <w:numPr>
          <w:ilvl w:val="0"/>
          <w:numId w:val="11"/>
        </w:numPr>
        <w:rPr>
          <w:highlight w:val="yellow"/>
        </w:rPr>
      </w:pPr>
      <w:r w:rsidRPr="002513E0">
        <w:rPr>
          <w:highlight w:val="yellow"/>
          <w:lang w:eastAsia="zh-CN"/>
        </w:rPr>
        <w:t>If only one user reports a content for moderation, the content will be hidden.</w:t>
      </w:r>
    </w:p>
    <w:p w14:paraId="21A0F5A9" w14:textId="77777777" w:rsidR="006F3135" w:rsidRDefault="00997D4C">
      <w:pPr>
        <w:numPr>
          <w:ilvl w:val="1"/>
          <w:numId w:val="11"/>
        </w:numPr>
        <w:tabs>
          <w:tab w:val="clear" w:pos="840"/>
          <w:tab w:val="left" w:pos="0"/>
        </w:tabs>
      </w:pPr>
      <w:r>
        <w:t>True</w:t>
      </w:r>
    </w:p>
    <w:p w14:paraId="21A0F5AA" w14:textId="77777777" w:rsidR="006F3135" w:rsidRPr="002513E0" w:rsidRDefault="00997D4C">
      <w:pPr>
        <w:numPr>
          <w:ilvl w:val="1"/>
          <w:numId w:val="11"/>
        </w:numPr>
        <w:tabs>
          <w:tab w:val="clear" w:pos="840"/>
          <w:tab w:val="left" w:pos="0"/>
        </w:tabs>
        <w:rPr>
          <w:b/>
          <w:bCs/>
          <w:highlight w:val="green"/>
        </w:rPr>
      </w:pPr>
      <w:r w:rsidRPr="002513E0">
        <w:rPr>
          <w:b/>
          <w:bCs/>
          <w:highlight w:val="green"/>
        </w:rPr>
        <w:t>False</w:t>
      </w:r>
    </w:p>
    <w:p w14:paraId="21A0F5AB" w14:textId="77777777" w:rsidR="006F3135" w:rsidRDefault="006F3135">
      <w:pPr>
        <w:tabs>
          <w:tab w:val="left" w:pos="0"/>
        </w:tabs>
        <w:ind w:left="420"/>
        <w:rPr>
          <w:b/>
          <w:bCs/>
        </w:rPr>
      </w:pPr>
    </w:p>
    <w:p w14:paraId="21A0F5AC" w14:textId="77777777" w:rsidR="006F3135" w:rsidRDefault="00997D4C">
      <w:pPr>
        <w:numPr>
          <w:ilvl w:val="0"/>
          <w:numId w:val="11"/>
        </w:numPr>
      </w:pPr>
      <w:r>
        <w:rPr>
          <w:lang w:eastAsia="zh-CN"/>
        </w:rPr>
        <w:t>Configuration items (CIs) are entities that capture the individual configurations for each product sold to the customer CIs are stored in the configuration management database (CMDB). Assets are specific product instances that are supported for a customer.</w:t>
      </w:r>
      <w:r>
        <w:rPr>
          <w:lang w:eastAsia="zh-CN"/>
        </w:rPr>
        <w:br/>
        <w:t>Which of the following statements is correct for CIs and assets?</w:t>
      </w:r>
    </w:p>
    <w:p w14:paraId="21A0F5AD" w14:textId="77777777" w:rsidR="006F3135" w:rsidRDefault="00997D4C">
      <w:pPr>
        <w:numPr>
          <w:ilvl w:val="1"/>
          <w:numId w:val="11"/>
        </w:numPr>
        <w:tabs>
          <w:tab w:val="clear" w:pos="840"/>
          <w:tab w:val="left" w:pos="0"/>
        </w:tabs>
      </w:pPr>
      <w:r>
        <w:t>The contract and entitlements of an asset dictate whether or not it is stored in the CMDB</w:t>
      </w:r>
    </w:p>
    <w:p w14:paraId="21A0F5AE" w14:textId="77777777" w:rsidR="006F3135" w:rsidRDefault="00997D4C">
      <w:pPr>
        <w:numPr>
          <w:ilvl w:val="1"/>
          <w:numId w:val="11"/>
        </w:numPr>
        <w:tabs>
          <w:tab w:val="clear" w:pos="840"/>
          <w:tab w:val="left" w:pos="0"/>
        </w:tabs>
      </w:pPr>
      <w:r>
        <w:t>The CMDB only tracks CIs, assets cannot be CIs</w:t>
      </w:r>
    </w:p>
    <w:p w14:paraId="21A0F5AF" w14:textId="77777777" w:rsidR="006F3135" w:rsidRPr="000F0BFE" w:rsidRDefault="00997D4C">
      <w:pPr>
        <w:numPr>
          <w:ilvl w:val="1"/>
          <w:numId w:val="11"/>
        </w:numPr>
        <w:tabs>
          <w:tab w:val="clear" w:pos="840"/>
          <w:tab w:val="left" w:pos="0"/>
        </w:tabs>
        <w:rPr>
          <w:b/>
          <w:bCs/>
          <w:highlight w:val="green"/>
        </w:rPr>
      </w:pPr>
      <w:r w:rsidRPr="000F0BFE">
        <w:rPr>
          <w:b/>
          <w:bCs/>
          <w:highlight w:val="green"/>
        </w:rPr>
        <w:t>While the CMDB may track some assets as configuration items (CIs) not ALL assets are CIs</w:t>
      </w:r>
    </w:p>
    <w:p w14:paraId="21A0F5B0" w14:textId="77777777" w:rsidR="006F3135" w:rsidRDefault="00997D4C">
      <w:pPr>
        <w:numPr>
          <w:ilvl w:val="1"/>
          <w:numId w:val="11"/>
        </w:numPr>
        <w:tabs>
          <w:tab w:val="clear" w:pos="840"/>
          <w:tab w:val="left" w:pos="0"/>
        </w:tabs>
      </w:pPr>
      <w:r>
        <w:t>The CMDB tracks all assets as configuration items (CIs)</w:t>
      </w:r>
    </w:p>
    <w:p w14:paraId="21A0F5B1" w14:textId="77777777" w:rsidR="006F3135" w:rsidRDefault="006F3135"/>
    <w:p w14:paraId="21A0F5B2" w14:textId="77777777" w:rsidR="006F3135" w:rsidRDefault="00997D4C">
      <w:pPr>
        <w:numPr>
          <w:ilvl w:val="0"/>
          <w:numId w:val="11"/>
        </w:numPr>
      </w:pPr>
      <w:r>
        <w:rPr>
          <w:lang w:eastAsia="zh-CN"/>
        </w:rPr>
        <w:t>Which of the following roles cannot update a consumer’s record?</w:t>
      </w:r>
    </w:p>
    <w:p w14:paraId="21A0F5B3" w14:textId="77777777" w:rsidR="006F3135" w:rsidRPr="00B42251" w:rsidRDefault="00997D4C">
      <w:pPr>
        <w:numPr>
          <w:ilvl w:val="1"/>
          <w:numId w:val="11"/>
        </w:numPr>
        <w:tabs>
          <w:tab w:val="clear" w:pos="840"/>
          <w:tab w:val="left" w:pos="0"/>
        </w:tabs>
        <w:rPr>
          <w:b/>
          <w:bCs/>
          <w:highlight w:val="green"/>
        </w:rPr>
      </w:pPr>
      <w:proofErr w:type="spellStart"/>
      <w:r w:rsidRPr="00B42251">
        <w:rPr>
          <w:b/>
          <w:bCs/>
          <w:highlight w:val="green"/>
        </w:rPr>
        <w:t>sn_customerservice_agent</w:t>
      </w:r>
      <w:proofErr w:type="spellEnd"/>
    </w:p>
    <w:p w14:paraId="21A0F5B4" w14:textId="77777777" w:rsidR="006F3135" w:rsidRDefault="00997D4C">
      <w:pPr>
        <w:numPr>
          <w:ilvl w:val="1"/>
          <w:numId w:val="11"/>
        </w:numPr>
        <w:tabs>
          <w:tab w:val="clear" w:pos="840"/>
          <w:tab w:val="left" w:pos="0"/>
        </w:tabs>
      </w:pPr>
      <w:proofErr w:type="spellStart"/>
      <w:r>
        <w:t>sn_customerservice_manager</w:t>
      </w:r>
      <w:proofErr w:type="spellEnd"/>
    </w:p>
    <w:p w14:paraId="21A0F5B5" w14:textId="77777777" w:rsidR="006F3135" w:rsidRDefault="00997D4C">
      <w:pPr>
        <w:numPr>
          <w:ilvl w:val="1"/>
          <w:numId w:val="11"/>
        </w:numPr>
        <w:tabs>
          <w:tab w:val="clear" w:pos="840"/>
          <w:tab w:val="left" w:pos="0"/>
        </w:tabs>
      </w:pPr>
      <w:proofErr w:type="spellStart"/>
      <w:r>
        <w:t>sn_customerservice.consumer_agent</w:t>
      </w:r>
      <w:proofErr w:type="spellEnd"/>
    </w:p>
    <w:p w14:paraId="21A0F5B6" w14:textId="77777777" w:rsidR="006F3135" w:rsidRDefault="00997D4C">
      <w:pPr>
        <w:numPr>
          <w:ilvl w:val="1"/>
          <w:numId w:val="11"/>
        </w:numPr>
        <w:tabs>
          <w:tab w:val="clear" w:pos="840"/>
          <w:tab w:val="left" w:pos="0"/>
        </w:tabs>
      </w:pPr>
      <w:r>
        <w:t>admin</w:t>
      </w:r>
    </w:p>
    <w:p w14:paraId="21A0F5BD" w14:textId="77777777" w:rsidR="006F3135" w:rsidRDefault="006F3135"/>
    <w:p w14:paraId="21A0F5BE" w14:textId="77777777" w:rsidR="006F3135" w:rsidRDefault="00997D4C">
      <w:pPr>
        <w:numPr>
          <w:ilvl w:val="0"/>
          <w:numId w:val="11"/>
        </w:numPr>
      </w:pPr>
      <w:r>
        <w:rPr>
          <w:lang w:eastAsia="zh-CN"/>
        </w:rPr>
        <w:t>What is the purpose of the Guided Decisions capability?</w:t>
      </w:r>
    </w:p>
    <w:p w14:paraId="21A0F5BF" w14:textId="77777777" w:rsidR="006F3135" w:rsidRDefault="00997D4C">
      <w:pPr>
        <w:numPr>
          <w:ilvl w:val="1"/>
          <w:numId w:val="11"/>
        </w:numPr>
        <w:tabs>
          <w:tab w:val="clear" w:pos="840"/>
          <w:tab w:val="left" w:pos="0"/>
        </w:tabs>
      </w:pPr>
      <w:r>
        <w:lastRenderedPageBreak/>
        <w:t>Provide agents with an escalation guide</w:t>
      </w:r>
    </w:p>
    <w:p w14:paraId="21A0F5C0" w14:textId="77777777" w:rsidR="006F3135" w:rsidRDefault="00997D4C">
      <w:pPr>
        <w:numPr>
          <w:ilvl w:val="1"/>
          <w:numId w:val="11"/>
        </w:numPr>
        <w:tabs>
          <w:tab w:val="clear" w:pos="840"/>
          <w:tab w:val="left" w:pos="0"/>
        </w:tabs>
      </w:pPr>
      <w:r>
        <w:t>Guide agents through account management</w:t>
      </w:r>
    </w:p>
    <w:p w14:paraId="21A0F5C1" w14:textId="45470D70" w:rsidR="006F3135" w:rsidRPr="00645EFD" w:rsidRDefault="00997D4C">
      <w:pPr>
        <w:numPr>
          <w:ilvl w:val="1"/>
          <w:numId w:val="11"/>
        </w:numPr>
        <w:tabs>
          <w:tab w:val="clear" w:pos="840"/>
          <w:tab w:val="left" w:pos="0"/>
        </w:tabs>
        <w:rPr>
          <w:b/>
          <w:bCs/>
          <w:highlight w:val="green"/>
        </w:rPr>
      </w:pPr>
      <w:r w:rsidRPr="00645EFD">
        <w:rPr>
          <w:b/>
          <w:bCs/>
          <w:highlight w:val="green"/>
        </w:rPr>
        <w:t>Dynamically guide agents to help resolve complex cases</w:t>
      </w:r>
    </w:p>
    <w:p w14:paraId="21A0F5C2" w14:textId="77777777" w:rsidR="006F3135" w:rsidRDefault="00997D4C">
      <w:pPr>
        <w:numPr>
          <w:ilvl w:val="1"/>
          <w:numId w:val="11"/>
        </w:numPr>
        <w:tabs>
          <w:tab w:val="clear" w:pos="840"/>
          <w:tab w:val="left" w:pos="0"/>
        </w:tabs>
      </w:pPr>
      <w:r>
        <w:t>Provide agents with a knowledge guide</w:t>
      </w:r>
    </w:p>
    <w:p w14:paraId="21A0F5C3" w14:textId="77777777" w:rsidR="006F3135" w:rsidRDefault="006F3135">
      <w:pPr>
        <w:tabs>
          <w:tab w:val="left" w:pos="0"/>
        </w:tabs>
        <w:ind w:left="420"/>
      </w:pPr>
    </w:p>
    <w:p w14:paraId="21A0F5C4" w14:textId="77777777" w:rsidR="006F3135" w:rsidRDefault="00997D4C">
      <w:pPr>
        <w:numPr>
          <w:ilvl w:val="0"/>
          <w:numId w:val="11"/>
        </w:numPr>
      </w:pPr>
      <w:r>
        <w:rPr>
          <w:lang w:eastAsia="zh-CN"/>
        </w:rPr>
        <w:t>From a security perspective, scoping brings several benefits: (Choose two.)</w:t>
      </w:r>
    </w:p>
    <w:p w14:paraId="21A0F5C5" w14:textId="77777777" w:rsidR="006F3135" w:rsidRPr="006D744C" w:rsidRDefault="00997D4C">
      <w:pPr>
        <w:numPr>
          <w:ilvl w:val="1"/>
          <w:numId w:val="11"/>
        </w:numPr>
        <w:tabs>
          <w:tab w:val="clear" w:pos="840"/>
          <w:tab w:val="left" w:pos="0"/>
        </w:tabs>
        <w:rPr>
          <w:b/>
          <w:bCs/>
          <w:highlight w:val="green"/>
        </w:rPr>
      </w:pPr>
      <w:r w:rsidRPr="006D744C">
        <w:rPr>
          <w:b/>
          <w:bCs/>
          <w:highlight w:val="green"/>
        </w:rPr>
        <w:t>Improves instance security by limiting accessibility to other applications on the instance</w:t>
      </w:r>
    </w:p>
    <w:p w14:paraId="21A0F5C6" w14:textId="77777777" w:rsidR="006F3135" w:rsidRPr="006D744C" w:rsidRDefault="00997D4C">
      <w:pPr>
        <w:numPr>
          <w:ilvl w:val="1"/>
          <w:numId w:val="11"/>
        </w:numPr>
        <w:tabs>
          <w:tab w:val="clear" w:pos="840"/>
          <w:tab w:val="left" w:pos="0"/>
        </w:tabs>
      </w:pPr>
      <w:r w:rsidRPr="006D744C">
        <w:t>Provides CSM teams the autonomy and control needed to configure and manage the CSM application, but not the CSM Service Portals</w:t>
      </w:r>
    </w:p>
    <w:p w14:paraId="21A0F5C7" w14:textId="77777777" w:rsidR="006F3135" w:rsidRDefault="00997D4C">
      <w:pPr>
        <w:numPr>
          <w:ilvl w:val="1"/>
          <w:numId w:val="11"/>
        </w:numPr>
        <w:tabs>
          <w:tab w:val="clear" w:pos="840"/>
          <w:tab w:val="left" w:pos="0"/>
        </w:tabs>
      </w:pPr>
      <w:r>
        <w:t>IT can manage and control the pace of the CSM teams because dependencies have been put in place</w:t>
      </w:r>
    </w:p>
    <w:p w14:paraId="21A0F5C8" w14:textId="77777777" w:rsidR="006F3135" w:rsidRPr="006D744C" w:rsidRDefault="00997D4C">
      <w:pPr>
        <w:numPr>
          <w:ilvl w:val="1"/>
          <w:numId w:val="11"/>
        </w:numPr>
        <w:tabs>
          <w:tab w:val="clear" w:pos="840"/>
          <w:tab w:val="left" w:pos="0"/>
        </w:tabs>
        <w:rPr>
          <w:b/>
          <w:bCs/>
          <w:highlight w:val="green"/>
        </w:rPr>
      </w:pPr>
      <w:r w:rsidRPr="006D744C">
        <w:rPr>
          <w:b/>
          <w:bCs/>
          <w:highlight w:val="green"/>
        </w:rPr>
        <w:t>The scope holds the records and acts as a container for the desired Customer Service Management Applications</w:t>
      </w:r>
    </w:p>
    <w:p w14:paraId="21A0F5C9" w14:textId="77777777" w:rsidR="006F3135" w:rsidRDefault="006F3135"/>
    <w:p w14:paraId="21A0F5CA" w14:textId="77777777" w:rsidR="006F3135" w:rsidRDefault="006F3135"/>
    <w:p w14:paraId="21A0F5CB" w14:textId="77777777" w:rsidR="006F3135" w:rsidRDefault="00997D4C">
      <w:pPr>
        <w:numPr>
          <w:ilvl w:val="0"/>
          <w:numId w:val="11"/>
        </w:numPr>
      </w:pPr>
      <w:r>
        <w:rPr>
          <w:lang w:eastAsia="zh-CN"/>
        </w:rPr>
        <w:t>Which of the following is a condition for matching rules?</w:t>
      </w:r>
    </w:p>
    <w:p w14:paraId="21A0F5CC" w14:textId="77777777" w:rsidR="006F3135" w:rsidRDefault="00997D4C">
      <w:pPr>
        <w:numPr>
          <w:ilvl w:val="1"/>
          <w:numId w:val="11"/>
        </w:numPr>
        <w:tabs>
          <w:tab w:val="clear" w:pos="840"/>
          <w:tab w:val="left" w:pos="0"/>
        </w:tabs>
      </w:pPr>
      <w:r>
        <w:t>Agent domain</w:t>
      </w:r>
    </w:p>
    <w:p w14:paraId="21A0F5CD" w14:textId="77777777" w:rsidR="006F3135" w:rsidRPr="00267C3B" w:rsidRDefault="00997D4C">
      <w:pPr>
        <w:numPr>
          <w:ilvl w:val="1"/>
          <w:numId w:val="11"/>
        </w:numPr>
        <w:tabs>
          <w:tab w:val="clear" w:pos="840"/>
          <w:tab w:val="left" w:pos="0"/>
        </w:tabs>
      </w:pPr>
      <w:r w:rsidRPr="00267C3B">
        <w:t>Assignment</w:t>
      </w:r>
    </w:p>
    <w:p w14:paraId="21A0F5CE" w14:textId="77777777" w:rsidR="006F3135" w:rsidRDefault="00997D4C">
      <w:pPr>
        <w:numPr>
          <w:ilvl w:val="1"/>
          <w:numId w:val="11"/>
        </w:numPr>
        <w:tabs>
          <w:tab w:val="clear" w:pos="840"/>
          <w:tab w:val="left" w:pos="0"/>
        </w:tabs>
      </w:pPr>
      <w:r>
        <w:t>Switching</w:t>
      </w:r>
    </w:p>
    <w:p w14:paraId="21A0F5CF" w14:textId="77777777" w:rsidR="006F3135" w:rsidRPr="00267C3B" w:rsidRDefault="00997D4C">
      <w:pPr>
        <w:numPr>
          <w:ilvl w:val="1"/>
          <w:numId w:val="11"/>
        </w:numPr>
        <w:tabs>
          <w:tab w:val="clear" w:pos="840"/>
          <w:tab w:val="left" w:pos="0"/>
        </w:tabs>
        <w:rPr>
          <w:b/>
          <w:bCs/>
          <w:highlight w:val="green"/>
        </w:rPr>
      </w:pPr>
      <w:r w:rsidRPr="00267C3B">
        <w:rPr>
          <w:b/>
          <w:bCs/>
          <w:highlight w:val="green"/>
        </w:rPr>
        <w:t>Specific case attributes</w:t>
      </w:r>
    </w:p>
    <w:p w14:paraId="21A0F5D0" w14:textId="77777777" w:rsidR="006F3135" w:rsidRDefault="006F3135"/>
    <w:p w14:paraId="21A0F5D1" w14:textId="77777777" w:rsidR="006F3135" w:rsidRDefault="006F3135"/>
    <w:p w14:paraId="21A0F5D2" w14:textId="77777777" w:rsidR="006F3135" w:rsidRDefault="00997D4C">
      <w:pPr>
        <w:numPr>
          <w:ilvl w:val="0"/>
          <w:numId w:val="11"/>
        </w:numPr>
      </w:pPr>
      <w:r>
        <w:rPr>
          <w:lang w:eastAsia="zh-CN"/>
        </w:rPr>
        <w:t>Which of the following roles can update a consumer's record? (Choose two.)</w:t>
      </w:r>
    </w:p>
    <w:p w14:paraId="21A0F5D3" w14:textId="77777777" w:rsidR="006F3135" w:rsidRPr="005B2808" w:rsidRDefault="00997D4C">
      <w:pPr>
        <w:numPr>
          <w:ilvl w:val="1"/>
          <w:numId w:val="11"/>
        </w:numPr>
        <w:tabs>
          <w:tab w:val="clear" w:pos="840"/>
          <w:tab w:val="left" w:pos="0"/>
        </w:tabs>
        <w:rPr>
          <w:b/>
          <w:bCs/>
          <w:highlight w:val="green"/>
        </w:rPr>
      </w:pPr>
      <w:r w:rsidRPr="005B2808">
        <w:rPr>
          <w:b/>
          <w:bCs/>
          <w:highlight w:val="green"/>
        </w:rPr>
        <w:t>Consumer Support Agent {</w:t>
      </w:r>
      <w:proofErr w:type="spellStart"/>
      <w:r w:rsidRPr="005B2808">
        <w:rPr>
          <w:b/>
          <w:bCs/>
          <w:highlight w:val="green"/>
        </w:rPr>
        <w:t>sn_customerservice.consumer_agent</w:t>
      </w:r>
      <w:proofErr w:type="spellEnd"/>
      <w:r w:rsidRPr="005B2808">
        <w:rPr>
          <w:b/>
          <w:bCs/>
          <w:highlight w:val="green"/>
        </w:rPr>
        <w:t>)</w:t>
      </w:r>
    </w:p>
    <w:p w14:paraId="21A0F5D4" w14:textId="77777777" w:rsidR="006F3135" w:rsidRPr="005B2808" w:rsidRDefault="00997D4C">
      <w:pPr>
        <w:numPr>
          <w:ilvl w:val="1"/>
          <w:numId w:val="11"/>
        </w:numPr>
        <w:tabs>
          <w:tab w:val="clear" w:pos="840"/>
          <w:tab w:val="left" w:pos="0"/>
        </w:tabs>
        <w:rPr>
          <w:b/>
          <w:bCs/>
          <w:highlight w:val="green"/>
        </w:rPr>
      </w:pPr>
      <w:r w:rsidRPr="005B2808">
        <w:rPr>
          <w:b/>
          <w:bCs/>
          <w:highlight w:val="green"/>
        </w:rPr>
        <w:t>Customer Service Manager (</w:t>
      </w:r>
      <w:proofErr w:type="spellStart"/>
      <w:r w:rsidRPr="005B2808">
        <w:rPr>
          <w:b/>
          <w:bCs/>
          <w:highlight w:val="green"/>
        </w:rPr>
        <w:t>sn_customerservice_manager</w:t>
      </w:r>
      <w:proofErr w:type="spellEnd"/>
      <w:r w:rsidRPr="005B2808">
        <w:rPr>
          <w:b/>
          <w:bCs/>
          <w:highlight w:val="green"/>
        </w:rPr>
        <w:t>)</w:t>
      </w:r>
    </w:p>
    <w:p w14:paraId="21A0F5D5" w14:textId="77777777" w:rsidR="006F3135" w:rsidRDefault="00997D4C">
      <w:pPr>
        <w:numPr>
          <w:ilvl w:val="1"/>
          <w:numId w:val="11"/>
        </w:numPr>
        <w:tabs>
          <w:tab w:val="clear" w:pos="840"/>
          <w:tab w:val="left" w:pos="0"/>
        </w:tabs>
      </w:pPr>
      <w:r>
        <w:t>Customer Service Agent (</w:t>
      </w:r>
      <w:proofErr w:type="spellStart"/>
      <w:r>
        <w:t>sn_customerservice_agent</w:t>
      </w:r>
      <w:proofErr w:type="spellEnd"/>
      <w:r>
        <w:t>)</w:t>
      </w:r>
    </w:p>
    <w:p w14:paraId="21A0F5D6" w14:textId="77777777" w:rsidR="006F3135" w:rsidRPr="00BE3E35" w:rsidRDefault="00997D4C">
      <w:pPr>
        <w:numPr>
          <w:ilvl w:val="1"/>
          <w:numId w:val="11"/>
        </w:numPr>
        <w:tabs>
          <w:tab w:val="clear" w:pos="840"/>
          <w:tab w:val="left" w:pos="0"/>
        </w:tabs>
      </w:pPr>
      <w:r w:rsidRPr="00BE3E35">
        <w:t>Customer (</w:t>
      </w:r>
      <w:proofErr w:type="spellStart"/>
      <w:r w:rsidRPr="00BE3E35">
        <w:t>sn_customerservice.customer</w:t>
      </w:r>
      <w:proofErr w:type="spellEnd"/>
      <w:r w:rsidRPr="00BE3E35">
        <w:t>)</w:t>
      </w:r>
    </w:p>
    <w:p w14:paraId="21A0F5D7" w14:textId="77777777" w:rsidR="006F3135" w:rsidRDefault="006F3135"/>
    <w:p w14:paraId="21A0F5D8" w14:textId="77777777" w:rsidR="006F3135" w:rsidRDefault="00997D4C">
      <w:pPr>
        <w:numPr>
          <w:ilvl w:val="0"/>
          <w:numId w:val="11"/>
        </w:numPr>
      </w:pPr>
      <w:r>
        <w:rPr>
          <w:lang w:eastAsia="zh-CN"/>
        </w:rPr>
        <w:t>What one of the following is optional when creating a Catalog workflow?</w:t>
      </w:r>
    </w:p>
    <w:p w14:paraId="21A0F5D9" w14:textId="77777777" w:rsidR="006F3135" w:rsidRDefault="00997D4C">
      <w:pPr>
        <w:numPr>
          <w:ilvl w:val="1"/>
          <w:numId w:val="11"/>
        </w:numPr>
        <w:tabs>
          <w:tab w:val="clear" w:pos="840"/>
          <w:tab w:val="left" w:pos="0"/>
        </w:tabs>
      </w:pPr>
      <w:r>
        <w:t>Publishing the workflow</w:t>
      </w:r>
    </w:p>
    <w:p w14:paraId="21A0F5DA" w14:textId="77777777" w:rsidR="006F3135" w:rsidRDefault="00997D4C">
      <w:pPr>
        <w:numPr>
          <w:ilvl w:val="1"/>
          <w:numId w:val="11"/>
        </w:numPr>
        <w:tabs>
          <w:tab w:val="clear" w:pos="840"/>
          <w:tab w:val="left" w:pos="0"/>
        </w:tabs>
      </w:pPr>
      <w:r>
        <w:t>Defining workflow activities</w:t>
      </w:r>
    </w:p>
    <w:p w14:paraId="21A0F5DB" w14:textId="77777777" w:rsidR="006F3135" w:rsidRDefault="00997D4C">
      <w:pPr>
        <w:numPr>
          <w:ilvl w:val="1"/>
          <w:numId w:val="11"/>
        </w:numPr>
        <w:tabs>
          <w:tab w:val="clear" w:pos="840"/>
          <w:tab w:val="left" w:pos="0"/>
        </w:tabs>
      </w:pPr>
      <w:r>
        <w:lastRenderedPageBreak/>
        <w:t>Approving the workflow</w:t>
      </w:r>
    </w:p>
    <w:p w14:paraId="21A0F5DC" w14:textId="77777777" w:rsidR="006F3135" w:rsidRPr="00BE4B90" w:rsidRDefault="00997D4C">
      <w:pPr>
        <w:numPr>
          <w:ilvl w:val="1"/>
          <w:numId w:val="11"/>
        </w:numPr>
        <w:tabs>
          <w:tab w:val="clear" w:pos="840"/>
          <w:tab w:val="left" w:pos="0"/>
        </w:tabs>
        <w:rPr>
          <w:b/>
          <w:bCs/>
          <w:highlight w:val="green"/>
        </w:rPr>
      </w:pPr>
      <w:r w:rsidRPr="00BE4B90">
        <w:rPr>
          <w:b/>
          <w:bCs/>
          <w:highlight w:val="green"/>
        </w:rPr>
        <w:t>Managing workflow versions</w:t>
      </w:r>
    </w:p>
    <w:p w14:paraId="21A0F5DD" w14:textId="77777777" w:rsidR="006F3135" w:rsidRDefault="006F3135">
      <w:pPr>
        <w:tabs>
          <w:tab w:val="left" w:pos="0"/>
        </w:tabs>
        <w:ind w:left="420"/>
      </w:pPr>
    </w:p>
    <w:p w14:paraId="21A0F5DE" w14:textId="77777777" w:rsidR="006F3135" w:rsidRDefault="00997D4C">
      <w:pPr>
        <w:numPr>
          <w:ilvl w:val="0"/>
          <w:numId w:val="11"/>
        </w:numPr>
      </w:pPr>
      <w:r>
        <w:rPr>
          <w:lang w:eastAsia="zh-CN"/>
        </w:rPr>
        <w:t>In the 'Action Status' column on a case list what could a red indicator dot mean? (Choose two.)</w:t>
      </w:r>
    </w:p>
    <w:p w14:paraId="21A0F5DF" w14:textId="77777777" w:rsidR="006F3135" w:rsidRPr="00F8717C" w:rsidRDefault="00997D4C">
      <w:pPr>
        <w:numPr>
          <w:ilvl w:val="1"/>
          <w:numId w:val="11"/>
        </w:numPr>
        <w:tabs>
          <w:tab w:val="clear" w:pos="840"/>
          <w:tab w:val="left" w:pos="0"/>
        </w:tabs>
      </w:pPr>
      <w:r w:rsidRPr="00F8717C">
        <w:t>Blocked by approval</w:t>
      </w:r>
    </w:p>
    <w:p w14:paraId="21A0F5E0" w14:textId="77777777" w:rsidR="006F3135" w:rsidRPr="00F8717C" w:rsidRDefault="00997D4C">
      <w:pPr>
        <w:numPr>
          <w:ilvl w:val="1"/>
          <w:numId w:val="11"/>
        </w:numPr>
        <w:tabs>
          <w:tab w:val="clear" w:pos="840"/>
          <w:tab w:val="left" w:pos="0"/>
        </w:tabs>
      </w:pPr>
      <w:r w:rsidRPr="00F8717C">
        <w:t>Blocked by case task</w:t>
      </w:r>
    </w:p>
    <w:p w14:paraId="21A0F5E1" w14:textId="77777777" w:rsidR="006F3135" w:rsidRPr="00F8717C" w:rsidRDefault="00997D4C">
      <w:pPr>
        <w:numPr>
          <w:ilvl w:val="1"/>
          <w:numId w:val="11"/>
        </w:numPr>
        <w:tabs>
          <w:tab w:val="clear" w:pos="840"/>
          <w:tab w:val="left" w:pos="0"/>
        </w:tabs>
        <w:rPr>
          <w:b/>
          <w:bCs/>
          <w:highlight w:val="green"/>
        </w:rPr>
      </w:pPr>
      <w:r w:rsidRPr="00F8717C">
        <w:rPr>
          <w:b/>
          <w:bCs/>
          <w:highlight w:val="green"/>
        </w:rPr>
        <w:t>Blocked internally and by customer</w:t>
      </w:r>
    </w:p>
    <w:p w14:paraId="21A0F5E2" w14:textId="77777777" w:rsidR="006F3135" w:rsidRPr="00F8717C" w:rsidRDefault="00997D4C">
      <w:pPr>
        <w:numPr>
          <w:ilvl w:val="1"/>
          <w:numId w:val="11"/>
        </w:numPr>
        <w:tabs>
          <w:tab w:val="clear" w:pos="840"/>
          <w:tab w:val="left" w:pos="0"/>
        </w:tabs>
        <w:rPr>
          <w:b/>
          <w:bCs/>
          <w:highlight w:val="green"/>
        </w:rPr>
      </w:pPr>
      <w:r w:rsidRPr="00F8717C">
        <w:rPr>
          <w:b/>
          <w:bCs/>
          <w:highlight w:val="green"/>
        </w:rPr>
        <w:t>Blocked by internally</w:t>
      </w:r>
    </w:p>
    <w:p w14:paraId="21A0F5E3" w14:textId="77777777" w:rsidR="006F3135" w:rsidRDefault="006F3135">
      <w:pPr>
        <w:tabs>
          <w:tab w:val="left" w:pos="0"/>
        </w:tabs>
      </w:pPr>
    </w:p>
    <w:p w14:paraId="21A0F5EA" w14:textId="7C2FBDDE" w:rsidR="006F3135" w:rsidRDefault="00997D4C">
      <w:pPr>
        <w:numPr>
          <w:ilvl w:val="0"/>
          <w:numId w:val="11"/>
        </w:numPr>
      </w:pPr>
      <w:r>
        <w:rPr>
          <w:lang w:eastAsia="zh-CN"/>
        </w:rPr>
        <w:t>In the Customer Service Management space what defines the term asset?</w:t>
      </w:r>
    </w:p>
    <w:p w14:paraId="21A0F5EB" w14:textId="77777777" w:rsidR="006F3135" w:rsidRDefault="00997D4C">
      <w:pPr>
        <w:numPr>
          <w:ilvl w:val="1"/>
          <w:numId w:val="11"/>
        </w:numPr>
        <w:tabs>
          <w:tab w:val="clear" w:pos="840"/>
          <w:tab w:val="left" w:pos="0"/>
        </w:tabs>
      </w:pPr>
      <w:r>
        <w:t>A physical item</w:t>
      </w:r>
    </w:p>
    <w:p w14:paraId="21A0F5EC" w14:textId="77777777" w:rsidR="006F3135" w:rsidRPr="00FC0195" w:rsidRDefault="00997D4C">
      <w:pPr>
        <w:numPr>
          <w:ilvl w:val="1"/>
          <w:numId w:val="11"/>
        </w:numPr>
        <w:tabs>
          <w:tab w:val="clear" w:pos="840"/>
          <w:tab w:val="left" w:pos="0"/>
        </w:tabs>
        <w:rPr>
          <w:b/>
          <w:bCs/>
          <w:highlight w:val="green"/>
        </w:rPr>
      </w:pPr>
      <w:r w:rsidRPr="00FC0195">
        <w:rPr>
          <w:b/>
          <w:bCs/>
          <w:highlight w:val="green"/>
        </w:rPr>
        <w:t>A specific product instance supported for a customer</w:t>
      </w:r>
    </w:p>
    <w:p w14:paraId="21A0F5ED" w14:textId="77777777" w:rsidR="006F3135" w:rsidRDefault="00997D4C">
      <w:pPr>
        <w:numPr>
          <w:ilvl w:val="1"/>
          <w:numId w:val="11"/>
        </w:numPr>
        <w:tabs>
          <w:tab w:val="clear" w:pos="840"/>
          <w:tab w:val="left" w:pos="0"/>
        </w:tabs>
      </w:pPr>
      <w:r>
        <w:t>A product that a company supports</w:t>
      </w:r>
    </w:p>
    <w:p w14:paraId="21A0F5EE" w14:textId="77777777" w:rsidR="006F3135" w:rsidRDefault="00997D4C">
      <w:pPr>
        <w:numPr>
          <w:ilvl w:val="1"/>
          <w:numId w:val="11"/>
        </w:numPr>
        <w:tabs>
          <w:tab w:val="clear" w:pos="840"/>
          <w:tab w:val="left" w:pos="0"/>
        </w:tabs>
      </w:pPr>
      <w:r>
        <w:t>A resource that allows a business service</w:t>
      </w:r>
    </w:p>
    <w:p w14:paraId="21A0F5EF" w14:textId="77777777" w:rsidR="006F3135" w:rsidRDefault="006F3135">
      <w:pPr>
        <w:tabs>
          <w:tab w:val="left" w:pos="0"/>
        </w:tabs>
        <w:ind w:left="420"/>
      </w:pPr>
    </w:p>
    <w:p w14:paraId="21A0F5F0" w14:textId="58464F15" w:rsidR="006F3135" w:rsidRDefault="00997D4C">
      <w:pPr>
        <w:numPr>
          <w:ilvl w:val="0"/>
          <w:numId w:val="11"/>
        </w:numPr>
      </w:pPr>
      <w:r>
        <w:rPr>
          <w:lang w:eastAsia="zh-CN"/>
        </w:rPr>
        <w:t>Is the Customer Service Social Integration plugin (</w:t>
      </w:r>
      <w:proofErr w:type="spellStart"/>
      <w:r>
        <w:rPr>
          <w:lang w:eastAsia="zh-CN"/>
        </w:rPr>
        <w:t>com.sn_cs_social</w:t>
      </w:r>
      <w:proofErr w:type="spellEnd"/>
      <w:r>
        <w:rPr>
          <w:lang w:eastAsia="zh-CN"/>
        </w:rPr>
        <w:t>) activated as part of the Customer Service Management plugin?</w:t>
      </w:r>
    </w:p>
    <w:p w14:paraId="21A0F5F1" w14:textId="77777777" w:rsidR="006F3135" w:rsidRDefault="00997D4C">
      <w:pPr>
        <w:numPr>
          <w:ilvl w:val="1"/>
          <w:numId w:val="11"/>
        </w:numPr>
        <w:tabs>
          <w:tab w:val="clear" w:pos="840"/>
          <w:tab w:val="left" w:pos="0"/>
        </w:tabs>
      </w:pPr>
      <w:r>
        <w:t>Maybe</w:t>
      </w:r>
    </w:p>
    <w:p w14:paraId="21A0F5F2" w14:textId="77777777" w:rsidR="006F3135" w:rsidRDefault="00997D4C">
      <w:pPr>
        <w:numPr>
          <w:ilvl w:val="1"/>
          <w:numId w:val="11"/>
        </w:numPr>
        <w:tabs>
          <w:tab w:val="clear" w:pos="840"/>
          <w:tab w:val="left" w:pos="0"/>
        </w:tabs>
      </w:pPr>
      <w:r>
        <w:t>No</w:t>
      </w:r>
    </w:p>
    <w:p w14:paraId="21A0F5F3" w14:textId="77777777" w:rsidR="006F3135" w:rsidRPr="000A094C" w:rsidRDefault="00997D4C">
      <w:pPr>
        <w:numPr>
          <w:ilvl w:val="1"/>
          <w:numId w:val="11"/>
        </w:numPr>
        <w:tabs>
          <w:tab w:val="clear" w:pos="840"/>
          <w:tab w:val="left" w:pos="0"/>
        </w:tabs>
        <w:rPr>
          <w:b/>
          <w:bCs/>
          <w:highlight w:val="green"/>
        </w:rPr>
      </w:pPr>
      <w:r w:rsidRPr="000A094C">
        <w:rPr>
          <w:b/>
          <w:bCs/>
          <w:highlight w:val="green"/>
        </w:rPr>
        <w:t>Yes</w:t>
      </w:r>
    </w:p>
    <w:p w14:paraId="21A0F5F4" w14:textId="77777777" w:rsidR="006F3135" w:rsidRDefault="00997D4C">
      <w:pPr>
        <w:numPr>
          <w:ilvl w:val="1"/>
          <w:numId w:val="11"/>
        </w:numPr>
        <w:tabs>
          <w:tab w:val="clear" w:pos="840"/>
          <w:tab w:val="left" w:pos="0"/>
        </w:tabs>
      </w:pPr>
      <w:r>
        <w:t>I don't know</w:t>
      </w:r>
    </w:p>
    <w:p w14:paraId="21A0F5F5" w14:textId="77777777" w:rsidR="006F3135" w:rsidRDefault="006F3135">
      <w:pPr>
        <w:tabs>
          <w:tab w:val="left" w:pos="0"/>
        </w:tabs>
        <w:ind w:left="420"/>
      </w:pPr>
    </w:p>
    <w:p w14:paraId="21A0F5FC" w14:textId="77777777" w:rsidR="006F3135" w:rsidRPr="003E0696" w:rsidRDefault="00997D4C">
      <w:pPr>
        <w:numPr>
          <w:ilvl w:val="0"/>
          <w:numId w:val="11"/>
        </w:numPr>
        <w:rPr>
          <w:highlight w:val="yellow"/>
        </w:rPr>
      </w:pPr>
      <w:r w:rsidRPr="003E0696">
        <w:rPr>
          <w:highlight w:val="yellow"/>
          <w:lang w:eastAsia="zh-CN"/>
        </w:rPr>
        <w:t>How many outbound email accounts are supported in Customer Service Management?</w:t>
      </w:r>
    </w:p>
    <w:p w14:paraId="21A0F5FD" w14:textId="77777777" w:rsidR="006F3135" w:rsidRPr="000A094C" w:rsidRDefault="00997D4C">
      <w:pPr>
        <w:numPr>
          <w:ilvl w:val="1"/>
          <w:numId w:val="11"/>
        </w:numPr>
        <w:tabs>
          <w:tab w:val="clear" w:pos="840"/>
          <w:tab w:val="left" w:pos="0"/>
        </w:tabs>
        <w:rPr>
          <w:b/>
          <w:bCs/>
          <w:highlight w:val="green"/>
        </w:rPr>
      </w:pPr>
      <w:r w:rsidRPr="000A094C">
        <w:rPr>
          <w:b/>
          <w:bCs/>
          <w:highlight w:val="green"/>
        </w:rPr>
        <w:t>One</w:t>
      </w:r>
    </w:p>
    <w:p w14:paraId="21A0F5FE" w14:textId="77777777" w:rsidR="006F3135" w:rsidRDefault="00997D4C">
      <w:pPr>
        <w:numPr>
          <w:ilvl w:val="1"/>
          <w:numId w:val="11"/>
        </w:numPr>
        <w:tabs>
          <w:tab w:val="clear" w:pos="840"/>
          <w:tab w:val="left" w:pos="0"/>
        </w:tabs>
      </w:pPr>
      <w:r>
        <w:t>Unlimited</w:t>
      </w:r>
    </w:p>
    <w:p w14:paraId="21A0F5FF" w14:textId="77777777" w:rsidR="006F3135" w:rsidRDefault="00997D4C">
      <w:pPr>
        <w:numPr>
          <w:ilvl w:val="1"/>
          <w:numId w:val="11"/>
        </w:numPr>
        <w:tabs>
          <w:tab w:val="clear" w:pos="840"/>
          <w:tab w:val="left" w:pos="0"/>
        </w:tabs>
      </w:pPr>
      <w:r>
        <w:t>Two</w:t>
      </w:r>
    </w:p>
    <w:p w14:paraId="21A0F600" w14:textId="77777777" w:rsidR="006F3135" w:rsidRDefault="00997D4C">
      <w:pPr>
        <w:numPr>
          <w:ilvl w:val="1"/>
          <w:numId w:val="11"/>
        </w:numPr>
        <w:tabs>
          <w:tab w:val="clear" w:pos="840"/>
          <w:tab w:val="left" w:pos="0"/>
        </w:tabs>
      </w:pPr>
      <w:r>
        <w:t>One per business service</w:t>
      </w:r>
    </w:p>
    <w:p w14:paraId="21A0F601" w14:textId="77777777" w:rsidR="006F3135" w:rsidRDefault="006F3135">
      <w:pPr>
        <w:tabs>
          <w:tab w:val="left" w:pos="0"/>
        </w:tabs>
        <w:ind w:left="420"/>
      </w:pPr>
    </w:p>
    <w:p w14:paraId="21A0F608" w14:textId="77777777" w:rsidR="006F3135" w:rsidRDefault="00997D4C">
      <w:pPr>
        <w:numPr>
          <w:ilvl w:val="0"/>
          <w:numId w:val="11"/>
        </w:numPr>
      </w:pPr>
      <w:r>
        <w:rPr>
          <w:lang w:eastAsia="zh-CN"/>
        </w:rPr>
        <w:t>What are the Forum User Types? (Choose three.)</w:t>
      </w:r>
    </w:p>
    <w:p w14:paraId="21A0F609" w14:textId="77777777" w:rsidR="006F3135" w:rsidRPr="00872F3A" w:rsidRDefault="00997D4C">
      <w:pPr>
        <w:numPr>
          <w:ilvl w:val="1"/>
          <w:numId w:val="11"/>
        </w:numPr>
        <w:tabs>
          <w:tab w:val="clear" w:pos="840"/>
          <w:tab w:val="left" w:pos="0"/>
        </w:tabs>
      </w:pPr>
      <w:r w:rsidRPr="00872F3A">
        <w:t>Admin</w:t>
      </w:r>
    </w:p>
    <w:p w14:paraId="21A0F60A" w14:textId="77777777" w:rsidR="006F3135" w:rsidRPr="003C3D86" w:rsidRDefault="00997D4C">
      <w:pPr>
        <w:numPr>
          <w:ilvl w:val="1"/>
          <w:numId w:val="11"/>
        </w:numPr>
        <w:tabs>
          <w:tab w:val="clear" w:pos="840"/>
          <w:tab w:val="left" w:pos="0"/>
        </w:tabs>
        <w:rPr>
          <w:b/>
          <w:bCs/>
          <w:highlight w:val="green"/>
        </w:rPr>
      </w:pPr>
      <w:proofErr w:type="spellStart"/>
      <w:r w:rsidRPr="003C3D86">
        <w:rPr>
          <w:b/>
          <w:bCs/>
          <w:highlight w:val="green"/>
        </w:rPr>
        <w:t>Registere</w:t>
      </w:r>
      <w:proofErr w:type="spellEnd"/>
      <w:r w:rsidRPr="003C3D86">
        <w:rPr>
          <w:b/>
          <w:bCs/>
          <w:highlight w:val="green"/>
          <w:lang w:val="en-IN"/>
        </w:rPr>
        <w:t>d</w:t>
      </w:r>
    </w:p>
    <w:p w14:paraId="21A0F60B" w14:textId="77777777" w:rsidR="006F3135" w:rsidRPr="003C3D86" w:rsidRDefault="00997D4C">
      <w:pPr>
        <w:numPr>
          <w:ilvl w:val="1"/>
          <w:numId w:val="11"/>
        </w:numPr>
        <w:tabs>
          <w:tab w:val="clear" w:pos="840"/>
          <w:tab w:val="left" w:pos="0"/>
        </w:tabs>
        <w:rPr>
          <w:b/>
          <w:bCs/>
          <w:highlight w:val="green"/>
        </w:rPr>
      </w:pPr>
      <w:r w:rsidRPr="003C3D86">
        <w:rPr>
          <w:b/>
          <w:bCs/>
          <w:highlight w:val="green"/>
        </w:rPr>
        <w:lastRenderedPageBreak/>
        <w:t>Public</w:t>
      </w:r>
    </w:p>
    <w:p w14:paraId="21A0F60C" w14:textId="77777777" w:rsidR="006F3135" w:rsidRPr="003C3D86" w:rsidRDefault="00997D4C">
      <w:pPr>
        <w:numPr>
          <w:ilvl w:val="1"/>
          <w:numId w:val="11"/>
        </w:numPr>
        <w:tabs>
          <w:tab w:val="clear" w:pos="840"/>
          <w:tab w:val="left" w:pos="0"/>
        </w:tabs>
        <w:rPr>
          <w:b/>
          <w:bCs/>
          <w:highlight w:val="green"/>
        </w:rPr>
      </w:pPr>
      <w:r w:rsidRPr="003C3D86">
        <w:rPr>
          <w:b/>
          <w:bCs/>
          <w:highlight w:val="green"/>
        </w:rPr>
        <w:t>Custom</w:t>
      </w:r>
    </w:p>
    <w:p w14:paraId="21A0F60D" w14:textId="77777777" w:rsidR="006F3135" w:rsidRPr="00872F3A" w:rsidRDefault="00997D4C">
      <w:pPr>
        <w:numPr>
          <w:ilvl w:val="1"/>
          <w:numId w:val="11"/>
        </w:numPr>
        <w:tabs>
          <w:tab w:val="clear" w:pos="840"/>
          <w:tab w:val="left" w:pos="0"/>
        </w:tabs>
      </w:pPr>
      <w:r w:rsidRPr="00872F3A">
        <w:t>Moderator</w:t>
      </w:r>
    </w:p>
    <w:p w14:paraId="21A0F60E" w14:textId="77777777" w:rsidR="006F3135" w:rsidRDefault="006F3135">
      <w:pPr>
        <w:tabs>
          <w:tab w:val="left" w:pos="0"/>
        </w:tabs>
        <w:ind w:left="420"/>
      </w:pPr>
    </w:p>
    <w:p w14:paraId="21A0F60F" w14:textId="77777777" w:rsidR="006F3135" w:rsidRDefault="006F3135">
      <w:pPr>
        <w:tabs>
          <w:tab w:val="left" w:pos="0"/>
        </w:tabs>
        <w:ind w:left="420"/>
      </w:pPr>
    </w:p>
    <w:p w14:paraId="21A0F616" w14:textId="77777777" w:rsidR="006F3135" w:rsidRDefault="00997D4C">
      <w:pPr>
        <w:numPr>
          <w:ilvl w:val="0"/>
          <w:numId w:val="11"/>
        </w:numPr>
      </w:pPr>
      <w:r>
        <w:rPr>
          <w:lang w:eastAsia="zh-CN"/>
        </w:rPr>
        <w:t>Partner admin contacts have access to the data of both their partner accounts and customer accounts.</w:t>
      </w:r>
    </w:p>
    <w:p w14:paraId="21A0F617" w14:textId="77777777" w:rsidR="006F3135" w:rsidRPr="000F1075" w:rsidRDefault="00997D4C">
      <w:pPr>
        <w:numPr>
          <w:ilvl w:val="1"/>
          <w:numId w:val="11"/>
        </w:numPr>
        <w:tabs>
          <w:tab w:val="clear" w:pos="840"/>
          <w:tab w:val="left" w:pos="0"/>
        </w:tabs>
        <w:rPr>
          <w:highlight w:val="green"/>
        </w:rPr>
      </w:pPr>
      <w:r w:rsidRPr="000F1075">
        <w:rPr>
          <w:b/>
          <w:bCs/>
          <w:highlight w:val="green"/>
        </w:rPr>
        <w:t>True</w:t>
      </w:r>
    </w:p>
    <w:p w14:paraId="21A0F618" w14:textId="77777777" w:rsidR="006F3135" w:rsidRDefault="00997D4C">
      <w:pPr>
        <w:numPr>
          <w:ilvl w:val="1"/>
          <w:numId w:val="11"/>
        </w:numPr>
        <w:tabs>
          <w:tab w:val="clear" w:pos="840"/>
          <w:tab w:val="left" w:pos="0"/>
        </w:tabs>
      </w:pPr>
      <w:r>
        <w:t>False</w:t>
      </w:r>
    </w:p>
    <w:p w14:paraId="21A0F619" w14:textId="5EDE8CCB" w:rsidR="006F3135" w:rsidRDefault="00596E4A">
      <w:pPr>
        <w:tabs>
          <w:tab w:val="left" w:pos="0"/>
        </w:tabs>
        <w:ind w:left="420"/>
      </w:pPr>
      <w:r>
        <w:t xml:space="preserve"> </w:t>
      </w:r>
    </w:p>
    <w:p w14:paraId="21A0F61A" w14:textId="77777777" w:rsidR="006F3135" w:rsidRDefault="006F3135">
      <w:pPr>
        <w:tabs>
          <w:tab w:val="left" w:pos="0"/>
        </w:tabs>
      </w:pPr>
    </w:p>
    <w:p w14:paraId="21A0F61B" w14:textId="77777777" w:rsidR="006F3135" w:rsidRDefault="00997D4C">
      <w:pPr>
        <w:numPr>
          <w:ilvl w:val="0"/>
          <w:numId w:val="11"/>
        </w:numPr>
      </w:pPr>
      <w:r>
        <w:rPr>
          <w:lang w:eastAsia="zh-CN"/>
        </w:rPr>
        <w:t>From what places in SN can an agent create a case? (Choose three.)</w:t>
      </w:r>
    </w:p>
    <w:p w14:paraId="21A0F61C" w14:textId="77777777" w:rsidR="006F3135" w:rsidRPr="00CA1A38" w:rsidRDefault="00997D4C">
      <w:pPr>
        <w:numPr>
          <w:ilvl w:val="1"/>
          <w:numId w:val="11"/>
        </w:numPr>
        <w:tabs>
          <w:tab w:val="clear" w:pos="840"/>
          <w:tab w:val="left" w:pos="0"/>
        </w:tabs>
        <w:rPr>
          <w:b/>
          <w:bCs/>
          <w:highlight w:val="green"/>
        </w:rPr>
      </w:pPr>
      <w:r w:rsidRPr="00CA1A38">
        <w:rPr>
          <w:b/>
          <w:bCs/>
          <w:highlight w:val="green"/>
        </w:rPr>
        <w:t>Customer Service Application</w:t>
      </w:r>
    </w:p>
    <w:p w14:paraId="21A0F61D" w14:textId="77777777" w:rsidR="006F3135" w:rsidRPr="00CA1A38" w:rsidRDefault="00997D4C">
      <w:pPr>
        <w:numPr>
          <w:ilvl w:val="1"/>
          <w:numId w:val="11"/>
        </w:numPr>
        <w:tabs>
          <w:tab w:val="clear" w:pos="840"/>
          <w:tab w:val="left" w:pos="0"/>
        </w:tabs>
        <w:rPr>
          <w:b/>
          <w:bCs/>
          <w:highlight w:val="green"/>
        </w:rPr>
      </w:pPr>
      <w:r w:rsidRPr="00CA1A38">
        <w:rPr>
          <w:b/>
          <w:bCs/>
          <w:highlight w:val="green"/>
        </w:rPr>
        <w:t>Contact</w:t>
      </w:r>
    </w:p>
    <w:p w14:paraId="21A0F61E" w14:textId="77777777" w:rsidR="006F3135" w:rsidRPr="00CA1A38" w:rsidRDefault="00997D4C">
      <w:pPr>
        <w:numPr>
          <w:ilvl w:val="1"/>
          <w:numId w:val="11"/>
        </w:numPr>
        <w:tabs>
          <w:tab w:val="clear" w:pos="840"/>
          <w:tab w:val="left" w:pos="0"/>
        </w:tabs>
        <w:rPr>
          <w:b/>
          <w:bCs/>
          <w:highlight w:val="green"/>
        </w:rPr>
      </w:pPr>
      <w:r w:rsidRPr="00CA1A38">
        <w:rPr>
          <w:b/>
          <w:bCs/>
          <w:highlight w:val="green"/>
        </w:rPr>
        <w:t>Account</w:t>
      </w:r>
    </w:p>
    <w:p w14:paraId="21A0F61F" w14:textId="77777777" w:rsidR="006F3135" w:rsidRPr="002618B6" w:rsidRDefault="00997D4C">
      <w:pPr>
        <w:numPr>
          <w:ilvl w:val="1"/>
          <w:numId w:val="11"/>
        </w:numPr>
        <w:tabs>
          <w:tab w:val="clear" w:pos="840"/>
          <w:tab w:val="left" w:pos="0"/>
        </w:tabs>
      </w:pPr>
      <w:r w:rsidRPr="002618B6">
        <w:t>Chat</w:t>
      </w:r>
    </w:p>
    <w:p w14:paraId="21A0F620" w14:textId="77777777" w:rsidR="006F3135" w:rsidRDefault="006F3135">
      <w:pPr>
        <w:tabs>
          <w:tab w:val="left" w:pos="0"/>
        </w:tabs>
      </w:pPr>
    </w:p>
    <w:p w14:paraId="21A0F621" w14:textId="77777777" w:rsidR="006F3135" w:rsidRDefault="00997D4C">
      <w:pPr>
        <w:numPr>
          <w:ilvl w:val="0"/>
          <w:numId w:val="11"/>
        </w:numPr>
      </w:pPr>
      <w:r>
        <w:rPr>
          <w:lang w:eastAsia="zh-CN"/>
        </w:rPr>
        <w:t>Information about a customer’s service contract is found in Knowledge.</w:t>
      </w:r>
    </w:p>
    <w:p w14:paraId="21A0F622" w14:textId="6EACEACA" w:rsidR="006F3135" w:rsidRPr="00037145" w:rsidRDefault="00B70250">
      <w:pPr>
        <w:numPr>
          <w:ilvl w:val="1"/>
          <w:numId w:val="11"/>
        </w:numPr>
        <w:tabs>
          <w:tab w:val="clear" w:pos="840"/>
          <w:tab w:val="left" w:pos="0"/>
        </w:tabs>
        <w:rPr>
          <w:b/>
          <w:bCs/>
          <w:highlight w:val="green"/>
        </w:rPr>
      </w:pPr>
      <w:r>
        <w:rPr>
          <w:b/>
          <w:bCs/>
          <w:highlight w:val="green"/>
        </w:rPr>
        <w:t xml:space="preserve"> </w:t>
      </w:r>
      <w:r w:rsidR="00997D4C" w:rsidRPr="00037145">
        <w:rPr>
          <w:b/>
          <w:bCs/>
          <w:highlight w:val="green"/>
        </w:rPr>
        <w:t>False</w:t>
      </w:r>
    </w:p>
    <w:p w14:paraId="21A0F623" w14:textId="77777777" w:rsidR="006F3135" w:rsidRDefault="00997D4C">
      <w:pPr>
        <w:numPr>
          <w:ilvl w:val="1"/>
          <w:numId w:val="11"/>
        </w:numPr>
        <w:tabs>
          <w:tab w:val="clear" w:pos="840"/>
          <w:tab w:val="left" w:pos="0"/>
        </w:tabs>
      </w:pPr>
      <w:r>
        <w:t>True</w:t>
      </w:r>
    </w:p>
    <w:p w14:paraId="21A0F624" w14:textId="77777777" w:rsidR="006F3135" w:rsidRDefault="006F3135">
      <w:pPr>
        <w:tabs>
          <w:tab w:val="left" w:pos="0"/>
        </w:tabs>
        <w:ind w:left="420"/>
      </w:pPr>
    </w:p>
    <w:p w14:paraId="21A0F625" w14:textId="77777777" w:rsidR="006F3135" w:rsidRDefault="00997D4C">
      <w:pPr>
        <w:numPr>
          <w:ilvl w:val="0"/>
          <w:numId w:val="11"/>
        </w:numPr>
      </w:pPr>
      <w:r>
        <w:rPr>
          <w:lang w:eastAsia="zh-CN"/>
        </w:rPr>
        <w:t>Which of the following statements is correct when the 'Contact Local Time' field is enabled in a case form?</w:t>
      </w:r>
    </w:p>
    <w:p w14:paraId="21A0F626" w14:textId="77777777" w:rsidR="006F3135" w:rsidRDefault="00997D4C">
      <w:pPr>
        <w:numPr>
          <w:ilvl w:val="1"/>
          <w:numId w:val="11"/>
        </w:numPr>
        <w:tabs>
          <w:tab w:val="clear" w:pos="840"/>
          <w:tab w:val="left" w:pos="0"/>
        </w:tabs>
      </w:pPr>
      <w:r>
        <w:t>The field is not based of the customers profile time zone</w:t>
      </w:r>
    </w:p>
    <w:p w14:paraId="21A0F627" w14:textId="77777777" w:rsidR="006F3135" w:rsidRDefault="00997D4C">
      <w:pPr>
        <w:numPr>
          <w:ilvl w:val="1"/>
          <w:numId w:val="11"/>
        </w:numPr>
        <w:tabs>
          <w:tab w:val="clear" w:pos="840"/>
          <w:tab w:val="left" w:pos="0"/>
        </w:tabs>
      </w:pPr>
      <w:r>
        <w:t>The field is active in the base form</w:t>
      </w:r>
    </w:p>
    <w:p w14:paraId="21A0F628" w14:textId="77777777" w:rsidR="006F3135" w:rsidRDefault="00997D4C">
      <w:pPr>
        <w:numPr>
          <w:ilvl w:val="1"/>
          <w:numId w:val="11"/>
        </w:numPr>
        <w:tabs>
          <w:tab w:val="clear" w:pos="840"/>
          <w:tab w:val="left" w:pos="0"/>
        </w:tabs>
      </w:pPr>
      <w:r>
        <w:t>The field is always based on the system time zone</w:t>
      </w:r>
    </w:p>
    <w:p w14:paraId="21A0F629" w14:textId="77777777" w:rsidR="006F3135" w:rsidRPr="00032DB2" w:rsidRDefault="00997D4C">
      <w:pPr>
        <w:numPr>
          <w:ilvl w:val="1"/>
          <w:numId w:val="11"/>
        </w:numPr>
        <w:tabs>
          <w:tab w:val="clear" w:pos="840"/>
          <w:tab w:val="left" w:pos="0"/>
        </w:tabs>
        <w:rPr>
          <w:b/>
          <w:bCs/>
          <w:highlight w:val="green"/>
        </w:rPr>
      </w:pPr>
      <w:r w:rsidRPr="00032DB2">
        <w:rPr>
          <w:b/>
          <w:bCs/>
          <w:highlight w:val="green"/>
        </w:rPr>
        <w:t>Agents can use the field to identify if it is the right time to contact customer</w:t>
      </w:r>
    </w:p>
    <w:p w14:paraId="21A0F631" w14:textId="77777777" w:rsidR="006F3135" w:rsidRDefault="006F3135"/>
    <w:p w14:paraId="21A0F6C9" w14:textId="77777777" w:rsidR="006F3135" w:rsidRDefault="00997D4C">
      <w:pPr>
        <w:numPr>
          <w:ilvl w:val="0"/>
          <w:numId w:val="11"/>
        </w:numPr>
      </w:pPr>
      <w:r>
        <w:t>Which Business Rules are part of the Customer Service Management baseline configuration? (Choose two.)</w:t>
      </w:r>
    </w:p>
    <w:p w14:paraId="21A0F6CA" w14:textId="04B2EA30" w:rsidR="006F3135" w:rsidRDefault="00997D4C">
      <w:pPr>
        <w:numPr>
          <w:ilvl w:val="1"/>
          <w:numId w:val="11"/>
        </w:numPr>
        <w:tabs>
          <w:tab w:val="clear" w:pos="840"/>
          <w:tab w:val="left" w:pos="0"/>
        </w:tabs>
      </w:pPr>
      <w:r>
        <w:t xml:space="preserve">Apply Role by Customer </w:t>
      </w:r>
    </w:p>
    <w:p w14:paraId="21A0F6CB" w14:textId="35CE0318" w:rsidR="006F3135" w:rsidRPr="00B6193C" w:rsidRDefault="00997D4C">
      <w:pPr>
        <w:numPr>
          <w:ilvl w:val="1"/>
          <w:numId w:val="11"/>
        </w:numPr>
        <w:tabs>
          <w:tab w:val="clear" w:pos="840"/>
          <w:tab w:val="left" w:pos="0"/>
        </w:tabs>
        <w:rPr>
          <w:b/>
          <w:bCs/>
          <w:highlight w:val="green"/>
        </w:rPr>
      </w:pPr>
      <w:r w:rsidRPr="00B6193C">
        <w:rPr>
          <w:b/>
          <w:bCs/>
          <w:highlight w:val="green"/>
        </w:rPr>
        <w:t xml:space="preserve">Auto Assessment </w:t>
      </w:r>
    </w:p>
    <w:p w14:paraId="21A0F6CC" w14:textId="7DE894AD" w:rsidR="006F3135" w:rsidRDefault="00997D4C">
      <w:pPr>
        <w:numPr>
          <w:ilvl w:val="1"/>
          <w:numId w:val="11"/>
        </w:numPr>
        <w:tabs>
          <w:tab w:val="clear" w:pos="840"/>
          <w:tab w:val="left" w:pos="0"/>
        </w:tabs>
      </w:pPr>
      <w:r>
        <w:lastRenderedPageBreak/>
        <w:t>Change Update to Close</w:t>
      </w:r>
    </w:p>
    <w:p w14:paraId="21A0F6CD" w14:textId="110B69DA" w:rsidR="006F3135" w:rsidRPr="00B6193C" w:rsidRDefault="00997D4C">
      <w:pPr>
        <w:numPr>
          <w:ilvl w:val="1"/>
          <w:numId w:val="11"/>
        </w:numPr>
        <w:tabs>
          <w:tab w:val="clear" w:pos="840"/>
          <w:tab w:val="left" w:pos="0"/>
        </w:tabs>
        <w:rPr>
          <w:b/>
          <w:bCs/>
          <w:highlight w:val="green"/>
          <w:lang w:val="en-IN"/>
        </w:rPr>
      </w:pPr>
      <w:r w:rsidRPr="00B6193C">
        <w:rPr>
          <w:b/>
          <w:bCs/>
          <w:highlight w:val="green"/>
        </w:rPr>
        <w:t xml:space="preserve">Update Case Entitlement </w:t>
      </w:r>
    </w:p>
    <w:p w14:paraId="21A0F6CE" w14:textId="77777777" w:rsidR="006F3135" w:rsidRDefault="006F3135"/>
    <w:p w14:paraId="21A0F6CF" w14:textId="77777777" w:rsidR="006F3135" w:rsidRDefault="00997D4C">
      <w:pPr>
        <w:numPr>
          <w:ilvl w:val="0"/>
          <w:numId w:val="11"/>
        </w:numPr>
      </w:pPr>
      <w:r>
        <w:t>What are the Critical Success Factors that are related to CSM Suite Implementations? (Choose four.)</w:t>
      </w:r>
    </w:p>
    <w:p w14:paraId="21A0F6D0" w14:textId="77777777" w:rsidR="006F3135" w:rsidRPr="00073286" w:rsidRDefault="00997D4C">
      <w:pPr>
        <w:numPr>
          <w:ilvl w:val="1"/>
          <w:numId w:val="11"/>
        </w:numPr>
        <w:tabs>
          <w:tab w:val="clear" w:pos="840"/>
          <w:tab w:val="left" w:pos="0"/>
        </w:tabs>
        <w:rPr>
          <w:highlight w:val="green"/>
        </w:rPr>
      </w:pPr>
      <w:r w:rsidRPr="00073286">
        <w:rPr>
          <w:highlight w:val="green"/>
        </w:rPr>
        <w:t xml:space="preserve">Define the Business Pain Points </w:t>
      </w:r>
      <w:r w:rsidRPr="00073286">
        <w:rPr>
          <w:noProof/>
          <w:highlight w:val="green"/>
        </w:rPr>
        <w:drawing>
          <wp:inline distT="0" distB="0" distL="0" distR="0" wp14:anchorId="21A0FA48" wp14:editId="21A0FA49">
            <wp:extent cx="152400" cy="132080"/>
            <wp:effectExtent l="0" t="0" r="0" b="4445"/>
            <wp:docPr id="1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6D1" w14:textId="065630B7" w:rsidR="006F3135" w:rsidRPr="00073286" w:rsidRDefault="00997D4C">
      <w:pPr>
        <w:numPr>
          <w:ilvl w:val="1"/>
          <w:numId w:val="11"/>
        </w:numPr>
        <w:tabs>
          <w:tab w:val="clear" w:pos="840"/>
          <w:tab w:val="left" w:pos="0"/>
        </w:tabs>
        <w:rPr>
          <w:highlight w:val="green"/>
        </w:rPr>
      </w:pPr>
      <w:r w:rsidRPr="00073286">
        <w:rPr>
          <w:highlight w:val="green"/>
        </w:rPr>
        <w:t>Provide consistent service to customers</w:t>
      </w:r>
      <w:r w:rsidR="00073286" w:rsidRPr="00073286">
        <w:rPr>
          <w:noProof/>
          <w:highlight w:val="green"/>
        </w:rPr>
        <w:drawing>
          <wp:inline distT="0" distB="0" distL="0" distR="0" wp14:anchorId="33977F53" wp14:editId="55FC5863">
            <wp:extent cx="152400" cy="132080"/>
            <wp:effectExtent l="0" t="0" r="0" b="4445"/>
            <wp:docPr id="1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2.png"/>
                    <pic:cNvPicPr>
                      <a:picLocks noChangeAspect="1"/>
                    </pic:cNvPicPr>
                  </pic:nvPicPr>
                  <pic:blipFill>
                    <a:blip r:embed="rId5" cstate="print"/>
                    <a:stretch>
                      <a:fillRect/>
                    </a:stretch>
                  </pic:blipFill>
                  <pic:spPr>
                    <a:xfrm>
                      <a:off x="0" y="0"/>
                      <a:ext cx="152400" cy="132080"/>
                    </a:xfrm>
                    <a:prstGeom prst="rect">
                      <a:avLst/>
                    </a:prstGeom>
                  </pic:spPr>
                </pic:pic>
              </a:graphicData>
            </a:graphic>
          </wp:inline>
        </w:drawing>
      </w:r>
    </w:p>
    <w:p w14:paraId="21A0F6D2" w14:textId="77777777" w:rsidR="006F3135" w:rsidRPr="00073286" w:rsidRDefault="00997D4C">
      <w:pPr>
        <w:numPr>
          <w:ilvl w:val="1"/>
          <w:numId w:val="11"/>
        </w:numPr>
        <w:tabs>
          <w:tab w:val="clear" w:pos="840"/>
          <w:tab w:val="left" w:pos="0"/>
        </w:tabs>
        <w:rPr>
          <w:highlight w:val="green"/>
        </w:rPr>
      </w:pPr>
      <w:r w:rsidRPr="00073286">
        <w:rPr>
          <w:highlight w:val="green"/>
        </w:rPr>
        <w:t xml:space="preserve">Have a clear understanding of the use cases </w:t>
      </w:r>
      <w:r w:rsidRPr="00073286">
        <w:rPr>
          <w:noProof/>
          <w:highlight w:val="green"/>
        </w:rPr>
        <w:drawing>
          <wp:inline distT="0" distB="0" distL="0" distR="0" wp14:anchorId="21A0FA4A" wp14:editId="21A0FA4B">
            <wp:extent cx="152400" cy="132080"/>
            <wp:effectExtent l="0" t="0" r="0" b="4445"/>
            <wp:docPr id="1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6D3" w14:textId="7EF15959" w:rsidR="006F3135" w:rsidRDefault="00997D4C">
      <w:pPr>
        <w:numPr>
          <w:ilvl w:val="1"/>
          <w:numId w:val="11"/>
        </w:numPr>
        <w:tabs>
          <w:tab w:val="clear" w:pos="840"/>
          <w:tab w:val="left" w:pos="0"/>
        </w:tabs>
      </w:pPr>
      <w:r>
        <w:t xml:space="preserve">Define the number of hours needed to develop the associated requirements </w:t>
      </w:r>
    </w:p>
    <w:p w14:paraId="21A0F6D4" w14:textId="77777777" w:rsidR="006F3135" w:rsidRPr="00073286" w:rsidRDefault="00997D4C">
      <w:pPr>
        <w:numPr>
          <w:ilvl w:val="1"/>
          <w:numId w:val="11"/>
        </w:numPr>
        <w:tabs>
          <w:tab w:val="clear" w:pos="840"/>
          <w:tab w:val="left" w:pos="0"/>
        </w:tabs>
        <w:rPr>
          <w:highlight w:val="green"/>
          <w:lang w:val="en-IN"/>
        </w:rPr>
      </w:pPr>
      <w:r w:rsidRPr="00073286">
        <w:rPr>
          <w:highlight w:val="green"/>
        </w:rPr>
        <w:t xml:space="preserve">Implementation is only as good as the underlying process </w:t>
      </w:r>
      <w:r w:rsidRPr="00073286">
        <w:rPr>
          <w:noProof/>
          <w:highlight w:val="green"/>
        </w:rPr>
        <w:drawing>
          <wp:inline distT="0" distB="0" distL="0" distR="0" wp14:anchorId="21A0FA4E" wp14:editId="21A0FA4F">
            <wp:extent cx="152400" cy="132080"/>
            <wp:effectExtent l="0" t="0" r="0" b="4445"/>
            <wp:docPr id="1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3.png"/>
                    <pic:cNvPicPr>
                      <a:picLocks noChangeAspect="1"/>
                    </pic:cNvPicPr>
                  </pic:nvPicPr>
                  <pic:blipFill>
                    <a:blip r:embed="rId6" cstate="print"/>
                    <a:stretch>
                      <a:fillRect/>
                    </a:stretch>
                  </pic:blipFill>
                  <pic:spPr>
                    <a:xfrm>
                      <a:off x="0" y="0"/>
                      <a:ext cx="152400" cy="132410"/>
                    </a:xfrm>
                    <a:prstGeom prst="rect">
                      <a:avLst/>
                    </a:prstGeom>
                  </pic:spPr>
                </pic:pic>
              </a:graphicData>
            </a:graphic>
          </wp:inline>
        </w:drawing>
      </w:r>
      <w:r w:rsidRPr="00073286">
        <w:rPr>
          <w:highlight w:val="green"/>
        </w:rPr>
        <w:t xml:space="preserve"> </w:t>
      </w:r>
    </w:p>
    <w:p w14:paraId="21A0F6D5" w14:textId="77777777" w:rsidR="006F3135" w:rsidRDefault="006F3135"/>
    <w:p w14:paraId="21A0F6D6" w14:textId="77777777" w:rsidR="006F3135" w:rsidRPr="005A6A74" w:rsidRDefault="00997D4C">
      <w:pPr>
        <w:numPr>
          <w:ilvl w:val="0"/>
          <w:numId w:val="11"/>
        </w:numPr>
        <w:rPr>
          <w:highlight w:val="yellow"/>
        </w:rPr>
      </w:pPr>
      <w:r w:rsidRPr="005A6A74">
        <w:rPr>
          <w:highlight w:val="yellow"/>
        </w:rPr>
        <w:t>What action is required to enable agents to create an incident record for a case?</w:t>
      </w:r>
    </w:p>
    <w:p w14:paraId="21A0F6D7" w14:textId="77777777" w:rsidR="006F3135" w:rsidRDefault="00997D4C">
      <w:pPr>
        <w:numPr>
          <w:ilvl w:val="1"/>
          <w:numId w:val="11"/>
        </w:numPr>
        <w:tabs>
          <w:tab w:val="clear" w:pos="840"/>
          <w:tab w:val="left" w:pos="0"/>
        </w:tabs>
      </w:pPr>
      <w:r>
        <w:t>They must be assigned with the read role for incident</w:t>
      </w:r>
    </w:p>
    <w:p w14:paraId="21A0F6D8" w14:textId="37E48C5A" w:rsidR="006F3135" w:rsidRPr="00A0333B" w:rsidRDefault="00997D4C">
      <w:pPr>
        <w:numPr>
          <w:ilvl w:val="1"/>
          <w:numId w:val="11"/>
        </w:numPr>
        <w:tabs>
          <w:tab w:val="clear" w:pos="840"/>
          <w:tab w:val="left" w:pos="0"/>
        </w:tabs>
        <w:rPr>
          <w:highlight w:val="green"/>
        </w:rPr>
      </w:pPr>
      <w:r w:rsidRPr="00A0333B">
        <w:rPr>
          <w:highlight w:val="green"/>
        </w:rPr>
        <w:t xml:space="preserve">They must be assigned with the </w:t>
      </w:r>
      <w:proofErr w:type="spellStart"/>
      <w:r w:rsidRPr="00A0333B">
        <w:rPr>
          <w:highlight w:val="green"/>
        </w:rPr>
        <w:t>itil</w:t>
      </w:r>
      <w:proofErr w:type="spellEnd"/>
      <w:r w:rsidRPr="00A0333B">
        <w:rPr>
          <w:highlight w:val="green"/>
        </w:rPr>
        <w:t xml:space="preserve"> role</w:t>
      </w:r>
      <w:r w:rsidR="00A0333B" w:rsidRPr="00A0333B">
        <w:rPr>
          <w:noProof/>
          <w:highlight w:val="green"/>
        </w:rPr>
        <w:drawing>
          <wp:inline distT="0" distB="0" distL="0" distR="0" wp14:anchorId="55E9286B" wp14:editId="6CC074E6">
            <wp:extent cx="152400" cy="132080"/>
            <wp:effectExtent l="0" t="0" r="0" b="4445"/>
            <wp:docPr id="1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6D9" w14:textId="2CAB789F" w:rsidR="006F3135" w:rsidRDefault="00997D4C">
      <w:pPr>
        <w:numPr>
          <w:ilvl w:val="1"/>
          <w:numId w:val="11"/>
        </w:numPr>
        <w:tabs>
          <w:tab w:val="clear" w:pos="840"/>
          <w:tab w:val="left" w:pos="0"/>
        </w:tabs>
      </w:pPr>
      <w:r>
        <w:t xml:space="preserve">They must be assigned with the </w:t>
      </w:r>
      <w:proofErr w:type="spellStart"/>
      <w:r>
        <w:t>snc_intemal</w:t>
      </w:r>
      <w:proofErr w:type="spellEnd"/>
      <w:r>
        <w:t xml:space="preserve"> role </w:t>
      </w:r>
    </w:p>
    <w:p w14:paraId="21A0F6DA" w14:textId="77777777" w:rsidR="006F3135" w:rsidRDefault="00997D4C">
      <w:pPr>
        <w:numPr>
          <w:ilvl w:val="1"/>
          <w:numId w:val="11"/>
        </w:numPr>
        <w:tabs>
          <w:tab w:val="clear" w:pos="840"/>
          <w:tab w:val="left" w:pos="0"/>
        </w:tabs>
        <w:rPr>
          <w:lang w:val="en-IN"/>
        </w:rPr>
      </w:pPr>
      <w:r>
        <w:t xml:space="preserve">They must be assigned with the </w:t>
      </w:r>
      <w:proofErr w:type="spellStart"/>
      <w:r>
        <w:t>sn_customerservice.itsm_contributor</w:t>
      </w:r>
      <w:proofErr w:type="spellEnd"/>
      <w:r>
        <w:t xml:space="preserve"> role </w:t>
      </w:r>
    </w:p>
    <w:p w14:paraId="21A0F6DB" w14:textId="77777777" w:rsidR="006F3135" w:rsidRDefault="006F3135"/>
    <w:p w14:paraId="21A0F6DC" w14:textId="77777777" w:rsidR="006F3135" w:rsidRDefault="00997D4C">
      <w:pPr>
        <w:numPr>
          <w:ilvl w:val="0"/>
          <w:numId w:val="11"/>
        </w:numPr>
      </w:pPr>
      <w:r w:rsidRPr="00746AD7">
        <w:t>Matching rules enhance assignment capability by</w:t>
      </w:r>
      <w:r>
        <w:tab/>
        <w:t>.</w:t>
      </w:r>
    </w:p>
    <w:p w14:paraId="21A0F6DD" w14:textId="5E64D1BF" w:rsidR="006F3135" w:rsidRPr="00E1242D" w:rsidRDefault="00997D4C">
      <w:pPr>
        <w:numPr>
          <w:ilvl w:val="1"/>
          <w:numId w:val="11"/>
        </w:numPr>
        <w:tabs>
          <w:tab w:val="clear" w:pos="840"/>
          <w:tab w:val="left" w:pos="0"/>
        </w:tabs>
        <w:rPr>
          <w:highlight w:val="green"/>
        </w:rPr>
      </w:pPr>
      <w:r w:rsidRPr="00E1242D">
        <w:rPr>
          <w:highlight w:val="green"/>
        </w:rPr>
        <w:t>Matching best agent by availability</w:t>
      </w:r>
      <w:r w:rsidR="003A5C79" w:rsidRPr="00E1242D">
        <w:rPr>
          <w:noProof/>
          <w:highlight w:val="green"/>
        </w:rPr>
        <w:drawing>
          <wp:inline distT="0" distB="0" distL="0" distR="0" wp14:anchorId="5CCF64BA" wp14:editId="1B581355">
            <wp:extent cx="152400" cy="132080"/>
            <wp:effectExtent l="0" t="0" r="0" b="4445"/>
            <wp:docPr id="13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6DE" w14:textId="77777777" w:rsidR="006F3135" w:rsidRDefault="00997D4C">
      <w:pPr>
        <w:numPr>
          <w:ilvl w:val="1"/>
          <w:numId w:val="11"/>
        </w:numPr>
        <w:tabs>
          <w:tab w:val="clear" w:pos="840"/>
          <w:tab w:val="left" w:pos="0"/>
        </w:tabs>
      </w:pPr>
      <w:r>
        <w:t>Providing dynamic matching of cases to groups or individuals</w:t>
      </w:r>
    </w:p>
    <w:p w14:paraId="21A0F6DF" w14:textId="77777777" w:rsidR="006F3135" w:rsidRDefault="00997D4C">
      <w:pPr>
        <w:numPr>
          <w:ilvl w:val="1"/>
          <w:numId w:val="11"/>
        </w:numPr>
        <w:tabs>
          <w:tab w:val="clear" w:pos="840"/>
          <w:tab w:val="left" w:pos="0"/>
        </w:tabs>
      </w:pPr>
      <w:r>
        <w:t>Determining if account is a customer or partner</w:t>
      </w:r>
    </w:p>
    <w:p w14:paraId="21A0F6E0" w14:textId="33222434" w:rsidR="006F3135" w:rsidRDefault="00997D4C">
      <w:pPr>
        <w:numPr>
          <w:ilvl w:val="1"/>
          <w:numId w:val="11"/>
        </w:numPr>
        <w:tabs>
          <w:tab w:val="clear" w:pos="840"/>
          <w:tab w:val="left" w:pos="0"/>
        </w:tabs>
        <w:rPr>
          <w:lang w:val="en-IN"/>
        </w:rPr>
      </w:pPr>
      <w:r>
        <w:t xml:space="preserve">Matching best agent by skill </w:t>
      </w:r>
    </w:p>
    <w:p w14:paraId="21A0F6E1" w14:textId="77777777" w:rsidR="006F3135" w:rsidRDefault="006F3135"/>
    <w:p w14:paraId="21A0F6E2" w14:textId="77777777" w:rsidR="006F3135" w:rsidRDefault="00997D4C">
      <w:pPr>
        <w:numPr>
          <w:ilvl w:val="0"/>
          <w:numId w:val="11"/>
        </w:numPr>
      </w:pPr>
      <w:r>
        <w:t>Which social media channels are NOT available out-of-box?</w:t>
      </w:r>
    </w:p>
    <w:p w14:paraId="21A0F6E3" w14:textId="77777777" w:rsidR="006F3135" w:rsidRDefault="00997D4C">
      <w:pPr>
        <w:numPr>
          <w:ilvl w:val="1"/>
          <w:numId w:val="11"/>
        </w:numPr>
        <w:tabs>
          <w:tab w:val="clear" w:pos="840"/>
          <w:tab w:val="left" w:pos="0"/>
        </w:tabs>
      </w:pPr>
      <w:r>
        <w:t>Facebook</w:t>
      </w:r>
    </w:p>
    <w:p w14:paraId="21A0F6E4" w14:textId="77777777" w:rsidR="006F3135" w:rsidRDefault="00997D4C">
      <w:pPr>
        <w:numPr>
          <w:ilvl w:val="1"/>
          <w:numId w:val="11"/>
        </w:numPr>
        <w:tabs>
          <w:tab w:val="clear" w:pos="840"/>
          <w:tab w:val="left" w:pos="0"/>
        </w:tabs>
      </w:pPr>
      <w:r>
        <w:t>Twitter</w:t>
      </w:r>
    </w:p>
    <w:p w14:paraId="21A0F6E5" w14:textId="64476E52" w:rsidR="006F3135" w:rsidRPr="00787180" w:rsidRDefault="00997D4C">
      <w:pPr>
        <w:numPr>
          <w:ilvl w:val="1"/>
          <w:numId w:val="11"/>
        </w:numPr>
        <w:tabs>
          <w:tab w:val="clear" w:pos="840"/>
          <w:tab w:val="left" w:pos="0"/>
        </w:tabs>
        <w:rPr>
          <w:highlight w:val="green"/>
        </w:rPr>
      </w:pPr>
      <w:r w:rsidRPr="00787180">
        <w:rPr>
          <w:highlight w:val="green"/>
        </w:rPr>
        <w:t>LinkedIn</w:t>
      </w:r>
      <w:r w:rsidR="00787180" w:rsidRPr="00787180">
        <w:rPr>
          <w:noProof/>
          <w:highlight w:val="green"/>
        </w:rPr>
        <w:drawing>
          <wp:inline distT="0" distB="0" distL="0" distR="0" wp14:anchorId="23603188" wp14:editId="3C58FDE8">
            <wp:extent cx="152400" cy="132080"/>
            <wp:effectExtent l="0" t="0" r="0" b="4445"/>
            <wp:docPr id="1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6E6" w14:textId="77777777" w:rsidR="006F3135" w:rsidRDefault="00997D4C">
      <w:pPr>
        <w:numPr>
          <w:ilvl w:val="1"/>
          <w:numId w:val="11"/>
        </w:numPr>
        <w:tabs>
          <w:tab w:val="clear" w:pos="840"/>
          <w:tab w:val="left" w:pos="0"/>
        </w:tabs>
      </w:pPr>
      <w:r>
        <w:t>All of the above</w:t>
      </w:r>
    </w:p>
    <w:p w14:paraId="21A0F6E7" w14:textId="41229DB9" w:rsidR="006F3135" w:rsidRDefault="00997D4C">
      <w:pPr>
        <w:numPr>
          <w:ilvl w:val="1"/>
          <w:numId w:val="11"/>
        </w:numPr>
        <w:tabs>
          <w:tab w:val="clear" w:pos="840"/>
          <w:tab w:val="left" w:pos="0"/>
        </w:tabs>
        <w:rPr>
          <w:lang w:val="en-IN"/>
        </w:rPr>
      </w:pPr>
      <w:r>
        <w:t xml:space="preserve">None of the above </w:t>
      </w:r>
    </w:p>
    <w:p w14:paraId="21A0F6E8" w14:textId="77777777" w:rsidR="006F3135" w:rsidRDefault="006F3135"/>
    <w:p w14:paraId="21A0F6E9" w14:textId="77777777" w:rsidR="006F3135" w:rsidRDefault="00997D4C">
      <w:pPr>
        <w:numPr>
          <w:ilvl w:val="0"/>
          <w:numId w:val="11"/>
        </w:numPr>
      </w:pPr>
      <w:r w:rsidRPr="00224DE6">
        <w:rPr>
          <w:highlight w:val="yellow"/>
        </w:rPr>
        <w:t>Which capabilities does the integration with Microsoft Outlook add-in offer?</w:t>
      </w:r>
      <w:r>
        <w:t xml:space="preserve"> (Choose two.)</w:t>
      </w:r>
    </w:p>
    <w:p w14:paraId="21A0F6EA" w14:textId="24D519E1" w:rsidR="006F3135" w:rsidRDefault="00997D4C">
      <w:pPr>
        <w:numPr>
          <w:ilvl w:val="1"/>
          <w:numId w:val="11"/>
        </w:numPr>
        <w:tabs>
          <w:tab w:val="clear" w:pos="840"/>
          <w:tab w:val="left" w:pos="0"/>
        </w:tabs>
      </w:pPr>
      <w:r>
        <w:lastRenderedPageBreak/>
        <w:t>Escalate a case on the add-</w:t>
      </w:r>
      <w:r w:rsidR="006A1F89">
        <w:t>in</w:t>
      </w:r>
      <w:r>
        <w:t xml:space="preserve"> panel of Outlook </w:t>
      </w:r>
    </w:p>
    <w:p w14:paraId="21A0F6EB" w14:textId="77777777" w:rsidR="006F3135" w:rsidRPr="00E86799" w:rsidRDefault="00997D4C">
      <w:pPr>
        <w:numPr>
          <w:ilvl w:val="1"/>
          <w:numId w:val="11"/>
        </w:numPr>
        <w:tabs>
          <w:tab w:val="clear" w:pos="840"/>
          <w:tab w:val="left" w:pos="0"/>
        </w:tabs>
        <w:rPr>
          <w:b/>
          <w:bCs/>
          <w:highlight w:val="green"/>
        </w:rPr>
      </w:pPr>
      <w:r w:rsidRPr="00E86799">
        <w:rPr>
          <w:b/>
          <w:bCs/>
          <w:highlight w:val="green"/>
        </w:rPr>
        <w:t>Register the sender of an email as contact</w:t>
      </w:r>
    </w:p>
    <w:p w14:paraId="21A0F6EC" w14:textId="1E4E8709" w:rsidR="006F3135" w:rsidRDefault="00997D4C">
      <w:pPr>
        <w:numPr>
          <w:ilvl w:val="1"/>
          <w:numId w:val="11"/>
        </w:numPr>
        <w:tabs>
          <w:tab w:val="clear" w:pos="840"/>
          <w:tab w:val="left" w:pos="0"/>
        </w:tabs>
      </w:pPr>
      <w:r>
        <w:t xml:space="preserve">As the Microsoft Outlook user, register yourself as self-contributor </w:t>
      </w:r>
    </w:p>
    <w:p w14:paraId="21A0F6ED" w14:textId="77777777" w:rsidR="006F3135" w:rsidRPr="00E86799" w:rsidRDefault="00997D4C">
      <w:pPr>
        <w:numPr>
          <w:ilvl w:val="1"/>
          <w:numId w:val="11"/>
        </w:numPr>
        <w:tabs>
          <w:tab w:val="clear" w:pos="840"/>
          <w:tab w:val="left" w:pos="0"/>
        </w:tabs>
        <w:rPr>
          <w:b/>
          <w:bCs/>
          <w:highlight w:val="green"/>
          <w:lang w:val="en-IN"/>
        </w:rPr>
      </w:pPr>
      <w:r w:rsidRPr="00E86799">
        <w:rPr>
          <w:b/>
          <w:bCs/>
          <w:highlight w:val="green"/>
        </w:rPr>
        <w:t xml:space="preserve">Create cases using email content in Outlook for the customer contact </w:t>
      </w:r>
    </w:p>
    <w:p w14:paraId="21A0F6EE" w14:textId="77777777" w:rsidR="006F3135" w:rsidRDefault="006F3135"/>
    <w:p w14:paraId="21A0F6EF" w14:textId="77777777" w:rsidR="006F3135" w:rsidRDefault="00997D4C">
      <w:pPr>
        <w:numPr>
          <w:ilvl w:val="0"/>
          <w:numId w:val="11"/>
        </w:numPr>
      </w:pPr>
      <w:r>
        <w:t>What are some benefits that Knowledge Product Entitlement provide? (Choose three.)</w:t>
      </w:r>
    </w:p>
    <w:p w14:paraId="21A0F6F0" w14:textId="77777777" w:rsidR="006F3135" w:rsidRPr="007A6734" w:rsidRDefault="00997D4C">
      <w:pPr>
        <w:numPr>
          <w:ilvl w:val="1"/>
          <w:numId w:val="11"/>
        </w:numPr>
        <w:tabs>
          <w:tab w:val="clear" w:pos="840"/>
          <w:tab w:val="left" w:pos="0"/>
        </w:tabs>
        <w:rPr>
          <w:highlight w:val="green"/>
        </w:rPr>
      </w:pPr>
      <w:r w:rsidRPr="007A6734">
        <w:rPr>
          <w:highlight w:val="green"/>
        </w:rPr>
        <w:t xml:space="preserve">Reduces call volume </w:t>
      </w:r>
      <w:r w:rsidRPr="007A6734">
        <w:rPr>
          <w:noProof/>
          <w:highlight w:val="green"/>
        </w:rPr>
        <w:drawing>
          <wp:inline distT="0" distB="0" distL="0" distR="0" wp14:anchorId="21A0FA5A" wp14:editId="21A0FA5B">
            <wp:extent cx="152400" cy="132080"/>
            <wp:effectExtent l="0" t="0" r="0" b="4445"/>
            <wp:docPr id="1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6F1" w14:textId="77777777" w:rsidR="006F3135" w:rsidRPr="007A6734" w:rsidRDefault="00997D4C">
      <w:pPr>
        <w:numPr>
          <w:ilvl w:val="1"/>
          <w:numId w:val="11"/>
        </w:numPr>
        <w:tabs>
          <w:tab w:val="clear" w:pos="840"/>
          <w:tab w:val="left" w:pos="0"/>
        </w:tabs>
        <w:rPr>
          <w:highlight w:val="green"/>
        </w:rPr>
      </w:pPr>
      <w:r w:rsidRPr="007A6734">
        <w:rPr>
          <w:highlight w:val="green"/>
        </w:rPr>
        <w:t xml:space="preserve">Makes it easier for Agents to manage case volume </w:t>
      </w:r>
      <w:r w:rsidRPr="007A6734">
        <w:rPr>
          <w:noProof/>
          <w:highlight w:val="green"/>
        </w:rPr>
        <w:drawing>
          <wp:inline distT="0" distB="0" distL="0" distR="0" wp14:anchorId="21A0FA5C" wp14:editId="21A0FA5D">
            <wp:extent cx="152400" cy="132080"/>
            <wp:effectExtent l="0" t="0" r="0" b="4445"/>
            <wp:docPr id="1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6F2" w14:textId="77777777" w:rsidR="006F3135" w:rsidRPr="007A6734" w:rsidRDefault="00997D4C">
      <w:pPr>
        <w:numPr>
          <w:ilvl w:val="1"/>
          <w:numId w:val="11"/>
        </w:numPr>
        <w:tabs>
          <w:tab w:val="clear" w:pos="840"/>
          <w:tab w:val="left" w:pos="0"/>
        </w:tabs>
        <w:rPr>
          <w:highlight w:val="green"/>
        </w:rPr>
      </w:pPr>
      <w:r w:rsidRPr="007A6734">
        <w:rPr>
          <w:highlight w:val="green"/>
        </w:rPr>
        <w:t xml:space="preserve">Allows access to Knowledge Articles that are related to products owned by a customer </w:t>
      </w:r>
      <w:r w:rsidRPr="007A6734">
        <w:rPr>
          <w:noProof/>
          <w:highlight w:val="green"/>
        </w:rPr>
        <w:drawing>
          <wp:inline distT="0" distB="0" distL="0" distR="0" wp14:anchorId="21A0FA5E" wp14:editId="21A0FA5F">
            <wp:extent cx="152400" cy="132080"/>
            <wp:effectExtent l="0" t="0" r="0" b="4445"/>
            <wp:docPr id="1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6F3" w14:textId="77777777" w:rsidR="006F3135" w:rsidRDefault="00997D4C">
      <w:pPr>
        <w:numPr>
          <w:ilvl w:val="1"/>
          <w:numId w:val="11"/>
        </w:numPr>
        <w:tabs>
          <w:tab w:val="clear" w:pos="840"/>
          <w:tab w:val="left" w:pos="0"/>
        </w:tabs>
        <w:rPr>
          <w:lang w:val="en-IN"/>
        </w:rPr>
      </w:pPr>
      <w:r>
        <w:t xml:space="preserve">Information about customer’s service contract </w:t>
      </w:r>
    </w:p>
    <w:p w14:paraId="21A0F6FB" w14:textId="77777777" w:rsidR="006F3135" w:rsidRDefault="006F3135">
      <w:pPr>
        <w:rPr>
          <w:lang w:val="en-IN"/>
        </w:rPr>
      </w:pPr>
    </w:p>
    <w:p w14:paraId="21A0F704" w14:textId="77777777" w:rsidR="006F3135" w:rsidRPr="00355630" w:rsidRDefault="00997D4C">
      <w:pPr>
        <w:numPr>
          <w:ilvl w:val="0"/>
          <w:numId w:val="11"/>
        </w:numPr>
        <w:rPr>
          <w:highlight w:val="yellow"/>
        </w:rPr>
      </w:pPr>
      <w:r w:rsidRPr="00355630">
        <w:rPr>
          <w:highlight w:val="yellow"/>
        </w:rPr>
        <w:t>Predictive Intelligence improves Case management by:</w:t>
      </w:r>
    </w:p>
    <w:p w14:paraId="21A0F705" w14:textId="77777777" w:rsidR="006F3135" w:rsidRDefault="00997D4C">
      <w:pPr>
        <w:numPr>
          <w:ilvl w:val="1"/>
          <w:numId w:val="11"/>
        </w:numPr>
        <w:tabs>
          <w:tab w:val="clear" w:pos="840"/>
          <w:tab w:val="left" w:pos="0"/>
        </w:tabs>
      </w:pPr>
      <w:r>
        <w:t>Predicting what values should have gone into empty fields in historical records</w:t>
      </w:r>
    </w:p>
    <w:p w14:paraId="21A0F706" w14:textId="77777777" w:rsidR="006F3135" w:rsidRDefault="00997D4C">
      <w:pPr>
        <w:numPr>
          <w:ilvl w:val="1"/>
          <w:numId w:val="11"/>
        </w:numPr>
        <w:tabs>
          <w:tab w:val="clear" w:pos="840"/>
          <w:tab w:val="left" w:pos="0"/>
        </w:tabs>
      </w:pPr>
      <w:r>
        <w:t>Reducing the number of records needed to accurately predict a value</w:t>
      </w:r>
    </w:p>
    <w:p w14:paraId="21A0F707" w14:textId="77777777" w:rsidR="006F3135" w:rsidRDefault="00997D4C">
      <w:pPr>
        <w:numPr>
          <w:ilvl w:val="1"/>
          <w:numId w:val="11"/>
        </w:numPr>
        <w:tabs>
          <w:tab w:val="clear" w:pos="840"/>
          <w:tab w:val="left" w:pos="0"/>
        </w:tabs>
      </w:pPr>
      <w:r>
        <w:t>Replacing legacy routing rules</w:t>
      </w:r>
    </w:p>
    <w:p w14:paraId="21A0F708" w14:textId="77777777" w:rsidR="006F3135" w:rsidRPr="00C95642" w:rsidRDefault="00997D4C">
      <w:pPr>
        <w:numPr>
          <w:ilvl w:val="1"/>
          <w:numId w:val="11"/>
        </w:numPr>
        <w:tabs>
          <w:tab w:val="clear" w:pos="840"/>
          <w:tab w:val="left" w:pos="0"/>
        </w:tabs>
        <w:rPr>
          <w:highlight w:val="green"/>
          <w:lang w:val="en-IN"/>
        </w:rPr>
      </w:pPr>
      <w:r w:rsidRPr="00C95642">
        <w:rPr>
          <w:highlight w:val="green"/>
        </w:rPr>
        <w:t xml:space="preserve">Predicting Case values without manual intervention </w:t>
      </w:r>
      <w:r w:rsidRPr="00C95642">
        <w:rPr>
          <w:noProof/>
          <w:highlight w:val="green"/>
        </w:rPr>
        <w:drawing>
          <wp:inline distT="0" distB="0" distL="0" distR="0" wp14:anchorId="21A0FA6A" wp14:editId="21A0FA6B">
            <wp:extent cx="151765" cy="132080"/>
            <wp:effectExtent l="0" t="0" r="635" b="4445"/>
            <wp:docPr id="1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3.png"/>
                    <pic:cNvPicPr>
                      <a:picLocks noChangeAspect="1"/>
                    </pic:cNvPicPr>
                  </pic:nvPicPr>
                  <pic:blipFill>
                    <a:blip r:embed="rId6" cstate="print"/>
                    <a:stretch>
                      <a:fillRect/>
                    </a:stretch>
                  </pic:blipFill>
                  <pic:spPr>
                    <a:xfrm>
                      <a:off x="0" y="0"/>
                      <a:ext cx="152381" cy="132384"/>
                    </a:xfrm>
                    <a:prstGeom prst="rect">
                      <a:avLst/>
                    </a:prstGeom>
                  </pic:spPr>
                </pic:pic>
              </a:graphicData>
            </a:graphic>
          </wp:inline>
        </w:drawing>
      </w:r>
      <w:r w:rsidRPr="00C95642">
        <w:rPr>
          <w:highlight w:val="green"/>
        </w:rPr>
        <w:t xml:space="preserve"> </w:t>
      </w:r>
    </w:p>
    <w:p w14:paraId="21A0F709" w14:textId="77777777" w:rsidR="006F3135" w:rsidRDefault="006F3135"/>
    <w:p w14:paraId="21A0F70A" w14:textId="77777777" w:rsidR="006F3135" w:rsidRPr="00210573" w:rsidRDefault="00997D4C">
      <w:pPr>
        <w:numPr>
          <w:ilvl w:val="0"/>
          <w:numId w:val="11"/>
        </w:numPr>
        <w:rPr>
          <w:highlight w:val="yellow"/>
        </w:rPr>
      </w:pPr>
      <w:r w:rsidRPr="00210573">
        <w:rPr>
          <w:highlight w:val="yellow"/>
        </w:rPr>
        <w:t>Partner admin (</w:t>
      </w:r>
      <w:proofErr w:type="spellStart"/>
      <w:r w:rsidRPr="00210573">
        <w:rPr>
          <w:highlight w:val="yellow"/>
        </w:rPr>
        <w:t>sn_customerservice.partner_admin</w:t>
      </w:r>
      <w:proofErr w:type="spellEnd"/>
      <w:r w:rsidRPr="00210573">
        <w:rPr>
          <w:highlight w:val="yellow"/>
        </w:rPr>
        <w:t>) contacts have access to:</w:t>
      </w:r>
    </w:p>
    <w:p w14:paraId="21A0F70B" w14:textId="77777777" w:rsidR="006F3135" w:rsidRDefault="00997D4C">
      <w:pPr>
        <w:numPr>
          <w:ilvl w:val="1"/>
          <w:numId w:val="11"/>
        </w:numPr>
        <w:tabs>
          <w:tab w:val="clear" w:pos="840"/>
          <w:tab w:val="left" w:pos="0"/>
        </w:tabs>
      </w:pPr>
      <w:r>
        <w:t>Their customer account</w:t>
      </w:r>
    </w:p>
    <w:p w14:paraId="21A0F70C" w14:textId="77777777" w:rsidR="006F3135" w:rsidRDefault="00997D4C">
      <w:pPr>
        <w:numPr>
          <w:ilvl w:val="1"/>
          <w:numId w:val="11"/>
        </w:numPr>
        <w:tabs>
          <w:tab w:val="clear" w:pos="840"/>
          <w:tab w:val="left" w:pos="0"/>
        </w:tabs>
      </w:pPr>
      <w:r>
        <w:t>Their partner accounts</w:t>
      </w:r>
    </w:p>
    <w:p w14:paraId="21A0F70D" w14:textId="77777777" w:rsidR="006F3135" w:rsidRPr="00C95642" w:rsidRDefault="00997D4C">
      <w:pPr>
        <w:numPr>
          <w:ilvl w:val="1"/>
          <w:numId w:val="11"/>
        </w:numPr>
        <w:tabs>
          <w:tab w:val="clear" w:pos="840"/>
          <w:tab w:val="left" w:pos="0"/>
        </w:tabs>
        <w:rPr>
          <w:highlight w:val="green"/>
        </w:rPr>
      </w:pPr>
      <w:r w:rsidRPr="00C95642">
        <w:rPr>
          <w:highlight w:val="green"/>
        </w:rPr>
        <w:t xml:space="preserve">Both </w:t>
      </w:r>
      <w:r w:rsidRPr="00C95642">
        <w:rPr>
          <w:noProof/>
          <w:highlight w:val="green"/>
        </w:rPr>
        <w:drawing>
          <wp:inline distT="0" distB="0" distL="0" distR="0" wp14:anchorId="21A0FA6C" wp14:editId="21A0FA6D">
            <wp:extent cx="152400" cy="132080"/>
            <wp:effectExtent l="0" t="0" r="0" b="4445"/>
            <wp:docPr id="1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0E" w14:textId="77777777" w:rsidR="006F3135" w:rsidRDefault="00997D4C">
      <w:pPr>
        <w:numPr>
          <w:ilvl w:val="1"/>
          <w:numId w:val="11"/>
        </w:numPr>
        <w:tabs>
          <w:tab w:val="clear" w:pos="840"/>
          <w:tab w:val="left" w:pos="0"/>
        </w:tabs>
      </w:pPr>
      <w:r>
        <w:t>Neither</w:t>
      </w:r>
    </w:p>
    <w:p w14:paraId="21A0F70F" w14:textId="77777777" w:rsidR="006F3135" w:rsidRDefault="006F3135">
      <w:pPr>
        <w:rPr>
          <w:lang w:val="en-IN"/>
        </w:rPr>
      </w:pPr>
    </w:p>
    <w:p w14:paraId="21A0F710" w14:textId="77777777" w:rsidR="006F3135" w:rsidRDefault="00997D4C">
      <w:pPr>
        <w:numPr>
          <w:ilvl w:val="0"/>
          <w:numId w:val="11"/>
        </w:numPr>
      </w:pPr>
      <w:r>
        <w:t>Information in the Case Field ‘Contact’ is copied to which Incident Field?</w:t>
      </w:r>
    </w:p>
    <w:p w14:paraId="21A0F711" w14:textId="11E861A1" w:rsidR="006F3135" w:rsidRDefault="00997D4C">
      <w:pPr>
        <w:numPr>
          <w:ilvl w:val="1"/>
          <w:numId w:val="11"/>
        </w:numPr>
        <w:tabs>
          <w:tab w:val="clear" w:pos="840"/>
          <w:tab w:val="left" w:pos="0"/>
        </w:tabs>
      </w:pPr>
      <w:r>
        <w:t xml:space="preserve">Contact </w:t>
      </w:r>
    </w:p>
    <w:p w14:paraId="21A0F712" w14:textId="77777777" w:rsidR="006F3135" w:rsidRDefault="00997D4C">
      <w:pPr>
        <w:numPr>
          <w:ilvl w:val="1"/>
          <w:numId w:val="11"/>
        </w:numPr>
        <w:tabs>
          <w:tab w:val="clear" w:pos="840"/>
          <w:tab w:val="left" w:pos="0"/>
        </w:tabs>
      </w:pPr>
      <w:r>
        <w:t>User</w:t>
      </w:r>
    </w:p>
    <w:p w14:paraId="21A0F713" w14:textId="77777777" w:rsidR="006F3135" w:rsidRDefault="00997D4C">
      <w:pPr>
        <w:numPr>
          <w:ilvl w:val="1"/>
          <w:numId w:val="11"/>
        </w:numPr>
        <w:tabs>
          <w:tab w:val="clear" w:pos="840"/>
          <w:tab w:val="left" w:pos="0"/>
        </w:tabs>
      </w:pPr>
      <w:r>
        <w:t>Customer</w:t>
      </w:r>
    </w:p>
    <w:p w14:paraId="21A0F714" w14:textId="5B8787B5" w:rsidR="006F3135" w:rsidRPr="00EE646A" w:rsidRDefault="00997D4C">
      <w:pPr>
        <w:numPr>
          <w:ilvl w:val="1"/>
          <w:numId w:val="11"/>
        </w:numPr>
        <w:tabs>
          <w:tab w:val="clear" w:pos="840"/>
          <w:tab w:val="left" w:pos="0"/>
        </w:tabs>
        <w:rPr>
          <w:highlight w:val="green"/>
        </w:rPr>
      </w:pPr>
      <w:r w:rsidRPr="00EE646A">
        <w:rPr>
          <w:highlight w:val="green"/>
        </w:rPr>
        <w:t>Caller</w:t>
      </w:r>
      <w:r w:rsidR="00D11859" w:rsidRPr="00EE646A">
        <w:rPr>
          <w:noProof/>
          <w:highlight w:val="green"/>
        </w:rPr>
        <w:drawing>
          <wp:inline distT="0" distB="0" distL="0" distR="0" wp14:anchorId="796E0CAF" wp14:editId="0DE97EED">
            <wp:extent cx="151765" cy="132080"/>
            <wp:effectExtent l="0" t="0" r="635" b="4445"/>
            <wp:docPr id="1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2.png"/>
                    <pic:cNvPicPr>
                      <a:picLocks noChangeAspect="1"/>
                    </pic:cNvPicPr>
                  </pic:nvPicPr>
                  <pic:blipFill>
                    <a:blip r:embed="rId5" cstate="print"/>
                    <a:stretch>
                      <a:fillRect/>
                    </a:stretch>
                  </pic:blipFill>
                  <pic:spPr>
                    <a:xfrm>
                      <a:off x="0" y="0"/>
                      <a:ext cx="152399" cy="132410"/>
                    </a:xfrm>
                    <a:prstGeom prst="rect">
                      <a:avLst/>
                    </a:prstGeom>
                  </pic:spPr>
                </pic:pic>
              </a:graphicData>
            </a:graphic>
          </wp:inline>
        </w:drawing>
      </w:r>
    </w:p>
    <w:p w14:paraId="21A0F715" w14:textId="77777777" w:rsidR="006F3135" w:rsidRDefault="006F3135">
      <w:pPr>
        <w:rPr>
          <w:lang w:val="en-IN"/>
        </w:rPr>
      </w:pPr>
    </w:p>
    <w:p w14:paraId="21A0F716" w14:textId="77777777" w:rsidR="006F3135" w:rsidRPr="004B0230" w:rsidRDefault="00997D4C">
      <w:pPr>
        <w:numPr>
          <w:ilvl w:val="0"/>
          <w:numId w:val="11"/>
        </w:numPr>
        <w:rPr>
          <w:highlight w:val="yellow"/>
        </w:rPr>
      </w:pPr>
      <w:r w:rsidRPr="004B0230">
        <w:rPr>
          <w:highlight w:val="yellow"/>
        </w:rPr>
        <w:t>Out-of-the-box, the consumer support portal (/</w:t>
      </w:r>
      <w:proofErr w:type="spellStart"/>
      <w:r w:rsidRPr="004B0230">
        <w:rPr>
          <w:highlight w:val="yellow"/>
        </w:rPr>
        <w:t>csp</w:t>
      </w:r>
      <w:proofErr w:type="spellEnd"/>
      <w:r w:rsidRPr="004B0230">
        <w:rPr>
          <w:highlight w:val="yellow"/>
        </w:rPr>
        <w:t>) CANNOT be used for which one of the following actions?</w:t>
      </w:r>
    </w:p>
    <w:p w14:paraId="21A0F717" w14:textId="0CCE00B9" w:rsidR="006F3135" w:rsidRPr="00364C88" w:rsidRDefault="00997D4C">
      <w:pPr>
        <w:numPr>
          <w:ilvl w:val="1"/>
          <w:numId w:val="11"/>
        </w:numPr>
        <w:tabs>
          <w:tab w:val="clear" w:pos="840"/>
          <w:tab w:val="left" w:pos="0"/>
        </w:tabs>
        <w:rPr>
          <w:highlight w:val="green"/>
        </w:rPr>
      </w:pPr>
      <w:r w:rsidRPr="00364C88">
        <w:rPr>
          <w:highlight w:val="green"/>
        </w:rPr>
        <w:lastRenderedPageBreak/>
        <w:t>Open an incident</w:t>
      </w:r>
      <w:r w:rsidR="004B0230" w:rsidRPr="00364C88">
        <w:rPr>
          <w:noProof/>
          <w:highlight w:val="green"/>
        </w:rPr>
        <w:drawing>
          <wp:inline distT="0" distB="0" distL="0" distR="0" wp14:anchorId="55FE7380" wp14:editId="1DA1DB7B">
            <wp:extent cx="152400" cy="132080"/>
            <wp:effectExtent l="0" t="0" r="0" b="4445"/>
            <wp:docPr id="16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18" w14:textId="77777777" w:rsidR="006F3135" w:rsidRDefault="00997D4C">
      <w:pPr>
        <w:numPr>
          <w:ilvl w:val="1"/>
          <w:numId w:val="11"/>
        </w:numPr>
        <w:tabs>
          <w:tab w:val="clear" w:pos="840"/>
          <w:tab w:val="left" w:pos="0"/>
        </w:tabs>
      </w:pPr>
      <w:r>
        <w:t>Viewing knowledge articles</w:t>
      </w:r>
    </w:p>
    <w:p w14:paraId="21A0F719" w14:textId="77777777" w:rsidR="006F3135" w:rsidRDefault="00997D4C">
      <w:pPr>
        <w:numPr>
          <w:ilvl w:val="1"/>
          <w:numId w:val="11"/>
        </w:numPr>
        <w:tabs>
          <w:tab w:val="clear" w:pos="840"/>
          <w:tab w:val="left" w:pos="0"/>
        </w:tabs>
      </w:pPr>
      <w:r>
        <w:t>Live chat</w:t>
      </w:r>
    </w:p>
    <w:p w14:paraId="21A0F71A" w14:textId="68CCA7C3" w:rsidR="006F3135" w:rsidRDefault="00997D4C">
      <w:pPr>
        <w:numPr>
          <w:ilvl w:val="1"/>
          <w:numId w:val="11"/>
        </w:numPr>
        <w:tabs>
          <w:tab w:val="clear" w:pos="840"/>
          <w:tab w:val="left" w:pos="0"/>
        </w:tabs>
        <w:rPr>
          <w:lang w:val="en-IN"/>
        </w:rPr>
      </w:pPr>
      <w:r>
        <w:t xml:space="preserve">Consumer self-registration </w:t>
      </w:r>
    </w:p>
    <w:p w14:paraId="21A0F71B" w14:textId="77777777" w:rsidR="006F3135" w:rsidRDefault="006F3135"/>
    <w:p w14:paraId="21A0F71C" w14:textId="77777777" w:rsidR="006F3135" w:rsidRDefault="00997D4C">
      <w:pPr>
        <w:numPr>
          <w:ilvl w:val="0"/>
          <w:numId w:val="11"/>
        </w:numPr>
      </w:pPr>
      <w:r>
        <w:t>What should be emphasized when designing solutions? (Choose three.)</w:t>
      </w:r>
    </w:p>
    <w:p w14:paraId="21A0F71D" w14:textId="78641052" w:rsidR="006F3135" w:rsidRPr="00081F2D" w:rsidRDefault="00997D4C">
      <w:pPr>
        <w:numPr>
          <w:ilvl w:val="1"/>
          <w:numId w:val="11"/>
        </w:numPr>
        <w:tabs>
          <w:tab w:val="clear" w:pos="840"/>
          <w:tab w:val="left" w:pos="0"/>
        </w:tabs>
        <w:rPr>
          <w:highlight w:val="green"/>
        </w:rPr>
      </w:pPr>
      <w:r w:rsidRPr="00081F2D">
        <w:rPr>
          <w:highlight w:val="green"/>
        </w:rPr>
        <w:t xml:space="preserve">Minimize customizations </w:t>
      </w:r>
      <w:r w:rsidR="00081F2D">
        <w:rPr>
          <w:noProof/>
        </w:rPr>
        <w:drawing>
          <wp:inline distT="0" distB="0" distL="0" distR="0" wp14:anchorId="31D32349" wp14:editId="0BFD66FD">
            <wp:extent cx="151765" cy="132080"/>
            <wp:effectExtent l="0" t="0" r="635" b="4445"/>
            <wp:docPr id="1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3.png"/>
                    <pic:cNvPicPr>
                      <a:picLocks noChangeAspect="1"/>
                    </pic:cNvPicPr>
                  </pic:nvPicPr>
                  <pic:blipFill>
                    <a:blip r:embed="rId6" cstate="print"/>
                    <a:stretch>
                      <a:fillRect/>
                    </a:stretch>
                  </pic:blipFill>
                  <pic:spPr>
                    <a:xfrm>
                      <a:off x="0" y="0"/>
                      <a:ext cx="152387" cy="132397"/>
                    </a:xfrm>
                    <a:prstGeom prst="rect">
                      <a:avLst/>
                    </a:prstGeom>
                  </pic:spPr>
                </pic:pic>
              </a:graphicData>
            </a:graphic>
          </wp:inline>
        </w:drawing>
      </w:r>
    </w:p>
    <w:p w14:paraId="21A0F71E" w14:textId="77777777" w:rsidR="006F3135" w:rsidRPr="00081F2D" w:rsidRDefault="00997D4C">
      <w:pPr>
        <w:numPr>
          <w:ilvl w:val="1"/>
          <w:numId w:val="11"/>
        </w:numPr>
        <w:tabs>
          <w:tab w:val="clear" w:pos="840"/>
          <w:tab w:val="left" w:pos="0"/>
        </w:tabs>
        <w:rPr>
          <w:highlight w:val="green"/>
        </w:rPr>
      </w:pPr>
      <w:r w:rsidRPr="00081F2D">
        <w:rPr>
          <w:highlight w:val="green"/>
        </w:rPr>
        <w:t xml:space="preserve">Focus Out-of-the-box functionality </w:t>
      </w:r>
      <w:r w:rsidRPr="00081F2D">
        <w:rPr>
          <w:noProof/>
          <w:highlight w:val="green"/>
        </w:rPr>
        <w:drawing>
          <wp:inline distT="0" distB="0" distL="0" distR="0" wp14:anchorId="21A0FA74" wp14:editId="21A0FA75">
            <wp:extent cx="152400" cy="132080"/>
            <wp:effectExtent l="0" t="0" r="0" b="4445"/>
            <wp:docPr id="1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1F" w14:textId="77777777" w:rsidR="006F3135" w:rsidRPr="00081F2D" w:rsidRDefault="00997D4C">
      <w:pPr>
        <w:numPr>
          <w:ilvl w:val="1"/>
          <w:numId w:val="11"/>
        </w:numPr>
        <w:tabs>
          <w:tab w:val="clear" w:pos="840"/>
          <w:tab w:val="left" w:pos="0"/>
        </w:tabs>
        <w:rPr>
          <w:highlight w:val="green"/>
        </w:rPr>
      </w:pPr>
      <w:r w:rsidRPr="00081F2D">
        <w:rPr>
          <w:highlight w:val="green"/>
        </w:rPr>
        <w:t xml:space="preserve">Design for Scalability </w:t>
      </w:r>
      <w:r w:rsidRPr="00081F2D">
        <w:rPr>
          <w:noProof/>
          <w:highlight w:val="green"/>
        </w:rPr>
        <w:drawing>
          <wp:inline distT="0" distB="0" distL="0" distR="0" wp14:anchorId="21A0FA76" wp14:editId="21A0FA77">
            <wp:extent cx="152400" cy="132080"/>
            <wp:effectExtent l="0" t="0" r="0" b="4445"/>
            <wp:docPr id="16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20" w14:textId="5E1ACE4D" w:rsidR="006F3135" w:rsidRDefault="00997D4C">
      <w:pPr>
        <w:numPr>
          <w:ilvl w:val="1"/>
          <w:numId w:val="11"/>
        </w:numPr>
        <w:tabs>
          <w:tab w:val="clear" w:pos="840"/>
          <w:tab w:val="left" w:pos="0"/>
        </w:tabs>
        <w:rPr>
          <w:lang w:val="en-IN"/>
        </w:rPr>
      </w:pPr>
      <w:r>
        <w:t xml:space="preserve">Mobile friendly functionality </w:t>
      </w:r>
    </w:p>
    <w:p w14:paraId="21A0F721" w14:textId="77777777" w:rsidR="006F3135" w:rsidRDefault="006F3135"/>
    <w:p w14:paraId="21A0F728" w14:textId="77777777" w:rsidR="006F3135" w:rsidRPr="00F709F2" w:rsidRDefault="00997D4C">
      <w:pPr>
        <w:numPr>
          <w:ilvl w:val="0"/>
          <w:numId w:val="11"/>
        </w:numPr>
        <w:rPr>
          <w:highlight w:val="yellow"/>
        </w:rPr>
      </w:pPr>
      <w:r w:rsidRPr="00F709F2">
        <w:rPr>
          <w:highlight w:val="yellow"/>
        </w:rPr>
        <w:t>When the channel field on a case form is set to Social where are details of the social media conversations related to the case stored?</w:t>
      </w:r>
    </w:p>
    <w:p w14:paraId="21A0F729" w14:textId="77777777" w:rsidR="006F3135" w:rsidRDefault="00997D4C">
      <w:pPr>
        <w:numPr>
          <w:ilvl w:val="1"/>
          <w:numId w:val="11"/>
        </w:numPr>
        <w:tabs>
          <w:tab w:val="clear" w:pos="840"/>
          <w:tab w:val="left" w:pos="0"/>
        </w:tabs>
      </w:pPr>
      <w:r>
        <w:t>Social Channels</w:t>
      </w:r>
    </w:p>
    <w:p w14:paraId="21A0F72A" w14:textId="676F4454" w:rsidR="006F3135" w:rsidRDefault="00997D4C">
      <w:pPr>
        <w:numPr>
          <w:ilvl w:val="1"/>
          <w:numId w:val="11"/>
        </w:numPr>
        <w:tabs>
          <w:tab w:val="clear" w:pos="840"/>
          <w:tab w:val="left" w:pos="0"/>
        </w:tabs>
      </w:pPr>
      <w:r>
        <w:t xml:space="preserve">Social Profiles </w:t>
      </w:r>
    </w:p>
    <w:p w14:paraId="21A0F72B" w14:textId="17285095" w:rsidR="006F3135" w:rsidRPr="001645AE" w:rsidRDefault="00997D4C">
      <w:pPr>
        <w:numPr>
          <w:ilvl w:val="1"/>
          <w:numId w:val="11"/>
        </w:numPr>
        <w:tabs>
          <w:tab w:val="clear" w:pos="840"/>
          <w:tab w:val="left" w:pos="0"/>
        </w:tabs>
        <w:rPr>
          <w:highlight w:val="green"/>
        </w:rPr>
      </w:pPr>
      <w:r w:rsidRPr="001645AE">
        <w:rPr>
          <w:highlight w:val="green"/>
        </w:rPr>
        <w:t>Social Logs</w:t>
      </w:r>
      <w:r w:rsidR="001645AE">
        <w:rPr>
          <w:noProof/>
        </w:rPr>
        <w:drawing>
          <wp:inline distT="0" distB="0" distL="0" distR="0" wp14:anchorId="00A8338F" wp14:editId="4FCE96BE">
            <wp:extent cx="152400" cy="132080"/>
            <wp:effectExtent l="0" t="0" r="0" b="4445"/>
            <wp:docPr id="17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2C" w14:textId="77777777" w:rsidR="006F3135" w:rsidRDefault="00997D4C">
      <w:pPr>
        <w:numPr>
          <w:ilvl w:val="1"/>
          <w:numId w:val="11"/>
        </w:numPr>
        <w:tabs>
          <w:tab w:val="clear" w:pos="840"/>
          <w:tab w:val="left" w:pos="0"/>
        </w:tabs>
      </w:pPr>
      <w:r>
        <w:t>Work notes</w:t>
      </w:r>
    </w:p>
    <w:p w14:paraId="21A0F72D" w14:textId="77777777" w:rsidR="006F3135" w:rsidRDefault="00997D4C">
      <w:pPr>
        <w:numPr>
          <w:ilvl w:val="1"/>
          <w:numId w:val="11"/>
        </w:numPr>
        <w:tabs>
          <w:tab w:val="clear" w:pos="840"/>
          <w:tab w:val="left" w:pos="0"/>
        </w:tabs>
      </w:pPr>
      <w:r>
        <w:t xml:space="preserve">Additional comments </w:t>
      </w:r>
    </w:p>
    <w:p w14:paraId="21A0F72E" w14:textId="77777777" w:rsidR="006F3135" w:rsidRDefault="006F3135">
      <w:pPr>
        <w:rPr>
          <w:lang w:val="en-IN"/>
        </w:rPr>
      </w:pPr>
    </w:p>
    <w:p w14:paraId="21A0F72F" w14:textId="77777777" w:rsidR="006F3135" w:rsidRDefault="00997D4C">
      <w:pPr>
        <w:numPr>
          <w:ilvl w:val="0"/>
          <w:numId w:val="11"/>
        </w:numPr>
      </w:pPr>
      <w:r>
        <w:t>Which of the following are channels? (Choose two.)</w:t>
      </w:r>
    </w:p>
    <w:p w14:paraId="21A0F730" w14:textId="6D6CB082" w:rsidR="006F3135" w:rsidRDefault="00997D4C">
      <w:pPr>
        <w:numPr>
          <w:ilvl w:val="1"/>
          <w:numId w:val="11"/>
        </w:numPr>
        <w:tabs>
          <w:tab w:val="clear" w:pos="840"/>
          <w:tab w:val="left" w:pos="0"/>
        </w:tabs>
      </w:pPr>
      <w:r>
        <w:t xml:space="preserve">Contacts </w:t>
      </w:r>
    </w:p>
    <w:p w14:paraId="21A0F731" w14:textId="77777777" w:rsidR="006F3135" w:rsidRPr="00B85D7B" w:rsidRDefault="00997D4C">
      <w:pPr>
        <w:numPr>
          <w:ilvl w:val="1"/>
          <w:numId w:val="11"/>
        </w:numPr>
        <w:tabs>
          <w:tab w:val="clear" w:pos="840"/>
          <w:tab w:val="left" w:pos="0"/>
        </w:tabs>
        <w:rPr>
          <w:highlight w:val="green"/>
        </w:rPr>
      </w:pPr>
      <w:r w:rsidRPr="00B85D7B">
        <w:rPr>
          <w:highlight w:val="green"/>
        </w:rPr>
        <w:t xml:space="preserve">Web </w:t>
      </w:r>
      <w:r w:rsidRPr="00B85D7B">
        <w:rPr>
          <w:noProof/>
          <w:highlight w:val="green"/>
        </w:rPr>
        <w:drawing>
          <wp:inline distT="0" distB="0" distL="0" distR="0" wp14:anchorId="21A0FA80" wp14:editId="21A0FA81">
            <wp:extent cx="152400" cy="132080"/>
            <wp:effectExtent l="0" t="0" r="0" b="4445"/>
            <wp:docPr id="1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32" w14:textId="77777777" w:rsidR="006F3135" w:rsidRPr="00B85D7B" w:rsidRDefault="00997D4C">
      <w:pPr>
        <w:numPr>
          <w:ilvl w:val="1"/>
          <w:numId w:val="11"/>
        </w:numPr>
        <w:tabs>
          <w:tab w:val="clear" w:pos="840"/>
          <w:tab w:val="left" w:pos="0"/>
        </w:tabs>
        <w:rPr>
          <w:highlight w:val="green"/>
        </w:rPr>
      </w:pPr>
      <w:r w:rsidRPr="00B85D7B">
        <w:rPr>
          <w:highlight w:val="green"/>
        </w:rPr>
        <w:t xml:space="preserve">Chat </w:t>
      </w:r>
      <w:r w:rsidRPr="00B85D7B">
        <w:rPr>
          <w:noProof/>
          <w:highlight w:val="green"/>
        </w:rPr>
        <w:drawing>
          <wp:inline distT="0" distB="0" distL="0" distR="0" wp14:anchorId="21A0FA82" wp14:editId="21A0FA83">
            <wp:extent cx="151765" cy="132080"/>
            <wp:effectExtent l="0" t="0" r="635" b="4445"/>
            <wp:docPr id="1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3.png"/>
                    <pic:cNvPicPr>
                      <a:picLocks noChangeAspect="1"/>
                    </pic:cNvPicPr>
                  </pic:nvPicPr>
                  <pic:blipFill>
                    <a:blip r:embed="rId6" cstate="print"/>
                    <a:stretch>
                      <a:fillRect/>
                    </a:stretch>
                  </pic:blipFill>
                  <pic:spPr>
                    <a:xfrm>
                      <a:off x="0" y="0"/>
                      <a:ext cx="152387" cy="132397"/>
                    </a:xfrm>
                    <a:prstGeom prst="rect">
                      <a:avLst/>
                    </a:prstGeom>
                  </pic:spPr>
                </pic:pic>
              </a:graphicData>
            </a:graphic>
          </wp:inline>
        </w:drawing>
      </w:r>
    </w:p>
    <w:p w14:paraId="21A0F733" w14:textId="77777777" w:rsidR="006F3135" w:rsidRDefault="00997D4C">
      <w:pPr>
        <w:numPr>
          <w:ilvl w:val="1"/>
          <w:numId w:val="11"/>
        </w:numPr>
        <w:tabs>
          <w:tab w:val="clear" w:pos="840"/>
          <w:tab w:val="left" w:pos="0"/>
        </w:tabs>
      </w:pPr>
      <w:r>
        <w:t>Article</w:t>
      </w:r>
    </w:p>
    <w:p w14:paraId="21A0F734" w14:textId="77777777" w:rsidR="006F3135" w:rsidRDefault="006F3135">
      <w:pPr>
        <w:rPr>
          <w:lang w:val="en-IN"/>
        </w:rPr>
      </w:pPr>
    </w:p>
    <w:p w14:paraId="21A0F735" w14:textId="77777777" w:rsidR="006F3135" w:rsidRDefault="00997D4C">
      <w:pPr>
        <w:numPr>
          <w:ilvl w:val="0"/>
          <w:numId w:val="11"/>
        </w:numPr>
      </w:pPr>
      <w:r>
        <w:t>In the Customer Service Management space, what does the term asset management mean?</w:t>
      </w:r>
    </w:p>
    <w:p w14:paraId="21A0F736" w14:textId="5ABD5964" w:rsidR="006F3135" w:rsidRDefault="00997D4C">
      <w:pPr>
        <w:numPr>
          <w:ilvl w:val="1"/>
          <w:numId w:val="11"/>
        </w:numPr>
        <w:tabs>
          <w:tab w:val="clear" w:pos="840"/>
          <w:tab w:val="left" w:pos="0"/>
        </w:tabs>
      </w:pPr>
      <w:r>
        <w:t xml:space="preserve">Financial, contractual and inventory information of assets </w:t>
      </w:r>
    </w:p>
    <w:p w14:paraId="21A0F737" w14:textId="77777777" w:rsidR="006F3135" w:rsidRDefault="00997D4C">
      <w:pPr>
        <w:numPr>
          <w:ilvl w:val="1"/>
          <w:numId w:val="11"/>
        </w:numPr>
        <w:tabs>
          <w:tab w:val="clear" w:pos="840"/>
          <w:tab w:val="left" w:pos="0"/>
        </w:tabs>
      </w:pPr>
      <w:r>
        <w:t>A set of business activities and processes used to track assets</w:t>
      </w:r>
    </w:p>
    <w:p w14:paraId="21A0F738" w14:textId="77777777" w:rsidR="006F3135" w:rsidRDefault="00997D4C">
      <w:pPr>
        <w:numPr>
          <w:ilvl w:val="1"/>
          <w:numId w:val="11"/>
        </w:numPr>
        <w:tabs>
          <w:tab w:val="clear" w:pos="840"/>
          <w:tab w:val="left" w:pos="0"/>
        </w:tabs>
      </w:pPr>
      <w:r>
        <w:t>Tables in the Asset application</w:t>
      </w:r>
    </w:p>
    <w:p w14:paraId="21A0F739" w14:textId="0D894328" w:rsidR="006F3135" w:rsidRPr="00840FD3" w:rsidRDefault="00997D4C">
      <w:pPr>
        <w:numPr>
          <w:ilvl w:val="1"/>
          <w:numId w:val="11"/>
        </w:numPr>
        <w:tabs>
          <w:tab w:val="clear" w:pos="840"/>
          <w:tab w:val="left" w:pos="0"/>
        </w:tabs>
        <w:rPr>
          <w:highlight w:val="green"/>
          <w:lang w:val="en-IN"/>
        </w:rPr>
      </w:pPr>
      <w:r w:rsidRPr="00840FD3">
        <w:rPr>
          <w:highlight w:val="green"/>
        </w:rPr>
        <w:t xml:space="preserve">Tracking products or services customers are using </w:t>
      </w:r>
      <w:r w:rsidR="00840FD3" w:rsidRPr="00840FD3">
        <w:rPr>
          <w:noProof/>
          <w:highlight w:val="green"/>
        </w:rPr>
        <w:drawing>
          <wp:inline distT="0" distB="0" distL="0" distR="0" wp14:anchorId="65E1FFCA" wp14:editId="2A1ED34F">
            <wp:extent cx="152400" cy="132080"/>
            <wp:effectExtent l="0" t="0" r="0" b="4445"/>
            <wp:docPr id="18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3A" w14:textId="77777777" w:rsidR="006F3135" w:rsidRDefault="006F3135"/>
    <w:p w14:paraId="21A0F73B" w14:textId="77777777" w:rsidR="006F3135" w:rsidRPr="008F503F" w:rsidRDefault="00997D4C">
      <w:pPr>
        <w:numPr>
          <w:ilvl w:val="0"/>
          <w:numId w:val="11"/>
        </w:numPr>
        <w:rPr>
          <w:highlight w:val="yellow"/>
        </w:rPr>
      </w:pPr>
      <w:r w:rsidRPr="008F503F">
        <w:rPr>
          <w:highlight w:val="yellow"/>
        </w:rPr>
        <w:lastRenderedPageBreak/>
        <w:t>Access to a Knowledge base or Article can be restricted based on a customer’s assets and the product models using which of the following? (Choose two.)</w:t>
      </w:r>
    </w:p>
    <w:p w14:paraId="21A0F73C" w14:textId="1CAFFA2B" w:rsidR="006F3135" w:rsidRPr="000206DD" w:rsidRDefault="00997D4C">
      <w:pPr>
        <w:numPr>
          <w:ilvl w:val="1"/>
          <w:numId w:val="11"/>
        </w:numPr>
        <w:tabs>
          <w:tab w:val="clear" w:pos="840"/>
          <w:tab w:val="left" w:pos="0"/>
        </w:tabs>
        <w:rPr>
          <w:highlight w:val="green"/>
        </w:rPr>
      </w:pPr>
      <w:r w:rsidRPr="000206DD">
        <w:rPr>
          <w:highlight w:val="green"/>
        </w:rPr>
        <w:t>Knowledge Product Entitlements</w:t>
      </w:r>
      <w:r w:rsidR="000206DD" w:rsidRPr="000206DD">
        <w:rPr>
          <w:noProof/>
          <w:highlight w:val="green"/>
        </w:rPr>
        <w:drawing>
          <wp:inline distT="0" distB="0" distL="0" distR="0" wp14:anchorId="261CFF57" wp14:editId="417C7D87">
            <wp:extent cx="152400" cy="132080"/>
            <wp:effectExtent l="0" t="0" r="0" b="4445"/>
            <wp:docPr id="18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r w:rsidRPr="000206DD">
        <w:rPr>
          <w:highlight w:val="green"/>
        </w:rPr>
        <w:t xml:space="preserve"> </w:t>
      </w:r>
    </w:p>
    <w:p w14:paraId="21A0F73D" w14:textId="4A5B20DB" w:rsidR="006F3135" w:rsidRDefault="00997D4C">
      <w:pPr>
        <w:numPr>
          <w:ilvl w:val="1"/>
          <w:numId w:val="11"/>
        </w:numPr>
        <w:tabs>
          <w:tab w:val="clear" w:pos="840"/>
          <w:tab w:val="left" w:pos="0"/>
        </w:tabs>
      </w:pPr>
      <w:r>
        <w:t>Data Policy</w:t>
      </w:r>
      <w:r w:rsidR="0076170E" w:rsidRPr="0076170E">
        <w:rPr>
          <w:noProof/>
        </w:rPr>
        <w:t xml:space="preserve"> </w:t>
      </w:r>
    </w:p>
    <w:p w14:paraId="21A0F73E" w14:textId="77777777" w:rsidR="006F3135" w:rsidRDefault="00997D4C">
      <w:pPr>
        <w:numPr>
          <w:ilvl w:val="1"/>
          <w:numId w:val="11"/>
        </w:numPr>
        <w:tabs>
          <w:tab w:val="clear" w:pos="840"/>
          <w:tab w:val="left" w:pos="0"/>
        </w:tabs>
      </w:pPr>
      <w:r>
        <w:t>ACL</w:t>
      </w:r>
    </w:p>
    <w:p w14:paraId="21A0F73F" w14:textId="77777777" w:rsidR="006F3135" w:rsidRPr="000206DD" w:rsidRDefault="00997D4C">
      <w:pPr>
        <w:numPr>
          <w:ilvl w:val="1"/>
          <w:numId w:val="11"/>
        </w:numPr>
        <w:tabs>
          <w:tab w:val="clear" w:pos="840"/>
          <w:tab w:val="left" w:pos="0"/>
        </w:tabs>
        <w:rPr>
          <w:highlight w:val="green"/>
          <w:lang w:val="en-IN"/>
        </w:rPr>
      </w:pPr>
      <w:r w:rsidRPr="000206DD">
        <w:rPr>
          <w:highlight w:val="green"/>
        </w:rPr>
        <w:t xml:space="preserve">User Criteria </w:t>
      </w:r>
      <w:r w:rsidRPr="000206DD">
        <w:rPr>
          <w:noProof/>
          <w:highlight w:val="green"/>
        </w:rPr>
        <w:drawing>
          <wp:inline distT="0" distB="0" distL="0" distR="0" wp14:anchorId="21A0FA88" wp14:editId="21A0FA89">
            <wp:extent cx="152400" cy="132080"/>
            <wp:effectExtent l="0" t="0" r="0" b="4445"/>
            <wp:docPr id="1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r w:rsidRPr="000206DD">
        <w:rPr>
          <w:highlight w:val="green"/>
        </w:rPr>
        <w:t xml:space="preserve"> </w:t>
      </w:r>
    </w:p>
    <w:p w14:paraId="21A0F740" w14:textId="77777777" w:rsidR="006F3135" w:rsidRDefault="006F3135"/>
    <w:p w14:paraId="21A0F741" w14:textId="77777777" w:rsidR="006F3135" w:rsidRDefault="00997D4C">
      <w:pPr>
        <w:numPr>
          <w:ilvl w:val="0"/>
          <w:numId w:val="11"/>
        </w:numPr>
      </w:pPr>
      <w:r>
        <w:t>Which of the following are best practice with regard to data imports? (Choose two.)</w:t>
      </w:r>
    </w:p>
    <w:p w14:paraId="21A0F742" w14:textId="77777777" w:rsidR="006F3135" w:rsidRPr="00750678" w:rsidRDefault="00997D4C">
      <w:pPr>
        <w:numPr>
          <w:ilvl w:val="1"/>
          <w:numId w:val="11"/>
        </w:numPr>
        <w:tabs>
          <w:tab w:val="clear" w:pos="840"/>
          <w:tab w:val="left" w:pos="0"/>
        </w:tabs>
        <w:rPr>
          <w:highlight w:val="green"/>
        </w:rPr>
      </w:pPr>
      <w:r w:rsidRPr="00750678">
        <w:rPr>
          <w:highlight w:val="green"/>
        </w:rPr>
        <w:t xml:space="preserve">When importing to multiple instances import to each instance separately. </w:t>
      </w:r>
      <w:r w:rsidRPr="00750678">
        <w:rPr>
          <w:noProof/>
          <w:highlight w:val="green"/>
        </w:rPr>
        <w:drawing>
          <wp:inline distT="0" distB="0" distL="0" distR="0" wp14:anchorId="21A0FA8A" wp14:editId="21A0FA8B">
            <wp:extent cx="152400" cy="132080"/>
            <wp:effectExtent l="0" t="0" r="0" b="4445"/>
            <wp:docPr id="1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43" w14:textId="77777777" w:rsidR="006F3135" w:rsidRDefault="00997D4C">
      <w:pPr>
        <w:numPr>
          <w:ilvl w:val="1"/>
          <w:numId w:val="11"/>
        </w:numPr>
        <w:tabs>
          <w:tab w:val="clear" w:pos="840"/>
          <w:tab w:val="left" w:pos="0"/>
        </w:tabs>
      </w:pPr>
      <w:r>
        <w:t>Use ServiceNow automatic functionality to clean the data after it is in ServiceNow tables rather</w:t>
      </w:r>
      <w:r>
        <w:rPr>
          <w:lang w:val="en-IN"/>
        </w:rPr>
        <w:t xml:space="preserve"> </w:t>
      </w:r>
      <w:r>
        <w:t>than in the legacy repository.</w:t>
      </w:r>
    </w:p>
    <w:p w14:paraId="21A0F744" w14:textId="77777777" w:rsidR="006F3135" w:rsidRDefault="00997D4C">
      <w:pPr>
        <w:numPr>
          <w:ilvl w:val="1"/>
          <w:numId w:val="11"/>
        </w:numPr>
        <w:tabs>
          <w:tab w:val="clear" w:pos="840"/>
          <w:tab w:val="left" w:pos="0"/>
        </w:tabs>
      </w:pPr>
      <w:r>
        <w:t>Ensure the field data lengths in ServiceNow are adequate for the imported data because</w:t>
      </w:r>
    </w:p>
    <w:p w14:paraId="21A0F745" w14:textId="77777777" w:rsidR="006F3135" w:rsidRDefault="00997D4C" w:rsidP="009E7028">
      <w:pPr>
        <w:tabs>
          <w:tab w:val="left" w:pos="0"/>
        </w:tabs>
        <w:ind w:left="840"/>
      </w:pPr>
      <w:r>
        <w:t>ServiceNow does not automatically adjust the length.</w:t>
      </w:r>
    </w:p>
    <w:p w14:paraId="21A0F746" w14:textId="77777777" w:rsidR="006F3135" w:rsidRPr="00750678" w:rsidRDefault="00997D4C">
      <w:pPr>
        <w:numPr>
          <w:ilvl w:val="1"/>
          <w:numId w:val="11"/>
        </w:numPr>
        <w:tabs>
          <w:tab w:val="clear" w:pos="840"/>
          <w:tab w:val="left" w:pos="0"/>
        </w:tabs>
        <w:rPr>
          <w:highlight w:val="green"/>
          <w:lang w:val="en-IN"/>
        </w:rPr>
      </w:pPr>
      <w:r w:rsidRPr="00750678">
        <w:rPr>
          <w:highlight w:val="green"/>
        </w:rPr>
        <w:t xml:space="preserve">Images embedded in Knowledge Articles should be uploaded separately </w:t>
      </w:r>
      <w:r w:rsidRPr="00750678">
        <w:rPr>
          <w:noProof/>
          <w:highlight w:val="green"/>
        </w:rPr>
        <w:drawing>
          <wp:inline distT="0" distB="0" distL="0" distR="0" wp14:anchorId="21A0FA8C" wp14:editId="21A0FA8D">
            <wp:extent cx="151765" cy="132080"/>
            <wp:effectExtent l="0" t="0" r="635" b="4445"/>
            <wp:docPr id="1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3.png"/>
                    <pic:cNvPicPr>
                      <a:picLocks noChangeAspect="1"/>
                    </pic:cNvPicPr>
                  </pic:nvPicPr>
                  <pic:blipFill>
                    <a:blip r:embed="rId6" cstate="print"/>
                    <a:stretch>
                      <a:fillRect/>
                    </a:stretch>
                  </pic:blipFill>
                  <pic:spPr>
                    <a:xfrm>
                      <a:off x="0" y="0"/>
                      <a:ext cx="152393" cy="132410"/>
                    </a:xfrm>
                    <a:prstGeom prst="rect">
                      <a:avLst/>
                    </a:prstGeom>
                  </pic:spPr>
                </pic:pic>
              </a:graphicData>
            </a:graphic>
          </wp:inline>
        </w:drawing>
      </w:r>
      <w:r w:rsidRPr="00750678">
        <w:rPr>
          <w:highlight w:val="green"/>
        </w:rPr>
        <w:t xml:space="preserve"> </w:t>
      </w:r>
    </w:p>
    <w:p w14:paraId="21A0F747" w14:textId="77777777" w:rsidR="006F3135" w:rsidRDefault="006F3135"/>
    <w:p w14:paraId="21A0F748" w14:textId="77777777" w:rsidR="006F3135" w:rsidRPr="00813B4C" w:rsidRDefault="00997D4C">
      <w:pPr>
        <w:numPr>
          <w:ilvl w:val="0"/>
          <w:numId w:val="11"/>
        </w:numPr>
        <w:rPr>
          <w:highlight w:val="yellow"/>
        </w:rPr>
      </w:pPr>
      <w:r w:rsidRPr="00813B4C">
        <w:rPr>
          <w:highlight w:val="yellow"/>
        </w:rPr>
        <w:t>What is a household entity?</w:t>
      </w:r>
    </w:p>
    <w:p w14:paraId="21A0F749" w14:textId="77777777" w:rsidR="006F3135" w:rsidRDefault="00997D4C">
      <w:pPr>
        <w:numPr>
          <w:ilvl w:val="1"/>
          <w:numId w:val="11"/>
        </w:numPr>
        <w:tabs>
          <w:tab w:val="clear" w:pos="840"/>
          <w:tab w:val="left" w:pos="0"/>
        </w:tabs>
      </w:pPr>
      <w:r>
        <w:t>Group of users that usually share a common address and use services as a group</w:t>
      </w:r>
    </w:p>
    <w:p w14:paraId="21A0F74A" w14:textId="77777777" w:rsidR="006F3135" w:rsidRDefault="00997D4C">
      <w:pPr>
        <w:numPr>
          <w:ilvl w:val="1"/>
          <w:numId w:val="11"/>
        </w:numPr>
        <w:tabs>
          <w:tab w:val="clear" w:pos="840"/>
          <w:tab w:val="left" w:pos="0"/>
        </w:tabs>
      </w:pPr>
      <w:r>
        <w:t>Group of people that usually share a common address and use services as a group</w:t>
      </w:r>
    </w:p>
    <w:p w14:paraId="21A0F74B" w14:textId="13097098" w:rsidR="006F3135" w:rsidRDefault="00997D4C">
      <w:pPr>
        <w:numPr>
          <w:ilvl w:val="1"/>
          <w:numId w:val="11"/>
        </w:numPr>
        <w:tabs>
          <w:tab w:val="clear" w:pos="840"/>
          <w:tab w:val="left" w:pos="0"/>
        </w:tabs>
      </w:pPr>
      <w:r>
        <w:t xml:space="preserve">Group of customers that usually share a common address and use services as a group </w:t>
      </w:r>
    </w:p>
    <w:p w14:paraId="21A0F74C" w14:textId="22D72FD1" w:rsidR="006F3135" w:rsidRPr="00AE20EF" w:rsidRDefault="00997D4C">
      <w:pPr>
        <w:numPr>
          <w:ilvl w:val="1"/>
          <w:numId w:val="11"/>
        </w:numPr>
        <w:tabs>
          <w:tab w:val="clear" w:pos="840"/>
          <w:tab w:val="left" w:pos="0"/>
        </w:tabs>
        <w:rPr>
          <w:highlight w:val="green"/>
          <w:lang w:val="en-IN"/>
        </w:rPr>
      </w:pPr>
      <w:r w:rsidRPr="00C117E9">
        <w:rPr>
          <w:highlight w:val="green"/>
        </w:rPr>
        <w:t xml:space="preserve">Group of consumers that usually share a common address and use services as a group </w:t>
      </w:r>
      <w:r w:rsidR="00F45DDA" w:rsidRPr="00C117E9">
        <w:rPr>
          <w:noProof/>
          <w:highlight w:val="green"/>
        </w:rPr>
        <w:drawing>
          <wp:inline distT="0" distB="0" distL="0" distR="0" wp14:anchorId="34521721" wp14:editId="4C4E1B4A">
            <wp:extent cx="152400" cy="132080"/>
            <wp:effectExtent l="0" t="0" r="0" b="4445"/>
            <wp:docPr id="1117300805" name="Picture 111730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3.png"/>
                    <pic:cNvPicPr>
                      <a:picLocks noChangeAspect="1"/>
                    </pic:cNvPicPr>
                  </pic:nvPicPr>
                  <pic:blipFill>
                    <a:blip r:embed="rId6" cstate="print"/>
                    <a:stretch>
                      <a:fillRect/>
                    </a:stretch>
                  </pic:blipFill>
                  <pic:spPr>
                    <a:xfrm>
                      <a:off x="0" y="0"/>
                      <a:ext cx="152400" cy="132410"/>
                    </a:xfrm>
                    <a:prstGeom prst="rect">
                      <a:avLst/>
                    </a:prstGeom>
                  </pic:spPr>
                </pic:pic>
              </a:graphicData>
            </a:graphic>
          </wp:inline>
        </w:drawing>
      </w:r>
    </w:p>
    <w:p w14:paraId="656D21F9" w14:textId="77777777" w:rsidR="00AE20EF" w:rsidRDefault="00AE20EF" w:rsidP="00AE20EF">
      <w:pPr>
        <w:tabs>
          <w:tab w:val="left" w:pos="0"/>
        </w:tabs>
        <w:rPr>
          <w:highlight w:val="green"/>
        </w:rPr>
      </w:pPr>
    </w:p>
    <w:p w14:paraId="342FDD77" w14:textId="77777777" w:rsidR="00AE20EF" w:rsidRPr="00AE20EF" w:rsidRDefault="00AE20EF" w:rsidP="00AE20EF">
      <w:pPr>
        <w:numPr>
          <w:ilvl w:val="0"/>
          <w:numId w:val="11"/>
        </w:numPr>
        <w:rPr>
          <w:lang w:val="en-IN"/>
        </w:rPr>
      </w:pPr>
      <w:r w:rsidRPr="00AE20EF">
        <w:rPr>
          <w:lang w:val="en-IN"/>
        </w:rPr>
        <w:t xml:space="preserve">What activities can a Head of Household carry out? (three answers are correct) </w:t>
      </w:r>
    </w:p>
    <w:p w14:paraId="2B4FEE7B" w14:textId="77777777" w:rsidR="00AE20EF" w:rsidRPr="00AE20EF" w:rsidRDefault="00AE20EF" w:rsidP="00AE20EF">
      <w:pPr>
        <w:tabs>
          <w:tab w:val="left" w:pos="0"/>
        </w:tabs>
        <w:rPr>
          <w:lang w:val="en-IN"/>
        </w:rPr>
      </w:pPr>
      <w:r w:rsidRPr="00AE20EF">
        <w:rPr>
          <w:lang w:val="en-IN"/>
        </w:rPr>
        <w:t xml:space="preserve">A. Create relationships between household members </w:t>
      </w:r>
    </w:p>
    <w:p w14:paraId="347CACC4" w14:textId="77777777" w:rsidR="00AE20EF" w:rsidRPr="007917FB" w:rsidRDefault="00AE20EF" w:rsidP="00AE20EF">
      <w:pPr>
        <w:tabs>
          <w:tab w:val="left" w:pos="0"/>
        </w:tabs>
        <w:rPr>
          <w:b/>
          <w:bCs/>
          <w:highlight w:val="green"/>
          <w:lang w:val="en-IN"/>
        </w:rPr>
      </w:pPr>
      <w:r w:rsidRPr="007917FB">
        <w:rPr>
          <w:b/>
          <w:bCs/>
          <w:highlight w:val="green"/>
          <w:lang w:val="en-IN"/>
        </w:rPr>
        <w:t xml:space="preserve">B. Create cases on behalf of other household members </w:t>
      </w:r>
    </w:p>
    <w:p w14:paraId="2DFCAB01" w14:textId="77777777" w:rsidR="00AE20EF" w:rsidRPr="007917FB" w:rsidRDefault="00AE20EF" w:rsidP="00AE20EF">
      <w:pPr>
        <w:tabs>
          <w:tab w:val="left" w:pos="0"/>
        </w:tabs>
        <w:rPr>
          <w:b/>
          <w:bCs/>
          <w:highlight w:val="green"/>
          <w:lang w:val="en-IN"/>
        </w:rPr>
      </w:pPr>
      <w:r w:rsidRPr="007917FB">
        <w:rPr>
          <w:b/>
          <w:bCs/>
          <w:highlight w:val="green"/>
          <w:lang w:val="en-IN"/>
        </w:rPr>
        <w:t xml:space="preserve">C. See the sold products for the household </w:t>
      </w:r>
    </w:p>
    <w:p w14:paraId="513909FF" w14:textId="77777777" w:rsidR="00AE20EF" w:rsidRPr="00F21E71" w:rsidRDefault="00AE20EF" w:rsidP="00AE20EF">
      <w:pPr>
        <w:tabs>
          <w:tab w:val="left" w:pos="0"/>
        </w:tabs>
        <w:rPr>
          <w:b/>
          <w:bCs/>
          <w:lang w:val="en-IN"/>
        </w:rPr>
      </w:pPr>
      <w:r w:rsidRPr="007917FB">
        <w:rPr>
          <w:b/>
          <w:bCs/>
          <w:highlight w:val="green"/>
          <w:lang w:val="en-IN"/>
        </w:rPr>
        <w:t>D. See the sold products and install base items for the household</w:t>
      </w:r>
      <w:r w:rsidRPr="00F21E71">
        <w:rPr>
          <w:b/>
          <w:bCs/>
          <w:lang w:val="en-IN"/>
        </w:rPr>
        <w:t xml:space="preserve"> </w:t>
      </w:r>
    </w:p>
    <w:p w14:paraId="6148489E" w14:textId="1441642A" w:rsidR="00AE20EF" w:rsidRPr="00C117E9" w:rsidRDefault="00AE20EF" w:rsidP="00AE20EF">
      <w:pPr>
        <w:tabs>
          <w:tab w:val="left" w:pos="0"/>
        </w:tabs>
        <w:rPr>
          <w:highlight w:val="green"/>
          <w:lang w:val="en-IN"/>
        </w:rPr>
      </w:pPr>
      <w:r w:rsidRPr="00AE20EF">
        <w:rPr>
          <w:lang w:val="en-IN"/>
        </w:rPr>
        <w:t>E. Create relationships between products and other household members</w:t>
      </w:r>
    </w:p>
    <w:p w14:paraId="21A0F74D" w14:textId="77777777" w:rsidR="006F3135" w:rsidRDefault="006F3135"/>
    <w:p w14:paraId="21A0F74E" w14:textId="77777777" w:rsidR="006F3135" w:rsidRDefault="00997D4C">
      <w:pPr>
        <w:numPr>
          <w:ilvl w:val="0"/>
          <w:numId w:val="11"/>
        </w:numPr>
      </w:pPr>
      <w:r>
        <w:t>Which one is NOT a dependency for the Customer Service Plugin?</w:t>
      </w:r>
    </w:p>
    <w:p w14:paraId="21A0F74F" w14:textId="77777777" w:rsidR="006F3135" w:rsidRDefault="00997D4C">
      <w:pPr>
        <w:numPr>
          <w:ilvl w:val="1"/>
          <w:numId w:val="11"/>
        </w:numPr>
        <w:tabs>
          <w:tab w:val="clear" w:pos="840"/>
          <w:tab w:val="left" w:pos="0"/>
        </w:tabs>
      </w:pPr>
      <w:r>
        <w:t>Task Activities</w:t>
      </w:r>
    </w:p>
    <w:p w14:paraId="21A0F750" w14:textId="77777777" w:rsidR="006F3135" w:rsidRDefault="00997D4C">
      <w:pPr>
        <w:numPr>
          <w:ilvl w:val="1"/>
          <w:numId w:val="11"/>
        </w:numPr>
        <w:tabs>
          <w:tab w:val="clear" w:pos="840"/>
          <w:tab w:val="left" w:pos="0"/>
        </w:tabs>
      </w:pPr>
      <w:r>
        <w:lastRenderedPageBreak/>
        <w:t>Skills Management</w:t>
      </w:r>
    </w:p>
    <w:p w14:paraId="21A0F751" w14:textId="77777777" w:rsidR="006F3135" w:rsidRDefault="00997D4C">
      <w:pPr>
        <w:numPr>
          <w:ilvl w:val="1"/>
          <w:numId w:val="11"/>
        </w:numPr>
        <w:tabs>
          <w:tab w:val="clear" w:pos="840"/>
          <w:tab w:val="left" w:pos="0"/>
        </w:tabs>
      </w:pPr>
      <w:proofErr w:type="spellStart"/>
      <w:r>
        <w:t>Openframe</w:t>
      </w:r>
      <w:proofErr w:type="spellEnd"/>
    </w:p>
    <w:p w14:paraId="21A0F752" w14:textId="77777777" w:rsidR="006F3135" w:rsidRPr="00F83C5D" w:rsidRDefault="00997D4C">
      <w:pPr>
        <w:numPr>
          <w:ilvl w:val="1"/>
          <w:numId w:val="11"/>
        </w:numPr>
        <w:tabs>
          <w:tab w:val="clear" w:pos="840"/>
          <w:tab w:val="left" w:pos="0"/>
        </w:tabs>
        <w:rPr>
          <w:highlight w:val="green"/>
          <w:lang w:val="en-IN"/>
        </w:rPr>
      </w:pPr>
      <w:r w:rsidRPr="00F83C5D">
        <w:rPr>
          <w:highlight w:val="green"/>
        </w:rPr>
        <w:t xml:space="preserve">Communities </w:t>
      </w:r>
      <w:r w:rsidRPr="00F83C5D">
        <w:rPr>
          <w:noProof/>
          <w:highlight w:val="green"/>
        </w:rPr>
        <w:drawing>
          <wp:inline distT="0" distB="0" distL="0" distR="0" wp14:anchorId="21A0FA90" wp14:editId="21A0FA91">
            <wp:extent cx="152400" cy="132080"/>
            <wp:effectExtent l="0" t="0" r="0" b="4445"/>
            <wp:docPr id="19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r w:rsidRPr="00F83C5D">
        <w:rPr>
          <w:highlight w:val="green"/>
        </w:rPr>
        <w:t xml:space="preserve"> </w:t>
      </w:r>
    </w:p>
    <w:p w14:paraId="21A0F753" w14:textId="77777777" w:rsidR="006F3135" w:rsidRDefault="006F3135"/>
    <w:p w14:paraId="21A0F754" w14:textId="77777777" w:rsidR="006F3135" w:rsidRDefault="00997D4C">
      <w:pPr>
        <w:numPr>
          <w:ilvl w:val="0"/>
          <w:numId w:val="11"/>
        </w:numPr>
      </w:pPr>
      <w:r>
        <w:t>Advanced Work Assignment (AWA) pushes work to qualified agents using work item queues, routing conditions, and assignment criteria that you define.</w:t>
      </w:r>
    </w:p>
    <w:p w14:paraId="21A0F755" w14:textId="77777777" w:rsidR="006F3135" w:rsidRDefault="00997D4C">
      <w:pPr>
        <w:tabs>
          <w:tab w:val="left" w:pos="0"/>
        </w:tabs>
        <w:ind w:left="420"/>
      </w:pPr>
      <w:r>
        <w:t>Which step would ensure the work was allocated to the appropriate agent?</w:t>
      </w:r>
    </w:p>
    <w:p w14:paraId="21A0F756" w14:textId="77777777" w:rsidR="006F3135" w:rsidRDefault="00997D4C">
      <w:pPr>
        <w:numPr>
          <w:ilvl w:val="1"/>
          <w:numId w:val="11"/>
        </w:numPr>
        <w:tabs>
          <w:tab w:val="clear" w:pos="840"/>
          <w:tab w:val="left" w:pos="0"/>
        </w:tabs>
      </w:pPr>
      <w:r>
        <w:t>Set the Agent Experience (What agents see in their Workspace inbox)</w:t>
      </w:r>
    </w:p>
    <w:p w14:paraId="21A0F757" w14:textId="77777777" w:rsidR="006F3135" w:rsidRDefault="00997D4C">
      <w:pPr>
        <w:numPr>
          <w:ilvl w:val="1"/>
          <w:numId w:val="11"/>
        </w:numPr>
        <w:tabs>
          <w:tab w:val="clear" w:pos="840"/>
          <w:tab w:val="left" w:pos="0"/>
        </w:tabs>
      </w:pPr>
      <w:r>
        <w:t>Define Assignment Rules (How to assign work items)</w:t>
      </w:r>
    </w:p>
    <w:p w14:paraId="21A0F758" w14:textId="77777777" w:rsidR="006F3135" w:rsidRPr="00310309" w:rsidRDefault="00997D4C">
      <w:pPr>
        <w:numPr>
          <w:ilvl w:val="1"/>
          <w:numId w:val="11"/>
        </w:numPr>
        <w:tabs>
          <w:tab w:val="clear" w:pos="840"/>
          <w:tab w:val="left" w:pos="0"/>
        </w:tabs>
        <w:rPr>
          <w:highlight w:val="green"/>
        </w:rPr>
      </w:pPr>
      <w:r w:rsidRPr="00310309">
        <w:rPr>
          <w:highlight w:val="green"/>
        </w:rPr>
        <w:t xml:space="preserve">Define Work Item Queues (Where to route) </w:t>
      </w:r>
      <w:r w:rsidRPr="00310309">
        <w:rPr>
          <w:noProof/>
          <w:highlight w:val="green"/>
        </w:rPr>
        <w:drawing>
          <wp:inline distT="0" distB="0" distL="0" distR="0" wp14:anchorId="21A0FA92" wp14:editId="21A0FA93">
            <wp:extent cx="152400" cy="132080"/>
            <wp:effectExtent l="0" t="0" r="0" b="4445"/>
            <wp:docPr id="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59" w14:textId="77777777" w:rsidR="006F3135" w:rsidRDefault="00997D4C">
      <w:pPr>
        <w:numPr>
          <w:ilvl w:val="1"/>
          <w:numId w:val="11"/>
        </w:numPr>
        <w:tabs>
          <w:tab w:val="clear" w:pos="840"/>
          <w:tab w:val="left" w:pos="0"/>
        </w:tabs>
        <w:rPr>
          <w:lang w:val="en-IN"/>
        </w:rPr>
      </w:pPr>
      <w:r>
        <w:t xml:space="preserve">Configure Service Channels (What to route) </w:t>
      </w:r>
    </w:p>
    <w:p w14:paraId="21A0F75A" w14:textId="77777777" w:rsidR="006F3135" w:rsidRDefault="006F3135"/>
    <w:p w14:paraId="21A0F75B" w14:textId="77777777" w:rsidR="006F3135" w:rsidRPr="00813B4C" w:rsidRDefault="00997D4C">
      <w:pPr>
        <w:numPr>
          <w:ilvl w:val="0"/>
          <w:numId w:val="11"/>
        </w:numPr>
        <w:rPr>
          <w:highlight w:val="yellow"/>
        </w:rPr>
      </w:pPr>
      <w:r w:rsidRPr="00813B4C">
        <w:rPr>
          <w:highlight w:val="yellow"/>
        </w:rPr>
        <w:t>Out-of-the-box. cases are automatically closed after how many days?</w:t>
      </w:r>
    </w:p>
    <w:p w14:paraId="21A0F75C" w14:textId="77777777" w:rsidR="006F3135" w:rsidRDefault="00997D4C">
      <w:pPr>
        <w:numPr>
          <w:ilvl w:val="1"/>
          <w:numId w:val="11"/>
        </w:numPr>
        <w:tabs>
          <w:tab w:val="clear" w:pos="840"/>
          <w:tab w:val="left" w:pos="0"/>
        </w:tabs>
      </w:pPr>
      <w:r>
        <w:t>3 days</w:t>
      </w:r>
    </w:p>
    <w:p w14:paraId="21A0F75D" w14:textId="77777777" w:rsidR="006F3135" w:rsidRDefault="00997D4C">
      <w:pPr>
        <w:numPr>
          <w:ilvl w:val="1"/>
          <w:numId w:val="11"/>
        </w:numPr>
        <w:tabs>
          <w:tab w:val="clear" w:pos="840"/>
          <w:tab w:val="left" w:pos="0"/>
        </w:tabs>
      </w:pPr>
      <w:r>
        <w:t>5 days</w:t>
      </w:r>
    </w:p>
    <w:p w14:paraId="21A0F75E" w14:textId="77777777" w:rsidR="006F3135" w:rsidRPr="004F2B58" w:rsidRDefault="00997D4C">
      <w:pPr>
        <w:numPr>
          <w:ilvl w:val="1"/>
          <w:numId w:val="11"/>
        </w:numPr>
        <w:tabs>
          <w:tab w:val="clear" w:pos="840"/>
          <w:tab w:val="left" w:pos="0"/>
        </w:tabs>
        <w:rPr>
          <w:highlight w:val="green"/>
        </w:rPr>
      </w:pPr>
      <w:r w:rsidRPr="004F2B58">
        <w:rPr>
          <w:highlight w:val="green"/>
        </w:rPr>
        <w:t xml:space="preserve">10 days </w:t>
      </w:r>
      <w:r w:rsidRPr="004F2B58">
        <w:rPr>
          <w:noProof/>
          <w:highlight w:val="green"/>
        </w:rPr>
        <w:drawing>
          <wp:inline distT="0" distB="0" distL="0" distR="0" wp14:anchorId="21A0FA94" wp14:editId="21A0FA95">
            <wp:extent cx="152400" cy="132080"/>
            <wp:effectExtent l="0" t="0" r="0" b="4445"/>
            <wp:docPr id="19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5F" w14:textId="77777777" w:rsidR="006F3135" w:rsidRDefault="00997D4C">
      <w:pPr>
        <w:numPr>
          <w:ilvl w:val="1"/>
          <w:numId w:val="11"/>
        </w:numPr>
        <w:tabs>
          <w:tab w:val="clear" w:pos="840"/>
          <w:tab w:val="left" w:pos="0"/>
        </w:tabs>
        <w:rPr>
          <w:lang w:val="en-IN"/>
        </w:rPr>
      </w:pPr>
      <w:r>
        <w:t xml:space="preserve">Cases are not automatically closed by default </w:t>
      </w:r>
    </w:p>
    <w:p w14:paraId="21A0F760" w14:textId="77777777" w:rsidR="006F3135" w:rsidRDefault="006F3135"/>
    <w:p w14:paraId="21A0F761" w14:textId="77777777" w:rsidR="006F3135" w:rsidRDefault="00997D4C">
      <w:pPr>
        <w:numPr>
          <w:ilvl w:val="0"/>
          <w:numId w:val="11"/>
        </w:numPr>
      </w:pPr>
      <w:r>
        <w:t xml:space="preserve"> </w:t>
      </w:r>
      <w:r>
        <w:rPr>
          <w:lang w:eastAsia="zh-CN"/>
        </w:rPr>
        <w:t xml:space="preserve">________________ </w:t>
      </w:r>
      <w:r>
        <w:t>is a role for managing all of the cases in an account and any related</w:t>
      </w:r>
      <w:r>
        <w:rPr>
          <w:lang w:val="en-IN"/>
        </w:rPr>
        <w:t xml:space="preserve"> </w:t>
      </w:r>
      <w:r>
        <w:t>child accounts.</w:t>
      </w:r>
    </w:p>
    <w:p w14:paraId="21A0F762" w14:textId="77777777" w:rsidR="006F3135" w:rsidRDefault="00997D4C">
      <w:pPr>
        <w:numPr>
          <w:ilvl w:val="1"/>
          <w:numId w:val="11"/>
        </w:numPr>
        <w:tabs>
          <w:tab w:val="clear" w:pos="840"/>
          <w:tab w:val="left" w:pos="0"/>
        </w:tabs>
      </w:pPr>
      <w:r>
        <w:t>Partner administrator [</w:t>
      </w:r>
      <w:proofErr w:type="spellStart"/>
      <w:r>
        <w:t>sn_customerservice.partner_admin</w:t>
      </w:r>
      <w:proofErr w:type="spellEnd"/>
      <w:r>
        <w:t>]</w:t>
      </w:r>
    </w:p>
    <w:p w14:paraId="21A0F763" w14:textId="77777777" w:rsidR="006F3135" w:rsidRDefault="00997D4C">
      <w:pPr>
        <w:numPr>
          <w:ilvl w:val="1"/>
          <w:numId w:val="11"/>
        </w:numPr>
        <w:tabs>
          <w:tab w:val="clear" w:pos="840"/>
          <w:tab w:val="left" w:pos="0"/>
        </w:tabs>
      </w:pPr>
      <w:r>
        <w:t>Consumer [</w:t>
      </w:r>
      <w:proofErr w:type="spellStart"/>
      <w:r>
        <w:t>sn_customerservice.consumer</w:t>
      </w:r>
      <w:proofErr w:type="spellEnd"/>
      <w:r>
        <w:t>]</w:t>
      </w:r>
    </w:p>
    <w:p w14:paraId="21A0F764" w14:textId="77777777" w:rsidR="006F3135" w:rsidRDefault="00997D4C">
      <w:pPr>
        <w:numPr>
          <w:ilvl w:val="1"/>
          <w:numId w:val="11"/>
        </w:numPr>
        <w:tabs>
          <w:tab w:val="clear" w:pos="840"/>
          <w:tab w:val="left" w:pos="0"/>
        </w:tabs>
      </w:pPr>
      <w:r>
        <w:t>Customer [</w:t>
      </w:r>
      <w:proofErr w:type="spellStart"/>
      <w:r>
        <w:t>sn_customerservice.customer</w:t>
      </w:r>
      <w:proofErr w:type="spellEnd"/>
      <w:r>
        <w:t>]</w:t>
      </w:r>
    </w:p>
    <w:p w14:paraId="21A0F765" w14:textId="77777777" w:rsidR="006F3135" w:rsidRDefault="00997D4C">
      <w:pPr>
        <w:numPr>
          <w:ilvl w:val="1"/>
          <w:numId w:val="11"/>
        </w:numPr>
        <w:tabs>
          <w:tab w:val="clear" w:pos="840"/>
          <w:tab w:val="left" w:pos="0"/>
        </w:tabs>
      </w:pPr>
      <w:r>
        <w:t>Partner [</w:t>
      </w:r>
      <w:proofErr w:type="spellStart"/>
      <w:r>
        <w:t>sn_customerservice.partner</w:t>
      </w:r>
      <w:proofErr w:type="spellEnd"/>
      <w:r>
        <w:t>]</w:t>
      </w:r>
    </w:p>
    <w:p w14:paraId="21A0F766" w14:textId="77777777" w:rsidR="006F3135" w:rsidRPr="0002322D" w:rsidRDefault="00997D4C">
      <w:pPr>
        <w:numPr>
          <w:ilvl w:val="1"/>
          <w:numId w:val="11"/>
        </w:numPr>
        <w:tabs>
          <w:tab w:val="clear" w:pos="840"/>
          <w:tab w:val="left" w:pos="0"/>
        </w:tabs>
        <w:rPr>
          <w:highlight w:val="green"/>
        </w:rPr>
      </w:pPr>
      <w:r w:rsidRPr="0002322D">
        <w:rPr>
          <w:highlight w:val="green"/>
        </w:rPr>
        <w:t>Customer case manager [</w:t>
      </w:r>
      <w:proofErr w:type="spellStart"/>
      <w:r w:rsidRPr="0002322D">
        <w:rPr>
          <w:highlight w:val="green"/>
        </w:rPr>
        <w:t>sn_customerservice.customer_case_manager</w:t>
      </w:r>
      <w:proofErr w:type="spellEnd"/>
      <w:r w:rsidRPr="0002322D">
        <w:rPr>
          <w:highlight w:val="green"/>
        </w:rPr>
        <w:t xml:space="preserve">] </w:t>
      </w:r>
      <w:r w:rsidRPr="0002322D">
        <w:rPr>
          <w:noProof/>
          <w:highlight w:val="green"/>
        </w:rPr>
        <w:drawing>
          <wp:inline distT="0" distB="0" distL="0" distR="0" wp14:anchorId="21A0FA96" wp14:editId="21A0FA97">
            <wp:extent cx="151765" cy="132080"/>
            <wp:effectExtent l="0" t="0" r="635" b="4445"/>
            <wp:docPr id="1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3.png"/>
                    <pic:cNvPicPr>
                      <a:picLocks noChangeAspect="1"/>
                    </pic:cNvPicPr>
                  </pic:nvPicPr>
                  <pic:blipFill>
                    <a:blip r:embed="rId6" cstate="print"/>
                    <a:stretch>
                      <a:fillRect/>
                    </a:stretch>
                  </pic:blipFill>
                  <pic:spPr>
                    <a:xfrm>
                      <a:off x="0" y="0"/>
                      <a:ext cx="152387" cy="132384"/>
                    </a:xfrm>
                    <a:prstGeom prst="rect">
                      <a:avLst/>
                    </a:prstGeom>
                  </pic:spPr>
                </pic:pic>
              </a:graphicData>
            </a:graphic>
          </wp:inline>
        </w:drawing>
      </w:r>
    </w:p>
    <w:p w14:paraId="21A0F767" w14:textId="77777777" w:rsidR="006F3135" w:rsidRDefault="00997D4C">
      <w:pPr>
        <w:numPr>
          <w:ilvl w:val="1"/>
          <w:numId w:val="11"/>
        </w:numPr>
        <w:tabs>
          <w:tab w:val="clear" w:pos="840"/>
          <w:tab w:val="left" w:pos="0"/>
        </w:tabs>
        <w:rPr>
          <w:lang w:val="en-IN"/>
        </w:rPr>
      </w:pPr>
      <w:r>
        <w:t>Customer administrator [</w:t>
      </w:r>
      <w:proofErr w:type="spellStart"/>
      <w:r>
        <w:t>sn_customerservice.customer_admin</w:t>
      </w:r>
      <w:proofErr w:type="spellEnd"/>
      <w:r>
        <w:t xml:space="preserve">] </w:t>
      </w:r>
    </w:p>
    <w:p w14:paraId="21A0F768" w14:textId="77777777" w:rsidR="006F3135" w:rsidRDefault="006F3135"/>
    <w:p w14:paraId="21A0F769" w14:textId="77777777" w:rsidR="006F3135" w:rsidRPr="00813B4C" w:rsidRDefault="00997D4C">
      <w:pPr>
        <w:numPr>
          <w:ilvl w:val="0"/>
          <w:numId w:val="11"/>
        </w:numPr>
        <w:rPr>
          <w:highlight w:val="yellow"/>
        </w:rPr>
      </w:pPr>
      <w:r w:rsidRPr="00813B4C">
        <w:rPr>
          <w:highlight w:val="yellow"/>
        </w:rPr>
        <w:t>Which CSM Configurable Workspace feature enables agents to quickly view records in the contextual side panel without switching tabs?</w:t>
      </w:r>
    </w:p>
    <w:p w14:paraId="21A0F76A" w14:textId="77777777" w:rsidR="006F3135" w:rsidRDefault="00997D4C">
      <w:pPr>
        <w:numPr>
          <w:ilvl w:val="1"/>
          <w:numId w:val="11"/>
        </w:numPr>
        <w:tabs>
          <w:tab w:val="clear" w:pos="840"/>
          <w:tab w:val="left" w:pos="0"/>
        </w:tabs>
      </w:pPr>
      <w:r>
        <w:t>Contextual Search</w:t>
      </w:r>
    </w:p>
    <w:p w14:paraId="21A0F76B" w14:textId="77777777" w:rsidR="006F3135" w:rsidRDefault="00997D4C">
      <w:pPr>
        <w:numPr>
          <w:ilvl w:val="1"/>
          <w:numId w:val="11"/>
        </w:numPr>
        <w:tabs>
          <w:tab w:val="clear" w:pos="840"/>
          <w:tab w:val="left" w:pos="0"/>
        </w:tabs>
      </w:pPr>
      <w:r>
        <w:t>Agent Assist</w:t>
      </w:r>
    </w:p>
    <w:p w14:paraId="21A0F76C" w14:textId="77777777" w:rsidR="006F3135" w:rsidRPr="005954B9" w:rsidRDefault="00997D4C">
      <w:pPr>
        <w:numPr>
          <w:ilvl w:val="1"/>
          <w:numId w:val="11"/>
        </w:numPr>
        <w:tabs>
          <w:tab w:val="clear" w:pos="840"/>
          <w:tab w:val="left" w:pos="0"/>
        </w:tabs>
        <w:rPr>
          <w:highlight w:val="green"/>
        </w:rPr>
      </w:pPr>
      <w:r w:rsidRPr="005954B9">
        <w:rPr>
          <w:highlight w:val="green"/>
        </w:rPr>
        <w:t xml:space="preserve">Dynamic Related Records </w:t>
      </w:r>
      <w:r w:rsidRPr="005954B9">
        <w:rPr>
          <w:noProof/>
          <w:highlight w:val="green"/>
        </w:rPr>
        <w:drawing>
          <wp:inline distT="0" distB="0" distL="0" distR="0" wp14:anchorId="21A0FA98" wp14:editId="21A0FA99">
            <wp:extent cx="152400" cy="132080"/>
            <wp:effectExtent l="0" t="0" r="0" b="4445"/>
            <wp:docPr id="2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6D" w14:textId="77777777" w:rsidR="006F3135" w:rsidRDefault="00997D4C">
      <w:pPr>
        <w:numPr>
          <w:ilvl w:val="1"/>
          <w:numId w:val="11"/>
        </w:numPr>
        <w:tabs>
          <w:tab w:val="clear" w:pos="840"/>
          <w:tab w:val="left" w:pos="0"/>
        </w:tabs>
        <w:rPr>
          <w:lang w:val="en-IN"/>
        </w:rPr>
      </w:pPr>
      <w:r>
        <w:lastRenderedPageBreak/>
        <w:t xml:space="preserve">Record Information </w:t>
      </w:r>
    </w:p>
    <w:p w14:paraId="21A0F76E" w14:textId="77777777" w:rsidR="006F3135" w:rsidRDefault="006F3135"/>
    <w:p w14:paraId="21A0F770" w14:textId="77777777" w:rsidR="006F3135" w:rsidRDefault="006F3135"/>
    <w:p w14:paraId="21A0F771" w14:textId="77777777" w:rsidR="006F3135" w:rsidRPr="00813B4C" w:rsidRDefault="00997D4C">
      <w:pPr>
        <w:numPr>
          <w:ilvl w:val="0"/>
          <w:numId w:val="11"/>
        </w:numPr>
      </w:pPr>
      <w:r w:rsidRPr="00813B4C">
        <w:t>Agents and managers cannot create knowledge articles from Community questions.</w:t>
      </w:r>
    </w:p>
    <w:p w14:paraId="21A0F772" w14:textId="0DA17C71" w:rsidR="006F3135" w:rsidRPr="008A54BB" w:rsidRDefault="00997D4C">
      <w:pPr>
        <w:numPr>
          <w:ilvl w:val="1"/>
          <w:numId w:val="11"/>
        </w:numPr>
        <w:tabs>
          <w:tab w:val="clear" w:pos="840"/>
          <w:tab w:val="left" w:pos="0"/>
        </w:tabs>
        <w:rPr>
          <w:highlight w:val="green"/>
        </w:rPr>
      </w:pPr>
      <w:r w:rsidRPr="008A54BB">
        <w:rPr>
          <w:highlight w:val="green"/>
        </w:rPr>
        <w:t>True</w:t>
      </w:r>
      <w:r w:rsidR="008A54BB">
        <w:rPr>
          <w:noProof/>
        </w:rPr>
        <w:drawing>
          <wp:inline distT="0" distB="0" distL="0" distR="0" wp14:anchorId="072FB31A" wp14:editId="4BF69AD3">
            <wp:extent cx="152400" cy="132080"/>
            <wp:effectExtent l="0" t="0" r="0" b="4445"/>
            <wp:docPr id="2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73" w14:textId="44AFBF93" w:rsidR="006F3135" w:rsidRDefault="00997D4C">
      <w:pPr>
        <w:numPr>
          <w:ilvl w:val="1"/>
          <w:numId w:val="11"/>
        </w:numPr>
        <w:tabs>
          <w:tab w:val="clear" w:pos="840"/>
          <w:tab w:val="left" w:pos="0"/>
        </w:tabs>
      </w:pPr>
      <w:r>
        <w:t xml:space="preserve">False </w:t>
      </w:r>
    </w:p>
    <w:p w14:paraId="21A0F774" w14:textId="77777777" w:rsidR="006F3135" w:rsidRDefault="006F3135">
      <w:pPr>
        <w:rPr>
          <w:lang w:val="en-IN"/>
        </w:rPr>
      </w:pPr>
    </w:p>
    <w:p w14:paraId="21A0F77A" w14:textId="77777777" w:rsidR="006F3135" w:rsidRDefault="006F3135"/>
    <w:p w14:paraId="21A0F77B" w14:textId="77777777" w:rsidR="006F3135" w:rsidRDefault="00997D4C">
      <w:pPr>
        <w:numPr>
          <w:ilvl w:val="0"/>
          <w:numId w:val="11"/>
        </w:numPr>
      </w:pPr>
      <w:r>
        <w:t xml:space="preserve">The </w:t>
      </w:r>
      <w:r w:rsidRPr="00813B4C">
        <w:t>available case types are: (Choose two.)</w:t>
      </w:r>
    </w:p>
    <w:p w14:paraId="21A0F77C" w14:textId="6849541A" w:rsidR="006F3135" w:rsidRDefault="00997D4C">
      <w:pPr>
        <w:numPr>
          <w:ilvl w:val="1"/>
          <w:numId w:val="11"/>
        </w:numPr>
        <w:tabs>
          <w:tab w:val="clear" w:pos="840"/>
          <w:tab w:val="left" w:pos="0"/>
        </w:tabs>
      </w:pPr>
      <w:r>
        <w:t xml:space="preserve">Product Support </w:t>
      </w:r>
    </w:p>
    <w:p w14:paraId="21A0F77D" w14:textId="77777777" w:rsidR="006F3135" w:rsidRPr="00B266C1" w:rsidRDefault="00997D4C">
      <w:pPr>
        <w:numPr>
          <w:ilvl w:val="1"/>
          <w:numId w:val="11"/>
        </w:numPr>
        <w:tabs>
          <w:tab w:val="clear" w:pos="840"/>
          <w:tab w:val="left" w:pos="0"/>
        </w:tabs>
        <w:rPr>
          <w:highlight w:val="green"/>
        </w:rPr>
      </w:pPr>
      <w:r w:rsidRPr="00B266C1">
        <w:rPr>
          <w:highlight w:val="green"/>
        </w:rPr>
        <w:t xml:space="preserve">Order </w:t>
      </w:r>
      <w:r w:rsidRPr="00B266C1">
        <w:rPr>
          <w:noProof/>
          <w:highlight w:val="green"/>
        </w:rPr>
        <w:drawing>
          <wp:inline distT="0" distB="0" distL="0" distR="0" wp14:anchorId="21A0FAA0" wp14:editId="21A0FAA1">
            <wp:extent cx="152400" cy="132080"/>
            <wp:effectExtent l="0" t="0" r="0" b="4445"/>
            <wp:docPr id="2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7E" w14:textId="1A98A2B7" w:rsidR="006F3135" w:rsidRPr="00B266C1" w:rsidRDefault="00997D4C">
      <w:pPr>
        <w:numPr>
          <w:ilvl w:val="1"/>
          <w:numId w:val="11"/>
        </w:numPr>
        <w:tabs>
          <w:tab w:val="clear" w:pos="840"/>
          <w:tab w:val="left" w:pos="0"/>
        </w:tabs>
        <w:rPr>
          <w:highlight w:val="green"/>
        </w:rPr>
      </w:pPr>
      <w:r w:rsidRPr="00B266C1">
        <w:rPr>
          <w:highlight w:val="green"/>
        </w:rPr>
        <w:t>Product</w:t>
      </w:r>
      <w:r w:rsidR="00B266C1" w:rsidRPr="00B266C1">
        <w:rPr>
          <w:noProof/>
          <w:highlight w:val="green"/>
        </w:rPr>
        <w:drawing>
          <wp:inline distT="0" distB="0" distL="0" distR="0" wp14:anchorId="6CA70D36" wp14:editId="5FB2BC70">
            <wp:extent cx="152400" cy="132080"/>
            <wp:effectExtent l="0" t="0" r="0" b="4445"/>
            <wp:docPr id="2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7F" w14:textId="29FE2AF8" w:rsidR="006F3135" w:rsidRDefault="00997D4C">
      <w:pPr>
        <w:numPr>
          <w:ilvl w:val="1"/>
          <w:numId w:val="11"/>
        </w:numPr>
        <w:tabs>
          <w:tab w:val="clear" w:pos="840"/>
          <w:tab w:val="left" w:pos="0"/>
        </w:tabs>
      </w:pPr>
      <w:r>
        <w:t xml:space="preserve">Support </w:t>
      </w:r>
    </w:p>
    <w:p w14:paraId="21A0F780" w14:textId="77777777" w:rsidR="006F3135" w:rsidRDefault="006F3135"/>
    <w:p w14:paraId="21A0F781" w14:textId="77777777" w:rsidR="006F3135" w:rsidRPr="0024582E" w:rsidRDefault="00997D4C">
      <w:pPr>
        <w:numPr>
          <w:ilvl w:val="0"/>
          <w:numId w:val="11"/>
        </w:numPr>
        <w:rPr>
          <w:highlight w:val="yellow"/>
        </w:rPr>
      </w:pPr>
      <w:r w:rsidRPr="0024582E">
        <w:rPr>
          <w:highlight w:val="yellow"/>
        </w:rPr>
        <w:t>What are features of Customer Service Management? (Choose four.)</w:t>
      </w:r>
    </w:p>
    <w:p w14:paraId="21A0F782" w14:textId="525B67AC" w:rsidR="006F3135" w:rsidRDefault="00997D4C">
      <w:pPr>
        <w:numPr>
          <w:ilvl w:val="1"/>
          <w:numId w:val="11"/>
        </w:numPr>
        <w:tabs>
          <w:tab w:val="clear" w:pos="840"/>
          <w:tab w:val="left" w:pos="0"/>
        </w:tabs>
      </w:pPr>
      <w:r>
        <w:t xml:space="preserve">Timed Audits </w:t>
      </w:r>
    </w:p>
    <w:p w14:paraId="21A0F783" w14:textId="77777777" w:rsidR="006F3135" w:rsidRPr="003973AD" w:rsidRDefault="00997D4C">
      <w:pPr>
        <w:numPr>
          <w:ilvl w:val="1"/>
          <w:numId w:val="11"/>
        </w:numPr>
        <w:tabs>
          <w:tab w:val="clear" w:pos="840"/>
          <w:tab w:val="left" w:pos="0"/>
        </w:tabs>
        <w:rPr>
          <w:highlight w:val="green"/>
        </w:rPr>
      </w:pPr>
      <w:r w:rsidRPr="003973AD">
        <w:rPr>
          <w:highlight w:val="green"/>
        </w:rPr>
        <w:t xml:space="preserve">Service Entitlements </w:t>
      </w:r>
      <w:r w:rsidRPr="003973AD">
        <w:rPr>
          <w:noProof/>
          <w:highlight w:val="green"/>
        </w:rPr>
        <w:drawing>
          <wp:inline distT="0" distB="0" distL="0" distR="0" wp14:anchorId="21A0FAA6" wp14:editId="21A0FAA7">
            <wp:extent cx="152400" cy="132080"/>
            <wp:effectExtent l="0" t="0" r="0" b="4445"/>
            <wp:docPr id="2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84" w14:textId="43C6C533" w:rsidR="006F3135" w:rsidRDefault="00997D4C">
      <w:pPr>
        <w:numPr>
          <w:ilvl w:val="1"/>
          <w:numId w:val="11"/>
        </w:numPr>
        <w:tabs>
          <w:tab w:val="clear" w:pos="840"/>
          <w:tab w:val="left" w:pos="0"/>
        </w:tabs>
      </w:pPr>
      <w:r>
        <w:t xml:space="preserve">Demand Management </w:t>
      </w:r>
    </w:p>
    <w:p w14:paraId="21A0F785" w14:textId="77777777" w:rsidR="006F3135" w:rsidRDefault="00997D4C">
      <w:pPr>
        <w:numPr>
          <w:ilvl w:val="1"/>
          <w:numId w:val="11"/>
        </w:numPr>
        <w:tabs>
          <w:tab w:val="clear" w:pos="840"/>
          <w:tab w:val="left" w:pos="0"/>
        </w:tabs>
      </w:pPr>
      <w:r>
        <w:t>Service Prospecting</w:t>
      </w:r>
    </w:p>
    <w:p w14:paraId="21A0F786" w14:textId="77777777" w:rsidR="006F3135" w:rsidRPr="003973AD" w:rsidRDefault="00997D4C">
      <w:pPr>
        <w:numPr>
          <w:ilvl w:val="1"/>
          <w:numId w:val="11"/>
        </w:numPr>
        <w:tabs>
          <w:tab w:val="clear" w:pos="840"/>
          <w:tab w:val="left" w:pos="0"/>
        </w:tabs>
        <w:rPr>
          <w:highlight w:val="green"/>
        </w:rPr>
      </w:pPr>
      <w:r w:rsidRPr="003973AD">
        <w:rPr>
          <w:highlight w:val="green"/>
        </w:rPr>
        <w:t xml:space="preserve">Real-time SLAs </w:t>
      </w:r>
      <w:r w:rsidRPr="003973AD">
        <w:rPr>
          <w:noProof/>
          <w:highlight w:val="green"/>
        </w:rPr>
        <w:drawing>
          <wp:inline distT="0" distB="0" distL="0" distR="0" wp14:anchorId="21A0FAAA" wp14:editId="21A0FAAB">
            <wp:extent cx="152400" cy="132080"/>
            <wp:effectExtent l="0" t="0" r="0" b="4445"/>
            <wp:docPr id="2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87" w14:textId="230243B2" w:rsidR="006F3135" w:rsidRPr="003973AD" w:rsidRDefault="00997D4C">
      <w:pPr>
        <w:numPr>
          <w:ilvl w:val="1"/>
          <w:numId w:val="11"/>
        </w:numPr>
        <w:tabs>
          <w:tab w:val="clear" w:pos="840"/>
          <w:tab w:val="left" w:pos="0"/>
        </w:tabs>
        <w:rPr>
          <w:highlight w:val="green"/>
        </w:rPr>
      </w:pPr>
      <w:r w:rsidRPr="003973AD">
        <w:rPr>
          <w:highlight w:val="green"/>
        </w:rPr>
        <w:t>Service Contracts</w:t>
      </w:r>
      <w:r w:rsidR="009257FE" w:rsidRPr="003973AD">
        <w:rPr>
          <w:noProof/>
          <w:highlight w:val="green"/>
        </w:rPr>
        <w:drawing>
          <wp:inline distT="0" distB="0" distL="0" distR="0" wp14:anchorId="28EBBD6F" wp14:editId="76CF26E2">
            <wp:extent cx="152400" cy="132080"/>
            <wp:effectExtent l="0" t="0" r="0" b="4445"/>
            <wp:docPr id="2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88" w14:textId="77777777" w:rsidR="006F3135" w:rsidRPr="003973AD" w:rsidRDefault="00997D4C">
      <w:pPr>
        <w:numPr>
          <w:ilvl w:val="1"/>
          <w:numId w:val="11"/>
        </w:numPr>
        <w:tabs>
          <w:tab w:val="clear" w:pos="840"/>
          <w:tab w:val="left" w:pos="0"/>
        </w:tabs>
        <w:rPr>
          <w:highlight w:val="green"/>
        </w:rPr>
      </w:pPr>
      <w:r w:rsidRPr="003973AD">
        <w:rPr>
          <w:highlight w:val="green"/>
        </w:rPr>
        <w:t xml:space="preserve">Skills-based routing </w:t>
      </w:r>
      <w:r w:rsidRPr="003973AD">
        <w:rPr>
          <w:noProof/>
          <w:highlight w:val="green"/>
        </w:rPr>
        <w:drawing>
          <wp:inline distT="0" distB="0" distL="0" distR="0" wp14:anchorId="21A0FAAC" wp14:editId="21A0FAAD">
            <wp:extent cx="152400" cy="132080"/>
            <wp:effectExtent l="0" t="0" r="0" b="4445"/>
            <wp:docPr id="2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r w:rsidRPr="003973AD">
        <w:rPr>
          <w:highlight w:val="green"/>
        </w:rPr>
        <w:t xml:space="preserve"> </w:t>
      </w:r>
    </w:p>
    <w:p w14:paraId="21A0F789" w14:textId="77777777" w:rsidR="006F3135" w:rsidRDefault="006F3135">
      <w:pPr>
        <w:rPr>
          <w:lang w:val="en-IN"/>
        </w:rPr>
      </w:pPr>
    </w:p>
    <w:p w14:paraId="21A0F78A" w14:textId="77777777" w:rsidR="006F3135" w:rsidRDefault="00997D4C">
      <w:pPr>
        <w:numPr>
          <w:ilvl w:val="0"/>
          <w:numId w:val="11"/>
        </w:numPr>
      </w:pPr>
      <w:r>
        <w:t xml:space="preserve">Which </w:t>
      </w:r>
      <w:r w:rsidRPr="0024582E">
        <w:t>service catalogs are available out-of-the-box in the customer portals? (Choose two.)</w:t>
      </w:r>
    </w:p>
    <w:p w14:paraId="21A0F78B" w14:textId="77777777" w:rsidR="006F3135" w:rsidRPr="00DA0077" w:rsidRDefault="00997D4C">
      <w:pPr>
        <w:numPr>
          <w:ilvl w:val="1"/>
          <w:numId w:val="11"/>
        </w:numPr>
        <w:tabs>
          <w:tab w:val="clear" w:pos="840"/>
          <w:tab w:val="left" w:pos="0"/>
        </w:tabs>
        <w:rPr>
          <w:highlight w:val="green"/>
        </w:rPr>
      </w:pPr>
      <w:r w:rsidRPr="00DA0077">
        <w:rPr>
          <w:highlight w:val="green"/>
        </w:rPr>
        <w:t xml:space="preserve">Partner Service </w:t>
      </w:r>
      <w:r w:rsidRPr="00DA0077">
        <w:rPr>
          <w:noProof/>
          <w:highlight w:val="green"/>
        </w:rPr>
        <w:drawing>
          <wp:inline distT="0" distB="0" distL="0" distR="0" wp14:anchorId="21A0FAAE" wp14:editId="21A0FAAF">
            <wp:extent cx="152400" cy="132080"/>
            <wp:effectExtent l="0" t="0" r="0" b="4445"/>
            <wp:docPr id="22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8C" w14:textId="77777777" w:rsidR="006F3135" w:rsidRPr="00DA0077" w:rsidRDefault="00997D4C">
      <w:pPr>
        <w:numPr>
          <w:ilvl w:val="1"/>
          <w:numId w:val="11"/>
        </w:numPr>
        <w:tabs>
          <w:tab w:val="clear" w:pos="840"/>
          <w:tab w:val="left" w:pos="0"/>
        </w:tabs>
        <w:rPr>
          <w:highlight w:val="green"/>
        </w:rPr>
      </w:pPr>
      <w:r w:rsidRPr="00DA0077">
        <w:rPr>
          <w:highlight w:val="green"/>
        </w:rPr>
        <w:t xml:space="preserve">Customer Service </w:t>
      </w:r>
      <w:r w:rsidRPr="00DA0077">
        <w:rPr>
          <w:noProof/>
          <w:highlight w:val="green"/>
        </w:rPr>
        <w:drawing>
          <wp:inline distT="0" distB="0" distL="0" distR="0" wp14:anchorId="21A0FAB0" wp14:editId="21A0FAB1">
            <wp:extent cx="151765" cy="132080"/>
            <wp:effectExtent l="0" t="0" r="635" b="4445"/>
            <wp:docPr id="2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3.png"/>
                    <pic:cNvPicPr>
                      <a:picLocks noChangeAspect="1"/>
                    </pic:cNvPicPr>
                  </pic:nvPicPr>
                  <pic:blipFill>
                    <a:blip r:embed="rId6" cstate="print"/>
                    <a:stretch>
                      <a:fillRect/>
                    </a:stretch>
                  </pic:blipFill>
                  <pic:spPr>
                    <a:xfrm>
                      <a:off x="0" y="0"/>
                      <a:ext cx="152393" cy="132346"/>
                    </a:xfrm>
                    <a:prstGeom prst="rect">
                      <a:avLst/>
                    </a:prstGeom>
                  </pic:spPr>
                </pic:pic>
              </a:graphicData>
            </a:graphic>
          </wp:inline>
        </w:drawing>
      </w:r>
    </w:p>
    <w:p w14:paraId="21A0F78D" w14:textId="77777777" w:rsidR="006F3135" w:rsidRDefault="00997D4C">
      <w:pPr>
        <w:numPr>
          <w:ilvl w:val="1"/>
          <w:numId w:val="11"/>
        </w:numPr>
        <w:tabs>
          <w:tab w:val="clear" w:pos="840"/>
          <w:tab w:val="left" w:pos="0"/>
        </w:tabs>
      </w:pPr>
      <w:r>
        <w:t>Consumer Service</w:t>
      </w:r>
    </w:p>
    <w:p w14:paraId="21A0F78E" w14:textId="77777777" w:rsidR="006F3135" w:rsidRDefault="00997D4C">
      <w:pPr>
        <w:numPr>
          <w:ilvl w:val="1"/>
          <w:numId w:val="11"/>
        </w:numPr>
        <w:tabs>
          <w:tab w:val="clear" w:pos="840"/>
          <w:tab w:val="left" w:pos="0"/>
        </w:tabs>
        <w:rPr>
          <w:lang w:val="en-IN"/>
        </w:rPr>
      </w:pPr>
      <w:r>
        <w:t xml:space="preserve">Product Service </w:t>
      </w:r>
    </w:p>
    <w:p w14:paraId="21A0F78F" w14:textId="77777777" w:rsidR="006F3135" w:rsidRDefault="006F3135"/>
    <w:p w14:paraId="21A0F790" w14:textId="77777777" w:rsidR="006F3135" w:rsidRDefault="00997D4C">
      <w:pPr>
        <w:numPr>
          <w:ilvl w:val="0"/>
          <w:numId w:val="11"/>
        </w:numPr>
      </w:pPr>
      <w:r>
        <w:t xml:space="preserve">Which of the following are </w:t>
      </w:r>
      <w:r w:rsidRPr="0024582E">
        <w:t>true regarding the Community Portal application? (Choose two.)</w:t>
      </w:r>
    </w:p>
    <w:p w14:paraId="21A0F791" w14:textId="77777777" w:rsidR="006F3135" w:rsidRPr="00E91948" w:rsidRDefault="00997D4C">
      <w:pPr>
        <w:numPr>
          <w:ilvl w:val="1"/>
          <w:numId w:val="11"/>
        </w:numPr>
        <w:tabs>
          <w:tab w:val="clear" w:pos="840"/>
          <w:tab w:val="left" w:pos="0"/>
        </w:tabs>
        <w:rPr>
          <w:highlight w:val="green"/>
        </w:rPr>
      </w:pPr>
      <w:r w:rsidRPr="00E91948">
        <w:rPr>
          <w:highlight w:val="green"/>
        </w:rPr>
        <w:lastRenderedPageBreak/>
        <w:t xml:space="preserve">It is available to any customer with a Community license </w:t>
      </w:r>
      <w:r w:rsidRPr="00E91948">
        <w:rPr>
          <w:noProof/>
          <w:highlight w:val="green"/>
        </w:rPr>
        <w:drawing>
          <wp:inline distT="0" distB="0" distL="0" distR="0" wp14:anchorId="21A0FAB2" wp14:editId="21A0FAB3">
            <wp:extent cx="152400" cy="132080"/>
            <wp:effectExtent l="0" t="0" r="0" b="4445"/>
            <wp:docPr id="2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92" w14:textId="77777777" w:rsidR="006F3135" w:rsidRDefault="00997D4C">
      <w:pPr>
        <w:numPr>
          <w:ilvl w:val="1"/>
          <w:numId w:val="11"/>
        </w:numPr>
        <w:tabs>
          <w:tab w:val="clear" w:pos="840"/>
          <w:tab w:val="left" w:pos="0"/>
        </w:tabs>
      </w:pPr>
      <w:r>
        <w:t>It is available by default with the Support and Service portals</w:t>
      </w:r>
    </w:p>
    <w:p w14:paraId="21A0F793" w14:textId="77777777" w:rsidR="006F3135" w:rsidRPr="00E91948" w:rsidRDefault="00997D4C">
      <w:pPr>
        <w:numPr>
          <w:ilvl w:val="1"/>
          <w:numId w:val="11"/>
        </w:numPr>
        <w:tabs>
          <w:tab w:val="clear" w:pos="840"/>
          <w:tab w:val="left" w:pos="0"/>
        </w:tabs>
        <w:rPr>
          <w:highlight w:val="green"/>
        </w:rPr>
      </w:pPr>
      <w:r w:rsidRPr="00E91948">
        <w:rPr>
          <w:highlight w:val="green"/>
        </w:rPr>
        <w:t xml:space="preserve">It is only available to CSM license holders </w:t>
      </w:r>
      <w:r w:rsidRPr="00E91948">
        <w:rPr>
          <w:noProof/>
          <w:highlight w:val="green"/>
        </w:rPr>
        <w:drawing>
          <wp:inline distT="0" distB="0" distL="0" distR="0" wp14:anchorId="21A0FAB4" wp14:editId="21A0FAB5">
            <wp:extent cx="152400" cy="132080"/>
            <wp:effectExtent l="0" t="0" r="0" b="4445"/>
            <wp:docPr id="2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94" w14:textId="77777777" w:rsidR="006F3135" w:rsidRDefault="00997D4C">
      <w:pPr>
        <w:numPr>
          <w:ilvl w:val="1"/>
          <w:numId w:val="11"/>
        </w:numPr>
        <w:tabs>
          <w:tab w:val="clear" w:pos="840"/>
          <w:tab w:val="left" w:pos="0"/>
        </w:tabs>
        <w:rPr>
          <w:lang w:val="en-IN"/>
        </w:rPr>
      </w:pPr>
      <w:r>
        <w:t xml:space="preserve">Most of the configuration does not require System Administrator role </w:t>
      </w:r>
    </w:p>
    <w:p w14:paraId="21A0F795" w14:textId="77777777" w:rsidR="006F3135" w:rsidRDefault="006F3135"/>
    <w:p w14:paraId="21A0F796" w14:textId="77777777" w:rsidR="006F3135" w:rsidRDefault="00997D4C">
      <w:pPr>
        <w:numPr>
          <w:ilvl w:val="0"/>
          <w:numId w:val="11"/>
        </w:numPr>
      </w:pPr>
      <w:r>
        <w:t>What is required to enable the Follow the sun field on the Customer Service Case form?</w:t>
      </w:r>
    </w:p>
    <w:p w14:paraId="21A0F797" w14:textId="77777777" w:rsidR="006F3135" w:rsidRDefault="00997D4C">
      <w:pPr>
        <w:numPr>
          <w:ilvl w:val="1"/>
          <w:numId w:val="11"/>
        </w:numPr>
        <w:tabs>
          <w:tab w:val="clear" w:pos="840"/>
          <w:tab w:val="left" w:pos="0"/>
        </w:tabs>
      </w:pPr>
      <w:r>
        <w:t>Nothing, it is a standard field</w:t>
      </w:r>
    </w:p>
    <w:p w14:paraId="21A0F798" w14:textId="0913D9C3" w:rsidR="006F3135" w:rsidRDefault="00997D4C">
      <w:pPr>
        <w:numPr>
          <w:ilvl w:val="1"/>
          <w:numId w:val="11"/>
        </w:numPr>
        <w:tabs>
          <w:tab w:val="clear" w:pos="840"/>
          <w:tab w:val="left" w:pos="0"/>
        </w:tabs>
      </w:pPr>
      <w:r>
        <w:t xml:space="preserve">The value property on the form must be set to true </w:t>
      </w:r>
    </w:p>
    <w:p w14:paraId="21A0F799" w14:textId="77777777" w:rsidR="006F3135" w:rsidRDefault="00997D4C">
      <w:pPr>
        <w:numPr>
          <w:ilvl w:val="1"/>
          <w:numId w:val="11"/>
        </w:numPr>
        <w:tabs>
          <w:tab w:val="clear" w:pos="840"/>
          <w:tab w:val="left" w:pos="0"/>
        </w:tabs>
      </w:pPr>
      <w:r>
        <w:t>The plugin ‘</w:t>
      </w:r>
      <w:proofErr w:type="spellStart"/>
      <w:r>
        <w:t>com.snc.csm_time_recording</w:t>
      </w:r>
      <w:proofErr w:type="spellEnd"/>
      <w:r>
        <w:t>’ needs to be activated</w:t>
      </w:r>
    </w:p>
    <w:p w14:paraId="21A0F79A" w14:textId="1E4AB895" w:rsidR="006F3135" w:rsidRPr="00764638" w:rsidRDefault="00997D4C">
      <w:pPr>
        <w:numPr>
          <w:ilvl w:val="1"/>
          <w:numId w:val="11"/>
        </w:numPr>
        <w:tabs>
          <w:tab w:val="clear" w:pos="840"/>
          <w:tab w:val="left" w:pos="0"/>
        </w:tabs>
        <w:rPr>
          <w:b/>
          <w:bCs/>
          <w:highlight w:val="green"/>
          <w:lang w:val="en-IN"/>
        </w:rPr>
      </w:pPr>
      <w:r w:rsidRPr="00764638">
        <w:rPr>
          <w:b/>
          <w:bCs/>
          <w:highlight w:val="green"/>
        </w:rPr>
        <w:t xml:space="preserve">The value property on the form must be set to true and the field added to the case form </w:t>
      </w:r>
      <w:r w:rsidR="00764638" w:rsidRPr="00764638">
        <w:rPr>
          <w:b/>
          <w:bCs/>
          <w:noProof/>
          <w:highlight w:val="green"/>
        </w:rPr>
        <w:drawing>
          <wp:inline distT="0" distB="0" distL="0" distR="0" wp14:anchorId="3397F9FB" wp14:editId="685DE175">
            <wp:extent cx="151765" cy="132080"/>
            <wp:effectExtent l="0" t="0" r="635" b="4445"/>
            <wp:docPr id="2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3.png"/>
                    <pic:cNvPicPr>
                      <a:picLocks noChangeAspect="1"/>
                    </pic:cNvPicPr>
                  </pic:nvPicPr>
                  <pic:blipFill>
                    <a:blip r:embed="rId6" cstate="print"/>
                    <a:stretch>
                      <a:fillRect/>
                    </a:stretch>
                  </pic:blipFill>
                  <pic:spPr>
                    <a:xfrm>
                      <a:off x="0" y="0"/>
                      <a:ext cx="152374" cy="132384"/>
                    </a:xfrm>
                    <a:prstGeom prst="rect">
                      <a:avLst/>
                    </a:prstGeom>
                  </pic:spPr>
                </pic:pic>
              </a:graphicData>
            </a:graphic>
          </wp:inline>
        </w:drawing>
      </w:r>
    </w:p>
    <w:p w14:paraId="21A0F79B" w14:textId="77777777" w:rsidR="006F3135" w:rsidRDefault="006F3135"/>
    <w:p w14:paraId="21A0F79C" w14:textId="77777777" w:rsidR="006F3135" w:rsidRPr="00F709F2" w:rsidRDefault="00997D4C">
      <w:pPr>
        <w:numPr>
          <w:ilvl w:val="0"/>
          <w:numId w:val="11"/>
        </w:numPr>
        <w:rPr>
          <w:highlight w:val="yellow"/>
        </w:rPr>
      </w:pPr>
      <w:r w:rsidRPr="00F709F2">
        <w:rPr>
          <w:highlight w:val="yellow"/>
        </w:rPr>
        <w:t>What do blue circles in the timeline of a case form represent?</w:t>
      </w:r>
    </w:p>
    <w:p w14:paraId="21A0F79D" w14:textId="77777777" w:rsidR="006F3135" w:rsidRDefault="00997D4C">
      <w:pPr>
        <w:numPr>
          <w:ilvl w:val="1"/>
          <w:numId w:val="11"/>
        </w:numPr>
        <w:tabs>
          <w:tab w:val="clear" w:pos="840"/>
          <w:tab w:val="left" w:pos="0"/>
        </w:tabs>
      </w:pPr>
      <w:r>
        <w:t>Note</w:t>
      </w:r>
    </w:p>
    <w:p w14:paraId="21A0F79E" w14:textId="77777777" w:rsidR="006F3135" w:rsidRPr="007E143D" w:rsidRDefault="00997D4C">
      <w:pPr>
        <w:numPr>
          <w:ilvl w:val="1"/>
          <w:numId w:val="11"/>
        </w:numPr>
        <w:tabs>
          <w:tab w:val="clear" w:pos="840"/>
          <w:tab w:val="left" w:pos="0"/>
        </w:tabs>
        <w:rPr>
          <w:b/>
          <w:bCs/>
          <w:highlight w:val="green"/>
        </w:rPr>
      </w:pPr>
      <w:r w:rsidRPr="007E143D">
        <w:rPr>
          <w:b/>
          <w:bCs/>
          <w:highlight w:val="green"/>
        </w:rPr>
        <w:t xml:space="preserve">State </w:t>
      </w:r>
      <w:r w:rsidRPr="007E143D">
        <w:rPr>
          <w:b/>
          <w:bCs/>
          <w:noProof/>
          <w:highlight w:val="green"/>
        </w:rPr>
        <w:drawing>
          <wp:inline distT="0" distB="0" distL="0" distR="0" wp14:anchorId="21A0FAB8" wp14:editId="21A0FAB9">
            <wp:extent cx="152400" cy="132080"/>
            <wp:effectExtent l="0" t="0" r="0" b="4445"/>
            <wp:docPr id="23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9F" w14:textId="77777777" w:rsidR="006F3135" w:rsidRDefault="00997D4C">
      <w:pPr>
        <w:numPr>
          <w:ilvl w:val="1"/>
          <w:numId w:val="11"/>
        </w:numPr>
        <w:tabs>
          <w:tab w:val="clear" w:pos="840"/>
          <w:tab w:val="left" w:pos="0"/>
        </w:tabs>
      </w:pPr>
      <w:r>
        <w:t>Activity</w:t>
      </w:r>
    </w:p>
    <w:p w14:paraId="21A0F7A0" w14:textId="77777777" w:rsidR="006F3135" w:rsidRDefault="00997D4C">
      <w:pPr>
        <w:numPr>
          <w:ilvl w:val="1"/>
          <w:numId w:val="11"/>
        </w:numPr>
        <w:tabs>
          <w:tab w:val="clear" w:pos="840"/>
          <w:tab w:val="left" w:pos="0"/>
        </w:tabs>
      </w:pPr>
      <w:r>
        <w:t>Comment</w:t>
      </w:r>
    </w:p>
    <w:p w14:paraId="21A0F7A1" w14:textId="5C6327F9" w:rsidR="006F3135" w:rsidRDefault="00076183">
      <w:r>
        <w:t xml:space="preserve"> </w:t>
      </w:r>
    </w:p>
    <w:p w14:paraId="21A0F7A2" w14:textId="77777777" w:rsidR="006F3135" w:rsidRDefault="00997D4C">
      <w:pPr>
        <w:numPr>
          <w:ilvl w:val="0"/>
          <w:numId w:val="11"/>
        </w:numPr>
      </w:pPr>
      <w:r>
        <w:t xml:space="preserve">The </w:t>
      </w:r>
      <w:r w:rsidRPr="007055C1">
        <w:t>ServiceNow Communities feature is only available for customers with ServiceNow Customer Services Management licenses.</w:t>
      </w:r>
    </w:p>
    <w:p w14:paraId="21A0F7A3" w14:textId="584DD10E" w:rsidR="006F3135" w:rsidRDefault="00997D4C">
      <w:pPr>
        <w:numPr>
          <w:ilvl w:val="1"/>
          <w:numId w:val="11"/>
        </w:numPr>
        <w:tabs>
          <w:tab w:val="clear" w:pos="840"/>
          <w:tab w:val="left" w:pos="0"/>
        </w:tabs>
      </w:pPr>
      <w:r>
        <w:t xml:space="preserve">True </w:t>
      </w:r>
    </w:p>
    <w:p w14:paraId="21A0F7A4" w14:textId="49936702" w:rsidR="006F3135" w:rsidRDefault="00997D4C">
      <w:pPr>
        <w:numPr>
          <w:ilvl w:val="1"/>
          <w:numId w:val="11"/>
        </w:numPr>
        <w:tabs>
          <w:tab w:val="clear" w:pos="840"/>
          <w:tab w:val="left" w:pos="0"/>
        </w:tabs>
        <w:rPr>
          <w:highlight w:val="green"/>
        </w:rPr>
      </w:pPr>
      <w:r w:rsidRPr="00200881">
        <w:rPr>
          <w:highlight w:val="green"/>
        </w:rPr>
        <w:t>False</w:t>
      </w:r>
      <w:r w:rsidR="00200881" w:rsidRPr="00200881">
        <w:rPr>
          <w:noProof/>
          <w:highlight w:val="green"/>
        </w:rPr>
        <w:drawing>
          <wp:inline distT="0" distB="0" distL="0" distR="0" wp14:anchorId="57F9A208" wp14:editId="1EC9E420">
            <wp:extent cx="151765" cy="132080"/>
            <wp:effectExtent l="0" t="0" r="635" b="4445"/>
            <wp:docPr id="2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3.png"/>
                    <pic:cNvPicPr>
                      <a:picLocks noChangeAspect="1"/>
                    </pic:cNvPicPr>
                  </pic:nvPicPr>
                  <pic:blipFill>
                    <a:blip r:embed="rId6" cstate="print"/>
                    <a:stretch>
                      <a:fillRect/>
                    </a:stretch>
                  </pic:blipFill>
                  <pic:spPr>
                    <a:xfrm>
                      <a:off x="0" y="0"/>
                      <a:ext cx="152387" cy="132410"/>
                    </a:xfrm>
                    <a:prstGeom prst="rect">
                      <a:avLst/>
                    </a:prstGeom>
                  </pic:spPr>
                </pic:pic>
              </a:graphicData>
            </a:graphic>
          </wp:inline>
        </w:drawing>
      </w:r>
    </w:p>
    <w:p w14:paraId="5470CC8B" w14:textId="77777777" w:rsidR="006A6E85" w:rsidRPr="006A6E85" w:rsidRDefault="006A6E85" w:rsidP="006A6E85">
      <w:pPr>
        <w:tabs>
          <w:tab w:val="left" w:pos="0"/>
        </w:tabs>
        <w:ind w:left="420"/>
      </w:pPr>
    </w:p>
    <w:p w14:paraId="5EDBC2E8" w14:textId="77777777" w:rsidR="006A6E85" w:rsidRDefault="006A6E85" w:rsidP="006A6E85">
      <w:pPr>
        <w:tabs>
          <w:tab w:val="left" w:pos="0"/>
        </w:tabs>
        <w:ind w:left="420"/>
      </w:pPr>
      <w:r w:rsidRPr="006A6E85">
        <w:t>Ref:</w:t>
      </w:r>
      <w:r>
        <w:t xml:space="preserve"> </w:t>
      </w:r>
    </w:p>
    <w:p w14:paraId="3F5E5F82" w14:textId="0FE1A74C" w:rsidR="006A6E85" w:rsidRPr="006A6E85" w:rsidRDefault="006A6E85" w:rsidP="006A6E85">
      <w:pPr>
        <w:tabs>
          <w:tab w:val="left" w:pos="0"/>
        </w:tabs>
        <w:ind w:left="420"/>
      </w:pPr>
      <w:r w:rsidRPr="006A6E85">
        <w:t>https://docs.servicenow.com/bundle/vancouver-customer-service-management/page/product/customer-communities/task/activate-communities.html</w:t>
      </w:r>
    </w:p>
    <w:p w14:paraId="21A0F7A5" w14:textId="77777777" w:rsidR="006F3135" w:rsidRDefault="006F3135"/>
    <w:p w14:paraId="21A0F7A6" w14:textId="77777777" w:rsidR="006F3135" w:rsidRPr="00025AA9" w:rsidRDefault="00997D4C">
      <w:pPr>
        <w:numPr>
          <w:ilvl w:val="0"/>
          <w:numId w:val="11"/>
        </w:numPr>
        <w:rPr>
          <w:highlight w:val="yellow"/>
        </w:rPr>
      </w:pPr>
      <w:r w:rsidRPr="00025AA9">
        <w:rPr>
          <w:highlight w:val="yellow"/>
        </w:rPr>
        <w:t xml:space="preserve">Users with the </w:t>
      </w:r>
      <w:proofErr w:type="spellStart"/>
      <w:r w:rsidRPr="00025AA9">
        <w:rPr>
          <w:highlight w:val="yellow"/>
        </w:rPr>
        <w:t>sn_customerservice.proxy_contact</w:t>
      </w:r>
      <w:proofErr w:type="spellEnd"/>
      <w:r w:rsidRPr="00025AA9">
        <w:rPr>
          <w:highlight w:val="yellow"/>
        </w:rPr>
        <w:t xml:space="preserve"> role can do which of the following? (Choose two.)</w:t>
      </w:r>
    </w:p>
    <w:p w14:paraId="21A0F7A7" w14:textId="1ED2DE05" w:rsidR="006F3135" w:rsidRDefault="00997D4C">
      <w:pPr>
        <w:numPr>
          <w:ilvl w:val="1"/>
          <w:numId w:val="11"/>
        </w:numPr>
        <w:tabs>
          <w:tab w:val="clear" w:pos="840"/>
          <w:tab w:val="left" w:pos="0"/>
        </w:tabs>
      </w:pPr>
      <w:r>
        <w:t xml:space="preserve">Manage cases on behalf of customer service agents </w:t>
      </w:r>
    </w:p>
    <w:p w14:paraId="21A0F7A8" w14:textId="77777777" w:rsidR="006F3135" w:rsidRPr="0082237D" w:rsidRDefault="00997D4C">
      <w:pPr>
        <w:numPr>
          <w:ilvl w:val="1"/>
          <w:numId w:val="11"/>
        </w:numPr>
        <w:tabs>
          <w:tab w:val="clear" w:pos="840"/>
          <w:tab w:val="left" w:pos="0"/>
        </w:tabs>
        <w:rPr>
          <w:highlight w:val="green"/>
        </w:rPr>
      </w:pPr>
      <w:r w:rsidRPr="0082237D">
        <w:rPr>
          <w:highlight w:val="green"/>
        </w:rPr>
        <w:t xml:space="preserve">Create cases on behalf of customers </w:t>
      </w:r>
      <w:r w:rsidRPr="0082237D">
        <w:rPr>
          <w:noProof/>
          <w:highlight w:val="green"/>
        </w:rPr>
        <w:drawing>
          <wp:inline distT="0" distB="0" distL="0" distR="0" wp14:anchorId="21A0FABE" wp14:editId="21A0FABF">
            <wp:extent cx="152400" cy="132080"/>
            <wp:effectExtent l="0" t="0" r="0" b="4445"/>
            <wp:docPr id="23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A9" w14:textId="77777777" w:rsidR="006F3135" w:rsidRDefault="00997D4C">
      <w:pPr>
        <w:numPr>
          <w:ilvl w:val="1"/>
          <w:numId w:val="11"/>
        </w:numPr>
        <w:tabs>
          <w:tab w:val="clear" w:pos="840"/>
          <w:tab w:val="left" w:pos="0"/>
        </w:tabs>
      </w:pPr>
      <w:r>
        <w:t>Manage requests on behalf of customer service agents</w:t>
      </w:r>
    </w:p>
    <w:p w14:paraId="21A0F7AA" w14:textId="03979631" w:rsidR="006F3135" w:rsidRPr="0082237D" w:rsidRDefault="00997D4C">
      <w:pPr>
        <w:numPr>
          <w:ilvl w:val="1"/>
          <w:numId w:val="11"/>
        </w:numPr>
        <w:tabs>
          <w:tab w:val="clear" w:pos="840"/>
          <w:tab w:val="left" w:pos="0"/>
        </w:tabs>
        <w:rPr>
          <w:highlight w:val="green"/>
        </w:rPr>
      </w:pPr>
      <w:r w:rsidRPr="0082237D">
        <w:rPr>
          <w:highlight w:val="green"/>
        </w:rPr>
        <w:lastRenderedPageBreak/>
        <w:t xml:space="preserve">Create requests on behalf of customers </w:t>
      </w:r>
      <w:r w:rsidR="008F7589" w:rsidRPr="0082237D">
        <w:rPr>
          <w:noProof/>
          <w:highlight w:val="green"/>
        </w:rPr>
        <w:drawing>
          <wp:inline distT="0" distB="0" distL="0" distR="0" wp14:anchorId="69698A66" wp14:editId="10EF5887">
            <wp:extent cx="152400" cy="132080"/>
            <wp:effectExtent l="0" t="0" r="0" b="4445"/>
            <wp:docPr id="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AB" w14:textId="5EA85AB8" w:rsidR="006F3135" w:rsidRDefault="00997D4C">
      <w:pPr>
        <w:numPr>
          <w:ilvl w:val="1"/>
          <w:numId w:val="11"/>
        </w:numPr>
        <w:tabs>
          <w:tab w:val="clear" w:pos="840"/>
          <w:tab w:val="left" w:pos="0"/>
        </w:tabs>
        <w:rPr>
          <w:lang w:val="en-IN"/>
        </w:rPr>
      </w:pPr>
      <w:r>
        <w:t xml:space="preserve">Manage major incident communication on behalf of a customer service manager </w:t>
      </w:r>
    </w:p>
    <w:p w14:paraId="21A0F7AC" w14:textId="77777777" w:rsidR="006F3135" w:rsidRDefault="006F3135"/>
    <w:p w14:paraId="21A0F7AD" w14:textId="77777777" w:rsidR="006F3135" w:rsidRPr="00025AA9" w:rsidRDefault="00997D4C">
      <w:pPr>
        <w:numPr>
          <w:ilvl w:val="0"/>
          <w:numId w:val="11"/>
        </w:numPr>
        <w:rPr>
          <w:highlight w:val="yellow"/>
        </w:rPr>
      </w:pPr>
      <w:r w:rsidRPr="00025AA9">
        <w:rPr>
          <w:highlight w:val="yellow"/>
        </w:rPr>
        <w:t>With the Auto Close Resolved Cases flow enabled, and using its default settings, when will a reminder be sent to a non-responsive customer?</w:t>
      </w:r>
    </w:p>
    <w:p w14:paraId="21A0F7AE" w14:textId="77777777" w:rsidR="006F3135" w:rsidRDefault="00997D4C">
      <w:pPr>
        <w:numPr>
          <w:ilvl w:val="1"/>
          <w:numId w:val="11"/>
        </w:numPr>
        <w:tabs>
          <w:tab w:val="clear" w:pos="840"/>
          <w:tab w:val="left" w:pos="0"/>
        </w:tabs>
      </w:pPr>
      <w:r>
        <w:t>After 3 days</w:t>
      </w:r>
    </w:p>
    <w:p w14:paraId="21A0F7AF" w14:textId="273F2D53" w:rsidR="006F3135" w:rsidRPr="003042CD" w:rsidRDefault="00997D4C">
      <w:pPr>
        <w:numPr>
          <w:ilvl w:val="1"/>
          <w:numId w:val="11"/>
        </w:numPr>
        <w:tabs>
          <w:tab w:val="clear" w:pos="840"/>
          <w:tab w:val="left" w:pos="0"/>
        </w:tabs>
        <w:rPr>
          <w:highlight w:val="green"/>
        </w:rPr>
      </w:pPr>
      <w:r w:rsidRPr="003042CD">
        <w:rPr>
          <w:highlight w:val="green"/>
        </w:rPr>
        <w:t xml:space="preserve">After 5 days </w:t>
      </w:r>
      <w:r w:rsidRPr="003042CD">
        <w:rPr>
          <w:noProof/>
          <w:highlight w:val="green"/>
        </w:rPr>
        <w:drawing>
          <wp:inline distT="0" distB="0" distL="0" distR="0" wp14:anchorId="21A0FAC2" wp14:editId="21A0FAC3">
            <wp:extent cx="152400" cy="132080"/>
            <wp:effectExtent l="0" t="0" r="0" b="4445"/>
            <wp:docPr id="24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B0" w14:textId="77777777" w:rsidR="006F3135" w:rsidRDefault="00997D4C">
      <w:pPr>
        <w:numPr>
          <w:ilvl w:val="1"/>
          <w:numId w:val="11"/>
        </w:numPr>
        <w:tabs>
          <w:tab w:val="clear" w:pos="840"/>
          <w:tab w:val="left" w:pos="0"/>
        </w:tabs>
      </w:pPr>
      <w:r>
        <w:t>After 1 day</w:t>
      </w:r>
    </w:p>
    <w:p w14:paraId="21A0F7B1" w14:textId="77777777" w:rsidR="006F3135" w:rsidRDefault="00997D4C">
      <w:pPr>
        <w:numPr>
          <w:ilvl w:val="1"/>
          <w:numId w:val="11"/>
        </w:numPr>
        <w:tabs>
          <w:tab w:val="clear" w:pos="840"/>
          <w:tab w:val="left" w:pos="0"/>
        </w:tabs>
      </w:pPr>
      <w:r>
        <w:t>After 7 days</w:t>
      </w:r>
    </w:p>
    <w:p w14:paraId="21A0F7B2" w14:textId="77777777" w:rsidR="006F3135" w:rsidRDefault="006F3135"/>
    <w:p w14:paraId="21A0F7B3" w14:textId="77777777" w:rsidR="006F3135" w:rsidRDefault="00997D4C">
      <w:pPr>
        <w:numPr>
          <w:ilvl w:val="0"/>
          <w:numId w:val="11"/>
        </w:numPr>
      </w:pPr>
      <w:r>
        <w:t xml:space="preserve">What is the </w:t>
      </w:r>
      <w:r w:rsidRPr="00025AA9">
        <w:t xml:space="preserve">equivalent of NOT selecting any group, when configuring multiple active configurations of </w:t>
      </w:r>
      <w:proofErr w:type="spellStart"/>
      <w:r w:rsidRPr="00025AA9">
        <w:t>OpenFrame</w:t>
      </w:r>
      <w:proofErr w:type="spellEnd"/>
      <w:r w:rsidRPr="00025AA9">
        <w:t>?</w:t>
      </w:r>
    </w:p>
    <w:p w14:paraId="21A0F7B4" w14:textId="77777777" w:rsidR="006F3135" w:rsidRPr="00824116" w:rsidRDefault="00997D4C">
      <w:pPr>
        <w:numPr>
          <w:ilvl w:val="1"/>
          <w:numId w:val="11"/>
        </w:numPr>
        <w:tabs>
          <w:tab w:val="clear" w:pos="840"/>
          <w:tab w:val="left" w:pos="0"/>
        </w:tabs>
        <w:rPr>
          <w:highlight w:val="green"/>
        </w:rPr>
      </w:pPr>
      <w:r w:rsidRPr="00824116">
        <w:rPr>
          <w:highlight w:val="green"/>
        </w:rPr>
        <w:t xml:space="preserve">Selecting all the groups </w:t>
      </w:r>
      <w:r w:rsidRPr="00824116">
        <w:rPr>
          <w:noProof/>
          <w:highlight w:val="green"/>
        </w:rPr>
        <w:drawing>
          <wp:inline distT="0" distB="0" distL="0" distR="0" wp14:anchorId="21A0FAC4" wp14:editId="21A0FAC5">
            <wp:extent cx="152400" cy="132080"/>
            <wp:effectExtent l="0" t="0" r="0" b="4445"/>
            <wp:docPr id="24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B5" w14:textId="77777777" w:rsidR="006F3135" w:rsidRDefault="00997D4C">
      <w:pPr>
        <w:numPr>
          <w:ilvl w:val="1"/>
          <w:numId w:val="11"/>
        </w:numPr>
        <w:tabs>
          <w:tab w:val="clear" w:pos="840"/>
          <w:tab w:val="left" w:pos="0"/>
        </w:tabs>
      </w:pPr>
      <w:r>
        <w:t>Selecting none of the groups</w:t>
      </w:r>
    </w:p>
    <w:p w14:paraId="21A0F7B6" w14:textId="77777777" w:rsidR="006F3135" w:rsidRDefault="00997D4C">
      <w:pPr>
        <w:numPr>
          <w:ilvl w:val="1"/>
          <w:numId w:val="11"/>
        </w:numPr>
        <w:tabs>
          <w:tab w:val="clear" w:pos="840"/>
          <w:tab w:val="left" w:pos="0"/>
        </w:tabs>
      </w:pPr>
      <w:r>
        <w:t>Missing configuration</w:t>
      </w:r>
    </w:p>
    <w:p w14:paraId="21A0F7B7" w14:textId="6F79C1C9" w:rsidR="006F3135" w:rsidRDefault="00997D4C">
      <w:pPr>
        <w:numPr>
          <w:ilvl w:val="1"/>
          <w:numId w:val="11"/>
        </w:numPr>
        <w:tabs>
          <w:tab w:val="clear" w:pos="840"/>
          <w:tab w:val="left" w:pos="0"/>
        </w:tabs>
      </w:pPr>
      <w:r>
        <w:t>Misconfigured</w:t>
      </w:r>
    </w:p>
    <w:p w14:paraId="48ABB13F" w14:textId="77777777" w:rsidR="00824116" w:rsidRDefault="00824116" w:rsidP="00824116">
      <w:pPr>
        <w:tabs>
          <w:tab w:val="left" w:pos="0"/>
        </w:tabs>
        <w:ind w:left="420"/>
      </w:pPr>
    </w:p>
    <w:p w14:paraId="23730CD1" w14:textId="3D6D6CE2" w:rsidR="00824116" w:rsidRDefault="00824116" w:rsidP="00824116">
      <w:pPr>
        <w:tabs>
          <w:tab w:val="left" w:pos="0"/>
        </w:tabs>
        <w:ind w:left="420"/>
      </w:pPr>
      <w:r>
        <w:rPr>
          <w:rStyle w:val="notetitle"/>
          <w:rFonts w:ascii="Source Sans Pro" w:hAnsi="Source Sans Pro"/>
          <w:b/>
          <w:bCs/>
          <w:color w:val="161B1C"/>
          <w:shd w:val="clear" w:color="auto" w:fill="FFFFFF"/>
        </w:rPr>
        <w:t>Note:</w:t>
      </w:r>
      <w:r>
        <w:rPr>
          <w:rFonts w:ascii="Source Sans Pro" w:hAnsi="Source Sans Pro"/>
          <w:color w:val="161B1C"/>
          <w:shd w:val="clear" w:color="auto" w:fill="FFFFFF"/>
        </w:rPr>
        <w:t xml:space="preserve"> If you do not select any groups, the configuration is available to all users with the </w:t>
      </w:r>
      <w:proofErr w:type="spellStart"/>
      <w:r>
        <w:rPr>
          <w:rFonts w:ascii="Source Sans Pro" w:hAnsi="Source Sans Pro"/>
          <w:color w:val="161B1C"/>
          <w:shd w:val="clear" w:color="auto" w:fill="FFFFFF"/>
        </w:rPr>
        <w:t>openframe</w:t>
      </w:r>
      <w:proofErr w:type="spellEnd"/>
      <w:r>
        <w:rPr>
          <w:rFonts w:ascii="Source Sans Pro" w:hAnsi="Source Sans Pro"/>
          <w:color w:val="161B1C"/>
          <w:shd w:val="clear" w:color="auto" w:fill="FFFFFF"/>
        </w:rPr>
        <w:t xml:space="preserve"> user role.</w:t>
      </w:r>
    </w:p>
    <w:p w14:paraId="21A0F7B8" w14:textId="77777777" w:rsidR="006F3135" w:rsidRDefault="006F3135">
      <w:pPr>
        <w:rPr>
          <w:lang w:val="en-IN"/>
        </w:rPr>
      </w:pPr>
    </w:p>
    <w:p w14:paraId="21A0F7C1" w14:textId="77777777" w:rsidR="006F3135" w:rsidRPr="006A35DB" w:rsidRDefault="00997D4C">
      <w:pPr>
        <w:numPr>
          <w:ilvl w:val="0"/>
          <w:numId w:val="11"/>
        </w:numPr>
      </w:pPr>
      <w:r w:rsidRPr="006A35DB">
        <w:t>Which of the following functions can be completed when using the Field Service Management Application on a mobile device offline? (Choose three.)</w:t>
      </w:r>
    </w:p>
    <w:p w14:paraId="21A0F7C2" w14:textId="33A4D33C" w:rsidR="006F3135" w:rsidRDefault="00997D4C">
      <w:pPr>
        <w:numPr>
          <w:ilvl w:val="1"/>
          <w:numId w:val="11"/>
        </w:numPr>
        <w:tabs>
          <w:tab w:val="clear" w:pos="840"/>
          <w:tab w:val="left" w:pos="0"/>
        </w:tabs>
      </w:pPr>
      <w:r>
        <w:t xml:space="preserve">Manage requests </w:t>
      </w:r>
    </w:p>
    <w:p w14:paraId="21A0F7C3" w14:textId="77777777" w:rsidR="006F3135" w:rsidRPr="008A49A9" w:rsidRDefault="00997D4C">
      <w:pPr>
        <w:numPr>
          <w:ilvl w:val="1"/>
          <w:numId w:val="11"/>
        </w:numPr>
        <w:tabs>
          <w:tab w:val="clear" w:pos="840"/>
          <w:tab w:val="left" w:pos="0"/>
        </w:tabs>
        <w:rPr>
          <w:highlight w:val="green"/>
        </w:rPr>
      </w:pPr>
      <w:r w:rsidRPr="008A49A9">
        <w:rPr>
          <w:highlight w:val="green"/>
        </w:rPr>
        <w:t xml:space="preserve">Execute assigned tasks </w:t>
      </w:r>
      <w:r w:rsidRPr="008A49A9">
        <w:rPr>
          <w:noProof/>
          <w:highlight w:val="green"/>
        </w:rPr>
        <w:drawing>
          <wp:inline distT="0" distB="0" distL="0" distR="0" wp14:anchorId="21A0FACA" wp14:editId="21A0FACB">
            <wp:extent cx="151765" cy="132080"/>
            <wp:effectExtent l="0" t="0" r="635" b="4445"/>
            <wp:docPr id="2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3.png"/>
                    <pic:cNvPicPr>
                      <a:picLocks noChangeAspect="1"/>
                    </pic:cNvPicPr>
                  </pic:nvPicPr>
                  <pic:blipFill>
                    <a:blip r:embed="rId6" cstate="print"/>
                    <a:stretch>
                      <a:fillRect/>
                    </a:stretch>
                  </pic:blipFill>
                  <pic:spPr>
                    <a:xfrm>
                      <a:off x="0" y="0"/>
                      <a:ext cx="152374" cy="132346"/>
                    </a:xfrm>
                    <a:prstGeom prst="rect">
                      <a:avLst/>
                    </a:prstGeom>
                  </pic:spPr>
                </pic:pic>
              </a:graphicData>
            </a:graphic>
          </wp:inline>
        </w:drawing>
      </w:r>
    </w:p>
    <w:p w14:paraId="21A0F7C4" w14:textId="3C8DD3F7" w:rsidR="006F3135" w:rsidRPr="00153F79" w:rsidRDefault="00997D4C">
      <w:pPr>
        <w:numPr>
          <w:ilvl w:val="1"/>
          <w:numId w:val="11"/>
        </w:numPr>
        <w:tabs>
          <w:tab w:val="clear" w:pos="840"/>
          <w:tab w:val="left" w:pos="0"/>
        </w:tabs>
        <w:rPr>
          <w:highlight w:val="green"/>
        </w:rPr>
      </w:pPr>
      <w:r w:rsidRPr="00153F79">
        <w:rPr>
          <w:highlight w:val="green"/>
        </w:rPr>
        <w:t xml:space="preserve">Close work orders </w:t>
      </w:r>
      <w:r w:rsidRPr="00153F79">
        <w:rPr>
          <w:noProof/>
          <w:highlight w:val="green"/>
        </w:rPr>
        <w:drawing>
          <wp:inline distT="0" distB="0" distL="0" distR="0" wp14:anchorId="21A0FACC" wp14:editId="21A0FACD">
            <wp:extent cx="152400" cy="132080"/>
            <wp:effectExtent l="0" t="0" r="0" b="4445"/>
            <wp:docPr id="25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C5" w14:textId="5F9D810D" w:rsidR="006F3135" w:rsidRDefault="00997D4C">
      <w:pPr>
        <w:numPr>
          <w:ilvl w:val="1"/>
          <w:numId w:val="11"/>
        </w:numPr>
        <w:tabs>
          <w:tab w:val="clear" w:pos="840"/>
          <w:tab w:val="left" w:pos="0"/>
        </w:tabs>
      </w:pPr>
      <w:r>
        <w:t xml:space="preserve">Manage cases </w:t>
      </w:r>
    </w:p>
    <w:p w14:paraId="21A0F7C6" w14:textId="3A6C9189" w:rsidR="006F3135" w:rsidRPr="008865E8" w:rsidRDefault="00997D4C">
      <w:pPr>
        <w:numPr>
          <w:ilvl w:val="1"/>
          <w:numId w:val="11"/>
        </w:numPr>
        <w:tabs>
          <w:tab w:val="clear" w:pos="840"/>
          <w:tab w:val="left" w:pos="0"/>
        </w:tabs>
        <w:rPr>
          <w:highlight w:val="green"/>
        </w:rPr>
      </w:pPr>
      <w:r w:rsidRPr="008865E8">
        <w:rPr>
          <w:highlight w:val="green"/>
        </w:rPr>
        <w:t>Manage assets</w:t>
      </w:r>
      <w:r w:rsidR="00273A4D" w:rsidRPr="008865E8">
        <w:rPr>
          <w:noProof/>
          <w:highlight w:val="green"/>
        </w:rPr>
        <w:drawing>
          <wp:inline distT="0" distB="0" distL="0" distR="0" wp14:anchorId="7217FCD9" wp14:editId="1D4C06FF">
            <wp:extent cx="152400" cy="132080"/>
            <wp:effectExtent l="0" t="0" r="0" b="4445"/>
            <wp:docPr id="25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C7" w14:textId="77777777" w:rsidR="006F3135" w:rsidRDefault="006F3135"/>
    <w:p w14:paraId="21A0F7C8" w14:textId="77777777" w:rsidR="006F3135" w:rsidRPr="006A35DB" w:rsidRDefault="00997D4C">
      <w:pPr>
        <w:numPr>
          <w:ilvl w:val="0"/>
          <w:numId w:val="11"/>
        </w:numPr>
      </w:pPr>
      <w:r w:rsidRPr="006A35DB">
        <w:t>What module is used to create Case Record Producers?</w:t>
      </w:r>
    </w:p>
    <w:p w14:paraId="21A0F7C9" w14:textId="77777777" w:rsidR="006F3135" w:rsidRDefault="00997D4C">
      <w:pPr>
        <w:numPr>
          <w:ilvl w:val="1"/>
          <w:numId w:val="11"/>
        </w:numPr>
        <w:tabs>
          <w:tab w:val="clear" w:pos="840"/>
          <w:tab w:val="left" w:pos="0"/>
        </w:tabs>
      </w:pPr>
      <w:r>
        <w:t>Case Record Producers</w:t>
      </w:r>
    </w:p>
    <w:p w14:paraId="21A0F7CA" w14:textId="77777777" w:rsidR="006F3135" w:rsidRDefault="00997D4C">
      <w:pPr>
        <w:numPr>
          <w:ilvl w:val="1"/>
          <w:numId w:val="11"/>
        </w:numPr>
        <w:tabs>
          <w:tab w:val="clear" w:pos="840"/>
          <w:tab w:val="left" w:pos="0"/>
        </w:tabs>
      </w:pPr>
      <w:r>
        <w:t>Edit Records</w:t>
      </w:r>
    </w:p>
    <w:p w14:paraId="21A0F7CB" w14:textId="23806D46" w:rsidR="006F3135" w:rsidRPr="00AA0842" w:rsidRDefault="00997D4C">
      <w:pPr>
        <w:numPr>
          <w:ilvl w:val="1"/>
          <w:numId w:val="11"/>
        </w:numPr>
        <w:tabs>
          <w:tab w:val="clear" w:pos="840"/>
          <w:tab w:val="left" w:pos="0"/>
        </w:tabs>
        <w:rPr>
          <w:highlight w:val="green"/>
        </w:rPr>
      </w:pPr>
      <w:r w:rsidRPr="00AA0842">
        <w:rPr>
          <w:highlight w:val="green"/>
        </w:rPr>
        <w:t xml:space="preserve">Record Producers </w:t>
      </w:r>
      <w:r w:rsidRPr="00AA0842">
        <w:rPr>
          <w:noProof/>
          <w:highlight w:val="green"/>
        </w:rPr>
        <w:drawing>
          <wp:inline distT="0" distB="0" distL="0" distR="0" wp14:anchorId="21A0FAD0" wp14:editId="21A0FAD1">
            <wp:extent cx="152400" cy="132080"/>
            <wp:effectExtent l="0" t="0" r="0" b="4445"/>
            <wp:docPr id="25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CC" w14:textId="77777777" w:rsidR="006F3135" w:rsidRDefault="00997D4C">
      <w:pPr>
        <w:numPr>
          <w:ilvl w:val="1"/>
          <w:numId w:val="11"/>
        </w:numPr>
        <w:tabs>
          <w:tab w:val="clear" w:pos="840"/>
          <w:tab w:val="left" w:pos="0"/>
        </w:tabs>
        <w:rPr>
          <w:lang w:val="en-IN"/>
        </w:rPr>
      </w:pPr>
      <w:r>
        <w:lastRenderedPageBreak/>
        <w:t xml:space="preserve">Maintain Records </w:t>
      </w:r>
    </w:p>
    <w:p w14:paraId="21A0F7CD" w14:textId="77777777" w:rsidR="006F3135" w:rsidRDefault="006F3135"/>
    <w:p w14:paraId="21A0F7CE" w14:textId="77777777" w:rsidR="006F3135" w:rsidRPr="002257E1" w:rsidRDefault="00997D4C">
      <w:pPr>
        <w:numPr>
          <w:ilvl w:val="0"/>
          <w:numId w:val="11"/>
        </w:numPr>
      </w:pPr>
      <w:r w:rsidRPr="002257E1">
        <w:t>Which are the key self-service functions of the Customer Support Portal? (Choose three.)</w:t>
      </w:r>
    </w:p>
    <w:p w14:paraId="21A0F7CF" w14:textId="77777777" w:rsidR="006F3135" w:rsidRPr="00EA0E3A" w:rsidRDefault="00997D4C">
      <w:pPr>
        <w:numPr>
          <w:ilvl w:val="1"/>
          <w:numId w:val="11"/>
        </w:numPr>
        <w:tabs>
          <w:tab w:val="clear" w:pos="840"/>
          <w:tab w:val="left" w:pos="0"/>
        </w:tabs>
        <w:rPr>
          <w:highlight w:val="green"/>
        </w:rPr>
      </w:pPr>
      <w:r w:rsidRPr="00EA0E3A">
        <w:rPr>
          <w:highlight w:val="green"/>
        </w:rPr>
        <w:t xml:space="preserve">Community </w:t>
      </w:r>
      <w:r w:rsidRPr="00EA0E3A">
        <w:rPr>
          <w:noProof/>
          <w:highlight w:val="green"/>
        </w:rPr>
        <w:drawing>
          <wp:inline distT="0" distB="0" distL="0" distR="0" wp14:anchorId="21A0FAD2" wp14:editId="21A0FAD3">
            <wp:extent cx="152400" cy="132080"/>
            <wp:effectExtent l="0" t="0" r="0" b="4445"/>
            <wp:docPr id="25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D0" w14:textId="77777777" w:rsidR="006F3135" w:rsidRPr="00EA0E3A" w:rsidRDefault="00997D4C">
      <w:pPr>
        <w:numPr>
          <w:ilvl w:val="1"/>
          <w:numId w:val="11"/>
        </w:numPr>
        <w:tabs>
          <w:tab w:val="clear" w:pos="840"/>
          <w:tab w:val="left" w:pos="0"/>
        </w:tabs>
        <w:rPr>
          <w:highlight w:val="green"/>
        </w:rPr>
      </w:pPr>
      <w:r w:rsidRPr="00EA0E3A">
        <w:rPr>
          <w:highlight w:val="green"/>
        </w:rPr>
        <w:t xml:space="preserve">Knowledge Base </w:t>
      </w:r>
      <w:r w:rsidRPr="00EA0E3A">
        <w:rPr>
          <w:noProof/>
          <w:highlight w:val="green"/>
        </w:rPr>
        <w:drawing>
          <wp:inline distT="0" distB="0" distL="0" distR="0" wp14:anchorId="21A0FAD4" wp14:editId="21A0FAD5">
            <wp:extent cx="152400" cy="132080"/>
            <wp:effectExtent l="0" t="0" r="0" b="4445"/>
            <wp:docPr id="26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image6.png"/>
                    <pic:cNvPicPr>
                      <a:picLocks noChangeAspect="1"/>
                    </pic:cNvPicPr>
                  </pic:nvPicPr>
                  <pic:blipFill>
                    <a:blip r:embed="rId7" cstate="print"/>
                    <a:stretch>
                      <a:fillRect/>
                    </a:stretch>
                  </pic:blipFill>
                  <pic:spPr>
                    <a:xfrm>
                      <a:off x="0" y="0"/>
                      <a:ext cx="152400" cy="132410"/>
                    </a:xfrm>
                    <a:prstGeom prst="rect">
                      <a:avLst/>
                    </a:prstGeom>
                  </pic:spPr>
                </pic:pic>
              </a:graphicData>
            </a:graphic>
          </wp:inline>
        </w:drawing>
      </w:r>
    </w:p>
    <w:p w14:paraId="21A0F7D1" w14:textId="77777777" w:rsidR="006F3135" w:rsidRDefault="00997D4C">
      <w:pPr>
        <w:numPr>
          <w:ilvl w:val="1"/>
          <w:numId w:val="11"/>
        </w:numPr>
        <w:tabs>
          <w:tab w:val="clear" w:pos="840"/>
          <w:tab w:val="left" w:pos="0"/>
        </w:tabs>
      </w:pPr>
      <w:r>
        <w:t>Open An Incident</w:t>
      </w:r>
    </w:p>
    <w:p w14:paraId="21A0F7D2" w14:textId="77777777" w:rsidR="006F3135" w:rsidRPr="00EA0E3A" w:rsidRDefault="00997D4C">
      <w:pPr>
        <w:numPr>
          <w:ilvl w:val="1"/>
          <w:numId w:val="11"/>
        </w:numPr>
        <w:tabs>
          <w:tab w:val="clear" w:pos="840"/>
          <w:tab w:val="left" w:pos="0"/>
        </w:tabs>
        <w:rPr>
          <w:highlight w:val="green"/>
          <w:lang w:val="en-IN"/>
        </w:rPr>
      </w:pPr>
      <w:r w:rsidRPr="00EA0E3A">
        <w:rPr>
          <w:highlight w:val="green"/>
        </w:rPr>
        <w:t xml:space="preserve">Service Catalog </w:t>
      </w:r>
      <w:r w:rsidRPr="00EA0E3A">
        <w:rPr>
          <w:noProof/>
          <w:highlight w:val="green"/>
        </w:rPr>
        <w:drawing>
          <wp:inline distT="0" distB="0" distL="0" distR="0" wp14:anchorId="21A0FAD6" wp14:editId="21A0FAD7">
            <wp:extent cx="152400" cy="132080"/>
            <wp:effectExtent l="0" t="0" r="0" b="4445"/>
            <wp:docPr id="26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r w:rsidRPr="00EA0E3A">
        <w:rPr>
          <w:highlight w:val="green"/>
        </w:rPr>
        <w:t xml:space="preserve"> </w:t>
      </w:r>
    </w:p>
    <w:p w14:paraId="21A0F7D3" w14:textId="77777777" w:rsidR="006F3135" w:rsidRDefault="006F3135"/>
    <w:p w14:paraId="21A0F7D4" w14:textId="77777777" w:rsidR="006F3135" w:rsidRDefault="00997D4C">
      <w:pPr>
        <w:numPr>
          <w:ilvl w:val="0"/>
          <w:numId w:val="11"/>
        </w:numPr>
      </w:pPr>
      <w:r>
        <w:t xml:space="preserve">Once a </w:t>
      </w:r>
      <w:r w:rsidRPr="00113D6E">
        <w:t>major case candidate is approved a major case is created.</w:t>
      </w:r>
    </w:p>
    <w:p w14:paraId="21A0F7D5" w14:textId="77777777" w:rsidR="006F3135" w:rsidRDefault="00997D4C">
      <w:pPr>
        <w:tabs>
          <w:tab w:val="left" w:pos="0"/>
        </w:tabs>
        <w:ind w:left="420"/>
      </w:pPr>
      <w:r>
        <w:t>What then happens to the customer case?</w:t>
      </w:r>
    </w:p>
    <w:p w14:paraId="21A0F7D6" w14:textId="7FD798D6" w:rsidR="006F3135" w:rsidRPr="00F53AAC" w:rsidRDefault="00997D4C">
      <w:pPr>
        <w:numPr>
          <w:ilvl w:val="1"/>
          <w:numId w:val="11"/>
        </w:numPr>
        <w:tabs>
          <w:tab w:val="clear" w:pos="840"/>
          <w:tab w:val="left" w:pos="0"/>
        </w:tabs>
        <w:rPr>
          <w:highlight w:val="green"/>
        </w:rPr>
      </w:pPr>
      <w:r w:rsidRPr="00F53AAC">
        <w:rPr>
          <w:highlight w:val="green"/>
        </w:rPr>
        <w:t>The customer case becomes a child case of the major case</w:t>
      </w:r>
      <w:r w:rsidR="00F53AAC">
        <w:rPr>
          <w:noProof/>
        </w:rPr>
        <w:drawing>
          <wp:inline distT="0" distB="0" distL="0" distR="0" wp14:anchorId="0D0F4C92" wp14:editId="1EF93636">
            <wp:extent cx="151765" cy="132080"/>
            <wp:effectExtent l="0" t="0" r="635" b="4445"/>
            <wp:docPr id="2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image3.png"/>
                    <pic:cNvPicPr>
                      <a:picLocks noChangeAspect="1"/>
                    </pic:cNvPicPr>
                  </pic:nvPicPr>
                  <pic:blipFill>
                    <a:blip r:embed="rId6" cstate="print"/>
                    <a:stretch>
                      <a:fillRect/>
                    </a:stretch>
                  </pic:blipFill>
                  <pic:spPr>
                    <a:xfrm>
                      <a:off x="0" y="0"/>
                      <a:ext cx="152381" cy="132397"/>
                    </a:xfrm>
                    <a:prstGeom prst="rect">
                      <a:avLst/>
                    </a:prstGeom>
                  </pic:spPr>
                </pic:pic>
              </a:graphicData>
            </a:graphic>
          </wp:inline>
        </w:drawing>
      </w:r>
    </w:p>
    <w:p w14:paraId="21A0F7D7" w14:textId="77777777" w:rsidR="006F3135" w:rsidRDefault="00997D4C">
      <w:pPr>
        <w:numPr>
          <w:ilvl w:val="1"/>
          <w:numId w:val="11"/>
        </w:numPr>
        <w:tabs>
          <w:tab w:val="clear" w:pos="840"/>
          <w:tab w:val="left" w:pos="0"/>
        </w:tabs>
      </w:pPr>
      <w:r>
        <w:t>The customer case will be automatically closed</w:t>
      </w:r>
    </w:p>
    <w:p w14:paraId="21A0F7D8" w14:textId="17BB0311" w:rsidR="006F3135" w:rsidRDefault="00997D4C">
      <w:pPr>
        <w:numPr>
          <w:ilvl w:val="1"/>
          <w:numId w:val="11"/>
        </w:numPr>
        <w:tabs>
          <w:tab w:val="clear" w:pos="840"/>
          <w:tab w:val="left" w:pos="0"/>
        </w:tabs>
      </w:pPr>
      <w:r>
        <w:t xml:space="preserve">The customer case becomes the parent case of the major case </w:t>
      </w:r>
    </w:p>
    <w:p w14:paraId="21A0F7D9" w14:textId="77777777" w:rsidR="006F3135" w:rsidRDefault="00997D4C">
      <w:pPr>
        <w:numPr>
          <w:ilvl w:val="1"/>
          <w:numId w:val="11"/>
        </w:numPr>
        <w:tabs>
          <w:tab w:val="clear" w:pos="840"/>
          <w:tab w:val="left" w:pos="0"/>
        </w:tabs>
        <w:rPr>
          <w:lang w:val="en-IN"/>
        </w:rPr>
      </w:pPr>
      <w:r>
        <w:t xml:space="preserve">The customer case will automatically be related to a problem </w:t>
      </w:r>
    </w:p>
    <w:p w14:paraId="21A0F7DA" w14:textId="77777777" w:rsidR="006F3135" w:rsidRDefault="006F3135"/>
    <w:p w14:paraId="21A0F7DB" w14:textId="77777777" w:rsidR="006F3135" w:rsidRDefault="00997D4C">
      <w:pPr>
        <w:numPr>
          <w:ilvl w:val="0"/>
          <w:numId w:val="11"/>
        </w:numPr>
      </w:pPr>
      <w:r>
        <w:t xml:space="preserve">The self-registration </w:t>
      </w:r>
      <w:r w:rsidRPr="00113D6E">
        <w:t>feature enables new customer contacts to submit registration requests from the customer portal.</w:t>
      </w:r>
    </w:p>
    <w:p w14:paraId="21A0F7DC" w14:textId="77777777" w:rsidR="006F3135" w:rsidRDefault="00997D4C">
      <w:pPr>
        <w:tabs>
          <w:tab w:val="left" w:pos="0"/>
        </w:tabs>
        <w:ind w:left="420"/>
      </w:pPr>
      <w:r>
        <w:t>Which role is responsible for creating the unique registration code for each account?</w:t>
      </w:r>
    </w:p>
    <w:p w14:paraId="21A0F7DD" w14:textId="678F9CD2" w:rsidR="006F3135" w:rsidRDefault="00997D4C">
      <w:pPr>
        <w:numPr>
          <w:ilvl w:val="1"/>
          <w:numId w:val="11"/>
        </w:numPr>
        <w:tabs>
          <w:tab w:val="clear" w:pos="840"/>
          <w:tab w:val="left" w:pos="0"/>
        </w:tabs>
      </w:pPr>
      <w:r>
        <w:t>Customer Service Manager (</w:t>
      </w:r>
      <w:proofErr w:type="spellStart"/>
      <w:r>
        <w:t>sn_customerservice_manager</w:t>
      </w:r>
      <w:proofErr w:type="spellEnd"/>
      <w:r>
        <w:t xml:space="preserve">) </w:t>
      </w:r>
    </w:p>
    <w:p w14:paraId="21A0F7DE" w14:textId="3A8614B5" w:rsidR="006F3135" w:rsidRPr="00B10CB6" w:rsidRDefault="00997D4C">
      <w:pPr>
        <w:numPr>
          <w:ilvl w:val="1"/>
          <w:numId w:val="11"/>
        </w:numPr>
        <w:tabs>
          <w:tab w:val="clear" w:pos="840"/>
          <w:tab w:val="left" w:pos="0"/>
        </w:tabs>
        <w:rPr>
          <w:highlight w:val="green"/>
        </w:rPr>
      </w:pPr>
      <w:r w:rsidRPr="00B10CB6">
        <w:rPr>
          <w:highlight w:val="green"/>
        </w:rPr>
        <w:t>System administrator (admin)</w:t>
      </w:r>
      <w:r w:rsidR="000D4463" w:rsidRPr="00B10CB6">
        <w:rPr>
          <w:noProof/>
          <w:highlight w:val="green"/>
        </w:rPr>
        <w:t xml:space="preserve"> </w:t>
      </w:r>
      <w:r w:rsidR="000D4463" w:rsidRPr="00B10CB6">
        <w:rPr>
          <w:noProof/>
          <w:highlight w:val="green"/>
        </w:rPr>
        <w:drawing>
          <wp:inline distT="0" distB="0" distL="0" distR="0" wp14:anchorId="4AD1A34E" wp14:editId="6772CF42">
            <wp:extent cx="151765" cy="132080"/>
            <wp:effectExtent l="0" t="0" r="635" b="4445"/>
            <wp:docPr id="2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image3.png"/>
                    <pic:cNvPicPr>
                      <a:picLocks noChangeAspect="1"/>
                    </pic:cNvPicPr>
                  </pic:nvPicPr>
                  <pic:blipFill>
                    <a:blip r:embed="rId6" cstate="print"/>
                    <a:stretch>
                      <a:fillRect/>
                    </a:stretch>
                  </pic:blipFill>
                  <pic:spPr>
                    <a:xfrm>
                      <a:off x="0" y="0"/>
                      <a:ext cx="152381" cy="132384"/>
                    </a:xfrm>
                    <a:prstGeom prst="rect">
                      <a:avLst/>
                    </a:prstGeom>
                  </pic:spPr>
                </pic:pic>
              </a:graphicData>
            </a:graphic>
          </wp:inline>
        </w:drawing>
      </w:r>
    </w:p>
    <w:p w14:paraId="21A0F7DF" w14:textId="77777777" w:rsidR="006F3135" w:rsidRDefault="00997D4C">
      <w:pPr>
        <w:numPr>
          <w:ilvl w:val="1"/>
          <w:numId w:val="11"/>
        </w:numPr>
        <w:tabs>
          <w:tab w:val="clear" w:pos="840"/>
          <w:tab w:val="left" w:pos="0"/>
        </w:tabs>
      </w:pPr>
      <w:r>
        <w:t>Service organization administrator (</w:t>
      </w:r>
      <w:proofErr w:type="spellStart"/>
      <w:r>
        <w:t>sn_customerservice.service_organization_admin</w:t>
      </w:r>
      <w:proofErr w:type="spellEnd"/>
      <w:r>
        <w:t>)</w:t>
      </w:r>
    </w:p>
    <w:p w14:paraId="21A0F7E0" w14:textId="77777777" w:rsidR="006F3135" w:rsidRDefault="00997D4C">
      <w:pPr>
        <w:numPr>
          <w:ilvl w:val="1"/>
          <w:numId w:val="11"/>
        </w:numPr>
        <w:tabs>
          <w:tab w:val="clear" w:pos="840"/>
          <w:tab w:val="left" w:pos="0"/>
        </w:tabs>
        <w:rPr>
          <w:lang w:val="en-IN"/>
        </w:rPr>
      </w:pPr>
      <w:r>
        <w:t>Customer admin (</w:t>
      </w:r>
      <w:proofErr w:type="spellStart"/>
      <w:r>
        <w:t>sn_customerservice.customer_admin</w:t>
      </w:r>
      <w:proofErr w:type="spellEnd"/>
      <w:r>
        <w:t xml:space="preserve">) </w:t>
      </w:r>
    </w:p>
    <w:p w14:paraId="21A0F7E1" w14:textId="77777777" w:rsidR="006F3135" w:rsidRDefault="006F3135"/>
    <w:p w14:paraId="1CF20E8B" w14:textId="77777777" w:rsidR="00F709F2" w:rsidRDefault="00F709F2"/>
    <w:p w14:paraId="515A04CB" w14:textId="77777777" w:rsidR="00F709F2" w:rsidRDefault="00F709F2"/>
    <w:p w14:paraId="35253366" w14:textId="77777777" w:rsidR="00F709F2" w:rsidRDefault="00F709F2"/>
    <w:p w14:paraId="21A0F7E2" w14:textId="77777777" w:rsidR="006F3135" w:rsidRDefault="00997D4C">
      <w:pPr>
        <w:numPr>
          <w:ilvl w:val="0"/>
          <w:numId w:val="11"/>
        </w:numPr>
      </w:pPr>
      <w:r>
        <w:t xml:space="preserve">The Agent </w:t>
      </w:r>
      <w:r w:rsidRPr="00B14780">
        <w:t>Chat [</w:t>
      </w:r>
      <w:proofErr w:type="spellStart"/>
      <w:r w:rsidRPr="00B14780">
        <w:t>com.glide.interaction.awa</w:t>
      </w:r>
      <w:proofErr w:type="spellEnd"/>
      <w:r w:rsidRPr="00B14780">
        <w:t>] plugin is required for chat in Agent Workspace.</w:t>
      </w:r>
    </w:p>
    <w:p w14:paraId="21A0F7E3" w14:textId="77777777" w:rsidR="006F3135" w:rsidRDefault="00997D4C">
      <w:pPr>
        <w:numPr>
          <w:ilvl w:val="1"/>
          <w:numId w:val="11"/>
        </w:numPr>
        <w:tabs>
          <w:tab w:val="clear" w:pos="840"/>
          <w:tab w:val="left" w:pos="0"/>
        </w:tabs>
      </w:pPr>
      <w:r>
        <w:t>False</w:t>
      </w:r>
    </w:p>
    <w:p w14:paraId="21A0F7E4" w14:textId="77777777" w:rsidR="006F3135" w:rsidRPr="001006E2" w:rsidRDefault="00997D4C">
      <w:pPr>
        <w:numPr>
          <w:ilvl w:val="1"/>
          <w:numId w:val="11"/>
        </w:numPr>
        <w:tabs>
          <w:tab w:val="clear" w:pos="840"/>
          <w:tab w:val="left" w:pos="0"/>
        </w:tabs>
        <w:rPr>
          <w:highlight w:val="green"/>
        </w:rPr>
      </w:pPr>
      <w:r w:rsidRPr="001006E2">
        <w:rPr>
          <w:highlight w:val="green"/>
        </w:rPr>
        <w:t xml:space="preserve">True </w:t>
      </w:r>
      <w:r w:rsidRPr="001006E2">
        <w:rPr>
          <w:noProof/>
          <w:highlight w:val="green"/>
        </w:rPr>
        <w:drawing>
          <wp:inline distT="0" distB="0" distL="0" distR="0" wp14:anchorId="21A0FADC" wp14:editId="21A0FADD">
            <wp:extent cx="151765" cy="132080"/>
            <wp:effectExtent l="0" t="0" r="635" b="4445"/>
            <wp:docPr id="2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image3.png"/>
                    <pic:cNvPicPr>
                      <a:picLocks noChangeAspect="1"/>
                    </pic:cNvPicPr>
                  </pic:nvPicPr>
                  <pic:blipFill>
                    <a:blip r:embed="rId6" cstate="print"/>
                    <a:stretch>
                      <a:fillRect/>
                    </a:stretch>
                  </pic:blipFill>
                  <pic:spPr>
                    <a:xfrm>
                      <a:off x="0" y="0"/>
                      <a:ext cx="152387" cy="132384"/>
                    </a:xfrm>
                    <a:prstGeom prst="rect">
                      <a:avLst/>
                    </a:prstGeom>
                  </pic:spPr>
                </pic:pic>
              </a:graphicData>
            </a:graphic>
          </wp:inline>
        </w:drawing>
      </w:r>
    </w:p>
    <w:p w14:paraId="21A0F7E5" w14:textId="77777777" w:rsidR="006F3135" w:rsidRDefault="006F3135"/>
    <w:p w14:paraId="21A0F7E8" w14:textId="77777777" w:rsidR="006F3135" w:rsidRPr="00F709F2" w:rsidRDefault="00997D4C">
      <w:pPr>
        <w:numPr>
          <w:ilvl w:val="0"/>
          <w:numId w:val="11"/>
        </w:numPr>
        <w:rPr>
          <w:highlight w:val="yellow"/>
        </w:rPr>
      </w:pPr>
      <w:r w:rsidRPr="00F709F2">
        <w:rPr>
          <w:highlight w:val="yellow"/>
        </w:rPr>
        <w:lastRenderedPageBreak/>
        <w:t>What are the types of units used to measure entitlements? (Choose two.)</w:t>
      </w:r>
    </w:p>
    <w:p w14:paraId="21A0F7E9" w14:textId="77777777" w:rsidR="006F3135" w:rsidRPr="0002139A" w:rsidRDefault="00997D4C">
      <w:pPr>
        <w:numPr>
          <w:ilvl w:val="1"/>
          <w:numId w:val="11"/>
        </w:numPr>
        <w:tabs>
          <w:tab w:val="clear" w:pos="840"/>
          <w:tab w:val="left" w:pos="0"/>
        </w:tabs>
        <w:rPr>
          <w:highlight w:val="green"/>
        </w:rPr>
      </w:pPr>
      <w:r w:rsidRPr="0002139A">
        <w:rPr>
          <w:highlight w:val="green"/>
        </w:rPr>
        <w:t xml:space="preserve">Hours </w:t>
      </w:r>
      <w:r w:rsidRPr="0002139A">
        <w:rPr>
          <w:noProof/>
          <w:highlight w:val="green"/>
        </w:rPr>
        <w:drawing>
          <wp:inline distT="0" distB="0" distL="0" distR="0" wp14:anchorId="21A0FADE" wp14:editId="21A0FADF">
            <wp:extent cx="152400" cy="132080"/>
            <wp:effectExtent l="0" t="0" r="0" b="4445"/>
            <wp:docPr id="2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EA" w14:textId="77777777" w:rsidR="006F3135" w:rsidRDefault="00997D4C">
      <w:pPr>
        <w:numPr>
          <w:ilvl w:val="1"/>
          <w:numId w:val="11"/>
        </w:numPr>
        <w:tabs>
          <w:tab w:val="clear" w:pos="840"/>
          <w:tab w:val="left" w:pos="0"/>
        </w:tabs>
      </w:pPr>
      <w:r>
        <w:t>Contract</w:t>
      </w:r>
    </w:p>
    <w:p w14:paraId="21A0F7EB" w14:textId="77777777" w:rsidR="006F3135" w:rsidRDefault="00997D4C">
      <w:pPr>
        <w:numPr>
          <w:ilvl w:val="1"/>
          <w:numId w:val="11"/>
        </w:numPr>
        <w:tabs>
          <w:tab w:val="clear" w:pos="840"/>
          <w:tab w:val="left" w:pos="0"/>
        </w:tabs>
      </w:pPr>
      <w:r>
        <w:t>Cost</w:t>
      </w:r>
    </w:p>
    <w:p w14:paraId="21A0F7EC" w14:textId="77777777" w:rsidR="006F3135" w:rsidRPr="0002139A" w:rsidRDefault="00997D4C">
      <w:pPr>
        <w:numPr>
          <w:ilvl w:val="1"/>
          <w:numId w:val="11"/>
        </w:numPr>
        <w:tabs>
          <w:tab w:val="clear" w:pos="840"/>
          <w:tab w:val="left" w:pos="0"/>
        </w:tabs>
        <w:rPr>
          <w:highlight w:val="green"/>
        </w:rPr>
      </w:pPr>
      <w:r w:rsidRPr="0002139A">
        <w:rPr>
          <w:highlight w:val="green"/>
        </w:rPr>
        <w:t xml:space="preserve">Case </w:t>
      </w:r>
      <w:r w:rsidRPr="0002139A">
        <w:rPr>
          <w:noProof/>
          <w:highlight w:val="green"/>
        </w:rPr>
        <w:drawing>
          <wp:inline distT="0" distB="0" distL="0" distR="0" wp14:anchorId="21A0FAE0" wp14:editId="21A0FAE1">
            <wp:extent cx="152400" cy="132080"/>
            <wp:effectExtent l="0" t="0" r="0" b="4445"/>
            <wp:docPr id="2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7ED" w14:textId="77777777" w:rsidR="006F3135" w:rsidRDefault="006F3135">
      <w:pPr>
        <w:rPr>
          <w:lang w:val="en-IN"/>
        </w:rPr>
      </w:pPr>
    </w:p>
    <w:p w14:paraId="21A0F7EE" w14:textId="77777777" w:rsidR="006F3135" w:rsidRDefault="00997D4C">
      <w:pPr>
        <w:numPr>
          <w:ilvl w:val="0"/>
          <w:numId w:val="11"/>
        </w:numPr>
      </w:pPr>
      <w:r>
        <w:t xml:space="preserve">What is the </w:t>
      </w:r>
      <w:r w:rsidRPr="00B14780">
        <w:t>purpose of a Catalog Item variable?</w:t>
      </w:r>
    </w:p>
    <w:p w14:paraId="21A0F7EF" w14:textId="77777777" w:rsidR="006F3135" w:rsidRDefault="00997D4C">
      <w:pPr>
        <w:numPr>
          <w:ilvl w:val="1"/>
          <w:numId w:val="11"/>
        </w:numPr>
        <w:tabs>
          <w:tab w:val="clear" w:pos="840"/>
          <w:tab w:val="left" w:pos="0"/>
        </w:tabs>
      </w:pPr>
      <w:r>
        <w:t>Allows the customer to ask a question</w:t>
      </w:r>
    </w:p>
    <w:p w14:paraId="21A0F7F0" w14:textId="77777777" w:rsidR="006F3135" w:rsidRDefault="00997D4C">
      <w:pPr>
        <w:numPr>
          <w:ilvl w:val="1"/>
          <w:numId w:val="11"/>
        </w:numPr>
        <w:tabs>
          <w:tab w:val="clear" w:pos="840"/>
          <w:tab w:val="left" w:pos="0"/>
        </w:tabs>
      </w:pPr>
      <w:r>
        <w:t>Provides hint to the user on the field</w:t>
      </w:r>
    </w:p>
    <w:p w14:paraId="21A0F7F1" w14:textId="77777777" w:rsidR="006F3135" w:rsidRDefault="00997D4C">
      <w:pPr>
        <w:numPr>
          <w:ilvl w:val="1"/>
          <w:numId w:val="11"/>
        </w:numPr>
        <w:tabs>
          <w:tab w:val="clear" w:pos="840"/>
          <w:tab w:val="left" w:pos="0"/>
        </w:tabs>
      </w:pPr>
      <w:r>
        <w:t>Opens a chat session with customer support</w:t>
      </w:r>
    </w:p>
    <w:p w14:paraId="21A0F7F2" w14:textId="77777777" w:rsidR="006F3135" w:rsidRPr="00627A53" w:rsidRDefault="00997D4C">
      <w:pPr>
        <w:numPr>
          <w:ilvl w:val="1"/>
          <w:numId w:val="11"/>
        </w:numPr>
        <w:tabs>
          <w:tab w:val="clear" w:pos="840"/>
          <w:tab w:val="left" w:pos="0"/>
        </w:tabs>
        <w:rPr>
          <w:highlight w:val="green"/>
          <w:lang w:val="en-IN"/>
        </w:rPr>
      </w:pPr>
      <w:r w:rsidRPr="00627A53">
        <w:rPr>
          <w:highlight w:val="green"/>
        </w:rPr>
        <w:t xml:space="preserve">Allows the customer or consumer to qualify their answer </w:t>
      </w:r>
      <w:r w:rsidRPr="00627A53">
        <w:rPr>
          <w:noProof/>
          <w:highlight w:val="green"/>
        </w:rPr>
        <w:drawing>
          <wp:inline distT="0" distB="0" distL="0" distR="0" wp14:anchorId="21A0FAE2" wp14:editId="21A0FAE3">
            <wp:extent cx="151765" cy="132080"/>
            <wp:effectExtent l="0" t="0" r="635" b="4445"/>
            <wp:docPr id="2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image3.png"/>
                    <pic:cNvPicPr>
                      <a:picLocks noChangeAspect="1"/>
                    </pic:cNvPicPr>
                  </pic:nvPicPr>
                  <pic:blipFill>
                    <a:blip r:embed="rId6" cstate="print"/>
                    <a:stretch>
                      <a:fillRect/>
                    </a:stretch>
                  </pic:blipFill>
                  <pic:spPr>
                    <a:xfrm>
                      <a:off x="0" y="0"/>
                      <a:ext cx="152374" cy="132397"/>
                    </a:xfrm>
                    <a:prstGeom prst="rect">
                      <a:avLst/>
                    </a:prstGeom>
                  </pic:spPr>
                </pic:pic>
              </a:graphicData>
            </a:graphic>
          </wp:inline>
        </w:drawing>
      </w:r>
      <w:r w:rsidRPr="00627A53">
        <w:rPr>
          <w:highlight w:val="green"/>
        </w:rPr>
        <w:t xml:space="preserve"> </w:t>
      </w:r>
    </w:p>
    <w:p w14:paraId="21A0F7F3" w14:textId="77777777" w:rsidR="006F3135" w:rsidRDefault="006F3135"/>
    <w:p w14:paraId="21A0F7F4" w14:textId="77777777" w:rsidR="006F3135" w:rsidRDefault="00997D4C">
      <w:pPr>
        <w:numPr>
          <w:ilvl w:val="0"/>
          <w:numId w:val="11"/>
        </w:numPr>
      </w:pPr>
      <w:r>
        <w:t xml:space="preserve">Cost Information </w:t>
      </w:r>
      <w:r w:rsidRPr="00B14780">
        <w:t>on cases is available as part of the Performance Analytics Content Pack for Customer Service.</w:t>
      </w:r>
    </w:p>
    <w:p w14:paraId="21A0F7F5" w14:textId="6B789D5C" w:rsidR="006F3135" w:rsidRDefault="00997D4C">
      <w:pPr>
        <w:numPr>
          <w:ilvl w:val="1"/>
          <w:numId w:val="11"/>
        </w:numPr>
        <w:tabs>
          <w:tab w:val="clear" w:pos="840"/>
          <w:tab w:val="left" w:pos="0"/>
        </w:tabs>
      </w:pPr>
      <w:r>
        <w:t xml:space="preserve">True </w:t>
      </w:r>
    </w:p>
    <w:p w14:paraId="21A0F7F6" w14:textId="0AC6FD64" w:rsidR="006F3135" w:rsidRPr="00F13C93" w:rsidRDefault="00997D4C">
      <w:pPr>
        <w:numPr>
          <w:ilvl w:val="1"/>
          <w:numId w:val="11"/>
        </w:numPr>
        <w:tabs>
          <w:tab w:val="clear" w:pos="840"/>
          <w:tab w:val="left" w:pos="0"/>
        </w:tabs>
        <w:rPr>
          <w:highlight w:val="green"/>
        </w:rPr>
      </w:pPr>
      <w:r w:rsidRPr="00F13C93">
        <w:rPr>
          <w:highlight w:val="green"/>
        </w:rPr>
        <w:t>False</w:t>
      </w:r>
      <w:r w:rsidR="00F13C93" w:rsidRPr="00F13C93">
        <w:rPr>
          <w:noProof/>
          <w:highlight w:val="green"/>
        </w:rPr>
        <w:drawing>
          <wp:inline distT="0" distB="0" distL="0" distR="0" wp14:anchorId="0EF39C1B" wp14:editId="32B862D2">
            <wp:extent cx="151765" cy="132080"/>
            <wp:effectExtent l="0" t="0" r="635" b="4445"/>
            <wp:docPr id="2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image3.png"/>
                    <pic:cNvPicPr>
                      <a:picLocks noChangeAspect="1"/>
                    </pic:cNvPicPr>
                  </pic:nvPicPr>
                  <pic:blipFill>
                    <a:blip r:embed="rId6" cstate="print"/>
                    <a:stretch>
                      <a:fillRect/>
                    </a:stretch>
                  </pic:blipFill>
                  <pic:spPr>
                    <a:xfrm>
                      <a:off x="0" y="0"/>
                      <a:ext cx="152387" cy="132410"/>
                    </a:xfrm>
                    <a:prstGeom prst="rect">
                      <a:avLst/>
                    </a:prstGeom>
                  </pic:spPr>
                </pic:pic>
              </a:graphicData>
            </a:graphic>
          </wp:inline>
        </w:drawing>
      </w:r>
    </w:p>
    <w:p w14:paraId="21A0F7F7" w14:textId="77777777" w:rsidR="006F3135" w:rsidRDefault="006F3135"/>
    <w:p w14:paraId="21A0F7F8" w14:textId="69EAE59C" w:rsidR="006F3135" w:rsidRDefault="00057723">
      <w:pPr>
        <w:numPr>
          <w:ilvl w:val="0"/>
          <w:numId w:val="11"/>
        </w:numPr>
      </w:pPr>
      <w:r>
        <w:rPr>
          <w:noProof/>
        </w:rPr>
        <w:drawing>
          <wp:anchor distT="0" distB="0" distL="0" distR="0" simplePos="0" relativeHeight="251657216" behindDoc="0" locked="0" layoutInCell="1" allowOverlap="1" wp14:anchorId="04EAC1CA" wp14:editId="08656B38">
            <wp:simplePos x="0" y="0"/>
            <wp:positionH relativeFrom="page">
              <wp:posOffset>4353560</wp:posOffset>
            </wp:positionH>
            <wp:positionV relativeFrom="paragraph">
              <wp:posOffset>307340</wp:posOffset>
            </wp:positionV>
            <wp:extent cx="152400" cy="132715"/>
            <wp:effectExtent l="0" t="0" r="0" b="3810"/>
            <wp:wrapNone/>
            <wp:docPr id="28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image2.png"/>
                    <pic:cNvPicPr>
                      <a:picLocks noChangeAspect="1"/>
                    </pic:cNvPicPr>
                  </pic:nvPicPr>
                  <pic:blipFill>
                    <a:blip r:embed="rId5" cstate="print"/>
                    <a:stretch>
                      <a:fillRect/>
                    </a:stretch>
                  </pic:blipFill>
                  <pic:spPr>
                    <a:xfrm>
                      <a:off x="0" y="0"/>
                      <a:ext cx="152400" cy="132715"/>
                    </a:xfrm>
                    <a:prstGeom prst="rect">
                      <a:avLst/>
                    </a:prstGeom>
                  </pic:spPr>
                </pic:pic>
              </a:graphicData>
            </a:graphic>
          </wp:anchor>
        </w:drawing>
      </w:r>
      <w:r w:rsidR="00997D4C">
        <w:t xml:space="preserve">Which </w:t>
      </w:r>
      <w:r w:rsidR="00997D4C" w:rsidRPr="00B14780">
        <w:t>of the following are true regarding integrating a ServiceNow Knowledge base with external content? (Choose two.)</w:t>
      </w:r>
    </w:p>
    <w:p w14:paraId="21A0F7F9" w14:textId="157FD1EF" w:rsidR="006F3135" w:rsidRPr="00057723" w:rsidRDefault="00997D4C">
      <w:pPr>
        <w:numPr>
          <w:ilvl w:val="1"/>
          <w:numId w:val="11"/>
        </w:numPr>
        <w:tabs>
          <w:tab w:val="clear" w:pos="840"/>
          <w:tab w:val="left" w:pos="0"/>
        </w:tabs>
        <w:rPr>
          <w:highlight w:val="green"/>
        </w:rPr>
      </w:pPr>
      <w:r w:rsidRPr="00057723">
        <w:rPr>
          <w:highlight w:val="green"/>
        </w:rPr>
        <w:t xml:space="preserve">Imported external articles appear as attachments in ServiceNow </w:t>
      </w:r>
    </w:p>
    <w:p w14:paraId="21A0F7FA" w14:textId="68679C7A" w:rsidR="006F3135" w:rsidRPr="00057723" w:rsidRDefault="00997D4C">
      <w:pPr>
        <w:numPr>
          <w:ilvl w:val="1"/>
          <w:numId w:val="11"/>
        </w:numPr>
        <w:tabs>
          <w:tab w:val="clear" w:pos="840"/>
          <w:tab w:val="left" w:pos="0"/>
        </w:tabs>
        <w:rPr>
          <w:highlight w:val="green"/>
        </w:rPr>
      </w:pPr>
      <w:r w:rsidRPr="00057723">
        <w:rPr>
          <w:highlight w:val="green"/>
        </w:rPr>
        <w:t xml:space="preserve">Only applications that allow WebDAV connections can be integrated </w:t>
      </w:r>
      <w:r w:rsidRPr="00057723">
        <w:rPr>
          <w:noProof/>
          <w:highlight w:val="green"/>
        </w:rPr>
        <w:drawing>
          <wp:inline distT="0" distB="0" distL="0" distR="0" wp14:anchorId="21A0FAE8" wp14:editId="21A0FAE9">
            <wp:extent cx="152400" cy="132080"/>
            <wp:effectExtent l="0" t="0" r="0" b="4445"/>
            <wp:docPr id="28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7FB" w14:textId="1DC3106A" w:rsidR="006F3135" w:rsidRDefault="00997D4C">
      <w:pPr>
        <w:numPr>
          <w:ilvl w:val="1"/>
          <w:numId w:val="11"/>
        </w:numPr>
        <w:tabs>
          <w:tab w:val="clear" w:pos="840"/>
          <w:tab w:val="left" w:pos="0"/>
        </w:tabs>
      </w:pPr>
      <w:r>
        <w:t>The imported article will have the same category it had in the source knowledge base</w:t>
      </w:r>
      <w:r w:rsidR="00D11245">
        <w:t xml:space="preserve"> </w:t>
      </w:r>
    </w:p>
    <w:p w14:paraId="21A0F7FC" w14:textId="77777777" w:rsidR="006F3135" w:rsidRDefault="00997D4C">
      <w:pPr>
        <w:numPr>
          <w:ilvl w:val="1"/>
          <w:numId w:val="11"/>
        </w:numPr>
        <w:tabs>
          <w:tab w:val="clear" w:pos="840"/>
          <w:tab w:val="left" w:pos="0"/>
        </w:tabs>
        <w:rPr>
          <w:lang w:val="en-IN"/>
        </w:rPr>
      </w:pPr>
      <w:r>
        <w:t xml:space="preserve">SharePoint blocks this integration </w:t>
      </w:r>
    </w:p>
    <w:p w14:paraId="21A0F7FD" w14:textId="77777777" w:rsidR="006F3135" w:rsidRDefault="006F3135"/>
    <w:p w14:paraId="21A0F7FE" w14:textId="77777777" w:rsidR="006F3135" w:rsidRDefault="00997D4C">
      <w:pPr>
        <w:numPr>
          <w:ilvl w:val="0"/>
          <w:numId w:val="11"/>
        </w:numPr>
      </w:pPr>
      <w:r>
        <w:t xml:space="preserve">What are the </w:t>
      </w:r>
      <w:r w:rsidRPr="00B14780">
        <w:t>characteristics of Knowledge Categories?</w:t>
      </w:r>
    </w:p>
    <w:p w14:paraId="21A0F7FF" w14:textId="77777777" w:rsidR="006F3135" w:rsidRDefault="00997D4C">
      <w:pPr>
        <w:numPr>
          <w:ilvl w:val="1"/>
          <w:numId w:val="11"/>
        </w:numPr>
        <w:tabs>
          <w:tab w:val="clear" w:pos="840"/>
          <w:tab w:val="left" w:pos="0"/>
        </w:tabs>
      </w:pPr>
      <w:r>
        <w:t>Shareable across KBs: Yes; Multi-Level: No</w:t>
      </w:r>
    </w:p>
    <w:p w14:paraId="21A0F800" w14:textId="77777777" w:rsidR="006F3135" w:rsidRPr="00454595" w:rsidRDefault="00997D4C">
      <w:pPr>
        <w:numPr>
          <w:ilvl w:val="1"/>
          <w:numId w:val="11"/>
        </w:numPr>
        <w:tabs>
          <w:tab w:val="clear" w:pos="840"/>
          <w:tab w:val="left" w:pos="0"/>
        </w:tabs>
        <w:rPr>
          <w:highlight w:val="green"/>
        </w:rPr>
      </w:pPr>
      <w:r w:rsidRPr="00454595">
        <w:rPr>
          <w:highlight w:val="green"/>
        </w:rPr>
        <w:t xml:space="preserve">Shareable across KBs: No; Multi-Level: Yes </w:t>
      </w:r>
      <w:r w:rsidRPr="00454595">
        <w:rPr>
          <w:noProof/>
          <w:highlight w:val="green"/>
        </w:rPr>
        <w:drawing>
          <wp:inline distT="0" distB="0" distL="0" distR="0" wp14:anchorId="21A0FAEC" wp14:editId="21A0FAED">
            <wp:extent cx="152400" cy="132080"/>
            <wp:effectExtent l="0" t="0" r="0" b="4445"/>
            <wp:docPr id="28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01" w14:textId="77777777" w:rsidR="006F3135" w:rsidRDefault="00997D4C">
      <w:pPr>
        <w:numPr>
          <w:ilvl w:val="1"/>
          <w:numId w:val="11"/>
        </w:numPr>
        <w:tabs>
          <w:tab w:val="clear" w:pos="840"/>
          <w:tab w:val="left" w:pos="0"/>
        </w:tabs>
      </w:pPr>
      <w:r>
        <w:t>Shareable across KBs: No; Multi-Level: No</w:t>
      </w:r>
    </w:p>
    <w:p w14:paraId="21A0F802" w14:textId="77777777" w:rsidR="006F3135" w:rsidRDefault="00997D4C">
      <w:pPr>
        <w:numPr>
          <w:ilvl w:val="1"/>
          <w:numId w:val="11"/>
        </w:numPr>
        <w:tabs>
          <w:tab w:val="clear" w:pos="840"/>
          <w:tab w:val="left" w:pos="0"/>
        </w:tabs>
        <w:rPr>
          <w:lang w:val="en-IN"/>
        </w:rPr>
      </w:pPr>
      <w:r>
        <w:t xml:space="preserve">Shareable across KBs: Yes; Multi-Level: Yes </w:t>
      </w:r>
    </w:p>
    <w:p w14:paraId="21A0F803" w14:textId="77777777" w:rsidR="006F3135" w:rsidRDefault="006F3135"/>
    <w:p w14:paraId="21A0F804" w14:textId="77777777" w:rsidR="006F3135" w:rsidRDefault="00997D4C">
      <w:pPr>
        <w:numPr>
          <w:ilvl w:val="0"/>
          <w:numId w:val="11"/>
        </w:numPr>
      </w:pPr>
      <w:r>
        <w:t>What role does the Engagement Manager play before the Workshop? (Choose two.)</w:t>
      </w:r>
    </w:p>
    <w:p w14:paraId="21A0F805" w14:textId="77777777" w:rsidR="006F3135" w:rsidRPr="008774AC" w:rsidRDefault="00997D4C">
      <w:pPr>
        <w:numPr>
          <w:ilvl w:val="1"/>
          <w:numId w:val="11"/>
        </w:numPr>
        <w:tabs>
          <w:tab w:val="clear" w:pos="840"/>
          <w:tab w:val="left" w:pos="0"/>
        </w:tabs>
        <w:rPr>
          <w:highlight w:val="green"/>
        </w:rPr>
      </w:pPr>
      <w:r w:rsidRPr="008774AC">
        <w:rPr>
          <w:highlight w:val="green"/>
        </w:rPr>
        <w:t xml:space="preserve">Project Manager </w:t>
      </w:r>
      <w:r w:rsidRPr="008774AC">
        <w:rPr>
          <w:noProof/>
          <w:highlight w:val="green"/>
        </w:rPr>
        <w:drawing>
          <wp:inline distT="0" distB="0" distL="0" distR="0" wp14:anchorId="21A0FAEE" wp14:editId="21A0FAEF">
            <wp:extent cx="151765" cy="132080"/>
            <wp:effectExtent l="0" t="0" r="635" b="4445"/>
            <wp:docPr id="2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image3.png"/>
                    <pic:cNvPicPr>
                      <a:picLocks noChangeAspect="1"/>
                    </pic:cNvPicPr>
                  </pic:nvPicPr>
                  <pic:blipFill>
                    <a:blip r:embed="rId6" cstate="print"/>
                    <a:stretch>
                      <a:fillRect/>
                    </a:stretch>
                  </pic:blipFill>
                  <pic:spPr>
                    <a:xfrm>
                      <a:off x="0" y="0"/>
                      <a:ext cx="152374" cy="132410"/>
                    </a:xfrm>
                    <a:prstGeom prst="rect">
                      <a:avLst/>
                    </a:prstGeom>
                  </pic:spPr>
                </pic:pic>
              </a:graphicData>
            </a:graphic>
          </wp:inline>
        </w:drawing>
      </w:r>
    </w:p>
    <w:p w14:paraId="21A0F806" w14:textId="77777777" w:rsidR="006F3135" w:rsidRDefault="00997D4C">
      <w:pPr>
        <w:numPr>
          <w:ilvl w:val="1"/>
          <w:numId w:val="11"/>
        </w:numPr>
        <w:tabs>
          <w:tab w:val="clear" w:pos="840"/>
          <w:tab w:val="left" w:pos="0"/>
        </w:tabs>
      </w:pPr>
      <w:r>
        <w:lastRenderedPageBreak/>
        <w:t>Acts as intermediary</w:t>
      </w:r>
    </w:p>
    <w:p w14:paraId="21A0F807" w14:textId="77777777" w:rsidR="006F3135" w:rsidRDefault="00997D4C">
      <w:pPr>
        <w:numPr>
          <w:ilvl w:val="1"/>
          <w:numId w:val="11"/>
        </w:numPr>
        <w:tabs>
          <w:tab w:val="clear" w:pos="840"/>
          <w:tab w:val="left" w:pos="0"/>
        </w:tabs>
      </w:pPr>
      <w:r>
        <w:t>Provides answers to technical problems</w:t>
      </w:r>
    </w:p>
    <w:p w14:paraId="21A0F808" w14:textId="77777777" w:rsidR="006F3135" w:rsidRPr="008774AC" w:rsidRDefault="00997D4C">
      <w:pPr>
        <w:numPr>
          <w:ilvl w:val="1"/>
          <w:numId w:val="11"/>
        </w:numPr>
        <w:tabs>
          <w:tab w:val="clear" w:pos="840"/>
          <w:tab w:val="left" w:pos="0"/>
        </w:tabs>
        <w:rPr>
          <w:highlight w:val="green"/>
          <w:lang w:val="en-IN"/>
        </w:rPr>
      </w:pPr>
      <w:r w:rsidRPr="008774AC">
        <w:rPr>
          <w:highlight w:val="green"/>
        </w:rPr>
        <w:t xml:space="preserve">Assists with technical requirements </w:t>
      </w:r>
      <w:r w:rsidRPr="008774AC">
        <w:rPr>
          <w:noProof/>
          <w:highlight w:val="green"/>
        </w:rPr>
        <w:drawing>
          <wp:inline distT="0" distB="0" distL="0" distR="0" wp14:anchorId="21A0FAF0" wp14:editId="21A0FAF1">
            <wp:extent cx="152400" cy="132080"/>
            <wp:effectExtent l="0" t="0" r="0" b="4445"/>
            <wp:docPr id="2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image3.png"/>
                    <pic:cNvPicPr>
                      <a:picLocks noChangeAspect="1"/>
                    </pic:cNvPicPr>
                  </pic:nvPicPr>
                  <pic:blipFill>
                    <a:blip r:embed="rId6" cstate="print"/>
                    <a:stretch>
                      <a:fillRect/>
                    </a:stretch>
                  </pic:blipFill>
                  <pic:spPr>
                    <a:xfrm>
                      <a:off x="0" y="0"/>
                      <a:ext cx="152400" cy="132410"/>
                    </a:xfrm>
                    <a:prstGeom prst="rect">
                      <a:avLst/>
                    </a:prstGeom>
                  </pic:spPr>
                </pic:pic>
              </a:graphicData>
            </a:graphic>
          </wp:inline>
        </w:drawing>
      </w:r>
      <w:r w:rsidRPr="008774AC">
        <w:rPr>
          <w:highlight w:val="green"/>
        </w:rPr>
        <w:t xml:space="preserve"> </w:t>
      </w:r>
    </w:p>
    <w:p w14:paraId="21A0F809" w14:textId="77777777" w:rsidR="006F3135" w:rsidRDefault="006F3135"/>
    <w:p w14:paraId="21A0F80A" w14:textId="77777777" w:rsidR="006F3135" w:rsidRDefault="00997D4C">
      <w:pPr>
        <w:numPr>
          <w:ilvl w:val="0"/>
          <w:numId w:val="11"/>
        </w:numPr>
      </w:pPr>
      <w:r>
        <w:rPr>
          <w:lang w:val="en-IN"/>
        </w:rPr>
        <w:t>_______________</w:t>
      </w:r>
      <w:r>
        <w:t>is a role for agents who assists consumers with questions, issues, and problems. This user creates, views, and edits cases and works with consumers to resolve cases. Typically supports a specific set of products across one or more communication channels. An agent can belong to one or more agent groups.</w:t>
      </w:r>
    </w:p>
    <w:p w14:paraId="21A0F80B" w14:textId="77777777" w:rsidR="006F3135" w:rsidRDefault="00997D4C">
      <w:pPr>
        <w:numPr>
          <w:ilvl w:val="1"/>
          <w:numId w:val="11"/>
        </w:numPr>
        <w:tabs>
          <w:tab w:val="clear" w:pos="840"/>
          <w:tab w:val="left" w:pos="0"/>
        </w:tabs>
      </w:pPr>
      <w:r>
        <w:t>Partner [</w:t>
      </w:r>
      <w:proofErr w:type="spellStart"/>
      <w:r>
        <w:t>sn_customerservice.partner</w:t>
      </w:r>
      <w:proofErr w:type="spellEnd"/>
      <w:r>
        <w:t>]</w:t>
      </w:r>
    </w:p>
    <w:p w14:paraId="21A0F80C" w14:textId="77777777" w:rsidR="006F3135" w:rsidRDefault="00997D4C">
      <w:pPr>
        <w:numPr>
          <w:ilvl w:val="1"/>
          <w:numId w:val="11"/>
        </w:numPr>
        <w:tabs>
          <w:tab w:val="clear" w:pos="840"/>
          <w:tab w:val="left" w:pos="0"/>
        </w:tabs>
      </w:pPr>
      <w:r>
        <w:t>Agent [</w:t>
      </w:r>
      <w:proofErr w:type="spellStart"/>
      <w:r>
        <w:t>sn_customerservice_agent</w:t>
      </w:r>
      <w:proofErr w:type="spellEnd"/>
      <w:r>
        <w:t>]</w:t>
      </w:r>
    </w:p>
    <w:p w14:paraId="21A0F80D" w14:textId="77777777" w:rsidR="006F3135" w:rsidRPr="00440646" w:rsidRDefault="00997D4C">
      <w:pPr>
        <w:numPr>
          <w:ilvl w:val="1"/>
          <w:numId w:val="11"/>
        </w:numPr>
        <w:tabs>
          <w:tab w:val="clear" w:pos="840"/>
          <w:tab w:val="left" w:pos="0"/>
        </w:tabs>
        <w:rPr>
          <w:highlight w:val="green"/>
        </w:rPr>
      </w:pPr>
      <w:r w:rsidRPr="00440646">
        <w:rPr>
          <w:highlight w:val="green"/>
        </w:rPr>
        <w:t>Consumer Agent [</w:t>
      </w:r>
      <w:proofErr w:type="spellStart"/>
      <w:r w:rsidRPr="00440646">
        <w:rPr>
          <w:highlight w:val="green"/>
        </w:rPr>
        <w:t>sn_customerservice.consumer_agent</w:t>
      </w:r>
      <w:proofErr w:type="spellEnd"/>
      <w:r w:rsidRPr="00440646">
        <w:rPr>
          <w:highlight w:val="green"/>
        </w:rPr>
        <w:t xml:space="preserve">] </w:t>
      </w:r>
      <w:r w:rsidRPr="00440646">
        <w:rPr>
          <w:noProof/>
          <w:highlight w:val="green"/>
        </w:rPr>
        <w:drawing>
          <wp:inline distT="0" distB="0" distL="0" distR="0" wp14:anchorId="21A0FAF2" wp14:editId="21A0FAF3">
            <wp:extent cx="152400" cy="132080"/>
            <wp:effectExtent l="0" t="0" r="0" b="4445"/>
            <wp:docPr id="2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80E" w14:textId="77777777" w:rsidR="006F3135" w:rsidRDefault="00997D4C">
      <w:pPr>
        <w:numPr>
          <w:ilvl w:val="1"/>
          <w:numId w:val="11"/>
        </w:numPr>
        <w:tabs>
          <w:tab w:val="clear" w:pos="840"/>
          <w:tab w:val="left" w:pos="0"/>
        </w:tabs>
      </w:pPr>
      <w:r>
        <w:t>Agent manager [</w:t>
      </w:r>
      <w:proofErr w:type="spellStart"/>
      <w:r>
        <w:t>sn_customerservice_manager</w:t>
      </w:r>
      <w:proofErr w:type="spellEnd"/>
      <w:r>
        <w:t>]</w:t>
      </w:r>
    </w:p>
    <w:p w14:paraId="21A0F80F" w14:textId="77777777" w:rsidR="006F3135" w:rsidRDefault="00997D4C">
      <w:pPr>
        <w:numPr>
          <w:ilvl w:val="1"/>
          <w:numId w:val="11"/>
        </w:numPr>
        <w:tabs>
          <w:tab w:val="clear" w:pos="840"/>
          <w:tab w:val="left" w:pos="0"/>
        </w:tabs>
      </w:pPr>
      <w:r>
        <w:t>Customer case manager [</w:t>
      </w:r>
      <w:proofErr w:type="spellStart"/>
      <w:r>
        <w:t>sn_customerservice.customer_case_manager</w:t>
      </w:r>
      <w:proofErr w:type="spellEnd"/>
      <w:r>
        <w:t>]</w:t>
      </w:r>
    </w:p>
    <w:p w14:paraId="21A0F810" w14:textId="77777777" w:rsidR="006F3135" w:rsidRDefault="00997D4C">
      <w:pPr>
        <w:numPr>
          <w:ilvl w:val="1"/>
          <w:numId w:val="11"/>
        </w:numPr>
        <w:tabs>
          <w:tab w:val="clear" w:pos="840"/>
          <w:tab w:val="left" w:pos="0"/>
        </w:tabs>
      </w:pPr>
      <w:r>
        <w:t>Customer administrator [</w:t>
      </w:r>
      <w:proofErr w:type="spellStart"/>
      <w:r>
        <w:t>sn_customerservice.customer_admin</w:t>
      </w:r>
      <w:proofErr w:type="spellEnd"/>
      <w:r>
        <w:t>]</w:t>
      </w:r>
    </w:p>
    <w:p w14:paraId="21A0F811" w14:textId="77777777" w:rsidR="006F3135" w:rsidRDefault="006F3135">
      <w:pPr>
        <w:rPr>
          <w:lang w:val="en-IN"/>
        </w:rPr>
      </w:pPr>
    </w:p>
    <w:p w14:paraId="21A0F818" w14:textId="77777777" w:rsidR="006F3135" w:rsidRPr="00CF0187" w:rsidRDefault="00997D4C">
      <w:pPr>
        <w:numPr>
          <w:ilvl w:val="0"/>
          <w:numId w:val="11"/>
        </w:numPr>
        <w:rPr>
          <w:highlight w:val="yellow"/>
        </w:rPr>
      </w:pPr>
      <w:r w:rsidRPr="00CF0187">
        <w:rPr>
          <w:highlight w:val="yellow"/>
        </w:rPr>
        <w:t>Assignment workbench enables customer service managers to assign tasks to agents via configurable criteria known as Matching Rules.</w:t>
      </w:r>
    </w:p>
    <w:p w14:paraId="21A0F819" w14:textId="77777777" w:rsidR="006F3135" w:rsidRDefault="00997D4C">
      <w:pPr>
        <w:tabs>
          <w:tab w:val="left" w:pos="0"/>
        </w:tabs>
      </w:pPr>
      <w:r w:rsidRPr="00CF0187">
        <w:rPr>
          <w:highlight w:val="yellow"/>
        </w:rPr>
        <w:t>Which out-of-the-box configurable criteria can be used? (Choose three.)</w:t>
      </w:r>
    </w:p>
    <w:p w14:paraId="21A0F81A" w14:textId="77777777" w:rsidR="006F3135" w:rsidRPr="009236D7" w:rsidRDefault="00997D4C">
      <w:pPr>
        <w:numPr>
          <w:ilvl w:val="1"/>
          <w:numId w:val="11"/>
        </w:numPr>
        <w:tabs>
          <w:tab w:val="clear" w:pos="840"/>
          <w:tab w:val="left" w:pos="0"/>
        </w:tabs>
        <w:rPr>
          <w:highlight w:val="green"/>
        </w:rPr>
      </w:pPr>
      <w:r w:rsidRPr="009236D7">
        <w:rPr>
          <w:highlight w:val="green"/>
        </w:rPr>
        <w:t xml:space="preserve">Assigned Cases </w:t>
      </w:r>
      <w:r w:rsidRPr="009236D7">
        <w:rPr>
          <w:noProof/>
          <w:highlight w:val="green"/>
        </w:rPr>
        <w:drawing>
          <wp:inline distT="0" distB="0" distL="0" distR="0" wp14:anchorId="21A0FAF6" wp14:editId="21A0FAF7">
            <wp:extent cx="152400" cy="132080"/>
            <wp:effectExtent l="0" t="0" r="0" b="4445"/>
            <wp:docPr id="29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1B" w14:textId="77777777" w:rsidR="006F3135" w:rsidRDefault="00997D4C">
      <w:pPr>
        <w:numPr>
          <w:ilvl w:val="1"/>
          <w:numId w:val="11"/>
        </w:numPr>
        <w:tabs>
          <w:tab w:val="clear" w:pos="840"/>
          <w:tab w:val="left" w:pos="0"/>
        </w:tabs>
      </w:pPr>
      <w:r>
        <w:t>Agent Affinity</w:t>
      </w:r>
    </w:p>
    <w:p w14:paraId="21A0F81C" w14:textId="77777777" w:rsidR="006F3135" w:rsidRPr="009236D7" w:rsidRDefault="00997D4C">
      <w:pPr>
        <w:numPr>
          <w:ilvl w:val="1"/>
          <w:numId w:val="11"/>
        </w:numPr>
        <w:tabs>
          <w:tab w:val="clear" w:pos="840"/>
          <w:tab w:val="left" w:pos="0"/>
        </w:tabs>
        <w:rPr>
          <w:highlight w:val="green"/>
        </w:rPr>
      </w:pPr>
      <w:r w:rsidRPr="009236D7">
        <w:rPr>
          <w:highlight w:val="green"/>
        </w:rPr>
        <w:t xml:space="preserve">Availability Today </w:t>
      </w:r>
      <w:r w:rsidRPr="009236D7">
        <w:rPr>
          <w:noProof/>
          <w:highlight w:val="green"/>
        </w:rPr>
        <w:drawing>
          <wp:inline distT="0" distB="0" distL="0" distR="0" wp14:anchorId="21A0FAF8" wp14:editId="21A0FAF9">
            <wp:extent cx="152400" cy="132080"/>
            <wp:effectExtent l="0" t="0" r="0" b="4445"/>
            <wp:docPr id="30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p>
    <w:p w14:paraId="21A0F81D" w14:textId="77777777" w:rsidR="006F3135" w:rsidRPr="009236D7" w:rsidRDefault="00997D4C">
      <w:pPr>
        <w:numPr>
          <w:ilvl w:val="1"/>
          <w:numId w:val="11"/>
        </w:numPr>
        <w:tabs>
          <w:tab w:val="clear" w:pos="840"/>
          <w:tab w:val="left" w:pos="0"/>
        </w:tabs>
        <w:rPr>
          <w:highlight w:val="green"/>
        </w:rPr>
      </w:pPr>
      <w:r w:rsidRPr="009236D7">
        <w:rPr>
          <w:highlight w:val="green"/>
        </w:rPr>
        <w:t xml:space="preserve">Matching Skills </w:t>
      </w:r>
      <w:r w:rsidRPr="009236D7">
        <w:rPr>
          <w:noProof/>
          <w:highlight w:val="green"/>
        </w:rPr>
        <w:drawing>
          <wp:inline distT="0" distB="0" distL="0" distR="0" wp14:anchorId="21A0FAFA" wp14:editId="21A0FAFB">
            <wp:extent cx="152400" cy="132080"/>
            <wp:effectExtent l="0" t="0" r="0" b="4445"/>
            <wp:docPr id="30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1E" w14:textId="77777777" w:rsidR="006F3135" w:rsidRDefault="00997D4C">
      <w:pPr>
        <w:numPr>
          <w:ilvl w:val="1"/>
          <w:numId w:val="11"/>
        </w:numPr>
        <w:tabs>
          <w:tab w:val="clear" w:pos="840"/>
          <w:tab w:val="left" w:pos="0"/>
        </w:tabs>
      </w:pPr>
      <w:r>
        <w:t>Agent History</w:t>
      </w:r>
    </w:p>
    <w:p w14:paraId="21A0F81F" w14:textId="77777777" w:rsidR="006F3135" w:rsidRDefault="006F3135">
      <w:pPr>
        <w:rPr>
          <w:lang w:val="en-IN"/>
        </w:rPr>
      </w:pPr>
    </w:p>
    <w:p w14:paraId="21A0F820" w14:textId="77777777" w:rsidR="006F3135" w:rsidRPr="002C224F" w:rsidRDefault="00997D4C">
      <w:pPr>
        <w:numPr>
          <w:ilvl w:val="0"/>
          <w:numId w:val="11"/>
        </w:numPr>
        <w:rPr>
          <w:highlight w:val="yellow"/>
        </w:rPr>
      </w:pPr>
      <w:r w:rsidRPr="002C224F">
        <w:rPr>
          <w:highlight w:val="yellow"/>
        </w:rPr>
        <w:t>What action can be performed by a Partner Admin (</w:t>
      </w:r>
      <w:proofErr w:type="spellStart"/>
      <w:r w:rsidRPr="002C224F">
        <w:rPr>
          <w:highlight w:val="yellow"/>
        </w:rPr>
        <w:t>sn_customerservice.partner_admin</w:t>
      </w:r>
      <w:proofErr w:type="spellEnd"/>
      <w:r w:rsidRPr="002C224F">
        <w:rPr>
          <w:highlight w:val="yellow"/>
        </w:rPr>
        <w:t>) and NOT by a Partner (</w:t>
      </w:r>
      <w:proofErr w:type="spellStart"/>
      <w:r w:rsidRPr="002C224F">
        <w:rPr>
          <w:highlight w:val="yellow"/>
        </w:rPr>
        <w:t>sn_customerservice</w:t>
      </w:r>
      <w:proofErr w:type="spellEnd"/>
      <w:r w:rsidRPr="002C224F">
        <w:rPr>
          <w:highlight w:val="yellow"/>
        </w:rPr>
        <w:t xml:space="preserve"> partner) in the Customer Service Portal?</w:t>
      </w:r>
    </w:p>
    <w:p w14:paraId="21A0F821" w14:textId="7D20BDAC" w:rsidR="006F3135" w:rsidRDefault="00997D4C">
      <w:pPr>
        <w:numPr>
          <w:ilvl w:val="1"/>
          <w:numId w:val="11"/>
        </w:numPr>
        <w:tabs>
          <w:tab w:val="clear" w:pos="840"/>
          <w:tab w:val="left" w:pos="0"/>
        </w:tabs>
      </w:pPr>
      <w:r>
        <w:t xml:space="preserve">Can view assets belonging to their partner accounts </w:t>
      </w:r>
    </w:p>
    <w:p w14:paraId="21A0F822" w14:textId="77777777" w:rsidR="006F3135" w:rsidRDefault="00997D4C">
      <w:pPr>
        <w:numPr>
          <w:ilvl w:val="1"/>
          <w:numId w:val="11"/>
        </w:numPr>
        <w:tabs>
          <w:tab w:val="clear" w:pos="840"/>
          <w:tab w:val="left" w:pos="0"/>
        </w:tabs>
      </w:pPr>
      <w:r>
        <w:t>Can create, view, and edit cases for their partner accounts</w:t>
      </w:r>
    </w:p>
    <w:p w14:paraId="21A0F823" w14:textId="77777777" w:rsidR="006F3135" w:rsidRDefault="00997D4C">
      <w:pPr>
        <w:numPr>
          <w:ilvl w:val="1"/>
          <w:numId w:val="11"/>
        </w:numPr>
        <w:tabs>
          <w:tab w:val="clear" w:pos="840"/>
          <w:tab w:val="left" w:pos="0"/>
        </w:tabs>
      </w:pPr>
      <w:r>
        <w:t>Can resolve cases reported by their partner accounts</w:t>
      </w:r>
    </w:p>
    <w:p w14:paraId="21A0F824" w14:textId="1C9B34EB" w:rsidR="006F3135" w:rsidRPr="00237166" w:rsidRDefault="00997D4C">
      <w:pPr>
        <w:numPr>
          <w:ilvl w:val="1"/>
          <w:numId w:val="11"/>
        </w:numPr>
        <w:tabs>
          <w:tab w:val="clear" w:pos="840"/>
          <w:tab w:val="left" w:pos="0"/>
        </w:tabs>
        <w:rPr>
          <w:highlight w:val="green"/>
        </w:rPr>
      </w:pPr>
      <w:r w:rsidRPr="00237166">
        <w:rPr>
          <w:highlight w:val="green"/>
        </w:rPr>
        <w:t xml:space="preserve">Can create and update contacts for their partner accounts </w:t>
      </w:r>
      <w:r w:rsidR="00237166" w:rsidRPr="00237166">
        <w:rPr>
          <w:noProof/>
          <w:highlight w:val="green"/>
        </w:rPr>
        <w:drawing>
          <wp:inline distT="0" distB="0" distL="0" distR="0" wp14:anchorId="0949DF43" wp14:editId="7206B02E">
            <wp:extent cx="152400" cy="132080"/>
            <wp:effectExtent l="0" t="0" r="0" b="4445"/>
            <wp:docPr id="30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25" w14:textId="77777777" w:rsidR="006F3135" w:rsidRDefault="006F3135">
      <w:pPr>
        <w:rPr>
          <w:lang w:val="en-IN"/>
        </w:rPr>
      </w:pPr>
    </w:p>
    <w:p w14:paraId="21A0F826" w14:textId="77777777" w:rsidR="006F3135" w:rsidRDefault="00997D4C">
      <w:pPr>
        <w:numPr>
          <w:ilvl w:val="0"/>
          <w:numId w:val="11"/>
        </w:numPr>
      </w:pPr>
      <w:r>
        <w:t>To which entities can Special Handling Notes be applied out of the box?</w:t>
      </w:r>
    </w:p>
    <w:p w14:paraId="21A0F827" w14:textId="77777777" w:rsidR="006F3135" w:rsidRPr="002A6C72" w:rsidRDefault="00997D4C">
      <w:pPr>
        <w:numPr>
          <w:ilvl w:val="1"/>
          <w:numId w:val="11"/>
        </w:numPr>
        <w:tabs>
          <w:tab w:val="clear" w:pos="840"/>
          <w:tab w:val="left" w:pos="0"/>
        </w:tabs>
        <w:rPr>
          <w:highlight w:val="green"/>
        </w:rPr>
      </w:pPr>
      <w:r w:rsidRPr="002A6C72">
        <w:rPr>
          <w:highlight w:val="green"/>
        </w:rPr>
        <w:lastRenderedPageBreak/>
        <w:t xml:space="preserve">Consumer </w:t>
      </w:r>
      <w:r w:rsidRPr="002A6C72">
        <w:rPr>
          <w:noProof/>
          <w:highlight w:val="green"/>
        </w:rPr>
        <w:drawing>
          <wp:inline distT="0" distB="0" distL="0" distR="0" wp14:anchorId="21A0FAFE" wp14:editId="21A0FAFF">
            <wp:extent cx="151765" cy="132080"/>
            <wp:effectExtent l="0" t="0" r="635" b="4445"/>
            <wp:docPr id="3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image3.png"/>
                    <pic:cNvPicPr>
                      <a:picLocks noChangeAspect="1"/>
                    </pic:cNvPicPr>
                  </pic:nvPicPr>
                  <pic:blipFill>
                    <a:blip r:embed="rId6" cstate="print"/>
                    <a:stretch>
                      <a:fillRect/>
                    </a:stretch>
                  </pic:blipFill>
                  <pic:spPr>
                    <a:xfrm>
                      <a:off x="0" y="0"/>
                      <a:ext cx="152393" cy="132410"/>
                    </a:xfrm>
                    <a:prstGeom prst="rect">
                      <a:avLst/>
                    </a:prstGeom>
                  </pic:spPr>
                </pic:pic>
              </a:graphicData>
            </a:graphic>
          </wp:inline>
        </w:drawing>
      </w:r>
    </w:p>
    <w:p w14:paraId="21A0F828" w14:textId="77777777" w:rsidR="006F3135" w:rsidRDefault="00997D4C">
      <w:pPr>
        <w:numPr>
          <w:ilvl w:val="1"/>
          <w:numId w:val="11"/>
        </w:numPr>
        <w:tabs>
          <w:tab w:val="clear" w:pos="840"/>
          <w:tab w:val="left" w:pos="0"/>
        </w:tabs>
      </w:pPr>
      <w:r>
        <w:t>Entitlement</w:t>
      </w:r>
    </w:p>
    <w:p w14:paraId="21A0F829" w14:textId="77777777" w:rsidR="006F3135" w:rsidRDefault="00997D4C">
      <w:pPr>
        <w:numPr>
          <w:ilvl w:val="1"/>
          <w:numId w:val="11"/>
        </w:numPr>
        <w:tabs>
          <w:tab w:val="clear" w:pos="840"/>
          <w:tab w:val="left" w:pos="0"/>
        </w:tabs>
      </w:pPr>
      <w:r>
        <w:t>Sold Product</w:t>
      </w:r>
    </w:p>
    <w:p w14:paraId="21A0F82A" w14:textId="77777777" w:rsidR="006F3135" w:rsidRDefault="006F3135">
      <w:pPr>
        <w:rPr>
          <w:lang w:val="en-IN"/>
        </w:rPr>
      </w:pPr>
    </w:p>
    <w:p w14:paraId="21A0F82B" w14:textId="77777777" w:rsidR="006F3135" w:rsidRDefault="00997D4C">
      <w:pPr>
        <w:numPr>
          <w:ilvl w:val="0"/>
          <w:numId w:val="11"/>
        </w:numPr>
      </w:pPr>
      <w:r>
        <w:t>What criteria can be used to determine when a new inbound case should be opened?</w:t>
      </w:r>
    </w:p>
    <w:p w14:paraId="21A0F82C" w14:textId="77777777" w:rsidR="006F3135" w:rsidRDefault="00997D4C">
      <w:pPr>
        <w:numPr>
          <w:ilvl w:val="1"/>
          <w:numId w:val="11"/>
        </w:numPr>
        <w:tabs>
          <w:tab w:val="clear" w:pos="840"/>
          <w:tab w:val="left" w:pos="0"/>
        </w:tabs>
      </w:pPr>
      <w:r>
        <w:t>When a new customer is created</w:t>
      </w:r>
    </w:p>
    <w:p w14:paraId="21A0F82D" w14:textId="77777777" w:rsidR="006F3135" w:rsidRDefault="00997D4C">
      <w:pPr>
        <w:numPr>
          <w:ilvl w:val="1"/>
          <w:numId w:val="11"/>
        </w:numPr>
        <w:tabs>
          <w:tab w:val="clear" w:pos="840"/>
          <w:tab w:val="left" w:pos="0"/>
        </w:tabs>
      </w:pPr>
      <w:r>
        <w:t>When an internal problem occurs</w:t>
      </w:r>
    </w:p>
    <w:p w14:paraId="21A0F82E" w14:textId="77777777" w:rsidR="006F3135" w:rsidRDefault="00997D4C">
      <w:pPr>
        <w:numPr>
          <w:ilvl w:val="1"/>
          <w:numId w:val="11"/>
        </w:numPr>
        <w:tabs>
          <w:tab w:val="clear" w:pos="840"/>
          <w:tab w:val="left" w:pos="0"/>
        </w:tabs>
      </w:pPr>
      <w:r w:rsidRPr="00D85541">
        <w:rPr>
          <w:highlight w:val="green"/>
        </w:rPr>
        <w:t xml:space="preserve">When a customer has a question or issue to resolve </w:t>
      </w:r>
      <w:r w:rsidRPr="00D85541">
        <w:rPr>
          <w:noProof/>
          <w:highlight w:val="green"/>
        </w:rPr>
        <w:drawing>
          <wp:inline distT="0" distB="0" distL="0" distR="0" wp14:anchorId="21A0FB00" wp14:editId="21A0FB01">
            <wp:extent cx="152400" cy="132080"/>
            <wp:effectExtent l="0" t="0" r="0" b="4445"/>
            <wp:docPr id="30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2F" w14:textId="77777777" w:rsidR="006F3135" w:rsidRDefault="00997D4C">
      <w:pPr>
        <w:numPr>
          <w:ilvl w:val="1"/>
          <w:numId w:val="11"/>
        </w:numPr>
        <w:tabs>
          <w:tab w:val="clear" w:pos="840"/>
          <w:tab w:val="left" w:pos="0"/>
        </w:tabs>
        <w:rPr>
          <w:lang w:val="en-IN"/>
        </w:rPr>
      </w:pPr>
      <w:r>
        <w:t xml:space="preserve">When we have new marketing material for a customer </w:t>
      </w:r>
    </w:p>
    <w:p w14:paraId="21A0F830" w14:textId="77777777" w:rsidR="006F3135" w:rsidRDefault="006F3135"/>
    <w:p w14:paraId="21A0F831" w14:textId="77777777" w:rsidR="006F3135" w:rsidRDefault="00997D4C">
      <w:pPr>
        <w:numPr>
          <w:ilvl w:val="0"/>
          <w:numId w:val="11"/>
        </w:numPr>
      </w:pPr>
      <w:r>
        <w:t>Articles can provide the following: (Choose three.)</w:t>
      </w:r>
    </w:p>
    <w:p w14:paraId="21A0F832" w14:textId="77777777" w:rsidR="006F3135" w:rsidRPr="0042178A" w:rsidRDefault="00997D4C">
      <w:pPr>
        <w:numPr>
          <w:ilvl w:val="1"/>
          <w:numId w:val="11"/>
        </w:numPr>
        <w:tabs>
          <w:tab w:val="clear" w:pos="840"/>
          <w:tab w:val="left" w:pos="0"/>
        </w:tabs>
        <w:rPr>
          <w:highlight w:val="green"/>
        </w:rPr>
      </w:pPr>
      <w:r w:rsidRPr="0042178A">
        <w:rPr>
          <w:highlight w:val="green"/>
        </w:rPr>
        <w:t xml:space="preserve">Document current and known issues </w:t>
      </w:r>
      <w:r w:rsidRPr="0042178A">
        <w:rPr>
          <w:noProof/>
          <w:highlight w:val="green"/>
        </w:rPr>
        <w:drawing>
          <wp:inline distT="0" distB="0" distL="0" distR="0" wp14:anchorId="21A0FB02" wp14:editId="21A0FB03">
            <wp:extent cx="152400" cy="132080"/>
            <wp:effectExtent l="0" t="0" r="0" b="4445"/>
            <wp:docPr id="3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33" w14:textId="77777777" w:rsidR="006F3135" w:rsidRPr="0042178A" w:rsidRDefault="00997D4C">
      <w:pPr>
        <w:numPr>
          <w:ilvl w:val="1"/>
          <w:numId w:val="11"/>
        </w:numPr>
        <w:tabs>
          <w:tab w:val="clear" w:pos="840"/>
          <w:tab w:val="left" w:pos="0"/>
        </w:tabs>
        <w:rPr>
          <w:highlight w:val="green"/>
        </w:rPr>
      </w:pPr>
      <w:r w:rsidRPr="0042178A">
        <w:rPr>
          <w:highlight w:val="green"/>
        </w:rPr>
        <w:t xml:space="preserve">Provide answers and responses to common issues or questions </w:t>
      </w:r>
      <w:r w:rsidRPr="0042178A">
        <w:rPr>
          <w:noProof/>
          <w:highlight w:val="green"/>
        </w:rPr>
        <w:drawing>
          <wp:inline distT="0" distB="0" distL="0" distR="0" wp14:anchorId="21A0FB04" wp14:editId="21A0FB05">
            <wp:extent cx="152400" cy="132080"/>
            <wp:effectExtent l="0" t="0" r="0" b="4445"/>
            <wp:docPr id="3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34" w14:textId="77777777" w:rsidR="006F3135" w:rsidRDefault="00997D4C">
      <w:pPr>
        <w:numPr>
          <w:ilvl w:val="1"/>
          <w:numId w:val="11"/>
        </w:numPr>
        <w:tabs>
          <w:tab w:val="clear" w:pos="840"/>
          <w:tab w:val="left" w:pos="0"/>
        </w:tabs>
      </w:pPr>
      <w:r>
        <w:t>Information about customer’s service contract</w:t>
      </w:r>
    </w:p>
    <w:p w14:paraId="21A0F835" w14:textId="77777777" w:rsidR="006F3135" w:rsidRPr="0042178A" w:rsidRDefault="00997D4C">
      <w:pPr>
        <w:numPr>
          <w:ilvl w:val="1"/>
          <w:numId w:val="11"/>
        </w:numPr>
        <w:tabs>
          <w:tab w:val="clear" w:pos="840"/>
          <w:tab w:val="left" w:pos="0"/>
        </w:tabs>
        <w:rPr>
          <w:highlight w:val="green"/>
          <w:lang w:val="en-IN"/>
        </w:rPr>
      </w:pPr>
      <w:r w:rsidRPr="0042178A">
        <w:rPr>
          <w:highlight w:val="green"/>
        </w:rPr>
        <w:t xml:space="preserve">Share product information </w:t>
      </w:r>
      <w:r w:rsidRPr="0042178A">
        <w:rPr>
          <w:noProof/>
          <w:highlight w:val="green"/>
        </w:rPr>
        <w:drawing>
          <wp:inline distT="0" distB="0" distL="0" distR="0" wp14:anchorId="21A0FB06" wp14:editId="21A0FB07">
            <wp:extent cx="152400" cy="132080"/>
            <wp:effectExtent l="0" t="0" r="0" b="4445"/>
            <wp:docPr id="3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r w:rsidRPr="0042178A">
        <w:rPr>
          <w:highlight w:val="green"/>
        </w:rPr>
        <w:t xml:space="preserve"> </w:t>
      </w:r>
    </w:p>
    <w:p w14:paraId="21A0F836" w14:textId="77777777" w:rsidR="006F3135" w:rsidRDefault="006F3135"/>
    <w:p w14:paraId="21A0F837" w14:textId="77777777" w:rsidR="006F3135" w:rsidRDefault="00997D4C">
      <w:pPr>
        <w:numPr>
          <w:ilvl w:val="0"/>
          <w:numId w:val="11"/>
        </w:numPr>
      </w:pPr>
      <w:r>
        <w:t>Regarding Account Teams, what is the purpose of marking a role as 'unique'?</w:t>
      </w:r>
    </w:p>
    <w:p w14:paraId="21A0F838" w14:textId="03622EAB" w:rsidR="006F3135" w:rsidRDefault="00997D4C">
      <w:pPr>
        <w:numPr>
          <w:ilvl w:val="1"/>
          <w:numId w:val="11"/>
        </w:numPr>
        <w:tabs>
          <w:tab w:val="clear" w:pos="840"/>
          <w:tab w:val="left" w:pos="0"/>
        </w:tabs>
      </w:pPr>
      <w:r>
        <w:t xml:space="preserve">The role then becomes a child responsibility </w:t>
      </w:r>
    </w:p>
    <w:p w14:paraId="21A0F839" w14:textId="77777777" w:rsidR="006F3135" w:rsidRDefault="00997D4C">
      <w:pPr>
        <w:numPr>
          <w:ilvl w:val="1"/>
          <w:numId w:val="11"/>
        </w:numPr>
        <w:tabs>
          <w:tab w:val="clear" w:pos="840"/>
          <w:tab w:val="left" w:pos="0"/>
        </w:tabs>
      </w:pPr>
      <w:r>
        <w:t>Ensure there is a dedicated account manager for that account</w:t>
      </w:r>
    </w:p>
    <w:p w14:paraId="21A0F83A" w14:textId="77777777" w:rsidR="006F3135" w:rsidRDefault="00997D4C">
      <w:pPr>
        <w:numPr>
          <w:ilvl w:val="1"/>
          <w:numId w:val="11"/>
        </w:numPr>
        <w:tabs>
          <w:tab w:val="clear" w:pos="840"/>
          <w:tab w:val="left" w:pos="0"/>
        </w:tabs>
      </w:pPr>
      <w:r>
        <w:t>The role then becomes a parent responsibility</w:t>
      </w:r>
    </w:p>
    <w:p w14:paraId="21A0F83B" w14:textId="1F325329" w:rsidR="006F3135" w:rsidRPr="00084D5F" w:rsidRDefault="00997D4C">
      <w:pPr>
        <w:numPr>
          <w:ilvl w:val="1"/>
          <w:numId w:val="11"/>
        </w:numPr>
        <w:tabs>
          <w:tab w:val="clear" w:pos="840"/>
          <w:tab w:val="left" w:pos="0"/>
        </w:tabs>
        <w:rPr>
          <w:highlight w:val="green"/>
          <w:lang w:val="en-IN"/>
        </w:rPr>
      </w:pPr>
      <w:r w:rsidRPr="00084D5F">
        <w:rPr>
          <w:highlight w:val="green"/>
        </w:rPr>
        <w:t xml:space="preserve">Prevent the same role being used on different customer accounts </w:t>
      </w:r>
      <w:r w:rsidR="00F26106" w:rsidRPr="00084D5F">
        <w:rPr>
          <w:noProof/>
          <w:highlight w:val="green"/>
        </w:rPr>
        <w:drawing>
          <wp:inline distT="0" distB="0" distL="0" distR="0" wp14:anchorId="68AD0BE2" wp14:editId="51ADBB96">
            <wp:extent cx="151765" cy="132080"/>
            <wp:effectExtent l="0" t="0" r="635" b="4445"/>
            <wp:docPr id="3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image3.png"/>
                    <pic:cNvPicPr>
                      <a:picLocks noChangeAspect="1"/>
                    </pic:cNvPicPr>
                  </pic:nvPicPr>
                  <pic:blipFill>
                    <a:blip r:embed="rId6" cstate="print"/>
                    <a:stretch>
                      <a:fillRect/>
                    </a:stretch>
                  </pic:blipFill>
                  <pic:spPr>
                    <a:xfrm>
                      <a:off x="0" y="0"/>
                      <a:ext cx="152393" cy="132346"/>
                    </a:xfrm>
                    <a:prstGeom prst="rect">
                      <a:avLst/>
                    </a:prstGeom>
                  </pic:spPr>
                </pic:pic>
              </a:graphicData>
            </a:graphic>
          </wp:inline>
        </w:drawing>
      </w:r>
    </w:p>
    <w:p w14:paraId="21A0F83C" w14:textId="77777777" w:rsidR="006F3135" w:rsidRDefault="006F3135">
      <w:pPr>
        <w:rPr>
          <w:lang w:val="en-IN"/>
        </w:rPr>
      </w:pPr>
    </w:p>
    <w:p w14:paraId="21A0F83D" w14:textId="77777777" w:rsidR="006F3135" w:rsidRPr="00713923" w:rsidRDefault="00997D4C">
      <w:pPr>
        <w:numPr>
          <w:ilvl w:val="0"/>
          <w:numId w:val="11"/>
        </w:numPr>
        <w:rPr>
          <w:highlight w:val="yellow"/>
        </w:rPr>
      </w:pPr>
      <w:r w:rsidRPr="00713923">
        <w:rPr>
          <w:highlight w:val="yellow"/>
        </w:rPr>
        <w:t>Which of the following are correct for parent/child synchronization? (Choose two.)</w:t>
      </w:r>
    </w:p>
    <w:p w14:paraId="21A0F83E" w14:textId="77777777" w:rsidR="006F3135" w:rsidRPr="006C635B" w:rsidRDefault="00997D4C">
      <w:pPr>
        <w:numPr>
          <w:ilvl w:val="1"/>
          <w:numId w:val="11"/>
        </w:numPr>
        <w:tabs>
          <w:tab w:val="clear" w:pos="840"/>
          <w:tab w:val="left" w:pos="0"/>
        </w:tabs>
        <w:rPr>
          <w:highlight w:val="green"/>
        </w:rPr>
      </w:pPr>
      <w:r w:rsidRPr="006C635B">
        <w:rPr>
          <w:highlight w:val="green"/>
        </w:rPr>
        <w:t xml:space="preserve">Multiple child cases can be managed from a parent case as in Major Issue Management </w:t>
      </w:r>
      <w:r w:rsidRPr="006C635B">
        <w:rPr>
          <w:noProof/>
          <w:highlight w:val="green"/>
        </w:rPr>
        <w:drawing>
          <wp:inline distT="0" distB="0" distL="0" distR="0" wp14:anchorId="21A0FB0A" wp14:editId="21A0FB0B">
            <wp:extent cx="152400" cy="132080"/>
            <wp:effectExtent l="0" t="0" r="0" b="4445"/>
            <wp:docPr id="3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3F" w14:textId="77777777" w:rsidR="006F3135" w:rsidRDefault="00997D4C">
      <w:pPr>
        <w:numPr>
          <w:ilvl w:val="1"/>
          <w:numId w:val="11"/>
        </w:numPr>
        <w:tabs>
          <w:tab w:val="clear" w:pos="840"/>
          <w:tab w:val="left" w:pos="0"/>
        </w:tabs>
      </w:pPr>
      <w:r>
        <w:t>The Administrator can choose which fields to synchronize from parent to child cases</w:t>
      </w:r>
    </w:p>
    <w:p w14:paraId="21A0F840" w14:textId="77777777" w:rsidR="006F3135" w:rsidRPr="006C635B" w:rsidRDefault="00997D4C">
      <w:pPr>
        <w:numPr>
          <w:ilvl w:val="1"/>
          <w:numId w:val="11"/>
        </w:numPr>
        <w:tabs>
          <w:tab w:val="clear" w:pos="840"/>
          <w:tab w:val="left" w:pos="0"/>
        </w:tabs>
        <w:rPr>
          <w:highlight w:val="green"/>
        </w:rPr>
      </w:pPr>
      <w:r w:rsidRPr="006C635B">
        <w:rPr>
          <w:noProof/>
          <w:highlight w:val="green"/>
        </w:rPr>
        <w:drawing>
          <wp:anchor distT="0" distB="0" distL="0" distR="0" simplePos="0" relativeHeight="251658752" behindDoc="0" locked="0" layoutInCell="1" allowOverlap="1" wp14:anchorId="21A0FB0C" wp14:editId="21A0FB0D">
            <wp:simplePos x="0" y="0"/>
            <wp:positionH relativeFrom="page">
              <wp:posOffset>5198745</wp:posOffset>
            </wp:positionH>
            <wp:positionV relativeFrom="paragraph">
              <wp:posOffset>10160</wp:posOffset>
            </wp:positionV>
            <wp:extent cx="152400" cy="132715"/>
            <wp:effectExtent l="0" t="0" r="0" b="3810"/>
            <wp:wrapNone/>
            <wp:docPr id="3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anchor>
        </w:drawing>
      </w:r>
      <w:r w:rsidRPr="006C635B">
        <w:rPr>
          <w:highlight w:val="green"/>
        </w:rPr>
        <w:t>Parent to child cases can be synchronized regardless of which state the case is in</w:t>
      </w:r>
      <w:r w:rsidRPr="006C635B">
        <w:rPr>
          <w:highlight w:val="green"/>
          <w:lang w:val="en-IN"/>
        </w:rPr>
        <w:t xml:space="preserve"> </w:t>
      </w:r>
    </w:p>
    <w:p w14:paraId="21A0F841" w14:textId="77777777" w:rsidR="006F3135" w:rsidRDefault="00997D4C">
      <w:pPr>
        <w:numPr>
          <w:ilvl w:val="1"/>
          <w:numId w:val="11"/>
        </w:numPr>
        <w:tabs>
          <w:tab w:val="clear" w:pos="840"/>
          <w:tab w:val="left" w:pos="0"/>
        </w:tabs>
        <w:rPr>
          <w:lang w:val="en-IN"/>
        </w:rPr>
      </w:pPr>
      <w:r>
        <w:t xml:space="preserve">The property to synchronize parent to child cases is automatically enabled </w:t>
      </w:r>
    </w:p>
    <w:p w14:paraId="21A0F842" w14:textId="77777777" w:rsidR="006F3135" w:rsidRDefault="006F3135"/>
    <w:p w14:paraId="21A0F844" w14:textId="7717163D" w:rsidR="006F3135" w:rsidRDefault="00997D4C" w:rsidP="00D8202B">
      <w:pPr>
        <w:numPr>
          <w:ilvl w:val="0"/>
          <w:numId w:val="11"/>
        </w:numPr>
      </w:pPr>
      <w:r>
        <w:t>From a service provider’s perspective, is the following a product or an asset?</w:t>
      </w:r>
      <w:r w:rsidR="00D8202B">
        <w:t xml:space="preserve"> </w:t>
      </w:r>
      <w:r>
        <w:t>A cable modem model that the service provider sells.</w:t>
      </w:r>
    </w:p>
    <w:p w14:paraId="21A0F845" w14:textId="49B9C714" w:rsidR="006F3135" w:rsidRPr="00D8202B" w:rsidRDefault="00997D4C">
      <w:pPr>
        <w:numPr>
          <w:ilvl w:val="1"/>
          <w:numId w:val="11"/>
        </w:numPr>
        <w:tabs>
          <w:tab w:val="clear" w:pos="840"/>
          <w:tab w:val="left" w:pos="0"/>
        </w:tabs>
        <w:rPr>
          <w:highlight w:val="green"/>
        </w:rPr>
      </w:pPr>
      <w:r w:rsidRPr="00D8202B">
        <w:rPr>
          <w:highlight w:val="green"/>
        </w:rPr>
        <w:t xml:space="preserve">Product </w:t>
      </w:r>
      <w:r w:rsidRPr="00D8202B">
        <w:rPr>
          <w:noProof/>
          <w:highlight w:val="green"/>
        </w:rPr>
        <w:drawing>
          <wp:inline distT="0" distB="0" distL="0" distR="0" wp14:anchorId="21A0FB0E" wp14:editId="21A0FB0F">
            <wp:extent cx="151765" cy="132080"/>
            <wp:effectExtent l="0" t="0" r="635" b="4445"/>
            <wp:docPr id="3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image3.png"/>
                    <pic:cNvPicPr>
                      <a:picLocks noChangeAspect="1"/>
                    </pic:cNvPicPr>
                  </pic:nvPicPr>
                  <pic:blipFill>
                    <a:blip r:embed="rId6" cstate="print"/>
                    <a:stretch>
                      <a:fillRect/>
                    </a:stretch>
                  </pic:blipFill>
                  <pic:spPr>
                    <a:xfrm>
                      <a:off x="0" y="0"/>
                      <a:ext cx="152387" cy="132346"/>
                    </a:xfrm>
                    <a:prstGeom prst="rect">
                      <a:avLst/>
                    </a:prstGeom>
                  </pic:spPr>
                </pic:pic>
              </a:graphicData>
            </a:graphic>
          </wp:inline>
        </w:drawing>
      </w:r>
      <w:r w:rsidR="00D8202B" w:rsidRPr="00D8202B">
        <w:rPr>
          <w:highlight w:val="green"/>
        </w:rPr>
        <w:t xml:space="preserve"> </w:t>
      </w:r>
    </w:p>
    <w:p w14:paraId="21A0F846" w14:textId="77777777" w:rsidR="006F3135" w:rsidRDefault="00997D4C">
      <w:pPr>
        <w:numPr>
          <w:ilvl w:val="1"/>
          <w:numId w:val="11"/>
        </w:numPr>
        <w:tabs>
          <w:tab w:val="clear" w:pos="840"/>
          <w:tab w:val="left" w:pos="0"/>
        </w:tabs>
      </w:pPr>
      <w:r>
        <w:lastRenderedPageBreak/>
        <w:t>Asset</w:t>
      </w:r>
    </w:p>
    <w:p w14:paraId="21A0F847" w14:textId="77777777" w:rsidR="006F3135" w:rsidRDefault="006F3135"/>
    <w:p w14:paraId="21A0F848" w14:textId="77777777" w:rsidR="006F3135" w:rsidRPr="000D141F" w:rsidRDefault="00997D4C">
      <w:pPr>
        <w:numPr>
          <w:ilvl w:val="0"/>
          <w:numId w:val="11"/>
        </w:numPr>
        <w:rPr>
          <w:highlight w:val="yellow"/>
        </w:rPr>
      </w:pPr>
      <w:r w:rsidRPr="000D141F">
        <w:rPr>
          <w:highlight w:val="yellow"/>
        </w:rPr>
        <w:t>What are the conditions that matching rules are based on? (Choose two.)</w:t>
      </w:r>
    </w:p>
    <w:p w14:paraId="21A0F849" w14:textId="77777777" w:rsidR="006F3135" w:rsidRPr="000D141F" w:rsidRDefault="00997D4C">
      <w:pPr>
        <w:numPr>
          <w:ilvl w:val="1"/>
          <w:numId w:val="11"/>
        </w:numPr>
        <w:tabs>
          <w:tab w:val="clear" w:pos="840"/>
          <w:tab w:val="left" w:pos="0"/>
        </w:tabs>
        <w:rPr>
          <w:highlight w:val="green"/>
        </w:rPr>
      </w:pPr>
      <w:r w:rsidRPr="000D141F">
        <w:rPr>
          <w:highlight w:val="green"/>
        </w:rPr>
        <w:t xml:space="preserve">Agent resources best suited to work on a case </w:t>
      </w:r>
      <w:r w:rsidRPr="000D141F">
        <w:rPr>
          <w:noProof/>
          <w:highlight w:val="green"/>
        </w:rPr>
        <w:drawing>
          <wp:inline distT="0" distB="0" distL="0" distR="0" wp14:anchorId="21A0FB10" wp14:editId="21A0FB11">
            <wp:extent cx="151765" cy="132080"/>
            <wp:effectExtent l="0" t="0" r="635" b="4445"/>
            <wp:docPr id="3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image3.png"/>
                    <pic:cNvPicPr>
                      <a:picLocks noChangeAspect="1"/>
                    </pic:cNvPicPr>
                  </pic:nvPicPr>
                  <pic:blipFill>
                    <a:blip r:embed="rId6" cstate="print"/>
                    <a:stretch>
                      <a:fillRect/>
                    </a:stretch>
                  </pic:blipFill>
                  <pic:spPr>
                    <a:xfrm>
                      <a:off x="0" y="0"/>
                      <a:ext cx="152381" cy="132410"/>
                    </a:xfrm>
                    <a:prstGeom prst="rect">
                      <a:avLst/>
                    </a:prstGeom>
                  </pic:spPr>
                </pic:pic>
              </a:graphicData>
            </a:graphic>
          </wp:inline>
        </w:drawing>
      </w:r>
    </w:p>
    <w:p w14:paraId="21A0F84A" w14:textId="77777777" w:rsidR="006F3135" w:rsidRDefault="00997D4C">
      <w:pPr>
        <w:numPr>
          <w:ilvl w:val="1"/>
          <w:numId w:val="11"/>
        </w:numPr>
        <w:tabs>
          <w:tab w:val="clear" w:pos="840"/>
          <w:tab w:val="left" w:pos="0"/>
        </w:tabs>
      </w:pPr>
      <w:r>
        <w:t>Specific routing rules</w:t>
      </w:r>
    </w:p>
    <w:p w14:paraId="21A0F84B" w14:textId="276BBEDB" w:rsidR="006F3135" w:rsidRDefault="00997D4C">
      <w:pPr>
        <w:numPr>
          <w:ilvl w:val="1"/>
          <w:numId w:val="11"/>
        </w:numPr>
        <w:tabs>
          <w:tab w:val="clear" w:pos="840"/>
          <w:tab w:val="left" w:pos="0"/>
        </w:tabs>
      </w:pPr>
      <w:r>
        <w:t xml:space="preserve">Filters set up in advanced work </w:t>
      </w:r>
      <w:r w:rsidR="000D141F">
        <w:t>assignment.</w:t>
      </w:r>
    </w:p>
    <w:p w14:paraId="21A0F84C" w14:textId="77777777" w:rsidR="006F3135" w:rsidRPr="000D141F" w:rsidRDefault="00997D4C">
      <w:pPr>
        <w:numPr>
          <w:ilvl w:val="1"/>
          <w:numId w:val="11"/>
        </w:numPr>
        <w:tabs>
          <w:tab w:val="clear" w:pos="840"/>
          <w:tab w:val="left" w:pos="0"/>
        </w:tabs>
        <w:rPr>
          <w:highlight w:val="green"/>
          <w:lang w:val="en-IN"/>
        </w:rPr>
      </w:pPr>
      <w:r w:rsidRPr="000D141F">
        <w:rPr>
          <w:highlight w:val="green"/>
        </w:rPr>
        <w:t xml:space="preserve">Specific case attributes </w:t>
      </w:r>
      <w:r w:rsidRPr="000D141F">
        <w:rPr>
          <w:noProof/>
          <w:highlight w:val="green"/>
        </w:rPr>
        <w:drawing>
          <wp:inline distT="0" distB="0" distL="0" distR="0" wp14:anchorId="21A0FB12" wp14:editId="21A0FB13">
            <wp:extent cx="152400" cy="132080"/>
            <wp:effectExtent l="0" t="0" r="0" b="4445"/>
            <wp:docPr id="32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image2.png"/>
                    <pic:cNvPicPr>
                      <a:picLocks noChangeAspect="1"/>
                    </pic:cNvPicPr>
                  </pic:nvPicPr>
                  <pic:blipFill>
                    <a:blip r:embed="rId5" cstate="print"/>
                    <a:stretch>
                      <a:fillRect/>
                    </a:stretch>
                  </pic:blipFill>
                  <pic:spPr>
                    <a:xfrm>
                      <a:off x="0" y="0"/>
                      <a:ext cx="152400" cy="132346"/>
                    </a:xfrm>
                    <a:prstGeom prst="rect">
                      <a:avLst/>
                    </a:prstGeom>
                  </pic:spPr>
                </pic:pic>
              </a:graphicData>
            </a:graphic>
          </wp:inline>
        </w:drawing>
      </w:r>
      <w:r w:rsidRPr="000D141F">
        <w:rPr>
          <w:highlight w:val="green"/>
        </w:rPr>
        <w:t xml:space="preserve"> </w:t>
      </w:r>
    </w:p>
    <w:p w14:paraId="21A0F84D" w14:textId="77777777" w:rsidR="006F3135" w:rsidRDefault="006F3135"/>
    <w:p w14:paraId="21A0F84E" w14:textId="77777777" w:rsidR="006F3135" w:rsidRDefault="00997D4C">
      <w:pPr>
        <w:numPr>
          <w:ilvl w:val="0"/>
          <w:numId w:val="11"/>
        </w:numPr>
      </w:pPr>
      <w:r>
        <w:t xml:space="preserve">How many active </w:t>
      </w:r>
      <w:proofErr w:type="spellStart"/>
      <w:r>
        <w:t>OpenFrame</w:t>
      </w:r>
      <w:proofErr w:type="spellEnd"/>
      <w:r>
        <w:t xml:space="preserve"> configurations can you have on an instance?</w:t>
      </w:r>
    </w:p>
    <w:p w14:paraId="21A0F84F" w14:textId="77777777" w:rsidR="006F3135" w:rsidRDefault="00997D4C">
      <w:pPr>
        <w:numPr>
          <w:ilvl w:val="1"/>
          <w:numId w:val="11"/>
        </w:numPr>
        <w:tabs>
          <w:tab w:val="clear" w:pos="840"/>
          <w:tab w:val="left" w:pos="0"/>
        </w:tabs>
      </w:pPr>
      <w:r>
        <w:t>2</w:t>
      </w:r>
    </w:p>
    <w:p w14:paraId="21A0F850" w14:textId="77777777" w:rsidR="006F3135" w:rsidRPr="00F366A9" w:rsidRDefault="00997D4C">
      <w:pPr>
        <w:numPr>
          <w:ilvl w:val="1"/>
          <w:numId w:val="11"/>
        </w:numPr>
        <w:tabs>
          <w:tab w:val="clear" w:pos="840"/>
          <w:tab w:val="left" w:pos="0"/>
        </w:tabs>
        <w:rPr>
          <w:highlight w:val="green"/>
        </w:rPr>
      </w:pPr>
      <w:r w:rsidRPr="00F366A9">
        <w:rPr>
          <w:highlight w:val="green"/>
        </w:rPr>
        <w:t xml:space="preserve">Unlimited </w:t>
      </w:r>
      <w:r w:rsidRPr="00F366A9">
        <w:rPr>
          <w:noProof/>
          <w:highlight w:val="green"/>
        </w:rPr>
        <w:drawing>
          <wp:inline distT="0" distB="0" distL="0" distR="0" wp14:anchorId="21A0FB14" wp14:editId="21A0FB15">
            <wp:extent cx="152400" cy="132080"/>
            <wp:effectExtent l="0" t="0" r="0" b="4445"/>
            <wp:docPr id="32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image2.png"/>
                    <pic:cNvPicPr>
                      <a:picLocks noChangeAspect="1"/>
                    </pic:cNvPicPr>
                  </pic:nvPicPr>
                  <pic:blipFill>
                    <a:blip r:embed="rId5" cstate="print"/>
                    <a:stretch>
                      <a:fillRect/>
                    </a:stretch>
                  </pic:blipFill>
                  <pic:spPr>
                    <a:xfrm>
                      <a:off x="0" y="0"/>
                      <a:ext cx="152400" cy="132410"/>
                    </a:xfrm>
                    <a:prstGeom prst="rect">
                      <a:avLst/>
                    </a:prstGeom>
                  </pic:spPr>
                </pic:pic>
              </a:graphicData>
            </a:graphic>
          </wp:inline>
        </w:drawing>
      </w:r>
    </w:p>
    <w:p w14:paraId="21A0F851" w14:textId="77777777" w:rsidR="006F3135" w:rsidRDefault="00997D4C">
      <w:pPr>
        <w:numPr>
          <w:ilvl w:val="1"/>
          <w:numId w:val="11"/>
        </w:numPr>
        <w:tabs>
          <w:tab w:val="clear" w:pos="840"/>
          <w:tab w:val="left" w:pos="0"/>
        </w:tabs>
      </w:pPr>
      <w:r>
        <w:t>1</w:t>
      </w:r>
    </w:p>
    <w:p w14:paraId="21A0F852" w14:textId="77777777" w:rsidR="006F3135" w:rsidRDefault="00997D4C">
      <w:pPr>
        <w:numPr>
          <w:ilvl w:val="1"/>
          <w:numId w:val="11"/>
        </w:numPr>
        <w:tabs>
          <w:tab w:val="clear" w:pos="840"/>
          <w:tab w:val="left" w:pos="0"/>
        </w:tabs>
      </w:pPr>
      <w:r>
        <w:t>3</w:t>
      </w:r>
    </w:p>
    <w:p w14:paraId="21A0F853" w14:textId="77777777" w:rsidR="006F3135" w:rsidRDefault="006F3135"/>
    <w:p w14:paraId="21A0F8DA" w14:textId="77777777" w:rsidR="006F3135" w:rsidRDefault="00997D4C">
      <w:pPr>
        <w:numPr>
          <w:ilvl w:val="0"/>
          <w:numId w:val="11"/>
        </w:numPr>
      </w:pPr>
      <w:r>
        <w:t>Contextual Search framework is used for providing Knowledge search results in which of these scenarios?</w:t>
      </w:r>
    </w:p>
    <w:p w14:paraId="21A0F8DB" w14:textId="77777777" w:rsidR="006F3135" w:rsidRDefault="00997D4C">
      <w:r>
        <w:t>A. Entering question in portal only</w:t>
      </w:r>
    </w:p>
    <w:p w14:paraId="21A0F8DC" w14:textId="77777777" w:rsidR="006F3135" w:rsidRDefault="00997D4C">
      <w:r w:rsidRPr="00AB0B03">
        <w:rPr>
          <w:highlight w:val="green"/>
        </w:rPr>
        <w:t xml:space="preserve">B. </w:t>
      </w:r>
      <w:r w:rsidRPr="00AB0B03">
        <w:rPr>
          <w:b/>
          <w:bCs/>
          <w:highlight w:val="green"/>
        </w:rPr>
        <w:t>Record Producer only</w:t>
      </w:r>
    </w:p>
    <w:p w14:paraId="21A0F8DD" w14:textId="77777777" w:rsidR="006F3135" w:rsidRDefault="00997D4C">
      <w:r>
        <w:t>C. Both portal question entry and Record Producer</w:t>
      </w:r>
    </w:p>
    <w:p w14:paraId="21A0F8DE" w14:textId="77777777" w:rsidR="006F3135" w:rsidRDefault="00997D4C">
      <w:r>
        <w:t>D. None of the above</w:t>
      </w:r>
    </w:p>
    <w:p w14:paraId="21A0F8DF" w14:textId="77777777" w:rsidR="006F3135" w:rsidRDefault="006F3135"/>
    <w:p w14:paraId="21A0F99B" w14:textId="77777777" w:rsidR="006F3135" w:rsidRDefault="00997D4C">
      <w:pPr>
        <w:numPr>
          <w:ilvl w:val="0"/>
          <w:numId w:val="11"/>
        </w:numPr>
      </w:pPr>
      <w:r>
        <w:t>Major Issue Management uses which one of the following capabilities?</w:t>
      </w:r>
    </w:p>
    <w:p w14:paraId="21A0F99C" w14:textId="77777777" w:rsidR="006F3135" w:rsidRDefault="00997D4C">
      <w:r>
        <w:t>A. Governance Risk and Control</w:t>
      </w:r>
    </w:p>
    <w:p w14:paraId="21A0F99D" w14:textId="77777777" w:rsidR="006F3135" w:rsidRDefault="00997D4C">
      <w:r>
        <w:t>B</w:t>
      </w:r>
      <w:r w:rsidRPr="00AB0B03">
        <w:rPr>
          <w:highlight w:val="green"/>
        </w:rPr>
        <w:t xml:space="preserve">. </w:t>
      </w:r>
      <w:r w:rsidRPr="00AB0B03">
        <w:rPr>
          <w:b/>
          <w:bCs/>
          <w:highlight w:val="green"/>
        </w:rPr>
        <w:t>Targeted Communications</w:t>
      </w:r>
    </w:p>
    <w:p w14:paraId="21A0F99E" w14:textId="77777777" w:rsidR="006F3135" w:rsidRDefault="00997D4C">
      <w:r>
        <w:t>C. Asset management</w:t>
      </w:r>
    </w:p>
    <w:p w14:paraId="21A0F99F" w14:textId="77777777" w:rsidR="006F3135" w:rsidRDefault="00997D4C">
      <w:r>
        <w:t>D. Record producers</w:t>
      </w:r>
    </w:p>
    <w:p w14:paraId="21A0F9A0" w14:textId="77777777" w:rsidR="006F3135" w:rsidRDefault="006F3135"/>
    <w:p w14:paraId="21A0F9A2" w14:textId="77777777" w:rsidR="006F3135" w:rsidRDefault="006F3135"/>
    <w:p w14:paraId="21A0F9A3" w14:textId="77777777" w:rsidR="006F3135" w:rsidRDefault="00997D4C">
      <w:pPr>
        <w:numPr>
          <w:ilvl w:val="0"/>
          <w:numId w:val="11"/>
        </w:numPr>
      </w:pPr>
      <w:r>
        <w:t>What is required to synchronize fields from a parent to a child case(s)?</w:t>
      </w:r>
    </w:p>
    <w:p w14:paraId="21A0F9A4" w14:textId="77777777" w:rsidR="006F3135" w:rsidRDefault="00997D4C">
      <w:r>
        <w:t>A. The advanced plugin (</w:t>
      </w:r>
      <w:proofErr w:type="spellStart"/>
      <w:r>
        <w:t>com.sns.pa.customer_service_advanced</w:t>
      </w:r>
      <w:proofErr w:type="spellEnd"/>
      <w:r>
        <w:t>) needs to be activated</w:t>
      </w:r>
    </w:p>
    <w:p w14:paraId="21A0F9A5" w14:textId="77777777" w:rsidR="006F3135" w:rsidRDefault="00997D4C">
      <w:r w:rsidRPr="004B60DC">
        <w:rPr>
          <w:highlight w:val="green"/>
        </w:rPr>
        <w:t xml:space="preserve">B. </w:t>
      </w:r>
      <w:r w:rsidRPr="004B60DC">
        <w:rPr>
          <w:b/>
          <w:bCs/>
          <w:highlight w:val="green"/>
        </w:rPr>
        <w:t>Major Issue Management needs to be installed and certain properties enabled</w:t>
      </w:r>
    </w:p>
    <w:p w14:paraId="21A0F9A6" w14:textId="77777777" w:rsidR="006F3135" w:rsidRDefault="00997D4C">
      <w:r>
        <w:t>C. No action required, this is a standard Customer Service Management feature</w:t>
      </w:r>
    </w:p>
    <w:p w14:paraId="21A0F9A7" w14:textId="77777777" w:rsidR="006F3135" w:rsidRDefault="00997D4C">
      <w:r>
        <w:lastRenderedPageBreak/>
        <w:t xml:space="preserve">D. The role of </w:t>
      </w:r>
      <w:proofErr w:type="spellStart"/>
      <w:r>
        <w:t>sn_customerservice.customer_case_manager</w:t>
      </w:r>
      <w:proofErr w:type="spellEnd"/>
      <w:r>
        <w:t xml:space="preserve"> must be assigned</w:t>
      </w:r>
    </w:p>
    <w:p w14:paraId="21A0F9A8" w14:textId="77777777" w:rsidR="006F3135" w:rsidRDefault="006F3135"/>
    <w:p w14:paraId="21A0F9E9" w14:textId="77777777" w:rsidR="006F3135" w:rsidRDefault="00997D4C">
      <w:pPr>
        <w:numPr>
          <w:ilvl w:val="0"/>
          <w:numId w:val="11"/>
        </w:numPr>
      </w:pPr>
      <w:r>
        <w:t>The Customer Support Portal default configuration provides the following channels to interact with customers? (Choose two.)</w:t>
      </w:r>
    </w:p>
    <w:p w14:paraId="21A0F9EA" w14:textId="77777777" w:rsidR="006F3135" w:rsidRPr="00A35C07" w:rsidRDefault="00997D4C">
      <w:pPr>
        <w:rPr>
          <w:highlight w:val="green"/>
        </w:rPr>
      </w:pPr>
      <w:r w:rsidRPr="00A35C07">
        <w:rPr>
          <w:highlight w:val="green"/>
        </w:rPr>
        <w:t>A.</w:t>
      </w:r>
      <w:r w:rsidRPr="00A35C07">
        <w:rPr>
          <w:b/>
          <w:bCs/>
          <w:highlight w:val="green"/>
        </w:rPr>
        <w:t xml:space="preserve"> Web</w:t>
      </w:r>
    </w:p>
    <w:p w14:paraId="21A0F9EB" w14:textId="77777777" w:rsidR="006F3135" w:rsidRDefault="00997D4C">
      <w:r>
        <w:t>B. Social</w:t>
      </w:r>
    </w:p>
    <w:p w14:paraId="21A0F9EC" w14:textId="77777777" w:rsidR="006F3135" w:rsidRDefault="00997D4C">
      <w:r>
        <w:t>C. Chat</w:t>
      </w:r>
    </w:p>
    <w:p w14:paraId="21A0F9ED" w14:textId="77777777" w:rsidR="006F3135" w:rsidRPr="00A35C07" w:rsidRDefault="00997D4C">
      <w:pPr>
        <w:rPr>
          <w:highlight w:val="green"/>
        </w:rPr>
      </w:pPr>
      <w:r w:rsidRPr="00A35C07">
        <w:rPr>
          <w:highlight w:val="green"/>
        </w:rPr>
        <w:t xml:space="preserve">D. </w:t>
      </w:r>
      <w:r w:rsidRPr="00A35C07">
        <w:rPr>
          <w:b/>
          <w:bCs/>
          <w:highlight w:val="green"/>
        </w:rPr>
        <w:t>Email</w:t>
      </w:r>
    </w:p>
    <w:p w14:paraId="21A0F9EE" w14:textId="77777777" w:rsidR="006F3135" w:rsidRDefault="006F3135"/>
    <w:p w14:paraId="6B11077A" w14:textId="77777777" w:rsidR="001957B5" w:rsidRDefault="001957B5"/>
    <w:p w14:paraId="0360D04F" w14:textId="77777777" w:rsidR="00097521" w:rsidRDefault="00097521" w:rsidP="00097521">
      <w:pPr>
        <w:widowControl w:val="0"/>
        <w:numPr>
          <w:ilvl w:val="0"/>
          <w:numId w:val="11"/>
        </w:numPr>
        <w:pBdr>
          <w:top w:val="nil"/>
          <w:left w:val="nil"/>
          <w:bottom w:val="nil"/>
          <w:right w:val="nil"/>
          <w:between w:val="nil"/>
        </w:pBdr>
        <w:rPr>
          <w:color w:val="000000"/>
        </w:rPr>
      </w:pPr>
      <w:r>
        <w:rPr>
          <w:rFonts w:ascii="Arial" w:eastAsia="Arial" w:hAnsi="Arial" w:cs="Arial"/>
          <w:color w:val="000000"/>
          <w:sz w:val="22"/>
          <w:szCs w:val="22"/>
        </w:rPr>
        <w:t xml:space="preserve">Which of the following roles cannot update a consumer's record? </w:t>
      </w:r>
    </w:p>
    <w:p w14:paraId="34241980" w14:textId="77777777" w:rsidR="00097521" w:rsidRDefault="00097521" w:rsidP="00097521">
      <w:pPr>
        <w:widowControl w:val="0"/>
        <w:pBdr>
          <w:top w:val="nil"/>
          <w:left w:val="nil"/>
          <w:bottom w:val="nil"/>
          <w:right w:val="nil"/>
          <w:between w:val="nil"/>
        </w:pBdr>
        <w:rPr>
          <w:color w:val="000000"/>
        </w:rPr>
      </w:pPr>
      <w:r w:rsidRPr="0089527E">
        <w:rPr>
          <w:rFonts w:ascii="Arial" w:eastAsia="Arial" w:hAnsi="Arial" w:cs="Arial"/>
          <w:color w:val="000000"/>
          <w:sz w:val="22"/>
          <w:szCs w:val="22"/>
          <w:highlight w:val="green"/>
        </w:rPr>
        <w:t>A</w:t>
      </w:r>
      <w:r w:rsidRPr="0089527E">
        <w:rPr>
          <w:rFonts w:ascii="Arial" w:eastAsia="Arial" w:hAnsi="Arial" w:cs="Arial"/>
          <w:b/>
          <w:bCs/>
          <w:color w:val="000000"/>
          <w:sz w:val="22"/>
          <w:szCs w:val="22"/>
          <w:highlight w:val="green"/>
        </w:rPr>
        <w:t xml:space="preserve">. </w:t>
      </w:r>
      <w:proofErr w:type="spellStart"/>
      <w:r w:rsidRPr="0089527E">
        <w:rPr>
          <w:rFonts w:ascii="Arial" w:eastAsia="Arial" w:hAnsi="Arial" w:cs="Arial"/>
          <w:b/>
          <w:bCs/>
          <w:color w:val="000000"/>
          <w:sz w:val="22"/>
          <w:szCs w:val="22"/>
          <w:highlight w:val="green"/>
        </w:rPr>
        <w:t>sn_customerservice_agent</w:t>
      </w:r>
      <w:proofErr w:type="spellEnd"/>
      <w:r>
        <w:rPr>
          <w:rFonts w:ascii="Arial" w:eastAsia="Arial" w:hAnsi="Arial" w:cs="Arial"/>
          <w:color w:val="000000"/>
          <w:sz w:val="22"/>
          <w:szCs w:val="22"/>
        </w:rPr>
        <w:t xml:space="preserve"> </w:t>
      </w:r>
    </w:p>
    <w:p w14:paraId="67F3232E" w14:textId="77777777" w:rsidR="00097521" w:rsidRDefault="00097521" w:rsidP="00097521">
      <w:pPr>
        <w:widowControl w:val="0"/>
        <w:pBdr>
          <w:top w:val="nil"/>
          <w:left w:val="nil"/>
          <w:bottom w:val="nil"/>
          <w:right w:val="nil"/>
          <w:between w:val="nil"/>
        </w:pBdr>
        <w:rPr>
          <w:color w:val="000000"/>
        </w:rPr>
      </w:pPr>
      <w:r>
        <w:rPr>
          <w:rFonts w:ascii="Arial" w:eastAsia="Arial" w:hAnsi="Arial" w:cs="Arial"/>
          <w:color w:val="000000"/>
          <w:sz w:val="22"/>
          <w:szCs w:val="22"/>
        </w:rPr>
        <w:t xml:space="preserve">B. admin </w:t>
      </w:r>
    </w:p>
    <w:p w14:paraId="75999A30" w14:textId="77777777" w:rsidR="00097521" w:rsidRDefault="00097521" w:rsidP="00097521">
      <w:pPr>
        <w:widowControl w:val="0"/>
        <w:pBdr>
          <w:top w:val="nil"/>
          <w:left w:val="nil"/>
          <w:bottom w:val="nil"/>
          <w:right w:val="nil"/>
          <w:between w:val="nil"/>
        </w:pBdr>
        <w:rPr>
          <w:color w:val="000000"/>
        </w:rPr>
      </w:pPr>
      <w:r>
        <w:rPr>
          <w:rFonts w:ascii="Arial" w:eastAsia="Arial" w:hAnsi="Arial" w:cs="Arial"/>
          <w:color w:val="000000"/>
          <w:sz w:val="22"/>
          <w:szCs w:val="22"/>
        </w:rPr>
        <w:t xml:space="preserve">C. </w:t>
      </w:r>
      <w:proofErr w:type="spellStart"/>
      <w:r>
        <w:rPr>
          <w:rFonts w:ascii="Arial" w:eastAsia="Arial" w:hAnsi="Arial" w:cs="Arial"/>
          <w:color w:val="000000"/>
          <w:sz w:val="22"/>
          <w:szCs w:val="22"/>
        </w:rPr>
        <w:t>sn_customerservice.consumer_agent</w:t>
      </w:r>
      <w:proofErr w:type="spellEnd"/>
      <w:r>
        <w:rPr>
          <w:rFonts w:ascii="Arial" w:eastAsia="Arial" w:hAnsi="Arial" w:cs="Arial"/>
          <w:color w:val="000000"/>
          <w:sz w:val="22"/>
          <w:szCs w:val="22"/>
        </w:rPr>
        <w:t xml:space="preserve"> </w:t>
      </w:r>
    </w:p>
    <w:p w14:paraId="20BD14A8" w14:textId="77777777" w:rsidR="00097521" w:rsidRDefault="00097521" w:rsidP="00097521">
      <w:pPr>
        <w:widowControl w:val="0"/>
        <w:pBdr>
          <w:top w:val="nil"/>
          <w:left w:val="nil"/>
          <w:bottom w:val="nil"/>
          <w:right w:val="nil"/>
          <w:between w:val="nil"/>
        </w:pBdr>
        <w:rPr>
          <w:color w:val="000000"/>
        </w:rPr>
      </w:pPr>
      <w:r>
        <w:rPr>
          <w:rFonts w:ascii="Arial" w:eastAsia="Arial" w:hAnsi="Arial" w:cs="Arial"/>
          <w:color w:val="000000"/>
          <w:sz w:val="22"/>
          <w:szCs w:val="22"/>
        </w:rPr>
        <w:t xml:space="preserve">D. </w:t>
      </w:r>
      <w:proofErr w:type="spellStart"/>
      <w:r>
        <w:rPr>
          <w:rFonts w:ascii="Arial" w:eastAsia="Arial" w:hAnsi="Arial" w:cs="Arial"/>
          <w:color w:val="000000"/>
          <w:sz w:val="22"/>
          <w:szCs w:val="22"/>
        </w:rPr>
        <w:t>sn_customerservice_manager</w:t>
      </w:r>
      <w:proofErr w:type="spellEnd"/>
    </w:p>
    <w:p w14:paraId="746625AD" w14:textId="77777777" w:rsidR="001957B5" w:rsidRDefault="001957B5"/>
    <w:p w14:paraId="2CC59FAA" w14:textId="77777777" w:rsidR="00B14587" w:rsidRDefault="00B14587" w:rsidP="00B14587">
      <w:pPr>
        <w:widowControl w:val="0"/>
        <w:numPr>
          <w:ilvl w:val="0"/>
          <w:numId w:val="11"/>
        </w:numPr>
        <w:pBdr>
          <w:top w:val="nil"/>
          <w:left w:val="nil"/>
          <w:bottom w:val="nil"/>
          <w:right w:val="nil"/>
          <w:between w:val="nil"/>
        </w:pBdr>
        <w:rPr>
          <w:color w:val="000000"/>
        </w:rPr>
      </w:pPr>
      <w:r w:rsidRPr="00B14587">
        <w:rPr>
          <w:rFonts w:ascii="Arial" w:eastAsia="Arial" w:hAnsi="Arial" w:cs="Arial"/>
          <w:color w:val="000000"/>
          <w:sz w:val="22"/>
          <w:szCs w:val="22"/>
          <w:highlight w:val="yellow"/>
        </w:rPr>
        <w:t>What features are included with the default Customer Service Portal? Select all that apply.</w:t>
      </w:r>
      <w:r>
        <w:rPr>
          <w:rFonts w:ascii="Arial" w:eastAsia="Arial" w:hAnsi="Arial" w:cs="Arial"/>
          <w:color w:val="000000"/>
          <w:sz w:val="22"/>
          <w:szCs w:val="22"/>
        </w:rPr>
        <w:t xml:space="preserve"> </w:t>
      </w:r>
    </w:p>
    <w:p w14:paraId="348B122D" w14:textId="77777777" w:rsidR="00B14587" w:rsidRDefault="00B14587" w:rsidP="00B14587">
      <w:pPr>
        <w:widowControl w:val="0"/>
        <w:pBdr>
          <w:top w:val="nil"/>
          <w:left w:val="nil"/>
          <w:bottom w:val="nil"/>
          <w:right w:val="nil"/>
          <w:between w:val="nil"/>
        </w:pBdr>
        <w:rPr>
          <w:color w:val="000000"/>
        </w:rPr>
      </w:pPr>
      <w:r w:rsidRPr="00A66102">
        <w:rPr>
          <w:rFonts w:ascii="Arial" w:eastAsia="Arial" w:hAnsi="Arial" w:cs="Arial"/>
          <w:color w:val="000000"/>
          <w:sz w:val="22"/>
          <w:szCs w:val="22"/>
          <w:highlight w:val="green"/>
        </w:rPr>
        <w:t>A. Header with links for different customer activities such as creating a case.</w:t>
      </w:r>
      <w:r>
        <w:rPr>
          <w:rFonts w:ascii="Arial" w:eastAsia="Arial" w:hAnsi="Arial" w:cs="Arial"/>
          <w:color w:val="000000"/>
          <w:sz w:val="22"/>
          <w:szCs w:val="22"/>
        </w:rPr>
        <w:t xml:space="preserve"> </w:t>
      </w:r>
    </w:p>
    <w:p w14:paraId="05B1D20F" w14:textId="77777777" w:rsidR="00134814" w:rsidRDefault="00B14587" w:rsidP="00B14587">
      <w:pPr>
        <w:widowControl w:val="0"/>
        <w:pBdr>
          <w:top w:val="nil"/>
          <w:left w:val="nil"/>
          <w:bottom w:val="nil"/>
          <w:right w:val="nil"/>
          <w:between w:val="nil"/>
        </w:pBdr>
        <w:rPr>
          <w:rFonts w:ascii="Arial" w:eastAsia="Arial" w:hAnsi="Arial" w:cs="Arial"/>
          <w:color w:val="000000"/>
          <w:sz w:val="22"/>
          <w:szCs w:val="22"/>
        </w:rPr>
      </w:pPr>
      <w:r w:rsidRPr="00A66102">
        <w:rPr>
          <w:rFonts w:ascii="Arial" w:eastAsia="Arial" w:hAnsi="Arial" w:cs="Arial"/>
          <w:color w:val="000000"/>
          <w:sz w:val="22"/>
          <w:szCs w:val="22"/>
          <w:highlight w:val="green"/>
        </w:rPr>
        <w:t>B. Links to information sources such as the knowledge base, community and customer support.</w:t>
      </w:r>
      <w:r>
        <w:rPr>
          <w:rFonts w:ascii="Arial" w:eastAsia="Arial" w:hAnsi="Arial" w:cs="Arial"/>
          <w:color w:val="000000"/>
          <w:sz w:val="22"/>
          <w:szCs w:val="22"/>
        </w:rPr>
        <w:t xml:space="preserve"> </w:t>
      </w:r>
    </w:p>
    <w:p w14:paraId="564524E2" w14:textId="7739F67B" w:rsidR="00B14587" w:rsidRDefault="00B14587" w:rsidP="00B14587">
      <w:pPr>
        <w:widowControl w:val="0"/>
        <w:pBdr>
          <w:top w:val="nil"/>
          <w:left w:val="nil"/>
          <w:bottom w:val="nil"/>
          <w:right w:val="nil"/>
          <w:between w:val="nil"/>
        </w:pBdr>
        <w:rPr>
          <w:color w:val="000000"/>
        </w:rPr>
      </w:pPr>
      <w:r>
        <w:rPr>
          <w:rFonts w:ascii="Arial" w:eastAsia="Arial" w:hAnsi="Arial" w:cs="Arial"/>
          <w:color w:val="000000"/>
          <w:sz w:val="22"/>
          <w:szCs w:val="22"/>
        </w:rPr>
        <w:t xml:space="preserve">C. Links to </w:t>
      </w:r>
      <w:r>
        <w:rPr>
          <w:color w:val="000000"/>
        </w:rPr>
        <w:t>marketing promotions</w:t>
      </w:r>
      <w:r>
        <w:rPr>
          <w:rFonts w:ascii="Arial" w:eastAsia="Arial" w:hAnsi="Arial" w:cs="Arial"/>
          <w:color w:val="000000"/>
          <w:sz w:val="22"/>
          <w:szCs w:val="22"/>
        </w:rPr>
        <w:t xml:space="preserve"> and product coupons </w:t>
      </w:r>
    </w:p>
    <w:p w14:paraId="35A4D874" w14:textId="77777777" w:rsidR="00B14587" w:rsidRDefault="00B14587" w:rsidP="00B14587">
      <w:pPr>
        <w:widowControl w:val="0"/>
        <w:pBdr>
          <w:top w:val="nil"/>
          <w:left w:val="nil"/>
          <w:bottom w:val="nil"/>
          <w:right w:val="nil"/>
          <w:between w:val="nil"/>
        </w:pBdr>
        <w:rPr>
          <w:color w:val="000000"/>
        </w:rPr>
      </w:pPr>
      <w:r w:rsidRPr="00A66102">
        <w:rPr>
          <w:rFonts w:ascii="Arial" w:eastAsia="Arial" w:hAnsi="Arial" w:cs="Arial"/>
          <w:color w:val="000000"/>
          <w:sz w:val="22"/>
          <w:szCs w:val="22"/>
          <w:highlight w:val="green"/>
        </w:rPr>
        <w:t>D. Search feature to get information from several repositories.</w:t>
      </w:r>
    </w:p>
    <w:p w14:paraId="2E7C9BB0" w14:textId="77777777" w:rsidR="00AE34ED" w:rsidRDefault="00AE34ED"/>
    <w:p w14:paraId="13645265" w14:textId="77777777" w:rsidR="008E120A" w:rsidRDefault="008E120A" w:rsidP="008E120A">
      <w:pPr>
        <w:widowControl w:val="0"/>
        <w:numPr>
          <w:ilvl w:val="0"/>
          <w:numId w:val="11"/>
        </w:numPr>
        <w:pBdr>
          <w:top w:val="nil"/>
          <w:left w:val="nil"/>
          <w:bottom w:val="nil"/>
          <w:right w:val="nil"/>
          <w:between w:val="nil"/>
        </w:pBdr>
        <w:rPr>
          <w:color w:val="000000"/>
        </w:rPr>
      </w:pPr>
      <w:r>
        <w:rPr>
          <w:rFonts w:ascii="Arial" w:eastAsia="Arial" w:hAnsi="Arial" w:cs="Arial"/>
          <w:color w:val="000000"/>
          <w:sz w:val="22"/>
          <w:szCs w:val="22"/>
        </w:rPr>
        <w:t xml:space="preserve">What does the </w:t>
      </w:r>
      <w:proofErr w:type="spellStart"/>
      <w:r>
        <w:rPr>
          <w:rFonts w:ascii="Arial" w:eastAsia="Arial" w:hAnsi="Arial" w:cs="Arial"/>
          <w:color w:val="000000"/>
          <w:sz w:val="22"/>
          <w:szCs w:val="22"/>
        </w:rPr>
        <w:t>snc_external</w:t>
      </w:r>
      <w:proofErr w:type="spellEnd"/>
      <w:r>
        <w:rPr>
          <w:rFonts w:ascii="Arial" w:eastAsia="Arial" w:hAnsi="Arial" w:cs="Arial"/>
          <w:color w:val="000000"/>
          <w:sz w:val="22"/>
          <w:szCs w:val="22"/>
        </w:rPr>
        <w:t xml:space="preserve"> role allow? </w:t>
      </w:r>
    </w:p>
    <w:p w14:paraId="0AB9A99D" w14:textId="77777777" w:rsidR="008E120A" w:rsidRDefault="008E120A" w:rsidP="008E120A">
      <w:pPr>
        <w:widowControl w:val="0"/>
        <w:pBdr>
          <w:top w:val="nil"/>
          <w:left w:val="nil"/>
          <w:bottom w:val="nil"/>
          <w:right w:val="nil"/>
          <w:between w:val="nil"/>
        </w:pBdr>
        <w:rPr>
          <w:color w:val="000000"/>
        </w:rPr>
      </w:pPr>
      <w:r>
        <w:rPr>
          <w:rFonts w:ascii="Arial" w:eastAsia="Arial" w:hAnsi="Arial" w:cs="Arial"/>
          <w:color w:val="000000"/>
          <w:sz w:val="22"/>
          <w:szCs w:val="22"/>
        </w:rPr>
        <w:t xml:space="preserve">A. Prevent external users access to the instance </w:t>
      </w:r>
    </w:p>
    <w:p w14:paraId="0FAC9300" w14:textId="77777777" w:rsidR="008E120A" w:rsidRDefault="008E120A" w:rsidP="008E120A">
      <w:pPr>
        <w:widowControl w:val="0"/>
        <w:pBdr>
          <w:top w:val="nil"/>
          <w:left w:val="nil"/>
          <w:bottom w:val="nil"/>
          <w:right w:val="nil"/>
          <w:between w:val="nil"/>
        </w:pBdr>
        <w:rPr>
          <w:color w:val="000000"/>
        </w:rPr>
      </w:pPr>
      <w:r>
        <w:rPr>
          <w:rFonts w:ascii="Arial" w:eastAsia="Arial" w:hAnsi="Arial" w:cs="Arial"/>
          <w:color w:val="000000"/>
          <w:sz w:val="22"/>
          <w:szCs w:val="22"/>
        </w:rPr>
        <w:t xml:space="preserve">B. Allow new users to register a new account </w:t>
      </w:r>
    </w:p>
    <w:p w14:paraId="6A902BDB" w14:textId="77777777" w:rsidR="008E120A" w:rsidRDefault="008E120A" w:rsidP="008E120A">
      <w:pPr>
        <w:widowControl w:val="0"/>
        <w:pBdr>
          <w:top w:val="nil"/>
          <w:left w:val="nil"/>
          <w:bottom w:val="nil"/>
          <w:right w:val="nil"/>
          <w:between w:val="nil"/>
        </w:pBdr>
        <w:rPr>
          <w:color w:val="000000"/>
        </w:rPr>
      </w:pPr>
      <w:r w:rsidRPr="007D6AAB">
        <w:rPr>
          <w:rFonts w:ascii="Arial" w:eastAsia="Arial" w:hAnsi="Arial" w:cs="Arial"/>
          <w:color w:val="000000"/>
          <w:sz w:val="22"/>
          <w:szCs w:val="22"/>
          <w:highlight w:val="green"/>
        </w:rPr>
        <w:t xml:space="preserve">C. </w:t>
      </w:r>
      <w:r w:rsidRPr="007D6AAB">
        <w:rPr>
          <w:rFonts w:ascii="Arial" w:eastAsia="Arial" w:hAnsi="Arial" w:cs="Arial"/>
          <w:b/>
          <w:bCs/>
          <w:color w:val="000000"/>
          <w:sz w:val="22"/>
          <w:szCs w:val="22"/>
          <w:highlight w:val="green"/>
        </w:rPr>
        <w:t>Allows external users access to the instance</w:t>
      </w:r>
      <w:r>
        <w:rPr>
          <w:rFonts w:ascii="Arial" w:eastAsia="Arial" w:hAnsi="Arial" w:cs="Arial"/>
          <w:color w:val="000000"/>
          <w:sz w:val="22"/>
          <w:szCs w:val="22"/>
        </w:rPr>
        <w:t xml:space="preserve"> </w:t>
      </w:r>
    </w:p>
    <w:p w14:paraId="37EF6DFD" w14:textId="77777777" w:rsidR="008E120A" w:rsidRDefault="008E120A" w:rsidP="008E120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D</w:t>
      </w:r>
      <w:r>
        <w:rPr>
          <w:color w:val="000000"/>
        </w:rPr>
        <w:t xml:space="preserve">. </w:t>
      </w:r>
      <w:r>
        <w:rPr>
          <w:rFonts w:ascii="Arial" w:eastAsia="Arial" w:hAnsi="Arial" w:cs="Arial"/>
          <w:color w:val="000000"/>
          <w:sz w:val="22"/>
          <w:szCs w:val="22"/>
        </w:rPr>
        <w:t>Allows external users access to internal assets</w:t>
      </w:r>
    </w:p>
    <w:p w14:paraId="6D8B620D" w14:textId="77777777" w:rsidR="00465332" w:rsidRDefault="00465332" w:rsidP="008E120A">
      <w:pPr>
        <w:widowControl w:val="0"/>
        <w:pBdr>
          <w:top w:val="nil"/>
          <w:left w:val="nil"/>
          <w:bottom w:val="nil"/>
          <w:right w:val="nil"/>
          <w:between w:val="nil"/>
        </w:pBdr>
        <w:rPr>
          <w:rFonts w:ascii="Arial" w:eastAsia="Arial" w:hAnsi="Arial" w:cs="Arial"/>
          <w:color w:val="000000"/>
          <w:sz w:val="22"/>
          <w:szCs w:val="22"/>
        </w:rPr>
      </w:pPr>
    </w:p>
    <w:p w14:paraId="128A839B" w14:textId="77777777" w:rsidR="00465332" w:rsidRPr="00CE21DD" w:rsidRDefault="00465332" w:rsidP="00465332">
      <w:pPr>
        <w:widowControl w:val="0"/>
        <w:numPr>
          <w:ilvl w:val="0"/>
          <w:numId w:val="11"/>
        </w:numPr>
        <w:pBdr>
          <w:top w:val="nil"/>
          <w:left w:val="nil"/>
          <w:bottom w:val="nil"/>
          <w:right w:val="nil"/>
          <w:between w:val="nil"/>
        </w:pBdr>
        <w:rPr>
          <w:color w:val="000000"/>
          <w:highlight w:val="yellow"/>
        </w:rPr>
      </w:pPr>
      <w:r w:rsidRPr="00CE21DD">
        <w:rPr>
          <w:rFonts w:ascii="Arial" w:eastAsia="Arial" w:hAnsi="Arial" w:cs="Arial"/>
          <w:color w:val="000000"/>
          <w:sz w:val="22"/>
          <w:szCs w:val="22"/>
          <w:highlight w:val="yellow"/>
        </w:rPr>
        <w:t>What is required in order to allow requests to be created from Cus</w:t>
      </w:r>
      <w:r w:rsidRPr="00CE21DD">
        <w:rPr>
          <w:rFonts w:ascii="Arial" w:eastAsia="Arial" w:hAnsi="Arial" w:cs="Arial"/>
          <w:color w:val="000000"/>
          <w:sz w:val="22"/>
          <w:szCs w:val="22"/>
          <w:highlight w:val="yellow"/>
        </w:rPr>
        <w:lastRenderedPageBreak/>
        <w:t>tomer/Consumer Service Portals?</w:t>
      </w:r>
    </w:p>
    <w:p w14:paraId="66E77E6A" w14:textId="129F3FBF" w:rsidR="00465332" w:rsidRDefault="00465332" w:rsidP="0046533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Ans. Customer Service with the Request Management plugin </w:t>
      </w:r>
      <w:proofErr w:type="spellStart"/>
      <w:r>
        <w:rPr>
          <w:rFonts w:ascii="Arial" w:eastAsia="Arial" w:hAnsi="Arial" w:cs="Arial"/>
          <w:color w:val="000000"/>
          <w:sz w:val="22"/>
          <w:szCs w:val="22"/>
        </w:rPr>
        <w:t>com.sn_cs_sm_request</w:t>
      </w:r>
      <w:proofErr w:type="spellEnd"/>
      <w:r w:rsidR="00CB0617">
        <w:rPr>
          <w:rFonts w:ascii="Arial" w:eastAsia="Arial" w:hAnsi="Arial" w:cs="Arial"/>
          <w:color w:val="000000"/>
          <w:sz w:val="22"/>
          <w:szCs w:val="22"/>
        </w:rPr>
        <w:br/>
      </w:r>
    </w:p>
    <w:p w14:paraId="318A3384" w14:textId="77777777" w:rsidR="00CB0617" w:rsidRDefault="00CB0617" w:rsidP="00CB0617">
      <w:pPr>
        <w:widowControl w:val="0"/>
        <w:pBdr>
          <w:top w:val="nil"/>
          <w:left w:val="nil"/>
          <w:bottom w:val="nil"/>
          <w:right w:val="nil"/>
          <w:between w:val="nil"/>
        </w:pBdr>
        <w:rPr>
          <w:rFonts w:ascii="Arial" w:eastAsia="Arial" w:hAnsi="Arial" w:cs="Arial"/>
          <w:color w:val="000000"/>
          <w:sz w:val="22"/>
          <w:szCs w:val="22"/>
        </w:rPr>
      </w:pPr>
    </w:p>
    <w:p w14:paraId="1D9B45C2" w14:textId="77777777" w:rsidR="00683215" w:rsidRPr="00683215" w:rsidRDefault="00683215" w:rsidP="00683215">
      <w:pPr>
        <w:widowControl w:val="0"/>
        <w:numPr>
          <w:ilvl w:val="0"/>
          <w:numId w:val="11"/>
        </w:numPr>
        <w:pBdr>
          <w:top w:val="nil"/>
          <w:left w:val="nil"/>
          <w:bottom w:val="nil"/>
          <w:right w:val="nil"/>
          <w:between w:val="nil"/>
        </w:pBdr>
        <w:rPr>
          <w:highlight w:val="yellow"/>
        </w:rPr>
      </w:pPr>
      <w:r w:rsidRPr="00683215">
        <w:rPr>
          <w:highlight w:val="yellow"/>
        </w:rPr>
        <w:t>What is your primary output from the Requirements Gather workshop</w:t>
      </w:r>
    </w:p>
    <w:p w14:paraId="0AEBA3FE" w14:textId="77777777" w:rsidR="00683215" w:rsidRPr="00683215" w:rsidRDefault="00683215" w:rsidP="00683215">
      <w:pPr>
        <w:numPr>
          <w:ilvl w:val="0"/>
          <w:numId w:val="18"/>
        </w:numPr>
      </w:pPr>
      <w:r w:rsidRPr="00683215">
        <w:t>Schedules</w:t>
      </w:r>
    </w:p>
    <w:p w14:paraId="2F8FAAC6" w14:textId="77777777" w:rsidR="00683215" w:rsidRPr="00683215" w:rsidRDefault="00683215" w:rsidP="00683215">
      <w:pPr>
        <w:numPr>
          <w:ilvl w:val="0"/>
          <w:numId w:val="18"/>
        </w:numPr>
      </w:pPr>
      <w:r w:rsidRPr="00683215">
        <w:t>Personates</w:t>
      </w:r>
    </w:p>
    <w:p w14:paraId="04F46169" w14:textId="77777777" w:rsidR="00683215" w:rsidRPr="00683215" w:rsidRDefault="00683215" w:rsidP="00683215">
      <w:pPr>
        <w:numPr>
          <w:ilvl w:val="0"/>
          <w:numId w:val="18"/>
        </w:numPr>
      </w:pPr>
      <w:r w:rsidRPr="00683215">
        <w:t>Use Cases</w:t>
      </w:r>
    </w:p>
    <w:p w14:paraId="4502C4B2" w14:textId="5AA3743B" w:rsidR="00CB0617" w:rsidRPr="00683215" w:rsidRDefault="00683215" w:rsidP="00683215">
      <w:pPr>
        <w:numPr>
          <w:ilvl w:val="0"/>
          <w:numId w:val="18"/>
        </w:numPr>
        <w:rPr>
          <w:b/>
          <w:bCs/>
          <w:highlight w:val="green"/>
        </w:rPr>
      </w:pPr>
      <w:r w:rsidRPr="00683215">
        <w:rPr>
          <w:b/>
          <w:bCs/>
          <w:highlight w:val="green"/>
        </w:rPr>
        <w:t>Stories</w:t>
      </w:r>
    </w:p>
    <w:p w14:paraId="09B89179" w14:textId="77777777" w:rsidR="00345257" w:rsidRDefault="00345257" w:rsidP="00CB0617">
      <w:pPr>
        <w:widowControl w:val="0"/>
        <w:pBdr>
          <w:top w:val="nil"/>
          <w:left w:val="nil"/>
          <w:bottom w:val="nil"/>
          <w:right w:val="nil"/>
          <w:between w:val="nil"/>
        </w:pBdr>
        <w:rPr>
          <w:rFonts w:ascii="Arial" w:eastAsia="Arial" w:hAnsi="Arial" w:cs="Arial"/>
          <w:color w:val="000000"/>
          <w:sz w:val="22"/>
          <w:szCs w:val="22"/>
        </w:rPr>
      </w:pPr>
    </w:p>
    <w:p w14:paraId="466F3D93" w14:textId="77777777" w:rsidR="00A83883" w:rsidRDefault="00A83883" w:rsidP="00A83883">
      <w:pPr>
        <w:widowControl w:val="0"/>
        <w:numPr>
          <w:ilvl w:val="0"/>
          <w:numId w:val="1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Special handling notes can be created based on conditions for: </w:t>
      </w:r>
    </w:p>
    <w:p w14:paraId="169E6625" w14:textId="77777777" w:rsidR="00A83883" w:rsidRDefault="00A83883" w:rsidP="00A8388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Holiday </w:t>
      </w:r>
    </w:p>
    <w:p w14:paraId="73BC2486" w14:textId="77777777" w:rsidR="00A83883" w:rsidRDefault="00A83883" w:rsidP="00A8388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B. Domain </w:t>
      </w:r>
    </w:p>
    <w:p w14:paraId="7DED9513" w14:textId="77777777" w:rsidR="00A83883" w:rsidRDefault="00A83883" w:rsidP="00A83883">
      <w:pPr>
        <w:widowControl w:val="0"/>
        <w:pBdr>
          <w:top w:val="nil"/>
          <w:left w:val="nil"/>
          <w:bottom w:val="nil"/>
          <w:right w:val="nil"/>
          <w:between w:val="nil"/>
        </w:pBdr>
        <w:rPr>
          <w:rFonts w:ascii="Arial" w:eastAsia="Arial" w:hAnsi="Arial" w:cs="Arial"/>
          <w:color w:val="000000"/>
          <w:sz w:val="22"/>
          <w:szCs w:val="22"/>
        </w:rPr>
      </w:pPr>
      <w:r w:rsidRPr="00A34501">
        <w:rPr>
          <w:rFonts w:ascii="Arial" w:eastAsia="Arial" w:hAnsi="Arial" w:cs="Arial"/>
          <w:color w:val="000000"/>
          <w:sz w:val="22"/>
          <w:szCs w:val="22"/>
          <w:highlight w:val="green"/>
        </w:rPr>
        <w:t xml:space="preserve">C. </w:t>
      </w:r>
      <w:r w:rsidRPr="00A34501">
        <w:rPr>
          <w:rFonts w:ascii="Arial" w:eastAsia="Arial" w:hAnsi="Arial" w:cs="Arial"/>
          <w:b/>
          <w:bCs/>
          <w:color w:val="000000"/>
          <w:sz w:val="22"/>
          <w:szCs w:val="22"/>
          <w:highlight w:val="green"/>
        </w:rPr>
        <w:t>Contact</w:t>
      </w:r>
      <w:r w:rsidRPr="00A83883">
        <w:rPr>
          <w:rFonts w:ascii="Arial" w:eastAsia="Arial" w:hAnsi="Arial" w:cs="Arial"/>
          <w:b/>
          <w:bCs/>
          <w:color w:val="000000"/>
          <w:sz w:val="22"/>
          <w:szCs w:val="22"/>
        </w:rPr>
        <w:t xml:space="preserve"> </w:t>
      </w:r>
    </w:p>
    <w:p w14:paraId="0C9F6DEB" w14:textId="13D217F4" w:rsidR="00A83883" w:rsidRDefault="00A83883" w:rsidP="00A83883">
      <w:pPr>
        <w:widowControl w:val="0"/>
        <w:pBdr>
          <w:top w:val="nil"/>
          <w:left w:val="nil"/>
          <w:bottom w:val="nil"/>
          <w:right w:val="nil"/>
          <w:between w:val="nil"/>
        </w:pBdr>
        <w:rPr>
          <w:color w:val="000000"/>
        </w:rPr>
      </w:pPr>
      <w:r>
        <w:rPr>
          <w:rFonts w:ascii="Arial" w:eastAsia="Arial" w:hAnsi="Arial" w:cs="Arial"/>
          <w:color w:val="000000"/>
          <w:sz w:val="22"/>
          <w:szCs w:val="22"/>
        </w:rPr>
        <w:t>D. VIP</w:t>
      </w:r>
    </w:p>
    <w:p w14:paraId="4D7A05DF" w14:textId="77777777" w:rsidR="00A83883" w:rsidRDefault="00A83883" w:rsidP="00A83883">
      <w:pPr>
        <w:widowControl w:val="0"/>
        <w:pBdr>
          <w:top w:val="nil"/>
          <w:left w:val="nil"/>
          <w:bottom w:val="nil"/>
          <w:right w:val="nil"/>
          <w:between w:val="nil"/>
        </w:pBdr>
        <w:rPr>
          <w:rFonts w:ascii="Arial" w:eastAsia="Arial" w:hAnsi="Arial" w:cs="Arial"/>
          <w:color w:val="000000"/>
          <w:sz w:val="22"/>
          <w:szCs w:val="22"/>
        </w:rPr>
      </w:pPr>
    </w:p>
    <w:p w14:paraId="3354FEFA" w14:textId="77777777" w:rsidR="00A83883" w:rsidRDefault="00A83883" w:rsidP="00A83883">
      <w:pPr>
        <w:numPr>
          <w:ilvl w:val="0"/>
          <w:numId w:val="11"/>
        </w:numPr>
        <w:ind w:left="420" w:hanging="420"/>
      </w:pPr>
      <w:r>
        <w:rPr>
          <w:lang w:eastAsia="zh-CN"/>
        </w:rPr>
        <w:t>Special Handling Notes can apply to which one of the following based on specific attributes?</w:t>
      </w:r>
    </w:p>
    <w:p w14:paraId="5EC67F6E" w14:textId="77777777" w:rsidR="00A83883" w:rsidRDefault="00A83883" w:rsidP="00A83883">
      <w:pPr>
        <w:numPr>
          <w:ilvl w:val="1"/>
          <w:numId w:val="11"/>
        </w:numPr>
        <w:tabs>
          <w:tab w:val="clear" w:pos="840"/>
          <w:tab w:val="left" w:pos="0"/>
        </w:tabs>
        <w:ind w:left="420"/>
      </w:pPr>
      <w:r>
        <w:t>Domain</w:t>
      </w:r>
    </w:p>
    <w:p w14:paraId="00138B29" w14:textId="77777777" w:rsidR="00A83883" w:rsidRPr="00A34501" w:rsidRDefault="00A83883" w:rsidP="00A83883">
      <w:pPr>
        <w:numPr>
          <w:ilvl w:val="1"/>
          <w:numId w:val="11"/>
        </w:numPr>
        <w:tabs>
          <w:tab w:val="clear" w:pos="840"/>
          <w:tab w:val="left" w:pos="0"/>
        </w:tabs>
        <w:ind w:left="422" w:hanging="422"/>
        <w:rPr>
          <w:highlight w:val="green"/>
        </w:rPr>
      </w:pPr>
      <w:r w:rsidRPr="00A34501">
        <w:rPr>
          <w:b/>
          <w:bCs/>
          <w:highlight w:val="green"/>
        </w:rPr>
        <w:t>Contact</w:t>
      </w:r>
    </w:p>
    <w:p w14:paraId="08CE6277" w14:textId="77777777" w:rsidR="00A83883" w:rsidRDefault="00A83883" w:rsidP="00A83883">
      <w:pPr>
        <w:numPr>
          <w:ilvl w:val="1"/>
          <w:numId w:val="11"/>
        </w:numPr>
        <w:tabs>
          <w:tab w:val="clear" w:pos="840"/>
          <w:tab w:val="left" w:pos="0"/>
        </w:tabs>
        <w:ind w:left="420"/>
      </w:pPr>
      <w:r>
        <w:t>Holiday</w:t>
      </w:r>
    </w:p>
    <w:p w14:paraId="70A4160B" w14:textId="77777777" w:rsidR="00A83883" w:rsidRDefault="00A83883" w:rsidP="00A83883">
      <w:pPr>
        <w:numPr>
          <w:ilvl w:val="1"/>
          <w:numId w:val="11"/>
        </w:numPr>
        <w:tabs>
          <w:tab w:val="clear" w:pos="840"/>
          <w:tab w:val="left" w:pos="0"/>
        </w:tabs>
        <w:ind w:left="420"/>
      </w:pPr>
      <w:r>
        <w:t>VIP</w:t>
      </w:r>
    </w:p>
    <w:p w14:paraId="79FB28B1" w14:textId="77777777" w:rsidR="00A83883" w:rsidRDefault="00A83883" w:rsidP="00A83883">
      <w:pPr>
        <w:widowControl w:val="0"/>
        <w:pBdr>
          <w:top w:val="nil"/>
          <w:left w:val="nil"/>
          <w:bottom w:val="nil"/>
          <w:right w:val="nil"/>
          <w:between w:val="nil"/>
        </w:pBdr>
        <w:rPr>
          <w:color w:val="000000"/>
        </w:rPr>
      </w:pPr>
    </w:p>
    <w:p w14:paraId="1D26C57F" w14:textId="77777777" w:rsidR="00A11F89" w:rsidRPr="00A11F89" w:rsidRDefault="00A11F89" w:rsidP="00A11F89">
      <w:pPr>
        <w:widowControl w:val="0"/>
        <w:numPr>
          <w:ilvl w:val="0"/>
          <w:numId w:val="11"/>
        </w:numPr>
        <w:pBdr>
          <w:top w:val="nil"/>
          <w:left w:val="nil"/>
          <w:bottom w:val="nil"/>
          <w:right w:val="nil"/>
          <w:between w:val="nil"/>
        </w:pBdr>
        <w:rPr>
          <w:color w:val="000000"/>
          <w:highlight w:val="yellow"/>
        </w:rPr>
      </w:pPr>
      <w:r w:rsidRPr="00A11F89">
        <w:rPr>
          <w:rFonts w:ascii="Arial" w:eastAsia="Arial" w:hAnsi="Arial" w:cs="Arial"/>
          <w:color w:val="000000"/>
          <w:sz w:val="22"/>
          <w:szCs w:val="22"/>
          <w:highlight w:val="yellow"/>
        </w:rPr>
        <w:t>What are the benefits of leading indicators over lagging indicators?</w:t>
      </w:r>
    </w:p>
    <w:p w14:paraId="117F03E2" w14:textId="19BA6042" w:rsidR="0042711C" w:rsidRPr="005E7873" w:rsidRDefault="0042711C" w:rsidP="00E86600">
      <w:pPr>
        <w:widowControl w:val="0"/>
        <w:numPr>
          <w:ilvl w:val="0"/>
          <w:numId w:val="22"/>
        </w:numPr>
        <w:pBdr>
          <w:top w:val="nil"/>
          <w:left w:val="nil"/>
          <w:bottom w:val="nil"/>
          <w:right w:val="nil"/>
          <w:between w:val="nil"/>
        </w:pBdr>
        <w:rPr>
          <w:rFonts w:ascii="Arial" w:eastAsia="Arial" w:hAnsi="Arial" w:cs="Arial"/>
          <w:b/>
          <w:bCs/>
          <w:color w:val="000000"/>
          <w:sz w:val="22"/>
          <w:szCs w:val="22"/>
          <w:highlight w:val="green"/>
        </w:rPr>
      </w:pPr>
      <w:r w:rsidRPr="005E7873">
        <w:rPr>
          <w:rFonts w:ascii="Arial" w:eastAsia="Arial" w:hAnsi="Arial" w:cs="Arial"/>
          <w:b/>
          <w:bCs/>
          <w:color w:val="000000"/>
          <w:sz w:val="22"/>
          <w:szCs w:val="22"/>
          <w:highlight w:val="green"/>
        </w:rPr>
        <w:t>Easy to influence</w:t>
      </w:r>
    </w:p>
    <w:p w14:paraId="091BF188" w14:textId="31AD5380" w:rsidR="00A11F89" w:rsidRPr="005E7873" w:rsidRDefault="0042711C" w:rsidP="00E86600">
      <w:pPr>
        <w:widowControl w:val="0"/>
        <w:numPr>
          <w:ilvl w:val="0"/>
          <w:numId w:val="22"/>
        </w:numPr>
        <w:pBdr>
          <w:top w:val="nil"/>
          <w:left w:val="nil"/>
          <w:bottom w:val="nil"/>
          <w:right w:val="nil"/>
          <w:between w:val="nil"/>
        </w:pBdr>
        <w:rPr>
          <w:rFonts w:ascii="Arial" w:eastAsia="Arial" w:hAnsi="Arial" w:cs="Arial"/>
          <w:b/>
          <w:bCs/>
          <w:color w:val="000000"/>
          <w:sz w:val="22"/>
          <w:szCs w:val="22"/>
          <w:highlight w:val="green"/>
        </w:rPr>
      </w:pPr>
      <w:r w:rsidRPr="005E7873">
        <w:rPr>
          <w:rFonts w:ascii="Arial" w:eastAsia="Arial" w:hAnsi="Arial" w:cs="Arial"/>
          <w:b/>
          <w:bCs/>
          <w:color w:val="000000"/>
          <w:sz w:val="22"/>
          <w:szCs w:val="22"/>
          <w:highlight w:val="green"/>
        </w:rPr>
        <w:t>Prospective</w:t>
      </w:r>
    </w:p>
    <w:p w14:paraId="33082BDF" w14:textId="530A3903" w:rsidR="00E86600" w:rsidRPr="00E86600" w:rsidRDefault="00E86600" w:rsidP="00E86600">
      <w:pPr>
        <w:widowControl w:val="0"/>
        <w:numPr>
          <w:ilvl w:val="0"/>
          <w:numId w:val="22"/>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Retro</w:t>
      </w:r>
      <w:r w:rsidR="0042711C" w:rsidRPr="0042711C">
        <w:rPr>
          <w:rFonts w:ascii="Arial" w:eastAsia="Arial" w:hAnsi="Arial" w:cs="Arial"/>
          <w:color w:val="000000"/>
          <w:sz w:val="22"/>
          <w:szCs w:val="22"/>
        </w:rPr>
        <w:t>spective</w:t>
      </w:r>
    </w:p>
    <w:p w14:paraId="2C3C31A7" w14:textId="1252EF9B" w:rsidR="0042711C" w:rsidRDefault="00E86600" w:rsidP="00E86600">
      <w:pPr>
        <w:widowControl w:val="0"/>
        <w:numPr>
          <w:ilvl w:val="0"/>
          <w:numId w:val="22"/>
        </w:numPr>
        <w:pBdr>
          <w:top w:val="nil"/>
          <w:left w:val="nil"/>
          <w:bottom w:val="nil"/>
          <w:right w:val="nil"/>
          <w:between w:val="nil"/>
        </w:pBdr>
        <w:rPr>
          <w:rFonts w:ascii="Arial" w:eastAsia="Arial" w:hAnsi="Arial" w:cs="Arial"/>
          <w:color w:val="000000"/>
          <w:sz w:val="22"/>
          <w:szCs w:val="22"/>
        </w:rPr>
      </w:pPr>
      <w:r w:rsidRPr="00E86600">
        <w:rPr>
          <w:rFonts w:ascii="Arial" w:eastAsia="Arial" w:hAnsi="Arial" w:cs="Arial"/>
          <w:color w:val="000000"/>
          <w:sz w:val="22"/>
          <w:szCs w:val="22"/>
        </w:rPr>
        <w:t>Hard to influence</w:t>
      </w:r>
    </w:p>
    <w:p w14:paraId="50C60F14" w14:textId="77777777" w:rsidR="0042711C" w:rsidRDefault="0042711C" w:rsidP="0042711C">
      <w:pPr>
        <w:widowControl w:val="0"/>
        <w:pBdr>
          <w:top w:val="nil"/>
          <w:left w:val="nil"/>
          <w:bottom w:val="nil"/>
          <w:right w:val="nil"/>
          <w:between w:val="nil"/>
        </w:pBdr>
        <w:rPr>
          <w:rFonts w:ascii="Arial" w:eastAsia="Arial" w:hAnsi="Arial" w:cs="Arial"/>
          <w:color w:val="000000"/>
          <w:sz w:val="22"/>
          <w:szCs w:val="22"/>
        </w:rPr>
      </w:pPr>
    </w:p>
    <w:p w14:paraId="162E8B71" w14:textId="77777777" w:rsidR="00F649D6" w:rsidRPr="00F649D6" w:rsidRDefault="00F649D6" w:rsidP="00F649D6">
      <w:pPr>
        <w:widowControl w:val="0"/>
        <w:numPr>
          <w:ilvl w:val="0"/>
          <w:numId w:val="11"/>
        </w:numPr>
        <w:pBdr>
          <w:top w:val="nil"/>
          <w:left w:val="nil"/>
          <w:bottom w:val="nil"/>
          <w:right w:val="nil"/>
          <w:between w:val="nil"/>
        </w:pBdr>
        <w:rPr>
          <w:color w:val="000000"/>
          <w:highlight w:val="yellow"/>
        </w:rPr>
      </w:pPr>
      <w:r w:rsidRPr="00F649D6">
        <w:rPr>
          <w:rFonts w:ascii="Arial" w:eastAsia="Arial" w:hAnsi="Arial" w:cs="Arial"/>
          <w:color w:val="000000"/>
          <w:sz w:val="22"/>
          <w:szCs w:val="22"/>
          <w:highlight w:val="yellow"/>
        </w:rPr>
        <w:t>What is KCS?</w:t>
      </w:r>
    </w:p>
    <w:p w14:paraId="3127563B" w14:textId="6AE5566D" w:rsidR="0087652E" w:rsidRDefault="0087652E" w:rsidP="00E25B37">
      <w:pPr>
        <w:widowControl w:val="0"/>
        <w:numPr>
          <w:ilvl w:val="0"/>
          <w:numId w:val="17"/>
        </w:numPr>
        <w:pBdr>
          <w:top w:val="nil"/>
          <w:left w:val="nil"/>
          <w:bottom w:val="nil"/>
          <w:right w:val="nil"/>
          <w:between w:val="nil"/>
        </w:pBdr>
        <w:rPr>
          <w:color w:val="000000"/>
        </w:rPr>
      </w:pPr>
      <w:r w:rsidRPr="0087652E">
        <w:rPr>
          <w:color w:val="000000"/>
        </w:rPr>
        <w:lastRenderedPageBreak/>
        <w:t xml:space="preserve">A bunch of tables strictly pertaining to CSM case articles that focus on mapping articles to Knowledge management. </w:t>
      </w:r>
    </w:p>
    <w:p w14:paraId="12A83529" w14:textId="4200BB89" w:rsidR="00F649D6" w:rsidRPr="00E25B37" w:rsidRDefault="0087652E" w:rsidP="00E25B37">
      <w:pPr>
        <w:widowControl w:val="0"/>
        <w:numPr>
          <w:ilvl w:val="0"/>
          <w:numId w:val="17"/>
        </w:numPr>
        <w:pBdr>
          <w:top w:val="nil"/>
          <w:left w:val="nil"/>
          <w:bottom w:val="nil"/>
          <w:right w:val="nil"/>
          <w:between w:val="nil"/>
        </w:pBdr>
        <w:rPr>
          <w:b/>
          <w:bCs/>
          <w:color w:val="000000"/>
        </w:rPr>
      </w:pPr>
      <w:r w:rsidRPr="00E25B37">
        <w:rPr>
          <w:b/>
          <w:bCs/>
          <w:color w:val="000000"/>
          <w:highlight w:val="green"/>
        </w:rPr>
        <w:t>A documented methodology to provide a set of best practices for creating and maintaining knowledge.</w:t>
      </w:r>
    </w:p>
    <w:p w14:paraId="733B0928" w14:textId="55E3702C" w:rsidR="0087652E" w:rsidRDefault="0087652E" w:rsidP="00E25B37">
      <w:pPr>
        <w:widowControl w:val="0"/>
        <w:numPr>
          <w:ilvl w:val="0"/>
          <w:numId w:val="17"/>
        </w:numPr>
        <w:pBdr>
          <w:top w:val="nil"/>
          <w:left w:val="nil"/>
          <w:bottom w:val="nil"/>
          <w:right w:val="nil"/>
          <w:between w:val="nil"/>
        </w:pBdr>
        <w:rPr>
          <w:color w:val="000000"/>
        </w:rPr>
      </w:pPr>
      <w:r>
        <w:rPr>
          <w:color w:val="000000"/>
        </w:rPr>
        <w:t>A dashboard with specific visualization of the different knowledge bases and categories</w:t>
      </w:r>
    </w:p>
    <w:p w14:paraId="56C4CDD9" w14:textId="6D71D982" w:rsidR="00971CCB" w:rsidRDefault="00971CCB" w:rsidP="00E25B37">
      <w:pPr>
        <w:widowControl w:val="0"/>
        <w:numPr>
          <w:ilvl w:val="0"/>
          <w:numId w:val="17"/>
        </w:numPr>
        <w:pBdr>
          <w:top w:val="nil"/>
          <w:left w:val="nil"/>
          <w:bottom w:val="nil"/>
          <w:right w:val="nil"/>
          <w:between w:val="nil"/>
        </w:pBdr>
        <w:rPr>
          <w:color w:val="000000"/>
        </w:rPr>
      </w:pPr>
      <w:r>
        <w:rPr>
          <w:color w:val="000000"/>
        </w:rPr>
        <w:t>An application that help agent</w:t>
      </w:r>
      <w:r w:rsidR="00E25B37">
        <w:rPr>
          <w:color w:val="000000"/>
        </w:rPr>
        <w:t>s and manager to create cases from knowledge articles</w:t>
      </w:r>
    </w:p>
    <w:p w14:paraId="76F6C209" w14:textId="77777777" w:rsidR="00A11F89" w:rsidRDefault="00A11F89" w:rsidP="00A11F89">
      <w:pPr>
        <w:widowControl w:val="0"/>
        <w:pBdr>
          <w:top w:val="nil"/>
          <w:left w:val="nil"/>
          <w:bottom w:val="nil"/>
          <w:right w:val="nil"/>
          <w:between w:val="nil"/>
        </w:pBdr>
        <w:rPr>
          <w:color w:val="000000"/>
        </w:rPr>
      </w:pPr>
    </w:p>
    <w:p w14:paraId="7856D83D" w14:textId="77777777" w:rsidR="00C1356F" w:rsidRDefault="00C1356F" w:rsidP="00345257">
      <w:pPr>
        <w:widowControl w:val="0"/>
        <w:pBdr>
          <w:top w:val="nil"/>
          <w:left w:val="nil"/>
          <w:bottom w:val="nil"/>
          <w:right w:val="nil"/>
          <w:between w:val="nil"/>
        </w:pBdr>
        <w:rPr>
          <w:rFonts w:ascii="Arial" w:eastAsia="Arial" w:hAnsi="Arial" w:cs="Arial"/>
          <w:color w:val="000000"/>
          <w:sz w:val="22"/>
          <w:szCs w:val="22"/>
        </w:rPr>
      </w:pPr>
    </w:p>
    <w:p w14:paraId="5845CBA4" w14:textId="77777777" w:rsidR="00E27393" w:rsidRPr="00E27393" w:rsidRDefault="00E27393" w:rsidP="00E27393">
      <w:pPr>
        <w:widowControl w:val="0"/>
        <w:numPr>
          <w:ilvl w:val="0"/>
          <w:numId w:val="11"/>
        </w:numPr>
        <w:pBdr>
          <w:top w:val="nil"/>
          <w:left w:val="nil"/>
          <w:bottom w:val="nil"/>
          <w:right w:val="nil"/>
          <w:between w:val="nil"/>
        </w:pBdr>
        <w:rPr>
          <w:color w:val="000000"/>
        </w:rPr>
      </w:pPr>
      <w:r>
        <w:rPr>
          <w:rFonts w:ascii="Arial" w:eastAsia="Arial" w:hAnsi="Arial" w:cs="Arial"/>
          <w:color w:val="000000"/>
          <w:sz w:val="22"/>
          <w:szCs w:val="22"/>
        </w:rPr>
        <w:t xml:space="preserve">When a consumer registers on the portal, records are created in what tables:  </w:t>
      </w:r>
    </w:p>
    <w:p w14:paraId="5255021C" w14:textId="77777777" w:rsidR="00E27393" w:rsidRDefault="00E27393" w:rsidP="00E2739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A. </w:t>
      </w:r>
      <w:proofErr w:type="spellStart"/>
      <w:r>
        <w:rPr>
          <w:rFonts w:ascii="Arial" w:eastAsia="Arial" w:hAnsi="Arial" w:cs="Arial"/>
          <w:color w:val="000000"/>
          <w:sz w:val="22"/>
          <w:szCs w:val="22"/>
        </w:rPr>
        <w:t>Customer_contact</w:t>
      </w:r>
      <w:proofErr w:type="spellEnd"/>
      <w:r>
        <w:rPr>
          <w:rFonts w:ascii="Arial" w:eastAsia="Arial" w:hAnsi="Arial" w:cs="Arial"/>
          <w:color w:val="000000"/>
          <w:sz w:val="22"/>
          <w:szCs w:val="22"/>
        </w:rPr>
        <w:t xml:space="preserve">  </w:t>
      </w:r>
    </w:p>
    <w:p w14:paraId="5D5631BA" w14:textId="77777777" w:rsidR="00E27393" w:rsidRDefault="00E27393" w:rsidP="00E2739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B. </w:t>
      </w:r>
      <w:proofErr w:type="spellStart"/>
      <w:r>
        <w:rPr>
          <w:rFonts w:ascii="Arial" w:eastAsia="Arial" w:hAnsi="Arial" w:cs="Arial"/>
          <w:color w:val="000000"/>
          <w:sz w:val="22"/>
          <w:szCs w:val="22"/>
        </w:rPr>
        <w:t>Csm_consumer</w:t>
      </w:r>
      <w:proofErr w:type="spellEnd"/>
      <w:r>
        <w:rPr>
          <w:rFonts w:ascii="Arial" w:eastAsia="Arial" w:hAnsi="Arial" w:cs="Arial"/>
          <w:color w:val="000000"/>
          <w:sz w:val="22"/>
          <w:szCs w:val="22"/>
        </w:rPr>
        <w:t xml:space="preserve">  </w:t>
      </w:r>
    </w:p>
    <w:p w14:paraId="7EF4F347" w14:textId="77777777" w:rsidR="00E27393" w:rsidRDefault="00E27393" w:rsidP="00E27393">
      <w:pPr>
        <w:widowControl w:val="0"/>
        <w:pBdr>
          <w:top w:val="nil"/>
          <w:left w:val="nil"/>
          <w:bottom w:val="nil"/>
          <w:right w:val="nil"/>
          <w:between w:val="nil"/>
        </w:pBdr>
        <w:rPr>
          <w:rFonts w:ascii="Arial" w:eastAsia="Arial" w:hAnsi="Arial" w:cs="Arial"/>
          <w:color w:val="000000"/>
          <w:sz w:val="22"/>
          <w:szCs w:val="22"/>
        </w:rPr>
      </w:pPr>
      <w:r w:rsidRPr="00706DF8">
        <w:rPr>
          <w:rFonts w:ascii="Arial" w:eastAsia="Arial" w:hAnsi="Arial" w:cs="Arial"/>
          <w:color w:val="000000"/>
          <w:sz w:val="22"/>
          <w:szCs w:val="22"/>
          <w:highlight w:val="green"/>
        </w:rPr>
        <w:t xml:space="preserve">C. </w:t>
      </w:r>
      <w:proofErr w:type="spellStart"/>
      <w:r w:rsidRPr="00706DF8">
        <w:rPr>
          <w:rFonts w:ascii="Arial" w:eastAsia="Arial" w:hAnsi="Arial" w:cs="Arial"/>
          <w:b/>
          <w:bCs/>
          <w:color w:val="000000"/>
          <w:sz w:val="22"/>
          <w:szCs w:val="22"/>
          <w:highlight w:val="green"/>
        </w:rPr>
        <w:t>Csm_consumer_user</w:t>
      </w:r>
      <w:proofErr w:type="spellEnd"/>
      <w:r>
        <w:rPr>
          <w:rFonts w:ascii="Arial" w:eastAsia="Arial" w:hAnsi="Arial" w:cs="Arial"/>
          <w:color w:val="000000"/>
          <w:sz w:val="22"/>
          <w:szCs w:val="22"/>
        </w:rPr>
        <w:t xml:space="preserve">  </w:t>
      </w:r>
    </w:p>
    <w:p w14:paraId="471F911C" w14:textId="77777777" w:rsidR="00E27393" w:rsidRDefault="00E27393" w:rsidP="00E2739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D. Customer  </w:t>
      </w:r>
    </w:p>
    <w:p w14:paraId="01E89B59" w14:textId="1625E71A" w:rsidR="00E27393" w:rsidRDefault="00E27393" w:rsidP="00E27393">
      <w:pPr>
        <w:widowControl w:val="0"/>
        <w:pBdr>
          <w:top w:val="nil"/>
          <w:left w:val="nil"/>
          <w:bottom w:val="nil"/>
          <w:right w:val="nil"/>
          <w:between w:val="nil"/>
        </w:pBdr>
        <w:rPr>
          <w:color w:val="000000"/>
        </w:rPr>
      </w:pPr>
      <w:r w:rsidRPr="00706DF8">
        <w:rPr>
          <w:rFonts w:ascii="Arial" w:eastAsia="Arial" w:hAnsi="Arial" w:cs="Arial"/>
          <w:color w:val="000000"/>
          <w:sz w:val="22"/>
          <w:szCs w:val="22"/>
          <w:highlight w:val="green"/>
        </w:rPr>
        <w:t>E</w:t>
      </w:r>
      <w:r w:rsidRPr="00706DF8">
        <w:rPr>
          <w:rFonts w:ascii="Arial" w:eastAsia="Arial" w:hAnsi="Arial" w:cs="Arial"/>
          <w:b/>
          <w:bCs/>
          <w:color w:val="000000"/>
          <w:sz w:val="22"/>
          <w:szCs w:val="22"/>
          <w:highlight w:val="green"/>
        </w:rPr>
        <w:t xml:space="preserve">. </w:t>
      </w:r>
      <w:proofErr w:type="spellStart"/>
      <w:r w:rsidRPr="00706DF8">
        <w:rPr>
          <w:rFonts w:ascii="Arial" w:eastAsia="Arial" w:hAnsi="Arial" w:cs="Arial"/>
          <w:b/>
          <w:bCs/>
          <w:color w:val="000000"/>
          <w:sz w:val="22"/>
          <w:szCs w:val="22"/>
          <w:highlight w:val="green"/>
        </w:rPr>
        <w:t>sys_user</w:t>
      </w:r>
      <w:proofErr w:type="spellEnd"/>
    </w:p>
    <w:p w14:paraId="09AE1932" w14:textId="77777777" w:rsidR="00345257" w:rsidRDefault="00345257" w:rsidP="00345257">
      <w:pPr>
        <w:widowControl w:val="0"/>
        <w:pBdr>
          <w:top w:val="nil"/>
          <w:left w:val="nil"/>
          <w:bottom w:val="nil"/>
          <w:right w:val="nil"/>
          <w:between w:val="nil"/>
        </w:pBdr>
        <w:rPr>
          <w:color w:val="000000"/>
        </w:rPr>
      </w:pPr>
    </w:p>
    <w:p w14:paraId="2F39542E" w14:textId="77777777" w:rsidR="005F0C3B" w:rsidRPr="005F0C3B" w:rsidRDefault="005F0C3B" w:rsidP="005F0C3B">
      <w:pPr>
        <w:widowControl w:val="0"/>
        <w:numPr>
          <w:ilvl w:val="0"/>
          <w:numId w:val="11"/>
        </w:numPr>
        <w:pBdr>
          <w:top w:val="nil"/>
          <w:left w:val="nil"/>
          <w:bottom w:val="nil"/>
          <w:right w:val="nil"/>
          <w:between w:val="nil"/>
        </w:pBdr>
        <w:rPr>
          <w:color w:val="000000"/>
          <w:highlight w:val="yellow"/>
        </w:rPr>
      </w:pPr>
      <w:r w:rsidRPr="005F0C3B">
        <w:rPr>
          <w:rFonts w:ascii="Arial" w:eastAsia="Arial" w:hAnsi="Arial" w:cs="Arial"/>
          <w:color w:val="000000"/>
          <w:sz w:val="22"/>
          <w:szCs w:val="22"/>
          <w:highlight w:val="yellow"/>
        </w:rPr>
        <w:t xml:space="preserve">What are considered external roles? </w:t>
      </w:r>
    </w:p>
    <w:p w14:paraId="455F2A7F" w14:textId="77777777" w:rsidR="005F0C3B" w:rsidRDefault="005F0C3B" w:rsidP="005F0C3B">
      <w:pPr>
        <w:widowControl w:val="0"/>
        <w:pBdr>
          <w:top w:val="nil"/>
          <w:left w:val="nil"/>
          <w:bottom w:val="nil"/>
          <w:right w:val="nil"/>
          <w:between w:val="nil"/>
        </w:pBdr>
        <w:rPr>
          <w:color w:val="000000"/>
        </w:rPr>
      </w:pPr>
      <w:r>
        <w:rPr>
          <w:rFonts w:ascii="Arial" w:eastAsia="Arial" w:hAnsi="Arial" w:cs="Arial"/>
          <w:color w:val="000000"/>
          <w:sz w:val="22"/>
          <w:szCs w:val="22"/>
        </w:rPr>
        <w:t xml:space="preserve">A. </w:t>
      </w:r>
      <w:proofErr w:type="spellStart"/>
      <w:r>
        <w:rPr>
          <w:rFonts w:ascii="Arial" w:eastAsia="Arial" w:hAnsi="Arial" w:cs="Arial"/>
          <w:color w:val="000000"/>
          <w:sz w:val="22"/>
          <w:szCs w:val="22"/>
        </w:rPr>
        <w:t>Customerservice_agent</w:t>
      </w:r>
      <w:proofErr w:type="spellEnd"/>
      <w:r>
        <w:rPr>
          <w:rFonts w:ascii="Arial" w:eastAsia="Arial" w:hAnsi="Arial" w:cs="Arial"/>
          <w:color w:val="000000"/>
          <w:sz w:val="22"/>
          <w:szCs w:val="22"/>
        </w:rPr>
        <w:t xml:space="preserve"> </w:t>
      </w:r>
    </w:p>
    <w:p w14:paraId="6EEE3668" w14:textId="77777777" w:rsidR="005F0C3B" w:rsidRPr="00F11897" w:rsidRDefault="005F0C3B" w:rsidP="005F0C3B">
      <w:pPr>
        <w:widowControl w:val="0"/>
        <w:pBdr>
          <w:top w:val="nil"/>
          <w:left w:val="nil"/>
          <w:bottom w:val="nil"/>
          <w:right w:val="nil"/>
          <w:between w:val="nil"/>
        </w:pBdr>
        <w:rPr>
          <w:color w:val="000000"/>
          <w:highlight w:val="green"/>
        </w:rPr>
      </w:pPr>
      <w:r w:rsidRPr="00F11897">
        <w:rPr>
          <w:rFonts w:ascii="Arial" w:eastAsia="Arial" w:hAnsi="Arial" w:cs="Arial"/>
          <w:color w:val="000000"/>
          <w:sz w:val="22"/>
          <w:szCs w:val="22"/>
          <w:highlight w:val="green"/>
        </w:rPr>
        <w:t xml:space="preserve">B. </w:t>
      </w:r>
      <w:proofErr w:type="spellStart"/>
      <w:r w:rsidRPr="00F11897">
        <w:rPr>
          <w:rFonts w:ascii="Arial" w:eastAsia="Arial" w:hAnsi="Arial" w:cs="Arial"/>
          <w:b/>
          <w:bCs/>
          <w:color w:val="000000"/>
          <w:sz w:val="22"/>
          <w:szCs w:val="22"/>
          <w:highlight w:val="green"/>
        </w:rPr>
        <w:t>Sn_customerservice.partner_admin</w:t>
      </w:r>
      <w:proofErr w:type="spellEnd"/>
      <w:r w:rsidRPr="00F11897">
        <w:rPr>
          <w:rFonts w:ascii="Arial" w:eastAsia="Arial" w:hAnsi="Arial" w:cs="Arial"/>
          <w:color w:val="000000"/>
          <w:sz w:val="22"/>
          <w:szCs w:val="22"/>
          <w:highlight w:val="green"/>
        </w:rPr>
        <w:t xml:space="preserve"> </w:t>
      </w:r>
    </w:p>
    <w:p w14:paraId="43AA1FAE" w14:textId="77777777" w:rsidR="005F0C3B" w:rsidRDefault="005F0C3B" w:rsidP="005F0C3B">
      <w:pPr>
        <w:widowControl w:val="0"/>
        <w:pBdr>
          <w:top w:val="nil"/>
          <w:left w:val="nil"/>
          <w:bottom w:val="nil"/>
          <w:right w:val="nil"/>
          <w:between w:val="nil"/>
        </w:pBdr>
        <w:rPr>
          <w:rFonts w:ascii="Arial" w:eastAsia="Arial" w:hAnsi="Arial" w:cs="Arial"/>
          <w:b/>
          <w:bCs/>
          <w:color w:val="000000"/>
          <w:sz w:val="22"/>
          <w:szCs w:val="22"/>
        </w:rPr>
      </w:pPr>
      <w:r w:rsidRPr="00F11897">
        <w:rPr>
          <w:rFonts w:ascii="Arial" w:eastAsia="Arial" w:hAnsi="Arial" w:cs="Arial"/>
          <w:color w:val="000000"/>
          <w:sz w:val="22"/>
          <w:szCs w:val="22"/>
          <w:highlight w:val="green"/>
        </w:rPr>
        <w:t xml:space="preserve">C. </w:t>
      </w:r>
      <w:proofErr w:type="spellStart"/>
      <w:r w:rsidRPr="00F11897">
        <w:rPr>
          <w:rFonts w:ascii="Arial" w:eastAsia="Arial" w:hAnsi="Arial" w:cs="Arial"/>
          <w:b/>
          <w:bCs/>
          <w:color w:val="000000"/>
          <w:sz w:val="22"/>
          <w:szCs w:val="22"/>
          <w:highlight w:val="green"/>
        </w:rPr>
        <w:t>Sn_customerservice.customer_admin</w:t>
      </w:r>
      <w:proofErr w:type="spellEnd"/>
    </w:p>
    <w:p w14:paraId="221E1FBD" w14:textId="77777777" w:rsidR="008541CF" w:rsidRDefault="008541CF" w:rsidP="005F0C3B">
      <w:pPr>
        <w:widowControl w:val="0"/>
        <w:pBdr>
          <w:top w:val="nil"/>
          <w:left w:val="nil"/>
          <w:bottom w:val="nil"/>
          <w:right w:val="nil"/>
          <w:between w:val="nil"/>
        </w:pBdr>
        <w:rPr>
          <w:rFonts w:ascii="Arial" w:eastAsia="Arial" w:hAnsi="Arial" w:cs="Arial"/>
          <w:b/>
          <w:bCs/>
          <w:color w:val="000000"/>
          <w:sz w:val="22"/>
          <w:szCs w:val="22"/>
        </w:rPr>
      </w:pPr>
    </w:p>
    <w:p w14:paraId="01448023" w14:textId="77777777" w:rsidR="008541CF" w:rsidRDefault="008541CF" w:rsidP="008541CF">
      <w:pPr>
        <w:widowControl w:val="0"/>
        <w:numPr>
          <w:ilvl w:val="0"/>
          <w:numId w:val="11"/>
        </w:numPr>
        <w:pBdr>
          <w:top w:val="nil"/>
          <w:left w:val="nil"/>
          <w:bottom w:val="nil"/>
          <w:right w:val="nil"/>
          <w:between w:val="nil"/>
        </w:pBdr>
        <w:rPr>
          <w:color w:val="000000"/>
        </w:rPr>
      </w:pPr>
      <w:r>
        <w:rPr>
          <w:rFonts w:ascii="Arial" w:eastAsia="Arial" w:hAnsi="Arial" w:cs="Arial"/>
          <w:color w:val="000000"/>
          <w:sz w:val="22"/>
          <w:szCs w:val="22"/>
        </w:rPr>
        <w:t xml:space="preserve">When installing virtual agent, NLU is activated but what needs to be done to enable it for use? (Select 2) </w:t>
      </w:r>
    </w:p>
    <w:p w14:paraId="3BF4756A" w14:textId="77777777" w:rsidR="008541CF" w:rsidRDefault="008541CF" w:rsidP="008541CF">
      <w:pPr>
        <w:widowControl w:val="0"/>
        <w:pBdr>
          <w:top w:val="nil"/>
          <w:left w:val="nil"/>
          <w:bottom w:val="nil"/>
          <w:right w:val="nil"/>
          <w:between w:val="nil"/>
        </w:pBdr>
        <w:rPr>
          <w:color w:val="000000"/>
        </w:rPr>
      </w:pPr>
      <w:r>
        <w:rPr>
          <w:rFonts w:ascii="Arial" w:eastAsia="Arial" w:hAnsi="Arial" w:cs="Arial"/>
          <w:color w:val="000000"/>
          <w:sz w:val="22"/>
          <w:szCs w:val="22"/>
        </w:rPr>
        <w:t xml:space="preserve">A. Configure NLU Intent </w:t>
      </w:r>
    </w:p>
    <w:p w14:paraId="2C492DEA" w14:textId="77777777" w:rsidR="008541CF" w:rsidRDefault="008541CF" w:rsidP="008541CF">
      <w:pPr>
        <w:widowControl w:val="0"/>
        <w:pBdr>
          <w:top w:val="nil"/>
          <w:left w:val="nil"/>
          <w:bottom w:val="nil"/>
          <w:right w:val="nil"/>
          <w:between w:val="nil"/>
        </w:pBdr>
        <w:rPr>
          <w:color w:val="000000"/>
        </w:rPr>
      </w:pPr>
      <w:r>
        <w:rPr>
          <w:rFonts w:ascii="Arial" w:eastAsia="Arial" w:hAnsi="Arial" w:cs="Arial"/>
          <w:color w:val="000000"/>
          <w:sz w:val="22"/>
          <w:szCs w:val="22"/>
        </w:rPr>
        <w:t xml:space="preserve">B. Configure NLU Entity </w:t>
      </w:r>
    </w:p>
    <w:p w14:paraId="0E73371D" w14:textId="77777777" w:rsidR="008541CF" w:rsidRPr="00AB65CB" w:rsidRDefault="008541CF" w:rsidP="008541CF">
      <w:pPr>
        <w:widowControl w:val="0"/>
        <w:pBdr>
          <w:top w:val="nil"/>
          <w:left w:val="nil"/>
          <w:bottom w:val="nil"/>
          <w:right w:val="nil"/>
          <w:between w:val="nil"/>
        </w:pBdr>
        <w:rPr>
          <w:b/>
          <w:bCs/>
          <w:color w:val="000000"/>
        </w:rPr>
      </w:pPr>
      <w:r w:rsidRPr="000408C5">
        <w:rPr>
          <w:rFonts w:ascii="Arial" w:eastAsia="Arial" w:hAnsi="Arial" w:cs="Arial"/>
          <w:b/>
          <w:bCs/>
          <w:color w:val="000000"/>
          <w:sz w:val="22"/>
          <w:szCs w:val="22"/>
          <w:highlight w:val="green"/>
        </w:rPr>
        <w:t>C. Enable it for use</w:t>
      </w:r>
      <w:r w:rsidRPr="00AB65CB">
        <w:rPr>
          <w:rFonts w:ascii="Arial" w:eastAsia="Arial" w:hAnsi="Arial" w:cs="Arial"/>
          <w:b/>
          <w:bCs/>
          <w:color w:val="000000"/>
          <w:sz w:val="22"/>
          <w:szCs w:val="22"/>
        </w:rPr>
        <w:t xml:space="preserve"> </w:t>
      </w:r>
    </w:p>
    <w:p w14:paraId="7516037D" w14:textId="77777777" w:rsidR="008541CF" w:rsidRPr="00AB65CB" w:rsidRDefault="008541CF" w:rsidP="008541CF">
      <w:pPr>
        <w:widowControl w:val="0"/>
        <w:pBdr>
          <w:top w:val="nil"/>
          <w:left w:val="nil"/>
          <w:bottom w:val="nil"/>
          <w:right w:val="nil"/>
          <w:between w:val="nil"/>
        </w:pBdr>
        <w:rPr>
          <w:b/>
          <w:bCs/>
          <w:color w:val="000000"/>
        </w:rPr>
      </w:pPr>
      <w:r w:rsidRPr="00F73B31">
        <w:rPr>
          <w:rFonts w:ascii="Arial" w:eastAsia="Arial" w:hAnsi="Arial" w:cs="Arial"/>
          <w:b/>
          <w:bCs/>
          <w:color w:val="000000"/>
          <w:sz w:val="22"/>
          <w:szCs w:val="22"/>
          <w:highlight w:val="green"/>
        </w:rPr>
        <w:t>D. Select NLU Provider</w:t>
      </w:r>
    </w:p>
    <w:p w14:paraId="37A2F2AC" w14:textId="77777777" w:rsidR="008541CF" w:rsidRDefault="008541CF" w:rsidP="005F0C3B">
      <w:pPr>
        <w:widowControl w:val="0"/>
        <w:pBdr>
          <w:top w:val="nil"/>
          <w:left w:val="nil"/>
          <w:bottom w:val="nil"/>
          <w:right w:val="nil"/>
          <w:between w:val="nil"/>
        </w:pBdr>
        <w:rPr>
          <w:color w:val="000000"/>
        </w:rPr>
      </w:pPr>
    </w:p>
    <w:p w14:paraId="5176B8C5" w14:textId="77777777" w:rsidR="006B5DC7" w:rsidRPr="004C6E97" w:rsidRDefault="006B5DC7" w:rsidP="006B5DC7">
      <w:pPr>
        <w:widowControl w:val="0"/>
        <w:numPr>
          <w:ilvl w:val="0"/>
          <w:numId w:val="11"/>
        </w:numPr>
        <w:pBdr>
          <w:top w:val="nil"/>
          <w:left w:val="nil"/>
          <w:bottom w:val="nil"/>
          <w:right w:val="nil"/>
          <w:between w:val="nil"/>
        </w:pBdr>
        <w:rPr>
          <w:color w:val="000000"/>
        </w:rPr>
      </w:pPr>
      <w:r>
        <w:rPr>
          <w:rFonts w:ascii="Arial" w:eastAsia="Arial" w:hAnsi="Arial" w:cs="Arial"/>
          <w:color w:val="000000"/>
          <w:sz w:val="22"/>
          <w:szCs w:val="22"/>
        </w:rPr>
        <w:t xml:space="preserve">What can you utilize to send periodic updates on high priority cases for customers and internal stakeholders? </w:t>
      </w:r>
    </w:p>
    <w:p w14:paraId="529B2CD7" w14:textId="77777777" w:rsidR="006B5DC7" w:rsidRDefault="006B5DC7" w:rsidP="006B5DC7">
      <w:pPr>
        <w:widowControl w:val="0"/>
        <w:pBdr>
          <w:top w:val="nil"/>
          <w:left w:val="nil"/>
          <w:bottom w:val="nil"/>
          <w:right w:val="nil"/>
          <w:between w:val="nil"/>
        </w:pBdr>
        <w:rPr>
          <w:color w:val="000000"/>
        </w:rPr>
      </w:pPr>
      <w:r>
        <w:rPr>
          <w:rFonts w:ascii="Arial" w:eastAsia="Arial" w:hAnsi="Arial" w:cs="Arial"/>
          <w:color w:val="000000"/>
          <w:sz w:val="22"/>
          <w:szCs w:val="22"/>
        </w:rPr>
        <w:t xml:space="preserve">A. Case Analytics </w:t>
      </w:r>
    </w:p>
    <w:p w14:paraId="261414B1" w14:textId="77777777" w:rsidR="006B5DC7" w:rsidRDefault="006B5DC7" w:rsidP="006B5DC7">
      <w:pPr>
        <w:widowControl w:val="0"/>
        <w:pBdr>
          <w:top w:val="nil"/>
          <w:left w:val="nil"/>
          <w:bottom w:val="nil"/>
          <w:right w:val="nil"/>
          <w:between w:val="nil"/>
        </w:pBdr>
        <w:rPr>
          <w:color w:val="000000"/>
        </w:rPr>
      </w:pPr>
      <w:r>
        <w:rPr>
          <w:rFonts w:ascii="Arial" w:eastAsia="Arial" w:hAnsi="Arial" w:cs="Arial"/>
          <w:color w:val="000000"/>
          <w:sz w:val="22"/>
          <w:szCs w:val="22"/>
        </w:rPr>
        <w:lastRenderedPageBreak/>
        <w:t xml:space="preserve">B. Case Summary </w:t>
      </w:r>
    </w:p>
    <w:p w14:paraId="6B6A82F2" w14:textId="77777777" w:rsidR="006B5DC7" w:rsidRPr="009B14F2" w:rsidRDefault="006B5DC7" w:rsidP="006B5DC7">
      <w:pPr>
        <w:widowControl w:val="0"/>
        <w:pBdr>
          <w:top w:val="nil"/>
          <w:left w:val="nil"/>
          <w:bottom w:val="nil"/>
          <w:right w:val="nil"/>
          <w:between w:val="nil"/>
        </w:pBdr>
        <w:rPr>
          <w:b/>
          <w:bCs/>
          <w:color w:val="000000"/>
        </w:rPr>
      </w:pPr>
      <w:r w:rsidRPr="00C07C21">
        <w:rPr>
          <w:rFonts w:ascii="Arial" w:eastAsia="Arial" w:hAnsi="Arial" w:cs="Arial"/>
          <w:b/>
          <w:bCs/>
          <w:color w:val="000000"/>
          <w:sz w:val="22"/>
          <w:szCs w:val="22"/>
          <w:highlight w:val="green"/>
        </w:rPr>
        <w:t>C. Case Digest</w:t>
      </w:r>
      <w:r w:rsidRPr="009B14F2">
        <w:rPr>
          <w:rFonts w:ascii="Arial" w:eastAsia="Arial" w:hAnsi="Arial" w:cs="Arial"/>
          <w:b/>
          <w:bCs/>
          <w:color w:val="000000"/>
          <w:sz w:val="22"/>
          <w:szCs w:val="22"/>
        </w:rPr>
        <w:t xml:space="preserve"> </w:t>
      </w:r>
    </w:p>
    <w:p w14:paraId="702E640A" w14:textId="77777777" w:rsidR="006B5DC7" w:rsidRDefault="006B5DC7" w:rsidP="006B5DC7">
      <w:pPr>
        <w:widowControl w:val="0"/>
        <w:pBdr>
          <w:top w:val="nil"/>
          <w:left w:val="nil"/>
          <w:bottom w:val="nil"/>
          <w:right w:val="nil"/>
          <w:between w:val="nil"/>
        </w:pBdr>
        <w:rPr>
          <w:color w:val="000000"/>
        </w:rPr>
      </w:pPr>
      <w:r>
        <w:rPr>
          <w:rFonts w:ascii="Arial" w:eastAsia="Arial" w:hAnsi="Arial" w:cs="Arial"/>
          <w:color w:val="000000"/>
          <w:sz w:val="22"/>
          <w:szCs w:val="22"/>
        </w:rPr>
        <w:t xml:space="preserve">D. Post Case Review </w:t>
      </w:r>
    </w:p>
    <w:p w14:paraId="3EC0C3A7" w14:textId="77777777" w:rsidR="006B5DC7" w:rsidRDefault="006B5DC7" w:rsidP="006B5DC7">
      <w:pPr>
        <w:widowControl w:val="0"/>
        <w:pBdr>
          <w:top w:val="nil"/>
          <w:left w:val="nil"/>
          <w:bottom w:val="nil"/>
          <w:right w:val="nil"/>
          <w:between w:val="nil"/>
        </w:pBdr>
        <w:rPr>
          <w:color w:val="000000"/>
        </w:rPr>
      </w:pPr>
      <w:r>
        <w:rPr>
          <w:rFonts w:ascii="Arial" w:eastAsia="Arial" w:hAnsi="Arial" w:cs="Arial"/>
          <w:color w:val="000000"/>
          <w:sz w:val="22"/>
          <w:szCs w:val="22"/>
        </w:rPr>
        <w:t>E. Special handling notes</w:t>
      </w:r>
    </w:p>
    <w:p w14:paraId="32F374A1" w14:textId="77777777" w:rsidR="008541CF" w:rsidRDefault="008541CF" w:rsidP="005F0C3B">
      <w:pPr>
        <w:widowControl w:val="0"/>
        <w:pBdr>
          <w:top w:val="nil"/>
          <w:left w:val="nil"/>
          <w:bottom w:val="nil"/>
          <w:right w:val="nil"/>
          <w:between w:val="nil"/>
        </w:pBdr>
        <w:rPr>
          <w:color w:val="000000"/>
        </w:rPr>
      </w:pPr>
    </w:p>
    <w:p w14:paraId="7D319160" w14:textId="77777777" w:rsidR="004C6E97" w:rsidRPr="004C6E97" w:rsidRDefault="004C6E97" w:rsidP="004C6E97">
      <w:pPr>
        <w:widowControl w:val="0"/>
        <w:numPr>
          <w:ilvl w:val="0"/>
          <w:numId w:val="11"/>
        </w:numPr>
        <w:pBdr>
          <w:top w:val="nil"/>
          <w:left w:val="nil"/>
          <w:bottom w:val="nil"/>
          <w:right w:val="nil"/>
          <w:between w:val="nil"/>
        </w:pBdr>
        <w:ind w:left="440" w:hanging="440"/>
        <w:rPr>
          <w:color w:val="000000"/>
          <w:highlight w:val="yellow"/>
        </w:rPr>
      </w:pPr>
      <w:r w:rsidRPr="004C6E97">
        <w:rPr>
          <w:rFonts w:ascii="Arial" w:eastAsia="Arial" w:hAnsi="Arial" w:cs="Arial"/>
          <w:color w:val="000000"/>
          <w:sz w:val="22"/>
          <w:szCs w:val="22"/>
          <w:highlight w:val="yellow"/>
        </w:rPr>
        <w:t>What are the two Customer Service Case Digests? What do they do?</w:t>
      </w:r>
    </w:p>
    <w:p w14:paraId="3F5473BD" w14:textId="77777777" w:rsidR="004C6E97" w:rsidRPr="004C6E97" w:rsidRDefault="004C6E97" w:rsidP="005F0C3B">
      <w:pPr>
        <w:widowControl w:val="0"/>
        <w:pBdr>
          <w:top w:val="nil"/>
          <w:left w:val="nil"/>
          <w:bottom w:val="nil"/>
          <w:right w:val="nil"/>
          <w:between w:val="nil"/>
        </w:pBdr>
        <w:rPr>
          <w:rFonts w:ascii="Arial" w:eastAsia="Arial" w:hAnsi="Arial" w:cs="Arial"/>
          <w:color w:val="000000"/>
          <w:sz w:val="22"/>
          <w:szCs w:val="22"/>
          <w:highlight w:val="green"/>
        </w:rPr>
      </w:pPr>
      <w:r w:rsidRPr="004C6E97">
        <w:rPr>
          <w:rFonts w:ascii="Arial" w:eastAsia="Arial" w:hAnsi="Arial" w:cs="Arial"/>
          <w:color w:val="000000"/>
          <w:sz w:val="22"/>
          <w:szCs w:val="22"/>
          <w:highlight w:val="green"/>
        </w:rPr>
        <w:t xml:space="preserve">A. Case Action Summaries </w:t>
      </w:r>
    </w:p>
    <w:p w14:paraId="1A632572" w14:textId="22DAA32B" w:rsidR="00A51030" w:rsidRDefault="004C6E97" w:rsidP="005F0C3B">
      <w:pPr>
        <w:widowControl w:val="0"/>
        <w:pBdr>
          <w:top w:val="nil"/>
          <w:left w:val="nil"/>
          <w:bottom w:val="nil"/>
          <w:right w:val="nil"/>
          <w:between w:val="nil"/>
        </w:pBdr>
        <w:rPr>
          <w:color w:val="000000"/>
        </w:rPr>
      </w:pPr>
      <w:r w:rsidRPr="004C6E97">
        <w:rPr>
          <w:rFonts w:ascii="Arial" w:eastAsia="Arial" w:hAnsi="Arial" w:cs="Arial"/>
          <w:color w:val="000000"/>
          <w:sz w:val="22"/>
          <w:szCs w:val="22"/>
          <w:highlight w:val="green"/>
        </w:rPr>
        <w:t>B. Post Case Reviews</w:t>
      </w:r>
    </w:p>
    <w:p w14:paraId="50E9AA5B" w14:textId="77777777" w:rsidR="005F0C3B" w:rsidRDefault="005F0C3B" w:rsidP="00345257">
      <w:pPr>
        <w:widowControl w:val="0"/>
        <w:pBdr>
          <w:top w:val="nil"/>
          <w:left w:val="nil"/>
          <w:bottom w:val="nil"/>
          <w:right w:val="nil"/>
          <w:between w:val="nil"/>
        </w:pBdr>
        <w:rPr>
          <w:color w:val="000000"/>
        </w:rPr>
      </w:pPr>
    </w:p>
    <w:p w14:paraId="1C0857F5" w14:textId="77777777" w:rsidR="00345257" w:rsidRDefault="00345257" w:rsidP="00CB0617">
      <w:pPr>
        <w:widowControl w:val="0"/>
        <w:pBdr>
          <w:top w:val="nil"/>
          <w:left w:val="nil"/>
          <w:bottom w:val="nil"/>
          <w:right w:val="nil"/>
          <w:between w:val="nil"/>
        </w:pBdr>
        <w:rPr>
          <w:color w:val="000000"/>
        </w:rPr>
      </w:pPr>
    </w:p>
    <w:p w14:paraId="4D9D48CF" w14:textId="77777777" w:rsidR="00CB0617" w:rsidRDefault="00CB0617" w:rsidP="00465332">
      <w:pPr>
        <w:widowControl w:val="0"/>
        <w:pBdr>
          <w:top w:val="nil"/>
          <w:left w:val="nil"/>
          <w:bottom w:val="nil"/>
          <w:right w:val="nil"/>
          <w:between w:val="nil"/>
        </w:pBdr>
        <w:rPr>
          <w:color w:val="000000"/>
        </w:rPr>
      </w:pPr>
    </w:p>
    <w:p w14:paraId="4A59A245" w14:textId="77777777" w:rsidR="00465332" w:rsidRDefault="00465332" w:rsidP="008E120A">
      <w:pPr>
        <w:widowControl w:val="0"/>
        <w:pBdr>
          <w:top w:val="nil"/>
          <w:left w:val="nil"/>
          <w:bottom w:val="nil"/>
          <w:right w:val="nil"/>
          <w:between w:val="nil"/>
        </w:pBdr>
        <w:rPr>
          <w:color w:val="000000"/>
        </w:rPr>
      </w:pPr>
    </w:p>
    <w:p w14:paraId="21354352" w14:textId="540641BB" w:rsidR="008E120A" w:rsidRDefault="00EA025C" w:rsidP="007B6FEC">
      <w:pPr>
        <w:widowControl w:val="0"/>
        <w:numPr>
          <w:ilvl w:val="0"/>
          <w:numId w:val="11"/>
        </w:numPr>
        <w:pBdr>
          <w:top w:val="nil"/>
          <w:left w:val="nil"/>
          <w:bottom w:val="nil"/>
          <w:right w:val="nil"/>
          <w:between w:val="nil"/>
        </w:pBdr>
        <w:ind w:left="440" w:hanging="440"/>
        <w:rPr>
          <w:rFonts w:ascii="Roboto" w:hAnsi="Roboto"/>
          <w:color w:val="2D2F31"/>
          <w:shd w:val="clear" w:color="auto" w:fill="FFFFFF"/>
        </w:rPr>
      </w:pPr>
      <w:r>
        <w:rPr>
          <w:rFonts w:ascii="Roboto" w:hAnsi="Roboto"/>
          <w:color w:val="2D2F31"/>
          <w:shd w:val="clear" w:color="auto" w:fill="FFFFFF"/>
        </w:rPr>
        <w:t>Which is the minimum role required to create a case for an account consumer from platform or CSM workspaces to track issues?</w:t>
      </w:r>
    </w:p>
    <w:p w14:paraId="0A5D7E62" w14:textId="77777777" w:rsidR="007B6FEC" w:rsidRDefault="009E2860" w:rsidP="007B6FEC">
      <w:pPr>
        <w:numPr>
          <w:ilvl w:val="0"/>
          <w:numId w:val="12"/>
        </w:numPr>
      </w:pPr>
      <w:r w:rsidRPr="009E2860">
        <w:t>Account Contact (</w:t>
      </w:r>
      <w:proofErr w:type="spellStart"/>
      <w:r w:rsidRPr="009E2860">
        <w:t>sn_customerservice.customer</w:t>
      </w:r>
      <w:proofErr w:type="spellEnd"/>
      <w:r w:rsidRPr="009E2860">
        <w:t>)</w:t>
      </w:r>
    </w:p>
    <w:p w14:paraId="12FF7171" w14:textId="7083C65B" w:rsidR="009E2860" w:rsidRPr="007B6FEC" w:rsidRDefault="00DF00DD" w:rsidP="007B6FEC">
      <w:pPr>
        <w:numPr>
          <w:ilvl w:val="0"/>
          <w:numId w:val="12"/>
        </w:numPr>
        <w:rPr>
          <w:b/>
          <w:bCs/>
          <w:highlight w:val="green"/>
        </w:rPr>
      </w:pPr>
      <w:r w:rsidRPr="007B6FEC">
        <w:rPr>
          <w:b/>
          <w:bCs/>
          <w:highlight w:val="green"/>
        </w:rPr>
        <w:t>Customer Service Agent (</w:t>
      </w:r>
      <w:proofErr w:type="spellStart"/>
      <w:r w:rsidRPr="007B6FEC">
        <w:rPr>
          <w:b/>
          <w:bCs/>
          <w:highlight w:val="green"/>
        </w:rPr>
        <w:t>sn_customerservice_agent</w:t>
      </w:r>
      <w:proofErr w:type="spellEnd"/>
      <w:r w:rsidRPr="007B6FEC">
        <w:rPr>
          <w:b/>
          <w:bCs/>
          <w:highlight w:val="green"/>
        </w:rPr>
        <w:t>)</w:t>
      </w:r>
    </w:p>
    <w:p w14:paraId="2791CBF6" w14:textId="6933F6B1" w:rsidR="00056B8F" w:rsidRDefault="00056B8F" w:rsidP="007B6FEC">
      <w:pPr>
        <w:numPr>
          <w:ilvl w:val="0"/>
          <w:numId w:val="12"/>
        </w:numPr>
      </w:pPr>
      <w:r w:rsidRPr="00056B8F">
        <w:t>Account Consumer (</w:t>
      </w:r>
      <w:proofErr w:type="spellStart"/>
      <w:r w:rsidRPr="00056B8F">
        <w:t>sn_acct_consumer.consumer</w:t>
      </w:r>
      <w:proofErr w:type="spellEnd"/>
      <w:r w:rsidRPr="00056B8F">
        <w:t>)</w:t>
      </w:r>
    </w:p>
    <w:p w14:paraId="39B42677" w14:textId="66FE4428" w:rsidR="00056B8F" w:rsidRDefault="00056B8F" w:rsidP="007B6FEC">
      <w:pPr>
        <w:numPr>
          <w:ilvl w:val="0"/>
          <w:numId w:val="12"/>
        </w:numPr>
      </w:pPr>
      <w:r w:rsidRPr="00056B8F">
        <w:t>Customer Service Manager (</w:t>
      </w:r>
      <w:proofErr w:type="spellStart"/>
      <w:r w:rsidRPr="00056B8F">
        <w:t>sn_customerservice_manager</w:t>
      </w:r>
      <w:proofErr w:type="spellEnd"/>
      <w:r w:rsidRPr="00056B8F">
        <w:t>)</w:t>
      </w:r>
    </w:p>
    <w:p w14:paraId="51786B0F" w14:textId="77777777" w:rsidR="000E2D8C" w:rsidRDefault="000E2D8C"/>
    <w:p w14:paraId="5F65111B" w14:textId="77777777" w:rsidR="000E2D8C" w:rsidRDefault="000E2D8C"/>
    <w:p w14:paraId="296CCB18" w14:textId="30C1DE67" w:rsidR="000E2D8C" w:rsidRDefault="000E2D8C" w:rsidP="007B6FEC">
      <w:pPr>
        <w:widowControl w:val="0"/>
        <w:numPr>
          <w:ilvl w:val="0"/>
          <w:numId w:val="11"/>
        </w:numPr>
        <w:pBdr>
          <w:top w:val="nil"/>
          <w:left w:val="nil"/>
          <w:bottom w:val="nil"/>
          <w:right w:val="nil"/>
          <w:between w:val="nil"/>
        </w:pBdr>
        <w:ind w:left="440" w:hanging="440"/>
        <w:rPr>
          <w:rFonts w:ascii="Roboto" w:hAnsi="Roboto"/>
          <w:color w:val="2D2F31"/>
          <w:shd w:val="clear" w:color="auto" w:fill="FFFFFF"/>
        </w:rPr>
      </w:pPr>
      <w:r>
        <w:rPr>
          <w:rFonts w:ascii="Roboto" w:hAnsi="Roboto"/>
          <w:color w:val="2D2F31"/>
          <w:shd w:val="clear" w:color="auto" w:fill="FFFFFF"/>
        </w:rPr>
        <w:t>What feature in the contextual side panel of the CSM Configurable Workspace enables an agent to create a contact or consumer?</w:t>
      </w:r>
    </w:p>
    <w:p w14:paraId="5556D37F" w14:textId="6B9C8CF3" w:rsidR="000E2D8C" w:rsidRPr="00780F19" w:rsidRDefault="000E2D8C" w:rsidP="007B6FEC">
      <w:pPr>
        <w:numPr>
          <w:ilvl w:val="0"/>
          <w:numId w:val="13"/>
        </w:numPr>
        <w:rPr>
          <w:rFonts w:ascii="Roboto" w:hAnsi="Roboto"/>
          <w:b/>
          <w:bCs/>
          <w:color w:val="2D2F31"/>
          <w:highlight w:val="green"/>
          <w:shd w:val="clear" w:color="auto" w:fill="FFFFFF"/>
        </w:rPr>
      </w:pPr>
      <w:r w:rsidRPr="00780F19">
        <w:rPr>
          <w:rFonts w:ascii="Roboto" w:hAnsi="Roboto"/>
          <w:b/>
          <w:bCs/>
          <w:color w:val="2D2F31"/>
          <w:highlight w:val="green"/>
          <w:shd w:val="clear" w:color="auto" w:fill="FFFFFF"/>
        </w:rPr>
        <w:t>Lookup and verify</w:t>
      </w:r>
    </w:p>
    <w:p w14:paraId="53B3756E" w14:textId="77D5161D" w:rsidR="000E2D8C" w:rsidRDefault="000E2D8C" w:rsidP="007B6FEC">
      <w:pPr>
        <w:numPr>
          <w:ilvl w:val="0"/>
          <w:numId w:val="13"/>
        </w:numPr>
        <w:rPr>
          <w:rFonts w:ascii="Roboto" w:hAnsi="Roboto"/>
          <w:color w:val="2D2F31"/>
          <w:shd w:val="clear" w:color="auto" w:fill="FFFFFF"/>
        </w:rPr>
      </w:pPr>
      <w:r>
        <w:rPr>
          <w:rFonts w:ascii="Roboto" w:hAnsi="Roboto"/>
          <w:color w:val="2D2F31"/>
          <w:shd w:val="clear" w:color="auto" w:fill="FFFFFF"/>
        </w:rPr>
        <w:t>Scheduling</w:t>
      </w:r>
    </w:p>
    <w:p w14:paraId="562C15BB" w14:textId="0C26B8F5" w:rsidR="000E2D8C" w:rsidRDefault="000E2D8C" w:rsidP="007B6FEC">
      <w:pPr>
        <w:numPr>
          <w:ilvl w:val="0"/>
          <w:numId w:val="13"/>
        </w:numPr>
        <w:rPr>
          <w:rFonts w:ascii="Roboto" w:hAnsi="Roboto"/>
          <w:color w:val="2D2F31"/>
          <w:shd w:val="clear" w:color="auto" w:fill="FFFFFF"/>
        </w:rPr>
      </w:pPr>
      <w:r>
        <w:rPr>
          <w:rFonts w:ascii="Roboto" w:hAnsi="Roboto"/>
          <w:color w:val="2D2F31"/>
          <w:shd w:val="clear" w:color="auto" w:fill="FFFFFF"/>
        </w:rPr>
        <w:t>Interaction Wrap-up</w:t>
      </w:r>
    </w:p>
    <w:p w14:paraId="3AE4D0A8" w14:textId="64D0333E" w:rsidR="000E2D8C" w:rsidRPr="000325E3" w:rsidRDefault="000E2D8C" w:rsidP="007B6FEC">
      <w:pPr>
        <w:numPr>
          <w:ilvl w:val="0"/>
          <w:numId w:val="13"/>
        </w:numPr>
      </w:pPr>
      <w:r>
        <w:rPr>
          <w:rFonts w:ascii="Roboto" w:hAnsi="Roboto"/>
          <w:color w:val="2D2F31"/>
          <w:shd w:val="clear" w:color="auto" w:fill="FFFFFF"/>
        </w:rPr>
        <w:t>Conversation Autopilot</w:t>
      </w:r>
    </w:p>
    <w:p w14:paraId="1364165A" w14:textId="77777777" w:rsidR="000325E3" w:rsidRPr="00D07AD5" w:rsidRDefault="000325E3" w:rsidP="000325E3">
      <w:pPr>
        <w:ind w:left="440"/>
      </w:pPr>
    </w:p>
    <w:p w14:paraId="23990ED6" w14:textId="6EEC88AE" w:rsidR="00D07AD5" w:rsidRPr="00D07AD5" w:rsidRDefault="00D07AD5" w:rsidP="00D07AD5">
      <w:pPr>
        <w:widowControl w:val="0"/>
        <w:numPr>
          <w:ilvl w:val="0"/>
          <w:numId w:val="11"/>
        </w:numPr>
        <w:pBdr>
          <w:top w:val="nil"/>
          <w:left w:val="nil"/>
          <w:bottom w:val="nil"/>
          <w:right w:val="nil"/>
          <w:between w:val="nil"/>
        </w:pBdr>
        <w:ind w:left="440" w:hanging="440"/>
      </w:pPr>
      <w:r>
        <w:rPr>
          <w:rFonts w:ascii="Roboto" w:hAnsi="Roboto"/>
          <w:color w:val="2D2F31"/>
          <w:shd w:val="clear" w:color="auto" w:fill="FFFFFF"/>
        </w:rPr>
        <w:t>Which Customer Service Management feature creates a graphical user interface that puts multiple tools on one page, including agents' tools to find, research, and resolve issues?</w:t>
      </w:r>
    </w:p>
    <w:p w14:paraId="071FAC58" w14:textId="268CFD7F" w:rsidR="00D07AD5" w:rsidRPr="006B08EB" w:rsidRDefault="006B08EB" w:rsidP="006B08EB">
      <w:pPr>
        <w:widowControl w:val="0"/>
        <w:numPr>
          <w:ilvl w:val="0"/>
          <w:numId w:val="14"/>
        </w:numPr>
        <w:pBdr>
          <w:top w:val="nil"/>
          <w:left w:val="nil"/>
          <w:bottom w:val="nil"/>
          <w:right w:val="nil"/>
          <w:between w:val="nil"/>
        </w:pBdr>
      </w:pPr>
      <w:r>
        <w:rPr>
          <w:rFonts w:ascii="Roboto" w:hAnsi="Roboto"/>
          <w:color w:val="2D2F31"/>
          <w:shd w:val="clear" w:color="auto" w:fill="FFFFFF"/>
        </w:rPr>
        <w:t>Portfolio Management</w:t>
      </w:r>
    </w:p>
    <w:p w14:paraId="4A44E891" w14:textId="64DF2387" w:rsidR="006B08EB" w:rsidRPr="006B08EB" w:rsidRDefault="006B08EB" w:rsidP="006B08EB">
      <w:pPr>
        <w:widowControl w:val="0"/>
        <w:numPr>
          <w:ilvl w:val="0"/>
          <w:numId w:val="14"/>
        </w:numPr>
        <w:pBdr>
          <w:top w:val="nil"/>
          <w:left w:val="nil"/>
          <w:bottom w:val="nil"/>
          <w:right w:val="nil"/>
          <w:between w:val="nil"/>
        </w:pBdr>
      </w:pPr>
      <w:r>
        <w:rPr>
          <w:rFonts w:ascii="Roboto" w:hAnsi="Roboto"/>
          <w:color w:val="2D2F31"/>
          <w:shd w:val="clear" w:color="auto" w:fill="FFFFFF"/>
        </w:rPr>
        <w:t>Process optimization</w:t>
      </w:r>
    </w:p>
    <w:p w14:paraId="6F50AAF3" w14:textId="1EBB8855" w:rsidR="006B08EB" w:rsidRPr="006B08EB" w:rsidRDefault="006B08EB" w:rsidP="006B08EB">
      <w:pPr>
        <w:widowControl w:val="0"/>
        <w:numPr>
          <w:ilvl w:val="0"/>
          <w:numId w:val="14"/>
        </w:numPr>
        <w:pBdr>
          <w:top w:val="nil"/>
          <w:left w:val="nil"/>
          <w:bottom w:val="nil"/>
          <w:right w:val="nil"/>
          <w:between w:val="nil"/>
        </w:pBdr>
        <w:rPr>
          <w:b/>
          <w:bCs/>
          <w:highlight w:val="green"/>
        </w:rPr>
      </w:pPr>
      <w:r w:rsidRPr="006B08EB">
        <w:rPr>
          <w:rFonts w:ascii="Roboto" w:hAnsi="Roboto"/>
          <w:b/>
          <w:bCs/>
          <w:color w:val="2D2F31"/>
          <w:highlight w:val="green"/>
          <w:shd w:val="clear" w:color="auto" w:fill="FFFFFF"/>
        </w:rPr>
        <w:lastRenderedPageBreak/>
        <w:t>Workspace</w:t>
      </w:r>
    </w:p>
    <w:p w14:paraId="4B411752" w14:textId="1EEDBE84" w:rsidR="006B08EB" w:rsidRPr="009E4788" w:rsidRDefault="006B08EB" w:rsidP="006B08EB">
      <w:pPr>
        <w:widowControl w:val="0"/>
        <w:numPr>
          <w:ilvl w:val="0"/>
          <w:numId w:val="14"/>
        </w:numPr>
        <w:pBdr>
          <w:top w:val="nil"/>
          <w:left w:val="nil"/>
          <w:bottom w:val="nil"/>
          <w:right w:val="nil"/>
          <w:between w:val="nil"/>
        </w:pBdr>
      </w:pPr>
      <w:r>
        <w:rPr>
          <w:rFonts w:ascii="Roboto" w:hAnsi="Roboto"/>
          <w:color w:val="2D2F31"/>
          <w:shd w:val="clear" w:color="auto" w:fill="FFFFFF"/>
        </w:rPr>
        <w:t>Schedule adherence</w:t>
      </w:r>
    </w:p>
    <w:p w14:paraId="14FF0E4C" w14:textId="77777777" w:rsidR="009E4788" w:rsidRDefault="009E4788" w:rsidP="009E4788">
      <w:pPr>
        <w:widowControl w:val="0"/>
        <w:pBdr>
          <w:top w:val="nil"/>
          <w:left w:val="nil"/>
          <w:bottom w:val="nil"/>
          <w:right w:val="nil"/>
          <w:between w:val="nil"/>
        </w:pBdr>
        <w:rPr>
          <w:rFonts w:ascii="Roboto" w:hAnsi="Roboto"/>
          <w:color w:val="2D2F31"/>
          <w:shd w:val="clear" w:color="auto" w:fill="FFFFFF"/>
        </w:rPr>
      </w:pPr>
    </w:p>
    <w:p w14:paraId="45422618" w14:textId="40478A5C" w:rsidR="009E4788" w:rsidRDefault="00794E9C" w:rsidP="00794E9C">
      <w:pPr>
        <w:widowControl w:val="0"/>
        <w:numPr>
          <w:ilvl w:val="0"/>
          <w:numId w:val="11"/>
        </w:numPr>
        <w:pBdr>
          <w:top w:val="nil"/>
          <w:left w:val="nil"/>
          <w:bottom w:val="nil"/>
          <w:right w:val="nil"/>
          <w:between w:val="nil"/>
        </w:pBdr>
        <w:ind w:left="440" w:hanging="440"/>
      </w:pPr>
      <w:r>
        <w:t>What is proactive customer service operations?</w:t>
      </w:r>
    </w:p>
    <w:p w14:paraId="27B884DE" w14:textId="08D471FE" w:rsidR="00794E9C" w:rsidRPr="00794E9C" w:rsidRDefault="00794E9C" w:rsidP="00794E9C">
      <w:pPr>
        <w:widowControl w:val="0"/>
        <w:numPr>
          <w:ilvl w:val="0"/>
          <w:numId w:val="15"/>
        </w:numPr>
        <w:pBdr>
          <w:top w:val="nil"/>
          <w:left w:val="nil"/>
          <w:bottom w:val="nil"/>
          <w:right w:val="nil"/>
          <w:between w:val="nil"/>
        </w:pBdr>
        <w:rPr>
          <w:b/>
          <w:bCs/>
          <w:highlight w:val="green"/>
        </w:rPr>
      </w:pPr>
      <w:r w:rsidRPr="00794E9C">
        <w:rPr>
          <w:b/>
          <w:bCs/>
          <w:highlight w:val="green"/>
        </w:rPr>
        <w:t>Reduce inbound calls</w:t>
      </w:r>
    </w:p>
    <w:p w14:paraId="3BD1CB38" w14:textId="095D5A3B" w:rsidR="00794E9C" w:rsidRPr="00794E9C" w:rsidRDefault="00794E9C" w:rsidP="00794E9C">
      <w:pPr>
        <w:widowControl w:val="0"/>
        <w:numPr>
          <w:ilvl w:val="0"/>
          <w:numId w:val="15"/>
        </w:numPr>
        <w:pBdr>
          <w:top w:val="nil"/>
          <w:left w:val="nil"/>
          <w:bottom w:val="nil"/>
          <w:right w:val="nil"/>
          <w:between w:val="nil"/>
        </w:pBdr>
        <w:rPr>
          <w:b/>
          <w:bCs/>
          <w:highlight w:val="green"/>
        </w:rPr>
      </w:pPr>
      <w:r w:rsidRPr="00794E9C">
        <w:rPr>
          <w:b/>
          <w:bCs/>
          <w:highlight w:val="green"/>
        </w:rPr>
        <w:t>Reduce MTTR</w:t>
      </w:r>
    </w:p>
    <w:p w14:paraId="10A6E389" w14:textId="528BB763" w:rsidR="00794E9C" w:rsidRDefault="00794E9C" w:rsidP="00794E9C">
      <w:pPr>
        <w:widowControl w:val="0"/>
        <w:numPr>
          <w:ilvl w:val="0"/>
          <w:numId w:val="15"/>
        </w:numPr>
        <w:pBdr>
          <w:top w:val="nil"/>
          <w:left w:val="nil"/>
          <w:bottom w:val="nil"/>
          <w:right w:val="nil"/>
          <w:between w:val="nil"/>
        </w:pBdr>
        <w:rPr>
          <w:b/>
          <w:bCs/>
          <w:highlight w:val="green"/>
        </w:rPr>
      </w:pPr>
      <w:r w:rsidRPr="00794E9C">
        <w:rPr>
          <w:b/>
          <w:bCs/>
          <w:highlight w:val="green"/>
        </w:rPr>
        <w:t>Improve customer experience</w:t>
      </w:r>
    </w:p>
    <w:p w14:paraId="6198D4C4" w14:textId="77777777" w:rsidR="00F83707" w:rsidRDefault="00F83707" w:rsidP="00F83707">
      <w:pPr>
        <w:widowControl w:val="0"/>
        <w:pBdr>
          <w:top w:val="nil"/>
          <w:left w:val="nil"/>
          <w:bottom w:val="nil"/>
          <w:right w:val="nil"/>
          <w:between w:val="nil"/>
        </w:pBdr>
        <w:rPr>
          <w:b/>
          <w:bCs/>
          <w:highlight w:val="green"/>
        </w:rPr>
      </w:pPr>
    </w:p>
    <w:p w14:paraId="4102DC6B" w14:textId="77777777" w:rsidR="00F83707" w:rsidRPr="00C97BE1" w:rsidRDefault="00F83707" w:rsidP="00F83707">
      <w:pPr>
        <w:widowControl w:val="0"/>
        <w:pBdr>
          <w:top w:val="nil"/>
          <w:left w:val="nil"/>
          <w:bottom w:val="nil"/>
          <w:right w:val="nil"/>
          <w:between w:val="nil"/>
        </w:pBdr>
        <w:rPr>
          <w:b/>
          <w:bCs/>
        </w:rPr>
      </w:pPr>
    </w:p>
    <w:p w14:paraId="09923128" w14:textId="6C65BD31" w:rsidR="00F83707" w:rsidRPr="00C97BE1" w:rsidRDefault="00816DD9" w:rsidP="00F83707">
      <w:pPr>
        <w:widowControl w:val="0"/>
        <w:numPr>
          <w:ilvl w:val="0"/>
          <w:numId w:val="11"/>
        </w:numPr>
        <w:pBdr>
          <w:top w:val="nil"/>
          <w:left w:val="nil"/>
          <w:bottom w:val="nil"/>
          <w:right w:val="nil"/>
          <w:between w:val="nil"/>
        </w:pBdr>
        <w:ind w:left="420" w:hanging="420"/>
        <w:rPr>
          <w:b/>
          <w:bCs/>
          <w:highlight w:val="yellow"/>
        </w:rPr>
      </w:pPr>
      <w:r w:rsidRPr="00C97BE1">
        <w:rPr>
          <w:highlight w:val="yellow"/>
        </w:rPr>
        <w:t>Customer Service Trendin</w:t>
      </w:r>
      <w:r w:rsidR="00C91DA6" w:rsidRPr="00C97BE1">
        <w:rPr>
          <w:highlight w:val="yellow"/>
        </w:rPr>
        <w:t>g Topics is a capability that enables companies to use predictive intelligence to quickly pinpo</w:t>
      </w:r>
      <w:r w:rsidR="00FD5FF3" w:rsidRPr="00C97BE1">
        <w:rPr>
          <w:highlight w:val="yellow"/>
        </w:rPr>
        <w:t xml:space="preserve">int factors driving up case volume and act </w:t>
      </w:r>
      <w:r w:rsidR="00BA1E37" w:rsidRPr="00C97BE1">
        <w:rPr>
          <w:highlight w:val="yellow"/>
        </w:rPr>
        <w:t>to</w:t>
      </w:r>
      <w:r w:rsidR="00FD5FF3" w:rsidRPr="00C97BE1">
        <w:rPr>
          <w:highlight w:val="yellow"/>
        </w:rPr>
        <w:t xml:space="preserve"> mitigate them. Which of the </w:t>
      </w:r>
      <w:r w:rsidR="0009677E" w:rsidRPr="00C97BE1">
        <w:rPr>
          <w:highlight w:val="yellow"/>
        </w:rPr>
        <w:t>following would be a benefit of using predictive intelligence customer Service Trending Topics?</w:t>
      </w:r>
    </w:p>
    <w:p w14:paraId="31785A49" w14:textId="53C2BDAE" w:rsidR="00BA1E37" w:rsidRPr="00C97BE1" w:rsidRDefault="00BA1E37" w:rsidP="00BA1E37">
      <w:pPr>
        <w:widowControl w:val="0"/>
        <w:numPr>
          <w:ilvl w:val="0"/>
          <w:numId w:val="16"/>
        </w:numPr>
        <w:pBdr>
          <w:top w:val="nil"/>
          <w:left w:val="nil"/>
          <w:bottom w:val="nil"/>
          <w:right w:val="nil"/>
          <w:between w:val="nil"/>
        </w:pBdr>
        <w:rPr>
          <w:b/>
          <w:bCs/>
        </w:rPr>
      </w:pPr>
      <w:r w:rsidRPr="00C97BE1">
        <w:t>Elim</w:t>
      </w:r>
      <w:r w:rsidR="00A759D0" w:rsidRPr="00C97BE1">
        <w:t xml:space="preserve">inate the need for more traditional performance analytics </w:t>
      </w:r>
    </w:p>
    <w:p w14:paraId="4C433D39" w14:textId="286E563C" w:rsidR="00A759D0" w:rsidRPr="00C97BE1" w:rsidRDefault="00A759D0" w:rsidP="00BA1E37">
      <w:pPr>
        <w:widowControl w:val="0"/>
        <w:numPr>
          <w:ilvl w:val="0"/>
          <w:numId w:val="16"/>
        </w:numPr>
        <w:pBdr>
          <w:top w:val="nil"/>
          <w:left w:val="nil"/>
          <w:bottom w:val="nil"/>
          <w:right w:val="nil"/>
          <w:between w:val="nil"/>
        </w:pBdr>
        <w:rPr>
          <w:b/>
          <w:bCs/>
          <w:highlight w:val="green"/>
        </w:rPr>
      </w:pPr>
      <w:r w:rsidRPr="00C97BE1">
        <w:rPr>
          <w:highlight w:val="green"/>
        </w:rPr>
        <w:t>Auto-ge</w:t>
      </w:r>
      <w:r w:rsidR="00E6794B" w:rsidRPr="00C97BE1">
        <w:rPr>
          <w:highlight w:val="green"/>
        </w:rPr>
        <w:t>nerate clusters of cases that point to similar underlying issues</w:t>
      </w:r>
    </w:p>
    <w:p w14:paraId="091339F5" w14:textId="25040840" w:rsidR="00E6794B" w:rsidRPr="00C97BE1" w:rsidRDefault="00E6794B" w:rsidP="00BA1E37">
      <w:pPr>
        <w:widowControl w:val="0"/>
        <w:numPr>
          <w:ilvl w:val="0"/>
          <w:numId w:val="16"/>
        </w:numPr>
        <w:pBdr>
          <w:top w:val="nil"/>
          <w:left w:val="nil"/>
          <w:bottom w:val="nil"/>
          <w:right w:val="nil"/>
          <w:between w:val="nil"/>
        </w:pBdr>
        <w:rPr>
          <w:b/>
          <w:bCs/>
        </w:rPr>
      </w:pPr>
      <w:r w:rsidRPr="00C97BE1">
        <w:t>Create root cause solutions for similar cases</w:t>
      </w:r>
    </w:p>
    <w:p w14:paraId="478E6A5B" w14:textId="170FE14B" w:rsidR="00E6794B" w:rsidRPr="004306B8" w:rsidRDefault="00E6794B" w:rsidP="00BA1E37">
      <w:pPr>
        <w:widowControl w:val="0"/>
        <w:numPr>
          <w:ilvl w:val="0"/>
          <w:numId w:val="16"/>
        </w:numPr>
        <w:pBdr>
          <w:top w:val="nil"/>
          <w:left w:val="nil"/>
          <w:bottom w:val="nil"/>
          <w:right w:val="nil"/>
          <w:between w:val="nil"/>
        </w:pBdr>
        <w:rPr>
          <w:b/>
          <w:bCs/>
        </w:rPr>
      </w:pPr>
      <w:r w:rsidRPr="00C97BE1">
        <w:t>A guaranteed reduction in ca</w:t>
      </w:r>
      <w:r w:rsidR="00C97BE1" w:rsidRPr="00C97BE1">
        <w:t>ll volume per month</w:t>
      </w:r>
    </w:p>
    <w:p w14:paraId="7EAF154F" w14:textId="77777777" w:rsidR="004306B8" w:rsidRDefault="004306B8" w:rsidP="004306B8">
      <w:pPr>
        <w:widowControl w:val="0"/>
        <w:pBdr>
          <w:top w:val="nil"/>
          <w:left w:val="nil"/>
          <w:bottom w:val="nil"/>
          <w:right w:val="nil"/>
          <w:between w:val="nil"/>
        </w:pBdr>
      </w:pPr>
    </w:p>
    <w:p w14:paraId="078A2F53" w14:textId="3723FA97" w:rsidR="004306B8" w:rsidRPr="009A4E72" w:rsidRDefault="009A4E72" w:rsidP="009A4E72">
      <w:pPr>
        <w:widowControl w:val="0"/>
        <w:numPr>
          <w:ilvl w:val="0"/>
          <w:numId w:val="11"/>
        </w:numPr>
        <w:pBdr>
          <w:top w:val="nil"/>
          <w:left w:val="nil"/>
          <w:bottom w:val="nil"/>
          <w:right w:val="nil"/>
          <w:between w:val="nil"/>
        </w:pBdr>
        <w:ind w:left="420" w:hanging="420"/>
        <w:rPr>
          <w:rStyle w:val="Strong"/>
        </w:rPr>
      </w:pPr>
      <w:r w:rsidRPr="009A4E72">
        <w:rPr>
          <w:highlight w:val="yellow"/>
        </w:rPr>
        <w:t>Playbooks</w:t>
      </w:r>
      <w:r w:rsidRPr="009A4E72">
        <w:rPr>
          <w:rFonts w:ascii="Open Sans" w:hAnsi="Open Sans" w:cs="Open Sans"/>
          <w:color w:val="555555"/>
          <w:szCs w:val="21"/>
          <w:highlight w:val="yellow"/>
          <w:shd w:val="clear" w:color="auto" w:fill="FFFFFF"/>
        </w:rPr>
        <w:t xml:space="preserve"> for CSM provide step-by-step guidance for resolving specific types of customer service cases. What are the three out-of-the-box playbooks for CSM?</w:t>
      </w:r>
      <w:r w:rsidRPr="009A4E72">
        <w:rPr>
          <w:rFonts w:ascii="Open Sans" w:hAnsi="Open Sans" w:cs="Open Sans"/>
          <w:color w:val="555555"/>
          <w:szCs w:val="21"/>
          <w:highlight w:val="yellow"/>
        </w:rPr>
        <w:br/>
      </w:r>
      <w:r w:rsidRPr="009A4E72">
        <w:rPr>
          <w:rFonts w:ascii="Open Sans" w:hAnsi="Open Sans" w:cs="Open Sans"/>
          <w:color w:val="555555"/>
          <w:szCs w:val="21"/>
          <w:highlight w:val="yellow"/>
          <w:shd w:val="clear" w:color="auto" w:fill="FFFFFF"/>
        </w:rPr>
        <w:t>(Choose three.)</w:t>
      </w:r>
      <w:r w:rsidRPr="009A4E72">
        <w:rPr>
          <w:rFonts w:ascii="Open Sans" w:hAnsi="Open Sans" w:cs="Open Sans"/>
          <w:b/>
          <w:bCs/>
          <w:color w:val="555555"/>
          <w:szCs w:val="21"/>
        </w:rPr>
        <w:br/>
      </w:r>
      <w:r w:rsidRPr="009A4E72">
        <w:rPr>
          <w:rStyle w:val="Strong"/>
          <w:rFonts w:ascii="Open Sans" w:hAnsi="Open Sans" w:cs="Open Sans"/>
          <w:b w:val="0"/>
          <w:bCs w:val="0"/>
          <w:color w:val="555555"/>
          <w:szCs w:val="21"/>
          <w:highlight w:val="green"/>
          <w:shd w:val="clear" w:color="auto" w:fill="FFFFFF"/>
        </w:rPr>
        <w:t>A. Case playbook for Onboarding</w:t>
      </w:r>
      <w:r w:rsidRPr="009A4E72">
        <w:rPr>
          <w:rFonts w:ascii="Open Sans" w:hAnsi="Open Sans" w:cs="Open Sans"/>
          <w:b/>
          <w:bCs/>
          <w:color w:val="555555"/>
          <w:szCs w:val="21"/>
        </w:rPr>
        <w:br/>
      </w:r>
      <w:r w:rsidRPr="009A4E72">
        <w:rPr>
          <w:rStyle w:val="Strong"/>
          <w:rFonts w:ascii="Open Sans" w:hAnsi="Open Sans" w:cs="Open Sans"/>
          <w:b w:val="0"/>
          <w:bCs w:val="0"/>
          <w:color w:val="555555"/>
          <w:szCs w:val="21"/>
          <w:shd w:val="clear" w:color="auto" w:fill="FFFFFF"/>
        </w:rPr>
        <w:t>B. Case playbook for Services</w:t>
      </w:r>
      <w:r w:rsidRPr="009A4E72">
        <w:rPr>
          <w:rFonts w:ascii="Open Sans" w:hAnsi="Open Sans" w:cs="Open Sans"/>
          <w:b/>
          <w:bCs/>
          <w:color w:val="555555"/>
          <w:szCs w:val="21"/>
        </w:rPr>
        <w:br/>
      </w:r>
      <w:r w:rsidRPr="009A4E72">
        <w:rPr>
          <w:rStyle w:val="Strong"/>
          <w:rFonts w:ascii="Open Sans" w:hAnsi="Open Sans" w:cs="Open Sans"/>
          <w:b w:val="0"/>
          <w:bCs w:val="0"/>
          <w:color w:val="555555"/>
          <w:szCs w:val="21"/>
          <w:highlight w:val="green"/>
          <w:shd w:val="clear" w:color="auto" w:fill="FFFFFF"/>
        </w:rPr>
        <w:t>C. Case playbook for Product Support</w:t>
      </w:r>
      <w:r w:rsidRPr="009A4E72">
        <w:rPr>
          <w:rFonts w:ascii="Open Sans" w:hAnsi="Open Sans" w:cs="Open Sans"/>
          <w:b/>
          <w:bCs/>
          <w:color w:val="555555"/>
          <w:szCs w:val="21"/>
        </w:rPr>
        <w:br/>
      </w:r>
      <w:r w:rsidRPr="009A4E72">
        <w:rPr>
          <w:rStyle w:val="Strong"/>
          <w:rFonts w:ascii="Open Sans" w:hAnsi="Open Sans" w:cs="Open Sans"/>
          <w:b w:val="0"/>
          <w:bCs w:val="0"/>
          <w:color w:val="555555"/>
          <w:szCs w:val="21"/>
          <w:highlight w:val="green"/>
          <w:shd w:val="clear" w:color="auto" w:fill="FFFFFF"/>
        </w:rPr>
        <w:t>D. Case playbook for Complaints</w:t>
      </w:r>
      <w:r w:rsidRPr="009A4E72">
        <w:rPr>
          <w:rFonts w:ascii="Open Sans" w:hAnsi="Open Sans" w:cs="Open Sans"/>
          <w:b/>
          <w:bCs/>
          <w:color w:val="555555"/>
          <w:szCs w:val="21"/>
        </w:rPr>
        <w:br/>
      </w:r>
      <w:r w:rsidRPr="009A4E72">
        <w:rPr>
          <w:rStyle w:val="Strong"/>
          <w:rFonts w:ascii="Open Sans" w:hAnsi="Open Sans" w:cs="Open Sans"/>
          <w:b w:val="0"/>
          <w:bCs w:val="0"/>
          <w:color w:val="555555"/>
          <w:szCs w:val="21"/>
          <w:shd w:val="clear" w:color="auto" w:fill="FFFFFF"/>
        </w:rPr>
        <w:t>E. Case playbook for Billing</w:t>
      </w:r>
    </w:p>
    <w:p w14:paraId="69DCAD10" w14:textId="77777777" w:rsidR="009A4E72" w:rsidRPr="009A4E72" w:rsidRDefault="009A4E72" w:rsidP="009A4E72">
      <w:pPr>
        <w:widowControl w:val="0"/>
        <w:pBdr>
          <w:top w:val="nil"/>
          <w:left w:val="nil"/>
          <w:bottom w:val="nil"/>
          <w:right w:val="nil"/>
          <w:between w:val="nil"/>
        </w:pBdr>
        <w:tabs>
          <w:tab w:val="left" w:pos="0"/>
        </w:tabs>
        <w:ind w:left="420"/>
        <w:rPr>
          <w:rStyle w:val="Strong"/>
        </w:rPr>
      </w:pPr>
    </w:p>
    <w:p w14:paraId="3ED3DCFE" w14:textId="4D6D4A72" w:rsidR="009A4E72" w:rsidRPr="00D5715D" w:rsidRDefault="00D5715D" w:rsidP="00022ABC">
      <w:pPr>
        <w:widowControl w:val="0"/>
        <w:numPr>
          <w:ilvl w:val="0"/>
          <w:numId w:val="11"/>
        </w:numPr>
        <w:pBdr>
          <w:top w:val="nil"/>
          <w:left w:val="nil"/>
          <w:bottom w:val="nil"/>
          <w:right w:val="nil"/>
          <w:between w:val="nil"/>
        </w:pBdr>
        <w:ind w:left="420" w:hanging="420"/>
        <w:rPr>
          <w:rStyle w:val="Strong"/>
        </w:rPr>
      </w:pPr>
      <w:r>
        <w:rPr>
          <w:rFonts w:ascii="Open Sans" w:hAnsi="Open Sans" w:cs="Open Sans"/>
          <w:color w:val="555555"/>
          <w:szCs w:val="21"/>
          <w:shd w:val="clear" w:color="auto" w:fill="FFFFFF"/>
        </w:rPr>
        <w:t>External content integration is important for agents to be able to access knowledge articles from external sources. ALL external sources must be:</w:t>
      </w:r>
      <w:r w:rsidR="00022ABC">
        <w:rPr>
          <w:rFonts w:ascii="Open Sans" w:hAnsi="Open Sans" w:cs="Open Sans"/>
          <w:color w:val="555555"/>
          <w:szCs w:val="21"/>
          <w:shd w:val="clear" w:color="auto" w:fill="FFFFFF"/>
        </w:rPr>
        <w:br/>
      </w:r>
      <w:r w:rsidR="00022ABC">
        <w:rPr>
          <w:rFonts w:ascii="Open Sans" w:hAnsi="Open Sans" w:cs="Open Sans"/>
          <w:color w:val="555555"/>
          <w:szCs w:val="21"/>
          <w:shd w:val="clear" w:color="auto" w:fill="FFFFFF"/>
        </w:rPr>
        <w:lastRenderedPageBreak/>
        <w:t xml:space="preserve">OR </w:t>
      </w:r>
      <w:r w:rsidR="00022ABC">
        <w:rPr>
          <w:rFonts w:ascii="Open Sans" w:hAnsi="Open Sans" w:cs="Open Sans"/>
          <w:color w:val="555555"/>
          <w:szCs w:val="21"/>
          <w:shd w:val="clear" w:color="auto" w:fill="FFFFFF"/>
        </w:rPr>
        <w:br/>
      </w:r>
      <w:r w:rsidR="00022ABC">
        <w:rPr>
          <w:rStyle w:val="termtext"/>
        </w:rPr>
        <w:t>Which of the following is correct when importing external content into ServiceNow's knowledge bases?</w:t>
      </w:r>
      <w:r w:rsidRPr="00022ABC">
        <w:rPr>
          <w:rFonts w:ascii="Open Sans" w:hAnsi="Open Sans" w:cs="Open Sans"/>
          <w:color w:val="555555"/>
          <w:szCs w:val="21"/>
        </w:rPr>
        <w:br/>
      </w:r>
      <w:r w:rsidRPr="00022ABC">
        <w:rPr>
          <w:rStyle w:val="Strong"/>
          <w:rFonts w:ascii="Open Sans" w:hAnsi="Open Sans" w:cs="Open Sans"/>
          <w:b w:val="0"/>
          <w:bCs w:val="0"/>
          <w:color w:val="555555"/>
          <w:szCs w:val="21"/>
          <w:shd w:val="clear" w:color="auto" w:fill="FFFFFF"/>
        </w:rPr>
        <w:t>A. WebDAV-versioned</w:t>
      </w:r>
      <w:r w:rsidRPr="00022ABC">
        <w:rPr>
          <w:rFonts w:ascii="Open Sans" w:hAnsi="Open Sans" w:cs="Open Sans"/>
          <w:b/>
          <w:bCs/>
          <w:color w:val="555555"/>
          <w:szCs w:val="21"/>
        </w:rPr>
        <w:br/>
      </w:r>
      <w:r w:rsidRPr="00022ABC">
        <w:rPr>
          <w:rStyle w:val="Strong"/>
          <w:rFonts w:ascii="Open Sans" w:hAnsi="Open Sans" w:cs="Open Sans"/>
          <w:b w:val="0"/>
          <w:bCs w:val="0"/>
          <w:color w:val="555555"/>
          <w:szCs w:val="21"/>
          <w:shd w:val="clear" w:color="auto" w:fill="FFFFFF"/>
        </w:rPr>
        <w:t>B. Web-configurable</w:t>
      </w:r>
      <w:r w:rsidRPr="00022ABC">
        <w:rPr>
          <w:rFonts w:ascii="Open Sans" w:hAnsi="Open Sans" w:cs="Open Sans"/>
          <w:b/>
          <w:bCs/>
          <w:color w:val="555555"/>
          <w:szCs w:val="21"/>
        </w:rPr>
        <w:br/>
      </w:r>
      <w:r w:rsidRPr="00022ABC">
        <w:rPr>
          <w:rStyle w:val="Strong"/>
          <w:rFonts w:ascii="Open Sans" w:hAnsi="Open Sans" w:cs="Open Sans"/>
          <w:b w:val="0"/>
          <w:bCs w:val="0"/>
          <w:color w:val="555555"/>
          <w:szCs w:val="21"/>
          <w:shd w:val="clear" w:color="auto" w:fill="FFFFFF"/>
        </w:rPr>
        <w:t xml:space="preserve">C. </w:t>
      </w:r>
      <w:r w:rsidRPr="00022ABC">
        <w:rPr>
          <w:rStyle w:val="Strong"/>
          <w:rFonts w:ascii="Open Sans" w:hAnsi="Open Sans" w:cs="Open Sans"/>
          <w:b w:val="0"/>
          <w:bCs w:val="0"/>
          <w:color w:val="555555"/>
          <w:szCs w:val="21"/>
          <w:highlight w:val="green"/>
          <w:shd w:val="clear" w:color="auto" w:fill="FFFFFF"/>
        </w:rPr>
        <w:t>WebDAV-compliant</w:t>
      </w:r>
      <w:r w:rsidRPr="00022ABC">
        <w:rPr>
          <w:rFonts w:ascii="Open Sans" w:hAnsi="Open Sans" w:cs="Open Sans"/>
          <w:b/>
          <w:bCs/>
          <w:color w:val="555555"/>
          <w:szCs w:val="21"/>
        </w:rPr>
        <w:br/>
      </w:r>
      <w:r w:rsidRPr="00022ABC">
        <w:rPr>
          <w:rStyle w:val="Strong"/>
          <w:rFonts w:ascii="Open Sans" w:hAnsi="Open Sans" w:cs="Open Sans"/>
          <w:b w:val="0"/>
          <w:bCs w:val="0"/>
          <w:color w:val="555555"/>
          <w:szCs w:val="21"/>
          <w:shd w:val="clear" w:color="auto" w:fill="FFFFFF"/>
        </w:rPr>
        <w:t>D. Web-based</w:t>
      </w:r>
    </w:p>
    <w:p w14:paraId="360074AA" w14:textId="77777777" w:rsidR="00D5715D" w:rsidRDefault="00D5715D" w:rsidP="00D5715D">
      <w:pPr>
        <w:pStyle w:val="ListParagraph"/>
        <w:rPr>
          <w:b/>
          <w:bCs/>
        </w:rPr>
      </w:pPr>
    </w:p>
    <w:p w14:paraId="1BA3DD4D" w14:textId="1B2DD148" w:rsidR="00995D40" w:rsidRPr="00B1372E" w:rsidRDefault="00BA1DE0" w:rsidP="00BA1DE0">
      <w:pPr>
        <w:widowControl w:val="0"/>
        <w:numPr>
          <w:ilvl w:val="0"/>
          <w:numId w:val="11"/>
        </w:numPr>
        <w:pBdr>
          <w:top w:val="nil"/>
          <w:left w:val="nil"/>
          <w:bottom w:val="nil"/>
          <w:right w:val="nil"/>
          <w:between w:val="nil"/>
        </w:pBdr>
        <w:ind w:left="420" w:hanging="420"/>
        <w:rPr>
          <w:rStyle w:val="Strong"/>
        </w:rPr>
      </w:pPr>
      <w:r>
        <w:rPr>
          <w:rFonts w:ascii="Open Sans" w:hAnsi="Open Sans" w:cs="Open Sans"/>
          <w:color w:val="555555"/>
          <w:szCs w:val="21"/>
          <w:shd w:val="clear" w:color="auto" w:fill="FFFFFF"/>
        </w:rPr>
        <w:t>What are the recommended good practices when running implementation workshops? (Choose three.)</w:t>
      </w:r>
      <w:r>
        <w:rPr>
          <w:rFonts w:ascii="Open Sans" w:hAnsi="Open Sans" w:cs="Open Sans"/>
          <w:color w:val="555555"/>
          <w:szCs w:val="21"/>
        </w:rPr>
        <w:br/>
      </w:r>
      <w:r w:rsidRPr="00B11967">
        <w:rPr>
          <w:rStyle w:val="Strong"/>
          <w:rFonts w:ascii="Open Sans" w:hAnsi="Open Sans" w:cs="Open Sans"/>
          <w:color w:val="555555"/>
          <w:szCs w:val="21"/>
          <w:highlight w:val="green"/>
          <w:shd w:val="clear" w:color="auto" w:fill="FFFFFF"/>
        </w:rPr>
        <w:t>A. Give the customers the data they need so they can make an informed decision</w:t>
      </w:r>
      <w:r w:rsidRPr="0074150F">
        <w:rPr>
          <w:rFonts w:ascii="Open Sans" w:hAnsi="Open Sans" w:cs="Open Sans"/>
          <w:b/>
          <w:bCs/>
          <w:color w:val="555555"/>
          <w:szCs w:val="21"/>
        </w:rPr>
        <w:br/>
      </w:r>
      <w:r w:rsidRPr="0074150F">
        <w:rPr>
          <w:rStyle w:val="Strong"/>
          <w:rFonts w:ascii="Open Sans" w:hAnsi="Open Sans" w:cs="Open Sans"/>
          <w:b w:val="0"/>
          <w:bCs w:val="0"/>
          <w:color w:val="555555"/>
          <w:szCs w:val="21"/>
          <w:shd w:val="clear" w:color="auto" w:fill="FFFFFF"/>
        </w:rPr>
        <w:t>B. Any financial implication of a decision should be handled by the delivery and sales team</w:t>
      </w:r>
      <w:r w:rsidRPr="0074150F">
        <w:rPr>
          <w:rFonts w:ascii="Open Sans" w:hAnsi="Open Sans" w:cs="Open Sans"/>
          <w:b/>
          <w:bCs/>
          <w:color w:val="555555"/>
          <w:szCs w:val="21"/>
        </w:rPr>
        <w:br/>
      </w:r>
      <w:r w:rsidRPr="0074150F">
        <w:rPr>
          <w:rStyle w:val="Strong"/>
          <w:rFonts w:ascii="Open Sans" w:hAnsi="Open Sans" w:cs="Open Sans"/>
          <w:b w:val="0"/>
          <w:bCs w:val="0"/>
          <w:color w:val="555555"/>
          <w:szCs w:val="21"/>
          <w:shd w:val="clear" w:color="auto" w:fill="FFFFFF"/>
        </w:rPr>
        <w:t>C. Enforce customers to adapt their processes towards the baseline processes</w:t>
      </w:r>
      <w:r w:rsidRPr="0074150F">
        <w:rPr>
          <w:rFonts w:ascii="Open Sans" w:hAnsi="Open Sans" w:cs="Open Sans"/>
          <w:b/>
          <w:bCs/>
          <w:color w:val="555555"/>
          <w:szCs w:val="21"/>
        </w:rPr>
        <w:br/>
      </w:r>
      <w:r w:rsidRPr="00B11967">
        <w:rPr>
          <w:rStyle w:val="Strong"/>
          <w:rFonts w:ascii="Open Sans" w:hAnsi="Open Sans" w:cs="Open Sans"/>
          <w:color w:val="555555"/>
          <w:szCs w:val="21"/>
          <w:highlight w:val="green"/>
          <w:shd w:val="clear" w:color="auto" w:fill="FFFFFF"/>
        </w:rPr>
        <w:t>D. Engage with customers to gain deep understanding of their organization</w:t>
      </w:r>
      <w:r w:rsidRPr="00B11967">
        <w:rPr>
          <w:rFonts w:ascii="Open Sans" w:hAnsi="Open Sans" w:cs="Open Sans"/>
          <w:color w:val="555555"/>
          <w:szCs w:val="21"/>
          <w:highlight w:val="green"/>
        </w:rPr>
        <w:br/>
      </w:r>
      <w:r w:rsidRPr="00B11967">
        <w:rPr>
          <w:rStyle w:val="Strong"/>
          <w:rFonts w:ascii="Open Sans" w:hAnsi="Open Sans" w:cs="Open Sans"/>
          <w:color w:val="555555"/>
          <w:szCs w:val="21"/>
          <w:highlight w:val="green"/>
          <w:shd w:val="clear" w:color="auto" w:fill="FFFFFF"/>
        </w:rPr>
        <w:t>E. Guide the customer toward industry best practices</w:t>
      </w:r>
    </w:p>
    <w:p w14:paraId="453C9768" w14:textId="77777777" w:rsidR="00B1372E" w:rsidRDefault="00B1372E" w:rsidP="00B1372E">
      <w:pPr>
        <w:pStyle w:val="ListParagraph"/>
        <w:rPr>
          <w:b/>
          <w:bCs/>
        </w:rPr>
      </w:pPr>
    </w:p>
    <w:p w14:paraId="43B30110" w14:textId="15FBC9FF" w:rsidR="00B1372E" w:rsidRPr="007C1C29" w:rsidRDefault="004E5747" w:rsidP="00BA1DE0">
      <w:pPr>
        <w:widowControl w:val="0"/>
        <w:numPr>
          <w:ilvl w:val="0"/>
          <w:numId w:val="11"/>
        </w:numPr>
        <w:pBdr>
          <w:top w:val="nil"/>
          <w:left w:val="nil"/>
          <w:bottom w:val="nil"/>
          <w:right w:val="nil"/>
          <w:between w:val="nil"/>
        </w:pBdr>
        <w:ind w:left="420" w:hanging="420"/>
        <w:rPr>
          <w:highlight w:val="yellow"/>
        </w:rPr>
      </w:pPr>
      <w:r w:rsidRPr="007C1C29">
        <w:rPr>
          <w:highlight w:val="yellow"/>
        </w:rPr>
        <w:t>When are any changes to the platform considered a customization?</w:t>
      </w:r>
    </w:p>
    <w:p w14:paraId="55AE0059" w14:textId="1A3D39A1" w:rsidR="004E5747" w:rsidRDefault="004E5747" w:rsidP="004E5747">
      <w:pPr>
        <w:widowControl w:val="0"/>
        <w:numPr>
          <w:ilvl w:val="0"/>
          <w:numId w:val="19"/>
        </w:numPr>
        <w:pBdr>
          <w:top w:val="nil"/>
          <w:left w:val="nil"/>
          <w:bottom w:val="nil"/>
          <w:right w:val="nil"/>
          <w:between w:val="nil"/>
        </w:pBdr>
      </w:pPr>
      <w:r>
        <w:t>When</w:t>
      </w:r>
      <w:r w:rsidR="00A41E64">
        <w:t xml:space="preserve"> they require an implementation </w:t>
      </w:r>
      <w:r w:rsidR="00804991" w:rsidRPr="00804991">
        <w:t>spread across all project phases</w:t>
      </w:r>
    </w:p>
    <w:p w14:paraId="5DE47CB8" w14:textId="39D88DD6" w:rsidR="00804991" w:rsidRDefault="00804991" w:rsidP="004E5747">
      <w:pPr>
        <w:widowControl w:val="0"/>
        <w:numPr>
          <w:ilvl w:val="0"/>
          <w:numId w:val="19"/>
        </w:numPr>
        <w:pBdr>
          <w:top w:val="nil"/>
          <w:left w:val="nil"/>
          <w:bottom w:val="nil"/>
          <w:right w:val="nil"/>
          <w:between w:val="nil"/>
        </w:pBdr>
      </w:pPr>
      <w:r w:rsidRPr="00804991">
        <w:t>if they are not applied through the uses of built</w:t>
      </w:r>
      <w:r w:rsidR="00A52B2F">
        <w:t>-</w:t>
      </w:r>
      <w:r w:rsidRPr="00804991">
        <w:t>in tools on the now platform</w:t>
      </w:r>
    </w:p>
    <w:p w14:paraId="7ACE7024" w14:textId="4BC5EF26" w:rsidR="00804991" w:rsidRDefault="00A52B2F" w:rsidP="004E5747">
      <w:pPr>
        <w:widowControl w:val="0"/>
        <w:numPr>
          <w:ilvl w:val="0"/>
          <w:numId w:val="19"/>
        </w:numPr>
        <w:pBdr>
          <w:top w:val="nil"/>
          <w:left w:val="nil"/>
          <w:bottom w:val="nil"/>
          <w:right w:val="nil"/>
          <w:between w:val="nil"/>
        </w:pBdr>
      </w:pPr>
      <w:r>
        <w:t xml:space="preserve">When </w:t>
      </w:r>
      <w:r w:rsidR="00804991" w:rsidRPr="00804991">
        <w:t>they are s</w:t>
      </w:r>
      <w:r w:rsidR="007C1C29">
        <w:t>olel</w:t>
      </w:r>
      <w:r w:rsidR="00804991" w:rsidRPr="00804991">
        <w:t>y implemented for a custom application</w:t>
      </w:r>
    </w:p>
    <w:p w14:paraId="45E82590" w14:textId="67CF3A63" w:rsidR="00804991" w:rsidRDefault="00804991" w:rsidP="004E5747">
      <w:pPr>
        <w:widowControl w:val="0"/>
        <w:numPr>
          <w:ilvl w:val="0"/>
          <w:numId w:val="19"/>
        </w:numPr>
        <w:pBdr>
          <w:top w:val="nil"/>
          <w:left w:val="nil"/>
          <w:bottom w:val="nil"/>
          <w:right w:val="nil"/>
          <w:between w:val="nil"/>
        </w:pBdr>
        <w:rPr>
          <w:b/>
          <w:bCs/>
          <w:highlight w:val="green"/>
        </w:rPr>
      </w:pPr>
      <w:r w:rsidRPr="007C1C29">
        <w:rPr>
          <w:b/>
          <w:bCs/>
          <w:highlight w:val="green"/>
        </w:rPr>
        <w:t>when there are business demands for custom functionality</w:t>
      </w:r>
      <w:r w:rsidR="004B65EE" w:rsidRPr="007C1C29">
        <w:rPr>
          <w:b/>
          <w:bCs/>
          <w:highlight w:val="green"/>
        </w:rPr>
        <w:t xml:space="preserve"> that is not offered out-of-the-box</w:t>
      </w:r>
    </w:p>
    <w:p w14:paraId="406834BA" w14:textId="77777777" w:rsidR="00793E38" w:rsidRDefault="00793E38" w:rsidP="00793E38">
      <w:pPr>
        <w:widowControl w:val="0"/>
        <w:pBdr>
          <w:top w:val="nil"/>
          <w:left w:val="nil"/>
          <w:bottom w:val="nil"/>
          <w:right w:val="nil"/>
          <w:between w:val="nil"/>
        </w:pBdr>
        <w:rPr>
          <w:b/>
          <w:bCs/>
          <w:highlight w:val="green"/>
        </w:rPr>
      </w:pPr>
    </w:p>
    <w:p w14:paraId="207EA0DA" w14:textId="77777777" w:rsidR="00793E38" w:rsidRPr="00323A27" w:rsidRDefault="00793E38" w:rsidP="00793E38">
      <w:pPr>
        <w:widowControl w:val="0"/>
        <w:numPr>
          <w:ilvl w:val="0"/>
          <w:numId w:val="11"/>
        </w:numPr>
        <w:pBdr>
          <w:top w:val="nil"/>
          <w:left w:val="nil"/>
          <w:bottom w:val="nil"/>
          <w:right w:val="nil"/>
          <w:between w:val="nil"/>
        </w:pBdr>
        <w:ind w:left="420" w:hanging="420"/>
        <w:rPr>
          <w:highlight w:val="yellow"/>
        </w:rPr>
      </w:pPr>
      <w:r w:rsidRPr="00323A27">
        <w:rPr>
          <w:highlight w:val="yellow"/>
        </w:rPr>
        <w:t>Which of the following statements about Organizational Change Management (OCM) are correct?</w:t>
      </w:r>
    </w:p>
    <w:p w14:paraId="34ED9A52" w14:textId="77777777" w:rsidR="00793E38" w:rsidRPr="00793E38" w:rsidRDefault="00793E38" w:rsidP="00793E38">
      <w:pPr>
        <w:widowControl w:val="0"/>
        <w:pBdr>
          <w:top w:val="nil"/>
          <w:left w:val="nil"/>
          <w:bottom w:val="nil"/>
          <w:right w:val="nil"/>
          <w:between w:val="nil"/>
        </w:pBdr>
      </w:pPr>
      <w:r w:rsidRPr="00323A27">
        <w:rPr>
          <w:highlight w:val="yellow"/>
        </w:rPr>
        <w:lastRenderedPageBreak/>
        <w:t>(Two answers are correct)</w:t>
      </w:r>
    </w:p>
    <w:p w14:paraId="0CA49F94" w14:textId="77777777" w:rsidR="00793E38" w:rsidRPr="00323A27" w:rsidRDefault="00793E38" w:rsidP="00793E38">
      <w:pPr>
        <w:widowControl w:val="0"/>
        <w:pBdr>
          <w:top w:val="nil"/>
          <w:left w:val="nil"/>
          <w:bottom w:val="nil"/>
          <w:right w:val="nil"/>
          <w:between w:val="nil"/>
        </w:pBdr>
        <w:rPr>
          <w:b/>
          <w:bCs/>
          <w:highlight w:val="green"/>
        </w:rPr>
      </w:pPr>
      <w:r w:rsidRPr="00323A27">
        <w:rPr>
          <w:b/>
          <w:bCs/>
          <w:highlight w:val="green"/>
        </w:rPr>
        <w:t>A. Technology is the facilitator</w:t>
      </w:r>
    </w:p>
    <w:p w14:paraId="228AAFC8" w14:textId="77777777" w:rsidR="00793E38" w:rsidRPr="00323A27" w:rsidRDefault="00793E38" w:rsidP="00793E38">
      <w:pPr>
        <w:widowControl w:val="0"/>
        <w:pBdr>
          <w:top w:val="nil"/>
          <w:left w:val="nil"/>
          <w:bottom w:val="nil"/>
          <w:right w:val="nil"/>
          <w:between w:val="nil"/>
        </w:pBdr>
        <w:rPr>
          <w:b/>
          <w:bCs/>
        </w:rPr>
      </w:pPr>
      <w:r w:rsidRPr="00323A27">
        <w:rPr>
          <w:b/>
          <w:bCs/>
          <w:highlight w:val="green"/>
        </w:rPr>
        <w:t>B. People operating technology make a difference</w:t>
      </w:r>
    </w:p>
    <w:p w14:paraId="3D865C48" w14:textId="77777777" w:rsidR="00793E38" w:rsidRPr="00793E38" w:rsidRDefault="00793E38" w:rsidP="00793E38">
      <w:pPr>
        <w:widowControl w:val="0"/>
        <w:pBdr>
          <w:top w:val="nil"/>
          <w:left w:val="nil"/>
          <w:bottom w:val="nil"/>
          <w:right w:val="nil"/>
          <w:between w:val="nil"/>
        </w:pBdr>
      </w:pPr>
      <w:r w:rsidRPr="00793E38">
        <w:t>C. OCM is a version of project management</w:t>
      </w:r>
    </w:p>
    <w:p w14:paraId="4FAF8108" w14:textId="668EFAB7" w:rsidR="00793E38" w:rsidRDefault="00793E38" w:rsidP="00793E38">
      <w:pPr>
        <w:widowControl w:val="0"/>
        <w:pBdr>
          <w:top w:val="nil"/>
          <w:left w:val="nil"/>
          <w:bottom w:val="nil"/>
          <w:right w:val="nil"/>
          <w:between w:val="nil"/>
        </w:pBdr>
      </w:pPr>
      <w:r w:rsidRPr="00793E38">
        <w:t>D. Customers are solely responsible for OCM during a ServiceNow implementation</w:t>
      </w:r>
    </w:p>
    <w:p w14:paraId="55EC4193" w14:textId="77777777" w:rsidR="00D52AE4" w:rsidRDefault="00D52AE4" w:rsidP="00793E38">
      <w:pPr>
        <w:widowControl w:val="0"/>
        <w:pBdr>
          <w:top w:val="nil"/>
          <w:left w:val="nil"/>
          <w:bottom w:val="nil"/>
          <w:right w:val="nil"/>
          <w:between w:val="nil"/>
        </w:pBdr>
      </w:pPr>
    </w:p>
    <w:p w14:paraId="7E0D58CC" w14:textId="77777777" w:rsidR="00CA246C" w:rsidRPr="00CA246C" w:rsidRDefault="00276DF4" w:rsidP="00276DF4">
      <w:pPr>
        <w:widowControl w:val="0"/>
        <w:numPr>
          <w:ilvl w:val="0"/>
          <w:numId w:val="11"/>
        </w:numPr>
        <w:pBdr>
          <w:top w:val="nil"/>
          <w:left w:val="nil"/>
          <w:bottom w:val="nil"/>
          <w:right w:val="nil"/>
          <w:between w:val="nil"/>
        </w:pBdr>
        <w:ind w:left="420" w:hanging="420"/>
        <w:rPr>
          <w:highlight w:val="yellow"/>
        </w:rPr>
      </w:pPr>
      <w:r w:rsidRPr="00323A27">
        <w:rPr>
          <w:highlight w:val="yellow"/>
        </w:rPr>
        <w:t xml:space="preserve">Which </w:t>
      </w:r>
      <w:r w:rsidR="00CA246C" w:rsidRPr="00CA246C">
        <w:rPr>
          <w:highlight w:val="yellow"/>
        </w:rPr>
        <w:t>integration hubs enables execution of third party APIs as a part of flow dot this integration are referred to as</w:t>
      </w:r>
    </w:p>
    <w:p w14:paraId="51722337" w14:textId="1A149D9C" w:rsidR="00CA246C" w:rsidRPr="00226C0C" w:rsidRDefault="004E6A3F" w:rsidP="004E6A3F">
      <w:pPr>
        <w:widowControl w:val="0"/>
        <w:numPr>
          <w:ilvl w:val="0"/>
          <w:numId w:val="20"/>
        </w:numPr>
        <w:pBdr>
          <w:top w:val="nil"/>
          <w:left w:val="nil"/>
          <w:bottom w:val="nil"/>
          <w:right w:val="nil"/>
          <w:between w:val="nil"/>
        </w:pBdr>
        <w:ind w:left="420" w:hanging="420"/>
      </w:pPr>
      <w:r w:rsidRPr="00226C0C">
        <w:t>a</w:t>
      </w:r>
      <w:r w:rsidR="00CA246C" w:rsidRPr="00226C0C">
        <w:t>n action</w:t>
      </w:r>
    </w:p>
    <w:p w14:paraId="35EF99AC" w14:textId="7FEA42F9" w:rsidR="00CA246C" w:rsidRPr="00226C0C" w:rsidRDefault="00226C0C" w:rsidP="004E6A3F">
      <w:pPr>
        <w:widowControl w:val="0"/>
        <w:numPr>
          <w:ilvl w:val="0"/>
          <w:numId w:val="20"/>
        </w:numPr>
        <w:pBdr>
          <w:top w:val="nil"/>
          <w:left w:val="nil"/>
          <w:bottom w:val="nil"/>
          <w:right w:val="nil"/>
          <w:between w:val="nil"/>
        </w:pBdr>
        <w:ind w:left="420" w:hanging="420"/>
        <w:rPr>
          <w:b/>
          <w:bCs/>
          <w:highlight w:val="green"/>
        </w:rPr>
      </w:pPr>
      <w:r w:rsidRPr="00226C0C">
        <w:rPr>
          <w:b/>
          <w:bCs/>
          <w:highlight w:val="green"/>
        </w:rPr>
        <w:t>a</w:t>
      </w:r>
      <w:r w:rsidR="00CA246C" w:rsidRPr="00226C0C">
        <w:rPr>
          <w:b/>
          <w:bCs/>
          <w:highlight w:val="green"/>
        </w:rPr>
        <w:t xml:space="preserve"> spoke</w:t>
      </w:r>
    </w:p>
    <w:p w14:paraId="6331BCAD" w14:textId="5A6B7FD5" w:rsidR="004E6A3F" w:rsidRPr="00226C0C" w:rsidRDefault="00226C0C" w:rsidP="004E6A3F">
      <w:pPr>
        <w:widowControl w:val="0"/>
        <w:numPr>
          <w:ilvl w:val="0"/>
          <w:numId w:val="20"/>
        </w:numPr>
        <w:pBdr>
          <w:top w:val="nil"/>
          <w:left w:val="nil"/>
          <w:bottom w:val="nil"/>
          <w:right w:val="nil"/>
          <w:between w:val="nil"/>
        </w:pBdr>
        <w:ind w:left="420" w:hanging="420"/>
      </w:pPr>
      <w:r w:rsidRPr="00226C0C">
        <w:t>a</w:t>
      </w:r>
      <w:r w:rsidR="00CA246C" w:rsidRPr="00226C0C">
        <w:t xml:space="preserve"> connection</w:t>
      </w:r>
    </w:p>
    <w:p w14:paraId="052847C3" w14:textId="3D784A3B" w:rsidR="00D52AE4" w:rsidRDefault="00226C0C" w:rsidP="004E6A3F">
      <w:pPr>
        <w:widowControl w:val="0"/>
        <w:numPr>
          <w:ilvl w:val="0"/>
          <w:numId w:val="20"/>
        </w:numPr>
        <w:pBdr>
          <w:top w:val="nil"/>
          <w:left w:val="nil"/>
          <w:bottom w:val="nil"/>
          <w:right w:val="nil"/>
          <w:between w:val="nil"/>
        </w:pBdr>
        <w:ind w:left="420" w:hanging="420"/>
      </w:pPr>
      <w:r w:rsidRPr="00226C0C">
        <w:t>a</w:t>
      </w:r>
      <w:r w:rsidR="004E6A3F" w:rsidRPr="00226C0C">
        <w:t>n integration steps</w:t>
      </w:r>
    </w:p>
    <w:p w14:paraId="6733B33B" w14:textId="77777777" w:rsidR="00801402" w:rsidRDefault="00801402" w:rsidP="00801402">
      <w:pPr>
        <w:widowControl w:val="0"/>
        <w:pBdr>
          <w:top w:val="nil"/>
          <w:left w:val="nil"/>
          <w:bottom w:val="nil"/>
          <w:right w:val="nil"/>
          <w:between w:val="nil"/>
        </w:pBdr>
      </w:pPr>
    </w:p>
    <w:p w14:paraId="5871E508" w14:textId="4EBE4AE8" w:rsidR="003E0A8F" w:rsidRPr="00F943AE" w:rsidRDefault="003E0A8F" w:rsidP="00B53385">
      <w:pPr>
        <w:widowControl w:val="0"/>
        <w:numPr>
          <w:ilvl w:val="0"/>
          <w:numId w:val="11"/>
        </w:numPr>
        <w:pBdr>
          <w:top w:val="nil"/>
          <w:left w:val="nil"/>
          <w:bottom w:val="nil"/>
          <w:right w:val="nil"/>
          <w:between w:val="nil"/>
        </w:pBdr>
        <w:ind w:left="420" w:hanging="420"/>
        <w:rPr>
          <w:highlight w:val="yellow"/>
        </w:rPr>
      </w:pPr>
      <w:r w:rsidRPr="00F943AE">
        <w:rPr>
          <w:highlight w:val="yellow"/>
        </w:rPr>
        <w:t xml:space="preserve">Which of the following are benefit of customer access management? </w:t>
      </w:r>
      <w:r w:rsidR="00A57BE0" w:rsidRPr="00F943AE">
        <w:rPr>
          <w:highlight w:val="yellow"/>
        </w:rPr>
        <w:t>(</w:t>
      </w:r>
      <w:r w:rsidRPr="00F943AE">
        <w:rPr>
          <w:highlight w:val="yellow"/>
        </w:rPr>
        <w:t>choose two</w:t>
      </w:r>
      <w:r w:rsidR="00A57BE0" w:rsidRPr="00F943AE">
        <w:rPr>
          <w:highlight w:val="yellow"/>
        </w:rPr>
        <w:t>)</w:t>
      </w:r>
    </w:p>
    <w:p w14:paraId="244DAE70" w14:textId="77777777" w:rsidR="00A57BE0" w:rsidRDefault="003E0A8F" w:rsidP="009545AD">
      <w:pPr>
        <w:widowControl w:val="0"/>
        <w:numPr>
          <w:ilvl w:val="0"/>
          <w:numId w:val="21"/>
        </w:numPr>
        <w:pBdr>
          <w:top w:val="nil"/>
          <w:left w:val="nil"/>
          <w:bottom w:val="nil"/>
          <w:right w:val="nil"/>
          <w:between w:val="nil"/>
        </w:pBdr>
      </w:pPr>
      <w:r w:rsidRPr="003E0A8F">
        <w:t>It default</w:t>
      </w:r>
      <w:r w:rsidR="00A57BE0">
        <w:t>s</w:t>
      </w:r>
      <w:r w:rsidRPr="003E0A8F">
        <w:t xml:space="preserve"> the responsibility</w:t>
      </w:r>
      <w:r w:rsidR="00A57BE0">
        <w:t xml:space="preserve"> </w:t>
      </w:r>
      <w:r w:rsidRPr="003E0A8F">
        <w:t>for access management to the customer service agent</w:t>
      </w:r>
      <w:r w:rsidR="00A57BE0">
        <w:t>.</w:t>
      </w:r>
    </w:p>
    <w:p w14:paraId="09918B40" w14:textId="01AA86AD" w:rsidR="00B008BB" w:rsidRPr="00B008BB" w:rsidRDefault="00A57BE0" w:rsidP="009545AD">
      <w:pPr>
        <w:widowControl w:val="0"/>
        <w:numPr>
          <w:ilvl w:val="0"/>
          <w:numId w:val="21"/>
        </w:numPr>
        <w:pBdr>
          <w:top w:val="nil"/>
          <w:left w:val="nil"/>
          <w:bottom w:val="nil"/>
          <w:right w:val="nil"/>
          <w:between w:val="nil"/>
        </w:pBdr>
      </w:pPr>
      <w:r>
        <w:t>I</w:t>
      </w:r>
      <w:r w:rsidR="003E0A8F" w:rsidRPr="003E0A8F">
        <w:t>t increases security by automatically providing access to a case information based on account hierarchy</w:t>
      </w:r>
    </w:p>
    <w:p w14:paraId="16758B04" w14:textId="7F7F4870" w:rsidR="00B008BB" w:rsidRPr="00F943AE" w:rsidRDefault="00B008BB" w:rsidP="009545AD">
      <w:pPr>
        <w:widowControl w:val="0"/>
        <w:numPr>
          <w:ilvl w:val="0"/>
          <w:numId w:val="21"/>
        </w:numPr>
        <w:pBdr>
          <w:top w:val="nil"/>
          <w:left w:val="nil"/>
          <w:bottom w:val="nil"/>
          <w:right w:val="nil"/>
          <w:between w:val="nil"/>
        </w:pBdr>
        <w:rPr>
          <w:b/>
          <w:bCs/>
          <w:highlight w:val="green"/>
        </w:rPr>
      </w:pPr>
      <w:r w:rsidRPr="00F943AE">
        <w:rPr>
          <w:b/>
          <w:bCs/>
          <w:highlight w:val="green"/>
        </w:rPr>
        <w:t>It increases automation by automatically granting access to cases based on access to sole product</w:t>
      </w:r>
    </w:p>
    <w:p w14:paraId="398C38E0" w14:textId="77777777" w:rsidR="00B53385" w:rsidRPr="00F943AE" w:rsidRDefault="00A64011" w:rsidP="009545AD">
      <w:pPr>
        <w:widowControl w:val="0"/>
        <w:numPr>
          <w:ilvl w:val="0"/>
          <w:numId w:val="21"/>
        </w:numPr>
        <w:pBdr>
          <w:top w:val="nil"/>
          <w:left w:val="nil"/>
          <w:bottom w:val="nil"/>
          <w:right w:val="nil"/>
          <w:between w:val="nil"/>
        </w:pBdr>
        <w:rPr>
          <w:b/>
          <w:bCs/>
          <w:highlight w:val="green"/>
        </w:rPr>
      </w:pPr>
      <w:r w:rsidRPr="00F943AE">
        <w:rPr>
          <w:b/>
          <w:bCs/>
          <w:highlight w:val="green"/>
        </w:rPr>
        <w:t>It</w:t>
      </w:r>
      <w:r w:rsidR="00B008BB" w:rsidRPr="00F943AE">
        <w:rPr>
          <w:b/>
          <w:bCs/>
          <w:highlight w:val="green"/>
        </w:rPr>
        <w:t xml:space="preserve"> improve</w:t>
      </w:r>
      <w:r w:rsidR="00B53385" w:rsidRPr="00F943AE">
        <w:rPr>
          <w:b/>
          <w:bCs/>
          <w:highlight w:val="green"/>
        </w:rPr>
        <w:t>s</w:t>
      </w:r>
      <w:r w:rsidR="00B008BB" w:rsidRPr="00F943AE">
        <w:rPr>
          <w:b/>
          <w:bCs/>
          <w:highlight w:val="green"/>
        </w:rPr>
        <w:t xml:space="preserve"> the customer experience by enabling related parties to track and collaborate on cases</w:t>
      </w:r>
    </w:p>
    <w:p w14:paraId="41F3C69C" w14:textId="37915086" w:rsidR="00801402" w:rsidRDefault="00B53385" w:rsidP="009545AD">
      <w:pPr>
        <w:widowControl w:val="0"/>
        <w:numPr>
          <w:ilvl w:val="0"/>
          <w:numId w:val="21"/>
        </w:numPr>
        <w:pBdr>
          <w:top w:val="nil"/>
          <w:left w:val="nil"/>
          <w:bottom w:val="nil"/>
          <w:right w:val="nil"/>
          <w:between w:val="nil"/>
        </w:pBdr>
      </w:pPr>
      <w:r>
        <w:t>I</w:t>
      </w:r>
      <w:r w:rsidR="00B008BB" w:rsidRPr="00B008BB">
        <w:t>t default the responsibility for assess management to the customer</w:t>
      </w:r>
    </w:p>
    <w:p w14:paraId="08A817C3" w14:textId="7F6D70B6" w:rsidR="003D114A" w:rsidRDefault="003D114A" w:rsidP="003D114A">
      <w:pPr>
        <w:widowControl w:val="0"/>
        <w:pBdr>
          <w:top w:val="nil"/>
          <w:left w:val="nil"/>
          <w:bottom w:val="nil"/>
          <w:right w:val="nil"/>
          <w:between w:val="nil"/>
        </w:pBdr>
        <w:ind w:left="420"/>
      </w:pPr>
    </w:p>
    <w:p w14:paraId="641F6904" w14:textId="77777777" w:rsidR="00F66272" w:rsidRDefault="00F66272" w:rsidP="00F66272">
      <w:pPr>
        <w:widowControl w:val="0"/>
        <w:numPr>
          <w:ilvl w:val="0"/>
          <w:numId w:val="11"/>
        </w:numPr>
        <w:pBdr>
          <w:top w:val="nil"/>
          <w:left w:val="nil"/>
          <w:bottom w:val="nil"/>
          <w:right w:val="nil"/>
          <w:between w:val="nil"/>
        </w:pBdr>
        <w:ind w:left="420" w:hanging="420"/>
      </w:pPr>
      <w:r w:rsidRPr="00F90067">
        <w:t>What drives the case timeline? (one answer</w:t>
      </w:r>
      <w:r>
        <w:t xml:space="preserve"> is correct) </w:t>
      </w:r>
    </w:p>
    <w:p w14:paraId="240C9FC9" w14:textId="77777777" w:rsidR="00F66272" w:rsidRDefault="00F66272" w:rsidP="00F66272">
      <w:pPr>
        <w:widowControl w:val="0"/>
        <w:pBdr>
          <w:top w:val="nil"/>
          <w:left w:val="nil"/>
          <w:bottom w:val="nil"/>
          <w:right w:val="nil"/>
          <w:between w:val="nil"/>
        </w:pBdr>
      </w:pPr>
      <w:r>
        <w:t xml:space="preserve">A. Customers who are VIPs </w:t>
      </w:r>
    </w:p>
    <w:p w14:paraId="135AB9FD" w14:textId="77777777" w:rsidR="00F66272" w:rsidRDefault="00F66272" w:rsidP="00F66272">
      <w:pPr>
        <w:widowControl w:val="0"/>
        <w:pBdr>
          <w:top w:val="nil"/>
          <w:left w:val="nil"/>
          <w:bottom w:val="nil"/>
          <w:right w:val="nil"/>
          <w:between w:val="nil"/>
        </w:pBdr>
      </w:pPr>
      <w:r>
        <w:t xml:space="preserve">B. </w:t>
      </w:r>
      <w:r w:rsidRPr="00F90067">
        <w:rPr>
          <w:b/>
          <w:bCs/>
          <w:highlight w:val="green"/>
        </w:rPr>
        <w:t>Service Level Agreements</w:t>
      </w:r>
      <w:r>
        <w:t xml:space="preserve"> </w:t>
      </w:r>
    </w:p>
    <w:p w14:paraId="1A9DDBD4" w14:textId="77777777" w:rsidR="00F66272" w:rsidRDefault="00F66272" w:rsidP="00F66272">
      <w:pPr>
        <w:widowControl w:val="0"/>
        <w:pBdr>
          <w:top w:val="nil"/>
          <w:left w:val="nil"/>
          <w:bottom w:val="nil"/>
          <w:right w:val="nil"/>
          <w:between w:val="nil"/>
        </w:pBdr>
      </w:pPr>
      <w:r>
        <w:t xml:space="preserve">C. The order cases are received </w:t>
      </w:r>
    </w:p>
    <w:p w14:paraId="7EB18999" w14:textId="35072158" w:rsidR="00F66272" w:rsidRDefault="00F66272" w:rsidP="00F66272">
      <w:pPr>
        <w:widowControl w:val="0"/>
        <w:pBdr>
          <w:top w:val="nil"/>
          <w:left w:val="nil"/>
          <w:bottom w:val="nil"/>
          <w:right w:val="nil"/>
          <w:between w:val="nil"/>
        </w:pBdr>
      </w:pPr>
      <w:r>
        <w:t>D. Customer time zones</w:t>
      </w:r>
    </w:p>
    <w:p w14:paraId="7B6CDDAE" w14:textId="77777777" w:rsidR="00395290" w:rsidRDefault="00395290" w:rsidP="00F66272">
      <w:pPr>
        <w:widowControl w:val="0"/>
        <w:pBdr>
          <w:top w:val="nil"/>
          <w:left w:val="nil"/>
          <w:bottom w:val="nil"/>
          <w:right w:val="nil"/>
          <w:between w:val="nil"/>
        </w:pBdr>
      </w:pPr>
    </w:p>
    <w:p w14:paraId="6C8D053D" w14:textId="74993EE8" w:rsidR="00395290" w:rsidRPr="006D504F" w:rsidRDefault="006F622F" w:rsidP="005D1212">
      <w:pPr>
        <w:widowControl w:val="0"/>
        <w:numPr>
          <w:ilvl w:val="0"/>
          <w:numId w:val="11"/>
        </w:numPr>
        <w:pBdr>
          <w:top w:val="nil"/>
          <w:left w:val="nil"/>
          <w:bottom w:val="nil"/>
          <w:right w:val="nil"/>
          <w:between w:val="nil"/>
        </w:pBdr>
        <w:ind w:left="420" w:hanging="420"/>
        <w:rPr>
          <w:highlight w:val="yellow"/>
        </w:rPr>
      </w:pPr>
      <w:r w:rsidRPr="006D504F">
        <w:rPr>
          <w:highlight w:val="yellow"/>
        </w:rPr>
        <w:t>Which feature enables you to quickly identify high priority task</w:t>
      </w:r>
      <w:r w:rsidR="006D504F" w:rsidRPr="006D504F">
        <w:rPr>
          <w:highlight w:val="yellow"/>
        </w:rPr>
        <w:t>s</w:t>
      </w:r>
      <w:r w:rsidRPr="006D504F">
        <w:rPr>
          <w:highlight w:val="yellow"/>
        </w:rPr>
        <w:t xml:space="preserve"> based on multiple dimension</w:t>
      </w:r>
      <w:r w:rsidR="00CE7273">
        <w:rPr>
          <w:highlight w:val="yellow"/>
        </w:rPr>
        <w:t>s</w:t>
      </w:r>
      <w:r w:rsidR="006D504F" w:rsidRPr="006D504F">
        <w:rPr>
          <w:highlight w:val="yellow"/>
        </w:rPr>
        <w:t>,</w:t>
      </w:r>
      <w:r w:rsidRPr="006D504F">
        <w:rPr>
          <w:highlight w:val="yellow"/>
        </w:rPr>
        <w:t xml:space="preserve"> not just by single </w:t>
      </w:r>
      <w:r w:rsidR="006D504F" w:rsidRPr="006D504F">
        <w:rPr>
          <w:highlight w:val="yellow"/>
        </w:rPr>
        <w:t>field</w:t>
      </w:r>
      <w:r w:rsidRPr="006D504F">
        <w:rPr>
          <w:highlight w:val="yellow"/>
        </w:rPr>
        <w:t xml:space="preserve"> value like priority</w:t>
      </w:r>
      <w:r w:rsidR="006D504F" w:rsidRPr="006D504F">
        <w:rPr>
          <w:highlight w:val="yellow"/>
        </w:rPr>
        <w:t>?</w:t>
      </w:r>
    </w:p>
    <w:p w14:paraId="66E3A186" w14:textId="41064980" w:rsidR="005D1212" w:rsidRDefault="005D1212" w:rsidP="005D1212">
      <w:pPr>
        <w:widowControl w:val="0"/>
        <w:numPr>
          <w:ilvl w:val="0"/>
          <w:numId w:val="23"/>
        </w:numPr>
        <w:pBdr>
          <w:top w:val="nil"/>
          <w:left w:val="nil"/>
          <w:bottom w:val="nil"/>
          <w:right w:val="nil"/>
          <w:between w:val="nil"/>
        </w:pBdr>
      </w:pPr>
      <w:r w:rsidRPr="005D1212">
        <w:t>Case performance</w:t>
      </w:r>
    </w:p>
    <w:p w14:paraId="5D17D2ED" w14:textId="72C3ED2C" w:rsidR="005D1212" w:rsidRDefault="005D1212" w:rsidP="005D1212">
      <w:pPr>
        <w:widowControl w:val="0"/>
        <w:numPr>
          <w:ilvl w:val="0"/>
          <w:numId w:val="23"/>
        </w:numPr>
        <w:pBdr>
          <w:top w:val="nil"/>
          <w:left w:val="nil"/>
          <w:bottom w:val="nil"/>
          <w:right w:val="nil"/>
          <w:between w:val="nil"/>
        </w:pBdr>
      </w:pPr>
      <w:r w:rsidRPr="005D1212">
        <w:lastRenderedPageBreak/>
        <w:t>case analytics</w:t>
      </w:r>
    </w:p>
    <w:p w14:paraId="5EEBA476" w14:textId="22EF4D14" w:rsidR="005D1212" w:rsidRDefault="005D1212" w:rsidP="005D1212">
      <w:pPr>
        <w:widowControl w:val="0"/>
        <w:numPr>
          <w:ilvl w:val="0"/>
          <w:numId w:val="23"/>
        </w:numPr>
        <w:pBdr>
          <w:top w:val="nil"/>
          <w:left w:val="nil"/>
          <w:bottom w:val="nil"/>
          <w:right w:val="nil"/>
          <w:between w:val="nil"/>
        </w:pBdr>
      </w:pPr>
      <w:r w:rsidRPr="005D1212">
        <w:t>case digest</w:t>
      </w:r>
    </w:p>
    <w:p w14:paraId="6B31F6FB" w14:textId="1B4DF47E" w:rsidR="005D1212" w:rsidRPr="006D504F" w:rsidRDefault="005D1212" w:rsidP="005D1212">
      <w:pPr>
        <w:widowControl w:val="0"/>
        <w:numPr>
          <w:ilvl w:val="0"/>
          <w:numId w:val="23"/>
        </w:numPr>
        <w:pBdr>
          <w:top w:val="nil"/>
          <w:left w:val="nil"/>
          <w:bottom w:val="nil"/>
          <w:right w:val="nil"/>
          <w:between w:val="nil"/>
        </w:pBdr>
        <w:rPr>
          <w:b/>
          <w:bCs/>
          <w:highlight w:val="green"/>
        </w:rPr>
      </w:pPr>
      <w:r w:rsidRPr="006D504F">
        <w:rPr>
          <w:b/>
          <w:bCs/>
          <w:highlight w:val="green"/>
        </w:rPr>
        <w:t>case spotlight</w:t>
      </w:r>
    </w:p>
    <w:p w14:paraId="5978725E" w14:textId="77777777" w:rsidR="005D1212" w:rsidRDefault="005D1212" w:rsidP="00F66272">
      <w:pPr>
        <w:widowControl w:val="0"/>
        <w:pBdr>
          <w:top w:val="nil"/>
          <w:left w:val="nil"/>
          <w:bottom w:val="nil"/>
          <w:right w:val="nil"/>
          <w:between w:val="nil"/>
        </w:pBdr>
      </w:pPr>
    </w:p>
    <w:p w14:paraId="0BD4C5DA" w14:textId="2DAB3513" w:rsidR="00CE7273" w:rsidRPr="003C5BF1" w:rsidRDefault="008A122E" w:rsidP="003C5BF1">
      <w:pPr>
        <w:widowControl w:val="0"/>
        <w:numPr>
          <w:ilvl w:val="0"/>
          <w:numId w:val="11"/>
        </w:numPr>
        <w:pBdr>
          <w:top w:val="nil"/>
          <w:left w:val="nil"/>
          <w:bottom w:val="nil"/>
          <w:right w:val="nil"/>
          <w:between w:val="nil"/>
        </w:pBdr>
        <w:ind w:left="420" w:hanging="420"/>
        <w:rPr>
          <w:highlight w:val="yellow"/>
        </w:rPr>
      </w:pPr>
      <w:r w:rsidRPr="003C5BF1">
        <w:rPr>
          <w:highlight w:val="yellow"/>
        </w:rPr>
        <w:t>Which solution must be implemented to let a breakdown dashboard appear as a popup window on the case form</w:t>
      </w:r>
      <w:r w:rsidR="003C5BF1" w:rsidRPr="003C5BF1">
        <w:rPr>
          <w:highlight w:val="yellow"/>
        </w:rPr>
        <w:t>?</w:t>
      </w:r>
    </w:p>
    <w:p w14:paraId="333942E8" w14:textId="5AB20131" w:rsidR="003C5BF1" w:rsidRDefault="003C5BF1" w:rsidP="003C5BF1">
      <w:pPr>
        <w:widowControl w:val="0"/>
        <w:numPr>
          <w:ilvl w:val="0"/>
          <w:numId w:val="24"/>
        </w:numPr>
        <w:pBdr>
          <w:top w:val="nil"/>
          <w:left w:val="nil"/>
          <w:bottom w:val="nil"/>
          <w:right w:val="nil"/>
          <w:between w:val="nil"/>
        </w:pBdr>
      </w:pPr>
      <w:r>
        <w:t>S</w:t>
      </w:r>
      <w:r w:rsidRPr="003C5BF1">
        <w:t>ervice analytics</w:t>
      </w:r>
    </w:p>
    <w:p w14:paraId="309EBDD8" w14:textId="3AB04CE8" w:rsidR="003C5BF1" w:rsidRPr="003C5BF1" w:rsidRDefault="003C5BF1" w:rsidP="003C5BF1">
      <w:pPr>
        <w:widowControl w:val="0"/>
        <w:numPr>
          <w:ilvl w:val="0"/>
          <w:numId w:val="24"/>
        </w:numPr>
        <w:pBdr>
          <w:top w:val="nil"/>
          <w:left w:val="nil"/>
          <w:bottom w:val="nil"/>
          <w:right w:val="nil"/>
          <w:between w:val="nil"/>
        </w:pBdr>
        <w:rPr>
          <w:b/>
          <w:bCs/>
          <w:highlight w:val="green"/>
        </w:rPr>
      </w:pPr>
      <w:r w:rsidRPr="003C5BF1">
        <w:rPr>
          <w:b/>
          <w:bCs/>
          <w:highlight w:val="green"/>
        </w:rPr>
        <w:t>In-form analytics</w:t>
      </w:r>
    </w:p>
    <w:p w14:paraId="77744C0B" w14:textId="7C2E9661" w:rsidR="003C5BF1" w:rsidRDefault="003C5BF1" w:rsidP="003C5BF1">
      <w:pPr>
        <w:widowControl w:val="0"/>
        <w:numPr>
          <w:ilvl w:val="0"/>
          <w:numId w:val="24"/>
        </w:numPr>
        <w:pBdr>
          <w:top w:val="nil"/>
          <w:left w:val="nil"/>
          <w:bottom w:val="nil"/>
          <w:right w:val="nil"/>
          <w:between w:val="nil"/>
        </w:pBdr>
      </w:pPr>
      <w:r>
        <w:t>C</w:t>
      </w:r>
      <w:r w:rsidRPr="003C5BF1">
        <w:t>ase spotlight</w:t>
      </w:r>
    </w:p>
    <w:p w14:paraId="6DB7AC5B" w14:textId="0862AE12" w:rsidR="003C5BF1" w:rsidRDefault="003C5BF1" w:rsidP="003C5BF1">
      <w:pPr>
        <w:widowControl w:val="0"/>
        <w:numPr>
          <w:ilvl w:val="0"/>
          <w:numId w:val="24"/>
        </w:numPr>
        <w:pBdr>
          <w:top w:val="nil"/>
          <w:left w:val="nil"/>
          <w:bottom w:val="nil"/>
          <w:right w:val="nil"/>
          <w:between w:val="nil"/>
        </w:pBdr>
      </w:pPr>
      <w:r w:rsidRPr="003C5BF1">
        <w:t>CSM prediction result</w:t>
      </w:r>
      <w:r>
        <w:t>s</w:t>
      </w:r>
    </w:p>
    <w:p w14:paraId="0CA3CFB0" w14:textId="77777777" w:rsidR="002865F6" w:rsidRDefault="002865F6" w:rsidP="002865F6">
      <w:pPr>
        <w:widowControl w:val="0"/>
        <w:pBdr>
          <w:top w:val="nil"/>
          <w:left w:val="nil"/>
          <w:bottom w:val="nil"/>
          <w:right w:val="nil"/>
          <w:between w:val="nil"/>
        </w:pBdr>
      </w:pPr>
    </w:p>
    <w:p w14:paraId="4197ED33" w14:textId="53BF1825" w:rsidR="004B472D" w:rsidRPr="004B472D" w:rsidRDefault="004B472D" w:rsidP="004B472D">
      <w:pPr>
        <w:widowControl w:val="0"/>
        <w:numPr>
          <w:ilvl w:val="0"/>
          <w:numId w:val="11"/>
        </w:numPr>
        <w:pBdr>
          <w:top w:val="nil"/>
          <w:left w:val="nil"/>
          <w:bottom w:val="nil"/>
          <w:right w:val="nil"/>
          <w:between w:val="nil"/>
        </w:pBdr>
        <w:ind w:left="420" w:hanging="420"/>
      </w:pPr>
      <w:r w:rsidRPr="004B472D">
        <w:t xml:space="preserve">What is continual improvement management </w:t>
      </w:r>
      <w:r>
        <w:t>(</w:t>
      </w:r>
      <w:r w:rsidRPr="004B472D">
        <w:t>CIM</w:t>
      </w:r>
      <w:r>
        <w:t>)</w:t>
      </w:r>
      <w:r w:rsidRPr="004B472D">
        <w:t xml:space="preserve"> used for</w:t>
      </w:r>
      <w:r>
        <w:t>?</w:t>
      </w:r>
    </w:p>
    <w:p w14:paraId="11D64A97" w14:textId="3C354806" w:rsidR="002865F6" w:rsidRPr="00226C0C" w:rsidRDefault="00050EF0" w:rsidP="002865F6">
      <w:pPr>
        <w:widowControl w:val="0"/>
        <w:pBdr>
          <w:top w:val="nil"/>
          <w:left w:val="nil"/>
          <w:bottom w:val="nil"/>
          <w:right w:val="nil"/>
          <w:between w:val="nil"/>
        </w:pBdr>
      </w:pPr>
      <w:r>
        <w:t xml:space="preserve">Ans. </w:t>
      </w:r>
      <w:r w:rsidR="004B472D" w:rsidRPr="007D23CF">
        <w:rPr>
          <w:highlight w:val="green"/>
        </w:rPr>
        <w:t>Used to implement improvement to services, process, and function</w:t>
      </w:r>
      <w:r w:rsidRPr="007D23CF">
        <w:rPr>
          <w:highlight w:val="green"/>
        </w:rPr>
        <w:t>s.</w:t>
      </w:r>
    </w:p>
    <w:sectPr w:rsidR="002865F6" w:rsidRPr="00226C0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654982"/>
    <w:multiLevelType w:val="multilevel"/>
    <w:tmpl w:val="E8654982"/>
    <w:lvl w:ilvl="0">
      <w:start w:val="1"/>
      <w:numFmt w:val="decimal"/>
      <w:suff w:val="space"/>
      <w:lvlText w:val="Q%1)"/>
      <w:lvlJc w:val="left"/>
      <w:pPr>
        <w:tabs>
          <w:tab w:val="left" w:pos="0"/>
        </w:tabs>
      </w:pPr>
      <w:rPr>
        <w:rFonts w:ascii="SimSun" w:eastAsia="SimSun" w:hAnsi="SimSun" w:cs="SimSun"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1" w15:restartNumberingAfterBreak="0">
    <w:nsid w:val="00920F9D"/>
    <w:multiLevelType w:val="hybridMultilevel"/>
    <w:tmpl w:val="D98203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47A07"/>
    <w:multiLevelType w:val="hybridMultilevel"/>
    <w:tmpl w:val="3FDC6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B27270"/>
    <w:multiLevelType w:val="multilevel"/>
    <w:tmpl w:val="89B2EE28"/>
    <w:lvl w:ilvl="0">
      <w:start w:val="1"/>
      <w:numFmt w:val="lowerLetter"/>
      <w:lvlText w:val="%1."/>
      <w:lvlJc w:val="left"/>
      <w:pPr>
        <w:tabs>
          <w:tab w:val="left" w:pos="0"/>
        </w:tabs>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4" w15:restartNumberingAfterBreak="0">
    <w:nsid w:val="17695153"/>
    <w:multiLevelType w:val="hybridMultilevel"/>
    <w:tmpl w:val="4E2C42AA"/>
    <w:lvl w:ilvl="0" w:tplc="CFC4123E">
      <w:start w:val="1"/>
      <w:numFmt w:val="lowerLetter"/>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F8E43B4"/>
    <w:multiLevelType w:val="hybridMultilevel"/>
    <w:tmpl w:val="38347A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1115E"/>
    <w:multiLevelType w:val="hybridMultilevel"/>
    <w:tmpl w:val="C94E5A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14185C"/>
    <w:multiLevelType w:val="hybridMultilevel"/>
    <w:tmpl w:val="A3F8F0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A82C72"/>
    <w:multiLevelType w:val="hybridMultilevel"/>
    <w:tmpl w:val="FE246768"/>
    <w:lvl w:ilvl="0" w:tplc="71A40A92">
      <w:start w:val="1"/>
      <w:numFmt w:val="lowerLetter"/>
      <w:lvlText w:val="%1."/>
      <w:lvlJc w:val="left"/>
      <w:pPr>
        <w:ind w:left="800" w:hanging="360"/>
      </w:pPr>
      <w:rPr>
        <w:rFonts w:ascii="Roboto" w:hAnsi="Roboto" w:hint="default"/>
        <w:color w:val="2D2F31"/>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9" w15:restartNumberingAfterBreak="0">
    <w:nsid w:val="3DF352D7"/>
    <w:multiLevelType w:val="hybridMultilevel"/>
    <w:tmpl w:val="B51A4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DC4446"/>
    <w:multiLevelType w:val="hybridMultilevel"/>
    <w:tmpl w:val="C3622F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376518"/>
    <w:multiLevelType w:val="hybridMultilevel"/>
    <w:tmpl w:val="1FEAA9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D4128"/>
    <w:multiLevelType w:val="multilevel"/>
    <w:tmpl w:val="98C411CC"/>
    <w:lvl w:ilvl="0">
      <w:start w:val="1"/>
      <w:numFmt w:val="upperLetter"/>
      <w:suff w:val="space"/>
      <w:lvlText w:val="%1)"/>
      <w:lvlJc w:val="left"/>
      <w:pPr>
        <w:ind w:left="440" w:firstLine="0"/>
      </w:pPr>
      <w:rPr>
        <w:rFonts w:ascii="SimSun" w:eastAsia="SimSun" w:hAnsi="SimSun" w:cs="SimSun" w:hint="default"/>
      </w:rPr>
    </w:lvl>
    <w:lvl w:ilvl="1">
      <w:start w:val="1"/>
      <w:numFmt w:val="lowerLetter"/>
      <w:lvlText w:val="%2)"/>
      <w:lvlJc w:val="left"/>
      <w:pPr>
        <w:tabs>
          <w:tab w:val="num" w:pos="1280"/>
        </w:tabs>
        <w:ind w:left="1280" w:hanging="420"/>
      </w:pPr>
      <w:rPr>
        <w:rFonts w:hint="default"/>
      </w:rPr>
    </w:lvl>
    <w:lvl w:ilvl="2">
      <w:start w:val="1"/>
      <w:numFmt w:val="lowerRoman"/>
      <w:lvlText w:val="%3."/>
      <w:lvlJc w:val="left"/>
      <w:pPr>
        <w:tabs>
          <w:tab w:val="num" w:pos="1700"/>
        </w:tabs>
        <w:ind w:left="1700" w:hanging="420"/>
      </w:pPr>
      <w:rPr>
        <w:rFonts w:hint="default"/>
      </w:rPr>
    </w:lvl>
    <w:lvl w:ilvl="3">
      <w:start w:val="1"/>
      <w:numFmt w:val="decimal"/>
      <w:lvlText w:val="%4."/>
      <w:lvlJc w:val="left"/>
      <w:pPr>
        <w:tabs>
          <w:tab w:val="num" w:pos="2120"/>
        </w:tabs>
        <w:ind w:left="2120" w:hanging="420"/>
      </w:pPr>
      <w:rPr>
        <w:rFonts w:hint="default"/>
      </w:rPr>
    </w:lvl>
    <w:lvl w:ilvl="4">
      <w:start w:val="1"/>
      <w:numFmt w:val="lowerLetter"/>
      <w:lvlText w:val="%5)"/>
      <w:lvlJc w:val="left"/>
      <w:pPr>
        <w:tabs>
          <w:tab w:val="num" w:pos="2540"/>
        </w:tabs>
        <w:ind w:left="2540" w:hanging="420"/>
      </w:pPr>
      <w:rPr>
        <w:rFonts w:hint="default"/>
      </w:rPr>
    </w:lvl>
    <w:lvl w:ilvl="5">
      <w:start w:val="1"/>
      <w:numFmt w:val="lowerRoman"/>
      <w:lvlText w:val="%6."/>
      <w:lvlJc w:val="left"/>
      <w:pPr>
        <w:tabs>
          <w:tab w:val="num" w:pos="2960"/>
        </w:tabs>
        <w:ind w:left="2960" w:hanging="420"/>
      </w:pPr>
      <w:rPr>
        <w:rFonts w:hint="default"/>
      </w:rPr>
    </w:lvl>
    <w:lvl w:ilvl="6">
      <w:start w:val="1"/>
      <w:numFmt w:val="decimal"/>
      <w:lvlText w:val="%7."/>
      <w:lvlJc w:val="left"/>
      <w:pPr>
        <w:tabs>
          <w:tab w:val="num" w:pos="3380"/>
        </w:tabs>
        <w:ind w:left="3380" w:hanging="420"/>
      </w:pPr>
      <w:rPr>
        <w:rFonts w:hint="default"/>
      </w:rPr>
    </w:lvl>
    <w:lvl w:ilvl="7">
      <w:start w:val="1"/>
      <w:numFmt w:val="lowerLetter"/>
      <w:lvlText w:val="%8)"/>
      <w:lvlJc w:val="left"/>
      <w:pPr>
        <w:tabs>
          <w:tab w:val="num" w:pos="3800"/>
        </w:tabs>
        <w:ind w:left="3800" w:hanging="420"/>
      </w:pPr>
      <w:rPr>
        <w:rFonts w:hint="default"/>
      </w:rPr>
    </w:lvl>
    <w:lvl w:ilvl="8">
      <w:start w:val="1"/>
      <w:numFmt w:val="lowerRoman"/>
      <w:lvlText w:val="%9."/>
      <w:lvlJc w:val="left"/>
      <w:pPr>
        <w:tabs>
          <w:tab w:val="num" w:pos="4220"/>
        </w:tabs>
        <w:ind w:left="4220" w:hanging="420"/>
      </w:pPr>
      <w:rPr>
        <w:rFonts w:hint="default"/>
      </w:rPr>
    </w:lvl>
  </w:abstractNum>
  <w:abstractNum w:abstractNumId="23" w15:restartNumberingAfterBreak="0">
    <w:nsid w:val="66AA42F2"/>
    <w:multiLevelType w:val="hybridMultilevel"/>
    <w:tmpl w:val="EFF639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1482323">
    <w:abstractNumId w:val="10"/>
  </w:num>
  <w:num w:numId="2" w16cid:durableId="1723169219">
    <w:abstractNumId w:val="8"/>
  </w:num>
  <w:num w:numId="3" w16cid:durableId="635111709">
    <w:abstractNumId w:val="7"/>
  </w:num>
  <w:num w:numId="4" w16cid:durableId="502815070">
    <w:abstractNumId w:val="6"/>
  </w:num>
  <w:num w:numId="5" w16cid:durableId="2129663073">
    <w:abstractNumId w:val="5"/>
  </w:num>
  <w:num w:numId="6" w16cid:durableId="1264071767">
    <w:abstractNumId w:val="9"/>
  </w:num>
  <w:num w:numId="7" w16cid:durableId="1252855546">
    <w:abstractNumId w:val="4"/>
  </w:num>
  <w:num w:numId="8" w16cid:durableId="468936252">
    <w:abstractNumId w:val="3"/>
  </w:num>
  <w:num w:numId="9" w16cid:durableId="1482775297">
    <w:abstractNumId w:val="2"/>
  </w:num>
  <w:num w:numId="10" w16cid:durableId="1339965093">
    <w:abstractNumId w:val="1"/>
  </w:num>
  <w:num w:numId="11" w16cid:durableId="2054503852">
    <w:abstractNumId w:val="0"/>
  </w:num>
  <w:num w:numId="12" w16cid:durableId="1649357657">
    <w:abstractNumId w:val="16"/>
  </w:num>
  <w:num w:numId="13" w16cid:durableId="241456519">
    <w:abstractNumId w:val="22"/>
  </w:num>
  <w:num w:numId="14" w16cid:durableId="1442919798">
    <w:abstractNumId w:val="18"/>
  </w:num>
  <w:num w:numId="15" w16cid:durableId="1370297830">
    <w:abstractNumId w:val="17"/>
  </w:num>
  <w:num w:numId="16" w16cid:durableId="476990488">
    <w:abstractNumId w:val="14"/>
  </w:num>
  <w:num w:numId="17" w16cid:durableId="219367003">
    <w:abstractNumId w:val="20"/>
  </w:num>
  <w:num w:numId="18" w16cid:durableId="1216623006">
    <w:abstractNumId w:val="19"/>
  </w:num>
  <w:num w:numId="19" w16cid:durableId="1708791494">
    <w:abstractNumId w:val="11"/>
  </w:num>
  <w:num w:numId="20" w16cid:durableId="33309898">
    <w:abstractNumId w:val="13"/>
  </w:num>
  <w:num w:numId="21" w16cid:durableId="603924965">
    <w:abstractNumId w:val="23"/>
  </w:num>
  <w:num w:numId="22" w16cid:durableId="70154716">
    <w:abstractNumId w:val="21"/>
  </w:num>
  <w:num w:numId="23" w16cid:durableId="447241622">
    <w:abstractNumId w:val="12"/>
  </w:num>
  <w:num w:numId="24" w16cid:durableId="1618564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06DD"/>
    <w:rsid w:val="0002139A"/>
    <w:rsid w:val="00022ABC"/>
    <w:rsid w:val="0002322D"/>
    <w:rsid w:val="00025AA9"/>
    <w:rsid w:val="000269D6"/>
    <w:rsid w:val="000325E3"/>
    <w:rsid w:val="00032DB2"/>
    <w:rsid w:val="0003352D"/>
    <w:rsid w:val="00033867"/>
    <w:rsid w:val="00037145"/>
    <w:rsid w:val="000408C5"/>
    <w:rsid w:val="00050A31"/>
    <w:rsid w:val="00050EF0"/>
    <w:rsid w:val="00056B8F"/>
    <w:rsid w:val="00057723"/>
    <w:rsid w:val="00063757"/>
    <w:rsid w:val="000716D2"/>
    <w:rsid w:val="00071AAB"/>
    <w:rsid w:val="00073286"/>
    <w:rsid w:val="00074FB4"/>
    <w:rsid w:val="00076183"/>
    <w:rsid w:val="00081F2D"/>
    <w:rsid w:val="00084D5F"/>
    <w:rsid w:val="0009677E"/>
    <w:rsid w:val="00097521"/>
    <w:rsid w:val="000A094C"/>
    <w:rsid w:val="000B76C4"/>
    <w:rsid w:val="000C5610"/>
    <w:rsid w:val="000D141F"/>
    <w:rsid w:val="000D4463"/>
    <w:rsid w:val="000E2D8C"/>
    <w:rsid w:val="000E6552"/>
    <w:rsid w:val="000F0BFE"/>
    <w:rsid w:val="000F1075"/>
    <w:rsid w:val="000F3A4F"/>
    <w:rsid w:val="000F59AC"/>
    <w:rsid w:val="001006E2"/>
    <w:rsid w:val="00113D6E"/>
    <w:rsid w:val="00134814"/>
    <w:rsid w:val="001364FE"/>
    <w:rsid w:val="001368DD"/>
    <w:rsid w:val="00147DB3"/>
    <w:rsid w:val="001518A5"/>
    <w:rsid w:val="00153F79"/>
    <w:rsid w:val="001645AE"/>
    <w:rsid w:val="00170095"/>
    <w:rsid w:val="00170E4F"/>
    <w:rsid w:val="00172A27"/>
    <w:rsid w:val="001743F4"/>
    <w:rsid w:val="00187C33"/>
    <w:rsid w:val="001936B7"/>
    <w:rsid w:val="001957B5"/>
    <w:rsid w:val="00196AB1"/>
    <w:rsid w:val="001D6D38"/>
    <w:rsid w:val="00200881"/>
    <w:rsid w:val="00201333"/>
    <w:rsid w:val="00210573"/>
    <w:rsid w:val="00210FA7"/>
    <w:rsid w:val="00212BCC"/>
    <w:rsid w:val="00216417"/>
    <w:rsid w:val="00224DE6"/>
    <w:rsid w:val="002257E1"/>
    <w:rsid w:val="00226C0C"/>
    <w:rsid w:val="00237166"/>
    <w:rsid w:val="0024582E"/>
    <w:rsid w:val="002513E0"/>
    <w:rsid w:val="00253400"/>
    <w:rsid w:val="002618B6"/>
    <w:rsid w:val="00262488"/>
    <w:rsid w:val="0026631D"/>
    <w:rsid w:val="00267C3B"/>
    <w:rsid w:val="00267CF5"/>
    <w:rsid w:val="00273A4D"/>
    <w:rsid w:val="00276DF4"/>
    <w:rsid w:val="002865F6"/>
    <w:rsid w:val="002A6C72"/>
    <w:rsid w:val="002B176C"/>
    <w:rsid w:val="002C224F"/>
    <w:rsid w:val="002C2F53"/>
    <w:rsid w:val="002C4961"/>
    <w:rsid w:val="002E1E75"/>
    <w:rsid w:val="002F505A"/>
    <w:rsid w:val="003042CD"/>
    <w:rsid w:val="00310309"/>
    <w:rsid w:val="0031368B"/>
    <w:rsid w:val="003169B1"/>
    <w:rsid w:val="00323A27"/>
    <w:rsid w:val="00333CCC"/>
    <w:rsid w:val="0033518C"/>
    <w:rsid w:val="003437C2"/>
    <w:rsid w:val="00345257"/>
    <w:rsid w:val="003524C0"/>
    <w:rsid w:val="00355630"/>
    <w:rsid w:val="00355D5E"/>
    <w:rsid w:val="00355F7C"/>
    <w:rsid w:val="00362FCB"/>
    <w:rsid w:val="00364C88"/>
    <w:rsid w:val="00365F07"/>
    <w:rsid w:val="00377186"/>
    <w:rsid w:val="00382CAE"/>
    <w:rsid w:val="00382F5F"/>
    <w:rsid w:val="00395290"/>
    <w:rsid w:val="003973AD"/>
    <w:rsid w:val="003A1C03"/>
    <w:rsid w:val="003A3A2B"/>
    <w:rsid w:val="003A5C79"/>
    <w:rsid w:val="003C3997"/>
    <w:rsid w:val="003C3D86"/>
    <w:rsid w:val="003C5BF1"/>
    <w:rsid w:val="003D114A"/>
    <w:rsid w:val="003D12E8"/>
    <w:rsid w:val="003E0696"/>
    <w:rsid w:val="003E0A8F"/>
    <w:rsid w:val="003F6C00"/>
    <w:rsid w:val="00402D24"/>
    <w:rsid w:val="00414627"/>
    <w:rsid w:val="0042178A"/>
    <w:rsid w:val="00425D63"/>
    <w:rsid w:val="0042711C"/>
    <w:rsid w:val="004306B8"/>
    <w:rsid w:val="00440646"/>
    <w:rsid w:val="00454595"/>
    <w:rsid w:val="004643D8"/>
    <w:rsid w:val="00465332"/>
    <w:rsid w:val="00483E34"/>
    <w:rsid w:val="00497C24"/>
    <w:rsid w:val="004B0230"/>
    <w:rsid w:val="004B472D"/>
    <w:rsid w:val="004B60DC"/>
    <w:rsid w:val="004B65EE"/>
    <w:rsid w:val="004C6E97"/>
    <w:rsid w:val="004C7BA5"/>
    <w:rsid w:val="004E5747"/>
    <w:rsid w:val="004E6A3F"/>
    <w:rsid w:val="004E7628"/>
    <w:rsid w:val="004F2B58"/>
    <w:rsid w:val="004F48F2"/>
    <w:rsid w:val="005149B1"/>
    <w:rsid w:val="00536559"/>
    <w:rsid w:val="005647F2"/>
    <w:rsid w:val="00564C16"/>
    <w:rsid w:val="005662D1"/>
    <w:rsid w:val="00573A09"/>
    <w:rsid w:val="005954B9"/>
    <w:rsid w:val="00596E4A"/>
    <w:rsid w:val="005A4526"/>
    <w:rsid w:val="005A6A74"/>
    <w:rsid w:val="005B2808"/>
    <w:rsid w:val="005C1B16"/>
    <w:rsid w:val="005D1212"/>
    <w:rsid w:val="005D5523"/>
    <w:rsid w:val="005E53D0"/>
    <w:rsid w:val="005E7873"/>
    <w:rsid w:val="005F0C3B"/>
    <w:rsid w:val="005F6DE2"/>
    <w:rsid w:val="006002EB"/>
    <w:rsid w:val="006128EF"/>
    <w:rsid w:val="00616F25"/>
    <w:rsid w:val="006264B4"/>
    <w:rsid w:val="00627A53"/>
    <w:rsid w:val="00643033"/>
    <w:rsid w:val="00644CC3"/>
    <w:rsid w:val="00645EFD"/>
    <w:rsid w:val="00651B78"/>
    <w:rsid w:val="00661468"/>
    <w:rsid w:val="006649F0"/>
    <w:rsid w:val="0067245D"/>
    <w:rsid w:val="006738FF"/>
    <w:rsid w:val="00683215"/>
    <w:rsid w:val="0068470E"/>
    <w:rsid w:val="00695DCD"/>
    <w:rsid w:val="0069752B"/>
    <w:rsid w:val="006A05CC"/>
    <w:rsid w:val="006A1F89"/>
    <w:rsid w:val="006A35A7"/>
    <w:rsid w:val="006A35DB"/>
    <w:rsid w:val="006A6E85"/>
    <w:rsid w:val="006B08EB"/>
    <w:rsid w:val="006B5DC7"/>
    <w:rsid w:val="006C4441"/>
    <w:rsid w:val="006C635B"/>
    <w:rsid w:val="006C7EE5"/>
    <w:rsid w:val="006D4394"/>
    <w:rsid w:val="006D504F"/>
    <w:rsid w:val="006D744C"/>
    <w:rsid w:val="006E763A"/>
    <w:rsid w:val="006F3135"/>
    <w:rsid w:val="006F466A"/>
    <w:rsid w:val="006F622F"/>
    <w:rsid w:val="00703640"/>
    <w:rsid w:val="007055C1"/>
    <w:rsid w:val="00706AB6"/>
    <w:rsid w:val="00706DF8"/>
    <w:rsid w:val="0071099C"/>
    <w:rsid w:val="00713923"/>
    <w:rsid w:val="007152D7"/>
    <w:rsid w:val="00724B9E"/>
    <w:rsid w:val="0074150F"/>
    <w:rsid w:val="00746AD7"/>
    <w:rsid w:val="00746C14"/>
    <w:rsid w:val="00750678"/>
    <w:rsid w:val="007571B6"/>
    <w:rsid w:val="0076170E"/>
    <w:rsid w:val="00764638"/>
    <w:rsid w:val="00780F19"/>
    <w:rsid w:val="00787180"/>
    <w:rsid w:val="007917FB"/>
    <w:rsid w:val="00793E38"/>
    <w:rsid w:val="00794E9C"/>
    <w:rsid w:val="007A64D1"/>
    <w:rsid w:val="007A64EA"/>
    <w:rsid w:val="007A6734"/>
    <w:rsid w:val="007B4ACC"/>
    <w:rsid w:val="007B695A"/>
    <w:rsid w:val="007B6FEC"/>
    <w:rsid w:val="007B7964"/>
    <w:rsid w:val="007C054B"/>
    <w:rsid w:val="007C1C29"/>
    <w:rsid w:val="007C2C59"/>
    <w:rsid w:val="007D23CF"/>
    <w:rsid w:val="007D2CAE"/>
    <w:rsid w:val="007D6AAB"/>
    <w:rsid w:val="007E143D"/>
    <w:rsid w:val="007F60BD"/>
    <w:rsid w:val="00801402"/>
    <w:rsid w:val="00801F23"/>
    <w:rsid w:val="00804991"/>
    <w:rsid w:val="00805F4E"/>
    <w:rsid w:val="00811451"/>
    <w:rsid w:val="00813B4C"/>
    <w:rsid w:val="00816DD9"/>
    <w:rsid w:val="00821013"/>
    <w:rsid w:val="0082237D"/>
    <w:rsid w:val="00824116"/>
    <w:rsid w:val="00825EFB"/>
    <w:rsid w:val="00837632"/>
    <w:rsid w:val="00840FD3"/>
    <w:rsid w:val="008541CF"/>
    <w:rsid w:val="0085640F"/>
    <w:rsid w:val="008567AA"/>
    <w:rsid w:val="00872F3A"/>
    <w:rsid w:val="00874DB5"/>
    <w:rsid w:val="0087652E"/>
    <w:rsid w:val="00876DFD"/>
    <w:rsid w:val="008774AC"/>
    <w:rsid w:val="008865E8"/>
    <w:rsid w:val="00892712"/>
    <w:rsid w:val="0089527E"/>
    <w:rsid w:val="008954C3"/>
    <w:rsid w:val="008A122E"/>
    <w:rsid w:val="008A49A9"/>
    <w:rsid w:val="008A54BB"/>
    <w:rsid w:val="008A680A"/>
    <w:rsid w:val="008B0BB0"/>
    <w:rsid w:val="008D2E0D"/>
    <w:rsid w:val="008D3C55"/>
    <w:rsid w:val="008E120A"/>
    <w:rsid w:val="008E179E"/>
    <w:rsid w:val="008E1ECE"/>
    <w:rsid w:val="008E6C4B"/>
    <w:rsid w:val="008F18C0"/>
    <w:rsid w:val="008F503F"/>
    <w:rsid w:val="008F7589"/>
    <w:rsid w:val="00907648"/>
    <w:rsid w:val="009236D7"/>
    <w:rsid w:val="009257FE"/>
    <w:rsid w:val="00930FDE"/>
    <w:rsid w:val="009545AD"/>
    <w:rsid w:val="00971CCB"/>
    <w:rsid w:val="00984C93"/>
    <w:rsid w:val="00987CE1"/>
    <w:rsid w:val="0099405C"/>
    <w:rsid w:val="00995D40"/>
    <w:rsid w:val="00997D4C"/>
    <w:rsid w:val="009A4E72"/>
    <w:rsid w:val="009C600F"/>
    <w:rsid w:val="009D3723"/>
    <w:rsid w:val="009E04F2"/>
    <w:rsid w:val="009E2860"/>
    <w:rsid w:val="009E4788"/>
    <w:rsid w:val="009E690E"/>
    <w:rsid w:val="009E7028"/>
    <w:rsid w:val="00A0333B"/>
    <w:rsid w:val="00A03B7B"/>
    <w:rsid w:val="00A110CC"/>
    <w:rsid w:val="00A11F89"/>
    <w:rsid w:val="00A16C6C"/>
    <w:rsid w:val="00A200C9"/>
    <w:rsid w:val="00A250D5"/>
    <w:rsid w:val="00A313F4"/>
    <w:rsid w:val="00A32F56"/>
    <w:rsid w:val="00A34501"/>
    <w:rsid w:val="00A35C07"/>
    <w:rsid w:val="00A36028"/>
    <w:rsid w:val="00A41E64"/>
    <w:rsid w:val="00A45BA1"/>
    <w:rsid w:val="00A51030"/>
    <w:rsid w:val="00A52B2F"/>
    <w:rsid w:val="00A57BE0"/>
    <w:rsid w:val="00A64011"/>
    <w:rsid w:val="00A66102"/>
    <w:rsid w:val="00A759D0"/>
    <w:rsid w:val="00A83883"/>
    <w:rsid w:val="00A91424"/>
    <w:rsid w:val="00A9695D"/>
    <w:rsid w:val="00AA0842"/>
    <w:rsid w:val="00AA2C77"/>
    <w:rsid w:val="00AB0B03"/>
    <w:rsid w:val="00AC3FB9"/>
    <w:rsid w:val="00AC702A"/>
    <w:rsid w:val="00AD226F"/>
    <w:rsid w:val="00AE20EF"/>
    <w:rsid w:val="00AE34ED"/>
    <w:rsid w:val="00AE3E97"/>
    <w:rsid w:val="00AF4023"/>
    <w:rsid w:val="00B008BB"/>
    <w:rsid w:val="00B10CB6"/>
    <w:rsid w:val="00B11967"/>
    <w:rsid w:val="00B1372E"/>
    <w:rsid w:val="00B13A52"/>
    <w:rsid w:val="00B14587"/>
    <w:rsid w:val="00B14780"/>
    <w:rsid w:val="00B24CF4"/>
    <w:rsid w:val="00B266C1"/>
    <w:rsid w:val="00B26993"/>
    <w:rsid w:val="00B40CB9"/>
    <w:rsid w:val="00B42251"/>
    <w:rsid w:val="00B43D7B"/>
    <w:rsid w:val="00B4570C"/>
    <w:rsid w:val="00B5208C"/>
    <w:rsid w:val="00B53385"/>
    <w:rsid w:val="00B6193C"/>
    <w:rsid w:val="00B70250"/>
    <w:rsid w:val="00B74876"/>
    <w:rsid w:val="00B85D7B"/>
    <w:rsid w:val="00B93B3C"/>
    <w:rsid w:val="00BA1DE0"/>
    <w:rsid w:val="00BA1E37"/>
    <w:rsid w:val="00BA2D72"/>
    <w:rsid w:val="00BA4F5F"/>
    <w:rsid w:val="00BA4F66"/>
    <w:rsid w:val="00BB7C2B"/>
    <w:rsid w:val="00BC1664"/>
    <w:rsid w:val="00BC2546"/>
    <w:rsid w:val="00BE3E35"/>
    <w:rsid w:val="00BE4B90"/>
    <w:rsid w:val="00C05085"/>
    <w:rsid w:val="00C052CA"/>
    <w:rsid w:val="00C07C21"/>
    <w:rsid w:val="00C117E9"/>
    <w:rsid w:val="00C1356F"/>
    <w:rsid w:val="00C1593D"/>
    <w:rsid w:val="00C3197A"/>
    <w:rsid w:val="00C35B73"/>
    <w:rsid w:val="00C417E3"/>
    <w:rsid w:val="00C56C7E"/>
    <w:rsid w:val="00C776A4"/>
    <w:rsid w:val="00C85D34"/>
    <w:rsid w:val="00C91DA6"/>
    <w:rsid w:val="00C95642"/>
    <w:rsid w:val="00C97BE1"/>
    <w:rsid w:val="00CA1A38"/>
    <w:rsid w:val="00CA246C"/>
    <w:rsid w:val="00CA2C6C"/>
    <w:rsid w:val="00CA45FF"/>
    <w:rsid w:val="00CB0617"/>
    <w:rsid w:val="00CB1745"/>
    <w:rsid w:val="00CB28A5"/>
    <w:rsid w:val="00CC0600"/>
    <w:rsid w:val="00CC78AC"/>
    <w:rsid w:val="00CE0F31"/>
    <w:rsid w:val="00CE21DD"/>
    <w:rsid w:val="00CE7273"/>
    <w:rsid w:val="00CF0187"/>
    <w:rsid w:val="00CF7953"/>
    <w:rsid w:val="00D00C7D"/>
    <w:rsid w:val="00D00F7D"/>
    <w:rsid w:val="00D063B3"/>
    <w:rsid w:val="00D06415"/>
    <w:rsid w:val="00D07232"/>
    <w:rsid w:val="00D07AD5"/>
    <w:rsid w:val="00D10245"/>
    <w:rsid w:val="00D11245"/>
    <w:rsid w:val="00D11859"/>
    <w:rsid w:val="00D21BDD"/>
    <w:rsid w:val="00D237A6"/>
    <w:rsid w:val="00D52AE4"/>
    <w:rsid w:val="00D54A33"/>
    <w:rsid w:val="00D5715D"/>
    <w:rsid w:val="00D65F07"/>
    <w:rsid w:val="00D8202B"/>
    <w:rsid w:val="00D85541"/>
    <w:rsid w:val="00D92BB7"/>
    <w:rsid w:val="00DA0077"/>
    <w:rsid w:val="00DC76D2"/>
    <w:rsid w:val="00DD30ED"/>
    <w:rsid w:val="00DF00DD"/>
    <w:rsid w:val="00E1242D"/>
    <w:rsid w:val="00E25B37"/>
    <w:rsid w:val="00E27393"/>
    <w:rsid w:val="00E314B9"/>
    <w:rsid w:val="00E64C21"/>
    <w:rsid w:val="00E6794B"/>
    <w:rsid w:val="00E80C11"/>
    <w:rsid w:val="00E81489"/>
    <w:rsid w:val="00E85098"/>
    <w:rsid w:val="00E86600"/>
    <w:rsid w:val="00E86799"/>
    <w:rsid w:val="00E91948"/>
    <w:rsid w:val="00EA025C"/>
    <w:rsid w:val="00EA0E3A"/>
    <w:rsid w:val="00EB15AD"/>
    <w:rsid w:val="00EC24C6"/>
    <w:rsid w:val="00EE510A"/>
    <w:rsid w:val="00EE646A"/>
    <w:rsid w:val="00EF1D0E"/>
    <w:rsid w:val="00EF2933"/>
    <w:rsid w:val="00F0048A"/>
    <w:rsid w:val="00F01118"/>
    <w:rsid w:val="00F05146"/>
    <w:rsid w:val="00F1115D"/>
    <w:rsid w:val="00F11897"/>
    <w:rsid w:val="00F13C93"/>
    <w:rsid w:val="00F21D5B"/>
    <w:rsid w:val="00F21E71"/>
    <w:rsid w:val="00F26106"/>
    <w:rsid w:val="00F2739A"/>
    <w:rsid w:val="00F30EB9"/>
    <w:rsid w:val="00F3513C"/>
    <w:rsid w:val="00F366A9"/>
    <w:rsid w:val="00F405F8"/>
    <w:rsid w:val="00F45DDA"/>
    <w:rsid w:val="00F465C5"/>
    <w:rsid w:val="00F5180D"/>
    <w:rsid w:val="00F51B21"/>
    <w:rsid w:val="00F51D87"/>
    <w:rsid w:val="00F53AAC"/>
    <w:rsid w:val="00F628FF"/>
    <w:rsid w:val="00F649D6"/>
    <w:rsid w:val="00F66272"/>
    <w:rsid w:val="00F709F2"/>
    <w:rsid w:val="00F73B31"/>
    <w:rsid w:val="00F83707"/>
    <w:rsid w:val="00F83C5D"/>
    <w:rsid w:val="00F8455C"/>
    <w:rsid w:val="00F8717C"/>
    <w:rsid w:val="00F87951"/>
    <w:rsid w:val="00F90067"/>
    <w:rsid w:val="00F943AE"/>
    <w:rsid w:val="00FC0195"/>
    <w:rsid w:val="00FC7286"/>
    <w:rsid w:val="00FD5FF3"/>
    <w:rsid w:val="00FF728A"/>
    <w:rsid w:val="03E67E0F"/>
    <w:rsid w:val="04996929"/>
    <w:rsid w:val="119845EE"/>
    <w:rsid w:val="16B93987"/>
    <w:rsid w:val="17B9616B"/>
    <w:rsid w:val="18D37F8A"/>
    <w:rsid w:val="1E884DB8"/>
    <w:rsid w:val="20637030"/>
    <w:rsid w:val="220026BF"/>
    <w:rsid w:val="25925034"/>
    <w:rsid w:val="289A78F2"/>
    <w:rsid w:val="37AC319E"/>
    <w:rsid w:val="3A1A316C"/>
    <w:rsid w:val="3D6C1B6E"/>
    <w:rsid w:val="3E0E0488"/>
    <w:rsid w:val="3F010273"/>
    <w:rsid w:val="40FF07E3"/>
    <w:rsid w:val="4F771DDE"/>
    <w:rsid w:val="50245B70"/>
    <w:rsid w:val="567C5192"/>
    <w:rsid w:val="5B57092B"/>
    <w:rsid w:val="5EDB7F35"/>
    <w:rsid w:val="61074739"/>
    <w:rsid w:val="61466995"/>
    <w:rsid w:val="62F67840"/>
    <w:rsid w:val="67281F92"/>
    <w:rsid w:val="6B84340F"/>
    <w:rsid w:val="6F0D180F"/>
    <w:rsid w:val="730E2516"/>
    <w:rsid w:val="7F7F7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1A0F4F3"/>
  <w15:docId w15:val="{D647AF7D-C164-4C36-83FC-924B7DBF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5" w:qFormat="1"/>
    <w:lsdException w:name="toc 1" w:qFormat="1"/>
    <w:lsdException w:name="toc 3" w:qFormat="1"/>
    <w:lsdException w:name="toc 4" w:qFormat="1"/>
    <w:lsdException w:name="toc 7" w:qFormat="1"/>
    <w:lsdException w:name="annotation text" w:qFormat="1"/>
    <w:lsdException w:name="header" w:qFormat="1"/>
    <w:lsdException w:name="footer" w:qFormat="1"/>
    <w:lsdException w:name="caption" w:semiHidden="1" w:unhideWhenUsed="1" w:qFormat="1"/>
    <w:lsdException w:name="envelope return" w:qFormat="1"/>
    <w:lsdException w:name="footnote reference" w:qFormat="1"/>
    <w:lsdException w:name="endnote reference" w:qFormat="1"/>
    <w:lsdException w:name="endnote text" w:qFormat="1"/>
    <w:lsdException w:name="macro" w:qFormat="1"/>
    <w:lsdException w:name="List Bullet" w:qFormat="1"/>
    <w:lsdException w:name="List 5" w:qFormat="1"/>
    <w:lsdException w:name="List Number 3" w:qFormat="1"/>
    <w:lsdException w:name="Title" w:qFormat="1"/>
    <w:lsdException w:name="Signature" w:qFormat="1"/>
    <w:lsdException w:name="Default Paragraph Font" w:semiHidden="1" w:qFormat="1"/>
    <w:lsdException w:name="List Continue 3" w:qFormat="1"/>
    <w:lsdException w:name="Subtitle" w:qFormat="1"/>
    <w:lsdException w:name="Date" w:qFormat="1"/>
    <w:lsdException w:name="Body Text First Indent" w:qFormat="1"/>
    <w:lsdException w:name="Note Heading" w:qFormat="1"/>
    <w:lsdException w:name="FollowedHyperlink" w:qFormat="1"/>
    <w:lsdException w:name="Strong" w:uiPriority="22" w:qFormat="1"/>
    <w:lsdException w:name="Emphasis" w:qFormat="1"/>
    <w:lsdException w:name="Document Map" w:qFormat="1"/>
    <w:lsdException w:name="E-mail Signature" w:qFormat="1"/>
    <w:lsdException w:name="HTML Top of Form" w:semiHidden="1" w:uiPriority="99" w:unhideWhenUsed="1"/>
    <w:lsdException w:name="HTML Bottom of Form" w:semiHidden="1" w:uiPriority="99" w:unhideWhenUsed="1"/>
    <w:lsdException w:name="HTML Acronym" w:qFormat="1"/>
    <w:lsdException w:name="HTML Definition" w:qFormat="1"/>
    <w:lsdException w:name="HTML Sample" w:qFormat="1"/>
    <w:lsdException w:name="HTML Typewriter" w:qFormat="1"/>
    <w:lsdException w:name="HTML Variabl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qFormat="1"/>
    <w:lsdException w:name="Table Columns 2" w:semiHidden="1" w:unhideWhenUsed="1" w:qFormat="1"/>
    <w:lsdException w:name="Table Columns 3" w:semiHidden="1" w:unhideWhenUsed="1"/>
    <w:lsdException w:name="Table Columns 4" w:semiHidden="1" w:unhideWhenUsed="1" w:qFormat="1"/>
    <w:lsdException w:name="Table Columns 5" w:semiHidden="1" w:unhideWhenUsed="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lsdException w:name="Table Grid 5" w:semiHidden="1" w:unhideWhenUsed="1" w:qFormat="1"/>
    <w:lsdException w:name="Table Grid 6" w:semiHidden="1" w:unhideWhenUsed="1" w:qFormat="1"/>
    <w:lsdException w:name="Table Grid 7" w:semiHidden="1" w:unhideWhenUsed="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lsdException w:name="Table Web 2" w:semiHidden="1" w:unhideWhenUsed="1"/>
    <w:lsdException w:name="Table Web 3" w:semiHidden="1" w:unhideWhenUsed="1" w:qFormat="1"/>
    <w:lsdException w:name="Balloon Text"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qFormat="1"/>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6DF4"/>
    <w:pPr>
      <w:jc w:val="both"/>
    </w:pPr>
    <w:rPr>
      <w:kern w:val="2"/>
      <w:sz w:val="21"/>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pPr>
      <w:ind w:firstLineChars="200" w:firstLine="420"/>
    </w:pPr>
  </w:style>
  <w:style w:type="paragraph" w:styleId="BodyTextIndent2">
    <w:name w:val="Body Text Indent 2"/>
    <w:basedOn w:val="Normal"/>
    <w:pPr>
      <w:spacing w:after="120" w:line="480" w:lineRule="auto"/>
      <w:ind w:leftChars="200" w:left="420"/>
    </w:pPr>
  </w:style>
  <w:style w:type="paragraph" w:styleId="BodyTextIndent3">
    <w:name w:val="Body Text Indent 3"/>
    <w:basedOn w:val="Normal"/>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qFormat/>
    <w:pPr>
      <w:jc w:val="left"/>
    </w:pPr>
  </w:style>
  <w:style w:type="paragraph" w:styleId="CommentSubject">
    <w:name w:val="annotation subject"/>
    <w:basedOn w:val="CommentText"/>
    <w:next w:val="CommentTex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jc w:val="left"/>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jc w:val="left"/>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pPr>
      <w:snapToGrid w:val="0"/>
      <w:jc w:val="left"/>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rPr>
      <w:color w:val="0000FF"/>
      <w:u w:val="single"/>
    </w:rPr>
  </w:style>
  <w:style w:type="paragraph" w:styleId="Index1">
    <w:name w:val="index 1"/>
    <w:basedOn w:val="Normal"/>
    <w:next w:val="Normal"/>
  </w:style>
  <w:style w:type="paragraph" w:styleId="Index2">
    <w:name w:val="index 2"/>
    <w:basedOn w:val="Normal"/>
    <w:next w:val="Normal"/>
    <w:pPr>
      <w:ind w:leftChars="200" w:left="200"/>
    </w:pPr>
  </w:style>
  <w:style w:type="paragraph" w:styleId="Index3">
    <w:name w:val="index 3"/>
    <w:basedOn w:val="Normal"/>
    <w:next w:val="Normal"/>
    <w:pPr>
      <w:ind w:leftChars="400" w:left="400"/>
    </w:pPr>
  </w:style>
  <w:style w:type="paragraph" w:styleId="Index4">
    <w:name w:val="index 4"/>
    <w:basedOn w:val="Normal"/>
    <w:next w:val="Normal"/>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pPr>
      <w:ind w:leftChars="1000" w:left="1000"/>
    </w:pPr>
  </w:style>
  <w:style w:type="paragraph" w:styleId="Index7">
    <w:name w:val="index 7"/>
    <w:basedOn w:val="Normal"/>
    <w:next w:val="Normal"/>
    <w:pPr>
      <w:ind w:leftChars="1200" w:left="1200"/>
    </w:pPr>
  </w:style>
  <w:style w:type="paragraph" w:styleId="Index8">
    <w:name w:val="index 8"/>
    <w:basedOn w:val="Normal"/>
    <w:next w:val="Normal"/>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rPr>
      <w:rFonts w:ascii="Arial" w:hAnsi="Arial" w:cs="Arial"/>
      <w:b/>
      <w:bCs/>
    </w:rPr>
  </w:style>
  <w:style w:type="character" w:styleId="LineNumber">
    <w:name w:val="line number"/>
    <w:basedOn w:val="DefaultParagraphFont"/>
  </w:style>
  <w:style w:type="paragraph" w:styleId="List">
    <w:name w:val="List"/>
    <w:basedOn w:val="Normal"/>
    <w:pPr>
      <w:ind w:left="200" w:hangingChars="200" w:hanging="200"/>
    </w:pPr>
  </w:style>
  <w:style w:type="paragraph" w:styleId="List2">
    <w:name w:val="List 2"/>
    <w:basedOn w:val="Normal"/>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qFormat/>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pPr>
      <w:spacing w:beforeAutospacing="1" w:afterAutospacing="1"/>
    </w:pPr>
    <w:rPr>
      <w:sz w:val="24"/>
      <w:szCs w:val="24"/>
      <w:lang w:eastAsia="zh-CN"/>
    </w:rPr>
  </w:style>
  <w:style w:type="paragraph" w:styleId="NormalIndent">
    <w:name w:val="Normal Indent"/>
    <w:basedOn w:val="Normal"/>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qFormat/>
    <w:pPr>
      <w:ind w:leftChars="2100" w:left="100"/>
    </w:pPr>
  </w:style>
  <w:style w:type="character" w:styleId="Strong">
    <w:name w:val="Strong"/>
    <w:basedOn w:val="DefaultParagraphFont"/>
    <w:uiPriority w:val="22"/>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pPr>
      <w:ind w:leftChars="200" w:left="420"/>
    </w:pPr>
  </w:style>
  <w:style w:type="paragraph" w:styleId="TableofFigures">
    <w:name w:val="table of figures"/>
    <w:basedOn w:val="Normal"/>
    <w:next w:val="Normal"/>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pPr>
      <w:ind w:leftChars="800" w:left="1680"/>
    </w:pPr>
  </w:style>
  <w:style w:type="paragraph" w:styleId="TOC6">
    <w:name w:val="toc 6"/>
    <w:basedOn w:val="Normal"/>
    <w:next w:val="Normal"/>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pPr>
      <w:ind w:leftChars="1400" w:left="2940"/>
    </w:pPr>
  </w:style>
  <w:style w:type="paragraph" w:styleId="TOC9">
    <w:name w:val="toc 9"/>
    <w:basedOn w:val="Normal"/>
    <w:next w:val="Normal"/>
    <w:pPr>
      <w:ind w:leftChars="1600" w:left="3360"/>
    </w:pPr>
  </w:style>
  <w:style w:type="table" w:styleId="LightShading">
    <w:name w:val="Light Shading"/>
    <w:basedOn w:val="TableNormal"/>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TNRHeading1">
    <w:name w:val="TNR Heading 1"/>
    <w:basedOn w:val="Normal"/>
    <w:pPr>
      <w:spacing w:line="360" w:lineRule="auto"/>
      <w:jc w:val="center"/>
    </w:pPr>
    <w:rPr>
      <w:rFonts w:eastAsia="Arial"/>
      <w:b/>
      <w:bCs/>
      <w:sz w:val="36"/>
      <w:szCs w:val="36"/>
    </w:rPr>
  </w:style>
  <w:style w:type="character" w:customStyle="1" w:styleId="termtext">
    <w:name w:val="termtext"/>
    <w:basedOn w:val="DefaultParagraphFont"/>
    <w:rsid w:val="007571B6"/>
  </w:style>
  <w:style w:type="paragraph" w:styleId="ListParagraph">
    <w:name w:val="List Paragraph"/>
    <w:basedOn w:val="Normal"/>
    <w:uiPriority w:val="99"/>
    <w:semiHidden/>
    <w:unhideWhenUsed/>
    <w:rsid w:val="00D5715D"/>
    <w:pPr>
      <w:ind w:left="720"/>
      <w:contextualSpacing/>
    </w:pPr>
  </w:style>
  <w:style w:type="character" w:customStyle="1" w:styleId="notetitle">
    <w:name w:val="note__title"/>
    <w:basedOn w:val="DefaultParagraphFont"/>
    <w:rsid w:val="00824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15</Pages>
  <Words>4924</Words>
  <Characters>28070</Characters>
  <Application>Microsoft Office Word</Application>
  <DocSecurity>0</DocSecurity>
  <Lines>233</Lines>
  <Paragraphs>65</Paragraphs>
  <ScaleCrop>false</ScaleCrop>
  <Company/>
  <LinksUpToDate>false</LinksUpToDate>
  <CharactersWithSpaces>32929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Prajapati, Vinod Kumar Ramnayan (Cognizant)</cp:lastModifiedBy>
  <cp:revision>353</cp:revision>
  <dcterms:created xsi:type="dcterms:W3CDTF">2023-07-22T13:19:00Z</dcterms:created>
  <dcterms:modified xsi:type="dcterms:W3CDTF">2023-10-21T06:20:00Z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552D690B25C74D30B1AEC85594C1E6BA_11</vt:lpwstr>
  </property>
</Properties>
</file>