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32B3" w14:textId="7A2F33E1" w:rsidR="00CD3D42" w:rsidRDefault="00CD3D42" w:rsidP="00253BE2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Logic（逻辑）</w:t>
      </w:r>
    </w:p>
    <w:p w14:paraId="42E89786" w14:textId="5157A24F" w:rsidR="00CD3D42" w:rsidRDefault="00253BE2" w:rsidP="00253BE2">
      <w:pPr>
        <w:pStyle w:val="3"/>
        <w:numPr>
          <w:ilvl w:val="1"/>
          <w:numId w:val="1"/>
        </w:numPr>
      </w:pPr>
      <w:r>
        <w:rPr>
          <w:rFonts w:hint="eastAsia"/>
        </w:rPr>
        <w:t xml:space="preserve"> </w:t>
      </w:r>
      <w:r w:rsidR="00CD3D42" w:rsidRPr="004821DF">
        <w:t>Propositional logic</w:t>
      </w:r>
      <w:r w:rsidR="00CD3D42">
        <w:rPr>
          <w:rFonts w:hint="eastAsia"/>
        </w:rPr>
        <w:t>(</w:t>
      </w:r>
      <w:r w:rsidR="00CD3D42" w:rsidRPr="004821DF">
        <w:t>命题逻辑</w:t>
      </w:r>
      <w:r w:rsidR="00CD3D42">
        <w:rPr>
          <w:rFonts w:hint="eastAsia"/>
        </w:rPr>
        <w:t>)</w:t>
      </w:r>
    </w:p>
    <w:p w14:paraId="2E5A8026" w14:textId="7491EE76" w:rsidR="00265A23" w:rsidRDefault="00265A23" w:rsidP="00265A23">
      <w:pPr>
        <w:pStyle w:val="4"/>
        <w:numPr>
          <w:ilvl w:val="2"/>
          <w:numId w:val="1"/>
        </w:numPr>
      </w:pPr>
      <w:r>
        <w:rPr>
          <w:rFonts w:hint="eastAsia"/>
        </w:rPr>
        <w:t>Truth tables</w:t>
      </w:r>
    </w:p>
    <w:p w14:paraId="14D53056" w14:textId="77777777" w:rsidR="00CD3D42" w:rsidRDefault="00CD3D42" w:rsidP="00CD3D42">
      <w:r>
        <w:rPr>
          <w:rFonts w:hint="eastAsia"/>
          <w:noProof/>
        </w:rPr>
        <w:drawing>
          <wp:inline distT="0" distB="0" distL="0" distR="0" wp14:anchorId="51AC1B9F" wp14:editId="52AC8E6F">
            <wp:extent cx="6639560" cy="1670050"/>
            <wp:effectExtent l="0" t="0" r="8890" b="6350"/>
            <wp:docPr id="1557866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6FC0" w14:textId="469F3084" w:rsidR="00106945" w:rsidRDefault="00CD3D42" w:rsidP="00065F0A">
      <w:pPr>
        <w:pStyle w:val="4"/>
        <w:numPr>
          <w:ilvl w:val="2"/>
          <w:numId w:val="1"/>
        </w:numPr>
      </w:pPr>
      <w:r w:rsidRPr="001D3CC7">
        <w:t>Satisfiability, validity, equivalence</w:t>
      </w:r>
      <w:r w:rsidRPr="001D3CC7">
        <w:rPr>
          <w:rFonts w:hint="eastAsia"/>
        </w:rPr>
        <w:t>(</w:t>
      </w:r>
      <w:r w:rsidRPr="001D3CC7">
        <w:t>可满足性、有效性、等效性</w:t>
      </w:r>
      <w:r w:rsidRPr="001D3CC7">
        <w:rPr>
          <w:rFonts w:hint="eastAsia"/>
        </w:rPr>
        <w:t>)</w:t>
      </w:r>
    </w:p>
    <w:p w14:paraId="7B3B9694" w14:textId="77777777" w:rsidR="00F65642" w:rsidRPr="00F65642" w:rsidRDefault="00F65642" w:rsidP="00F65642">
      <w:pPr>
        <w:rPr>
          <w:rFonts w:hint="eastAsia"/>
        </w:rPr>
      </w:pPr>
    </w:p>
    <w:p w14:paraId="321223A0" w14:textId="77777777" w:rsidR="00CD3D42" w:rsidRPr="00CD3D42" w:rsidRDefault="00CD3D42" w:rsidP="00CD3D42">
      <w:pPr>
        <w:pStyle w:val="a9"/>
        <w:numPr>
          <w:ilvl w:val="0"/>
          <w:numId w:val="1"/>
        </w:numPr>
        <w:jc w:val="center"/>
        <w:rPr>
          <w:rFonts w:hint="eastAsia"/>
          <w:b/>
          <w:bCs/>
          <w:color w:val="074F6A" w:themeColor="accent4" w:themeShade="80"/>
        </w:rPr>
      </w:pPr>
      <w:r w:rsidRPr="00AD260C">
        <w:rPr>
          <w:noProof/>
        </w:rPr>
        <w:drawing>
          <wp:inline distT="0" distB="0" distL="0" distR="0" wp14:anchorId="145046AD" wp14:editId="66B40794">
            <wp:extent cx="4352760" cy="943227"/>
            <wp:effectExtent l="0" t="0" r="0" b="9525"/>
            <wp:docPr id="1063544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4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815" cy="9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D3D42" w14:paraId="0CC0CBA5" w14:textId="77777777" w:rsidTr="00D4071F">
        <w:tc>
          <w:tcPr>
            <w:tcW w:w="3485" w:type="dxa"/>
            <w:tcBorders>
              <w:bottom w:val="single" w:sz="4" w:space="0" w:color="auto"/>
            </w:tcBorders>
          </w:tcPr>
          <w:p w14:paraId="7CED8B69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真值表</w:t>
            </w:r>
          </w:p>
        </w:tc>
        <w:tc>
          <w:tcPr>
            <w:tcW w:w="3485" w:type="dxa"/>
            <w:tcBorders>
              <w:bottom w:val="single" w:sz="4" w:space="0" w:color="auto"/>
            </w:tcBorders>
          </w:tcPr>
          <w:p w14:paraId="400A36A0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判定</w:t>
            </w:r>
          </w:p>
        </w:tc>
        <w:tc>
          <w:tcPr>
            <w:tcW w:w="3486" w:type="dxa"/>
            <w:tcBorders>
              <w:bottom w:val="single" w:sz="4" w:space="0" w:color="auto"/>
            </w:tcBorders>
          </w:tcPr>
          <w:p w14:paraId="62DE7F26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值</w:t>
            </w:r>
          </w:p>
        </w:tc>
      </w:tr>
      <w:tr w:rsidR="00CD3D42" w14:paraId="342CDA35" w14:textId="77777777" w:rsidTr="00D4071F">
        <w:tc>
          <w:tcPr>
            <w:tcW w:w="3485" w:type="dxa"/>
            <w:tcBorders>
              <w:top w:val="single" w:sz="4" w:space="0" w:color="auto"/>
            </w:tcBorders>
          </w:tcPr>
          <w:p w14:paraId="5B512F90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ture  in at least one row</w:t>
            </w:r>
          </w:p>
        </w:tc>
        <w:tc>
          <w:tcPr>
            <w:tcW w:w="3485" w:type="dxa"/>
            <w:tcBorders>
              <w:top w:val="single" w:sz="4" w:space="0" w:color="auto"/>
            </w:tcBorders>
          </w:tcPr>
          <w:p w14:paraId="549A911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satisfiable</w:t>
            </w:r>
          </w:p>
        </w:tc>
        <w:tc>
          <w:tcPr>
            <w:tcW w:w="3486" w:type="dxa"/>
            <w:tcBorders>
              <w:top w:val="single" w:sz="4" w:space="0" w:color="auto"/>
            </w:tcBorders>
          </w:tcPr>
          <w:p w14:paraId="48BDCB4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</w:t>
            </w:r>
          </w:p>
        </w:tc>
      </w:tr>
      <w:tr w:rsidR="00CD3D42" w14:paraId="0D6035F5" w14:textId="77777777" w:rsidTr="00D4071F">
        <w:tc>
          <w:tcPr>
            <w:tcW w:w="3485" w:type="dxa"/>
          </w:tcPr>
          <w:p w14:paraId="37BBF48D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flase in every row</w:t>
            </w:r>
          </w:p>
        </w:tc>
        <w:tc>
          <w:tcPr>
            <w:tcW w:w="3485" w:type="dxa"/>
          </w:tcPr>
          <w:p w14:paraId="40A1A222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unsatisfiable</w:t>
            </w:r>
          </w:p>
        </w:tc>
        <w:tc>
          <w:tcPr>
            <w:tcW w:w="3486" w:type="dxa"/>
          </w:tcPr>
          <w:p w14:paraId="13D5D52F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B</w:t>
            </w:r>
          </w:p>
        </w:tc>
      </w:tr>
      <w:tr w:rsidR="00CD3D42" w14:paraId="667B5724" w14:textId="77777777" w:rsidTr="00D4071F">
        <w:tc>
          <w:tcPr>
            <w:tcW w:w="3485" w:type="dxa"/>
          </w:tcPr>
          <w:p w14:paraId="3F02AF3A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true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 xml:space="preserve"> in every row</w:t>
            </w:r>
          </w:p>
        </w:tc>
        <w:tc>
          <w:tcPr>
            <w:tcW w:w="3485" w:type="dxa"/>
          </w:tcPr>
          <w:p w14:paraId="650918E3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Pr="003C5A72">
              <w:rPr>
                <w:rFonts w:hint="eastAsia"/>
                <w:b/>
                <w:bCs/>
              </w:rPr>
              <w:t>atisfiable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>/</w:t>
            </w:r>
            <w:r w:rsidRPr="006F406D">
              <w:rPr>
                <w:b/>
                <w:bCs/>
              </w:rPr>
              <w:t xml:space="preserve"> tautology</w:t>
            </w:r>
          </w:p>
        </w:tc>
        <w:tc>
          <w:tcPr>
            <w:tcW w:w="3486" w:type="dxa"/>
          </w:tcPr>
          <w:p w14:paraId="290CADF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C</w:t>
            </w:r>
          </w:p>
        </w:tc>
      </w:tr>
      <w:tr w:rsidR="00CD3D42" w14:paraId="71A2F9A6" w14:textId="77777777" w:rsidTr="00D4071F">
        <w:tc>
          <w:tcPr>
            <w:tcW w:w="3485" w:type="dxa"/>
          </w:tcPr>
          <w:p w14:paraId="24CADB91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</w:p>
        </w:tc>
        <w:tc>
          <w:tcPr>
            <w:tcW w:w="3485" w:type="dxa"/>
          </w:tcPr>
          <w:p w14:paraId="15561B33" w14:textId="77777777" w:rsidR="00CD3D4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3486" w:type="dxa"/>
          </w:tcPr>
          <w:p w14:paraId="235E3EF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</w:tr>
    </w:tbl>
    <w:p w14:paraId="3854DCDF" w14:textId="78F41F76" w:rsidR="00F65642" w:rsidRDefault="00F65642" w:rsidP="00065F0A">
      <w:pPr>
        <w:pStyle w:val="4"/>
        <w:numPr>
          <w:ilvl w:val="2"/>
          <w:numId w:val="4"/>
        </w:numPr>
      </w:pPr>
      <w:r w:rsidRPr="004821DF">
        <w:t>Propositional</w:t>
      </w:r>
      <w:r>
        <w:rPr>
          <w:rFonts w:hint="eastAsia"/>
        </w:rPr>
        <w:t xml:space="preserve"> Law</w:t>
      </w:r>
      <w:r w:rsidR="00F574FE">
        <w:rPr>
          <w:rFonts w:hint="eastAsia"/>
        </w:rPr>
        <w:t>(命题和谓词都可以应用)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4101"/>
        <w:gridCol w:w="3260"/>
      </w:tblGrid>
      <w:tr w:rsidR="00F65642" w14:paraId="361304FA" w14:textId="77777777" w:rsidTr="00F65642">
        <w:tc>
          <w:tcPr>
            <w:tcW w:w="2670" w:type="dxa"/>
          </w:tcPr>
          <w:p w14:paraId="72132A0C" w14:textId="4B0C1902" w:rsidR="00F65642" w:rsidRPr="007F7805" w:rsidRDefault="00F65642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Double negation</w:t>
            </w:r>
          </w:p>
        </w:tc>
        <w:tc>
          <w:tcPr>
            <w:tcW w:w="4101" w:type="dxa"/>
          </w:tcPr>
          <w:p w14:paraId="64410B1D" w14:textId="22EC4080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  <w:tc>
          <w:tcPr>
            <w:tcW w:w="3260" w:type="dxa"/>
          </w:tcPr>
          <w:p w14:paraId="2E544202" w14:textId="381E2DD1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¬(¬A)</w:t>
            </w:r>
          </w:p>
        </w:tc>
      </w:tr>
      <w:tr w:rsidR="007F7805" w14:paraId="50508673" w14:textId="77777777" w:rsidTr="00F65642">
        <w:tc>
          <w:tcPr>
            <w:tcW w:w="2670" w:type="dxa"/>
            <w:vMerge w:val="restart"/>
          </w:tcPr>
          <w:p w14:paraId="12B2BF91" w14:textId="76D694D4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Commutative laws</w:t>
            </w:r>
          </w:p>
        </w:tc>
        <w:tc>
          <w:tcPr>
            <w:tcW w:w="4101" w:type="dxa"/>
          </w:tcPr>
          <w:p w14:paraId="6E6BE1DC" w14:textId="6BD0011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A∧B</w:t>
            </w:r>
          </w:p>
        </w:tc>
        <w:tc>
          <w:tcPr>
            <w:tcW w:w="3260" w:type="dxa"/>
          </w:tcPr>
          <w:p w14:paraId="3BC49A00" w14:textId="2A949D0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∧A</w:t>
            </w:r>
          </w:p>
        </w:tc>
      </w:tr>
      <w:tr w:rsidR="007F7805" w14:paraId="751E49F3" w14:textId="77777777" w:rsidTr="00F65642">
        <w:tc>
          <w:tcPr>
            <w:tcW w:w="2670" w:type="dxa"/>
            <w:vMerge/>
          </w:tcPr>
          <w:p w14:paraId="3C42C5B7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68A7E0D5" w14:textId="36BC1CD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A∨B</w:t>
            </w:r>
          </w:p>
        </w:tc>
        <w:tc>
          <w:tcPr>
            <w:tcW w:w="3260" w:type="dxa"/>
          </w:tcPr>
          <w:p w14:paraId="0B69460A" w14:textId="14AF8B16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∨A</w:t>
            </w:r>
          </w:p>
        </w:tc>
      </w:tr>
      <w:tr w:rsidR="007F7805" w14:paraId="4376FFB9" w14:textId="77777777" w:rsidTr="00F65642">
        <w:tc>
          <w:tcPr>
            <w:tcW w:w="2670" w:type="dxa"/>
            <w:vMerge w:val="restart"/>
          </w:tcPr>
          <w:p w14:paraId="2607EE82" w14:textId="2D0DA8B1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Associative laws</w:t>
            </w:r>
          </w:p>
        </w:tc>
        <w:tc>
          <w:tcPr>
            <w:tcW w:w="4101" w:type="dxa"/>
          </w:tcPr>
          <w:p w14:paraId="1955B530" w14:textId="66B102A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A∧(B ∧C)</w:t>
            </w:r>
          </w:p>
        </w:tc>
        <w:tc>
          <w:tcPr>
            <w:tcW w:w="3260" w:type="dxa"/>
          </w:tcPr>
          <w:p w14:paraId="0814C29D" w14:textId="61051F34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(A∧B)∧C</w:t>
            </w:r>
          </w:p>
        </w:tc>
      </w:tr>
      <w:tr w:rsidR="007F7805" w14:paraId="1E48B528" w14:textId="77777777" w:rsidTr="00F65642">
        <w:tc>
          <w:tcPr>
            <w:tcW w:w="2670" w:type="dxa"/>
            <w:vMerge/>
          </w:tcPr>
          <w:p w14:paraId="473D46D4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14D31F11" w14:textId="326D0EF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∨C)</w:t>
            </w:r>
          </w:p>
        </w:tc>
        <w:tc>
          <w:tcPr>
            <w:tcW w:w="3260" w:type="dxa"/>
          </w:tcPr>
          <w:p w14:paraId="025B7FCF" w14:textId="09212CCD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(A∨B)∨C</w:t>
            </w:r>
          </w:p>
        </w:tc>
      </w:tr>
      <w:tr w:rsidR="007F7805" w14:paraId="508AAD5C" w14:textId="77777777" w:rsidTr="00F65642">
        <w:tc>
          <w:tcPr>
            <w:tcW w:w="2670" w:type="dxa"/>
            <w:vMerge w:val="restart"/>
          </w:tcPr>
          <w:p w14:paraId="665A7026" w14:textId="462F852F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Distributive laws</w:t>
            </w:r>
          </w:p>
        </w:tc>
        <w:tc>
          <w:tcPr>
            <w:tcW w:w="4101" w:type="dxa"/>
          </w:tcPr>
          <w:p w14:paraId="368D4E57" w14:textId="7651F5C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∧C)</w:t>
            </w:r>
          </w:p>
        </w:tc>
        <w:tc>
          <w:tcPr>
            <w:tcW w:w="3260" w:type="dxa"/>
          </w:tcPr>
          <w:p w14:paraId="66032A62" w14:textId="4CE5992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(A∨B)∧(A∨C)</w:t>
            </w:r>
          </w:p>
        </w:tc>
      </w:tr>
      <w:tr w:rsidR="007F7805" w14:paraId="68502DF3" w14:textId="77777777" w:rsidTr="00F65642">
        <w:tc>
          <w:tcPr>
            <w:tcW w:w="2670" w:type="dxa"/>
            <w:vMerge/>
          </w:tcPr>
          <w:p w14:paraId="76C1CF5B" w14:textId="77777777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</w:p>
        </w:tc>
        <w:tc>
          <w:tcPr>
            <w:tcW w:w="4101" w:type="dxa"/>
          </w:tcPr>
          <w:p w14:paraId="043CCF99" w14:textId="4FB76D1A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A∧(B ∨C)</w:t>
            </w:r>
          </w:p>
        </w:tc>
        <w:tc>
          <w:tcPr>
            <w:tcW w:w="3260" w:type="dxa"/>
          </w:tcPr>
          <w:p w14:paraId="2BF4C5AC" w14:textId="739D0F5D" w:rsidR="007F7805" w:rsidRPr="00F65642" w:rsidRDefault="007F7805" w:rsidP="007F7805">
            <w:pPr>
              <w:jc w:val="left"/>
            </w:pPr>
            <w:r w:rsidRPr="00F65642">
              <w:t>(A∧B)∨(A∧C)</w:t>
            </w:r>
          </w:p>
        </w:tc>
      </w:tr>
      <w:tr w:rsidR="007F7805" w14:paraId="4DC2BF7B" w14:textId="77777777" w:rsidTr="00F65642">
        <w:tc>
          <w:tcPr>
            <w:tcW w:w="2670" w:type="dxa"/>
            <w:vMerge w:val="restart"/>
          </w:tcPr>
          <w:p w14:paraId="17F79D69" w14:textId="1B683C0D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  <w:r w:rsidRPr="007F7805">
              <w:rPr>
                <w:b/>
                <w:bCs/>
              </w:rPr>
              <w:t>Idempotent laws</w:t>
            </w:r>
          </w:p>
        </w:tc>
        <w:tc>
          <w:tcPr>
            <w:tcW w:w="4101" w:type="dxa"/>
          </w:tcPr>
          <w:p w14:paraId="115E7819" w14:textId="19992C4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A∧A</w:t>
            </w:r>
          </w:p>
        </w:tc>
        <w:tc>
          <w:tcPr>
            <w:tcW w:w="3260" w:type="dxa"/>
          </w:tcPr>
          <w:p w14:paraId="70321E56" w14:textId="5A5F2FFD" w:rsidR="007F7805" w:rsidRPr="00F65642" w:rsidRDefault="007F7805" w:rsidP="007F7805">
            <w:pPr>
              <w:jc w:val="left"/>
            </w:pPr>
            <w:r w:rsidRPr="00F65642">
              <w:t>A</w:t>
            </w:r>
          </w:p>
        </w:tc>
      </w:tr>
      <w:tr w:rsidR="007F7805" w14:paraId="6BC360D2" w14:textId="77777777" w:rsidTr="00F65642">
        <w:tc>
          <w:tcPr>
            <w:tcW w:w="2670" w:type="dxa"/>
            <w:vMerge/>
          </w:tcPr>
          <w:p w14:paraId="5337DD2A" w14:textId="77777777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</w:p>
        </w:tc>
        <w:tc>
          <w:tcPr>
            <w:tcW w:w="4101" w:type="dxa"/>
          </w:tcPr>
          <w:p w14:paraId="212C8062" w14:textId="3F793169" w:rsidR="007F7805" w:rsidRPr="00F65642" w:rsidRDefault="007F7805" w:rsidP="007F7805">
            <w:pPr>
              <w:tabs>
                <w:tab w:val="left" w:pos="645"/>
              </w:tabs>
              <w:jc w:val="left"/>
            </w:pPr>
            <w:r w:rsidRPr="00F65642">
              <w:t>A∨A</w:t>
            </w:r>
          </w:p>
        </w:tc>
        <w:tc>
          <w:tcPr>
            <w:tcW w:w="3260" w:type="dxa"/>
          </w:tcPr>
          <w:p w14:paraId="4345E733" w14:textId="1164003C" w:rsidR="007F7805" w:rsidRPr="00F65642" w:rsidRDefault="007F7805" w:rsidP="007F7805">
            <w:pPr>
              <w:tabs>
                <w:tab w:val="left" w:pos="645"/>
              </w:tabs>
              <w:jc w:val="left"/>
            </w:pPr>
            <w:r w:rsidRPr="00F65642">
              <w:t>A</w:t>
            </w:r>
          </w:p>
        </w:tc>
      </w:tr>
      <w:tr w:rsidR="007F7805" w14:paraId="5FD63717" w14:textId="77777777" w:rsidTr="00F65642">
        <w:tc>
          <w:tcPr>
            <w:tcW w:w="2670" w:type="dxa"/>
            <w:vMerge w:val="restart"/>
          </w:tcPr>
          <w:p w14:paraId="2A86490F" w14:textId="7B267D0D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  <w:r w:rsidRPr="007F7805">
              <w:rPr>
                <w:b/>
                <w:bCs/>
              </w:rPr>
              <w:t>De Morgan’s laws</w:t>
            </w:r>
          </w:p>
        </w:tc>
        <w:tc>
          <w:tcPr>
            <w:tcW w:w="4101" w:type="dxa"/>
          </w:tcPr>
          <w:p w14:paraId="7CAD91EC" w14:textId="02229897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¬(A∧B)</w:t>
            </w:r>
          </w:p>
        </w:tc>
        <w:tc>
          <w:tcPr>
            <w:tcW w:w="3260" w:type="dxa"/>
          </w:tcPr>
          <w:p w14:paraId="29C403E5" w14:textId="516E331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(¬A)∨(¬B)</w:t>
            </w:r>
          </w:p>
        </w:tc>
      </w:tr>
      <w:tr w:rsidR="007F7805" w14:paraId="63FBF207" w14:textId="77777777" w:rsidTr="00F65642">
        <w:tc>
          <w:tcPr>
            <w:tcW w:w="2670" w:type="dxa"/>
            <w:vMerge/>
          </w:tcPr>
          <w:p w14:paraId="402CF2E8" w14:textId="77777777" w:rsidR="007F7805" w:rsidRPr="00F65642" w:rsidRDefault="007F7805" w:rsidP="00F65642">
            <w:pPr>
              <w:tabs>
                <w:tab w:val="left" w:pos="645"/>
              </w:tabs>
            </w:pPr>
          </w:p>
        </w:tc>
        <w:tc>
          <w:tcPr>
            <w:tcW w:w="4101" w:type="dxa"/>
          </w:tcPr>
          <w:p w14:paraId="176F7252" w14:textId="5424745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¬(A∨B)</w:t>
            </w:r>
          </w:p>
        </w:tc>
        <w:tc>
          <w:tcPr>
            <w:tcW w:w="3260" w:type="dxa"/>
          </w:tcPr>
          <w:p w14:paraId="29816492" w14:textId="512DCE99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(¬A)∧(¬B)</w:t>
            </w:r>
          </w:p>
        </w:tc>
      </w:tr>
      <w:tr w:rsidR="00F574FE" w14:paraId="554EFCEF" w14:textId="77777777" w:rsidTr="00F65642">
        <w:tc>
          <w:tcPr>
            <w:tcW w:w="2670" w:type="dxa"/>
          </w:tcPr>
          <w:p w14:paraId="5EBE6900" w14:textId="7B179DB6" w:rsidR="00F574FE" w:rsidRPr="007F7805" w:rsidRDefault="00F574FE" w:rsidP="00F574FE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rFonts w:hint="eastAsia"/>
                <w:b/>
                <w:bCs/>
              </w:rPr>
              <w:t>Implies laws</w:t>
            </w:r>
          </w:p>
        </w:tc>
        <w:tc>
          <w:tcPr>
            <w:tcW w:w="4101" w:type="dxa"/>
          </w:tcPr>
          <w:p w14:paraId="49CF000A" w14:textId="0B54F928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rFonts w:hint="eastAsia"/>
                <w:b/>
                <w:bCs/>
              </w:rPr>
              <w:t>A =&gt; B</w:t>
            </w:r>
          </w:p>
        </w:tc>
        <w:tc>
          <w:tcPr>
            <w:tcW w:w="3260" w:type="dxa"/>
          </w:tcPr>
          <w:p w14:paraId="25414DB6" w14:textId="0825BFCB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(¬A)∨B</w:t>
            </w:r>
          </w:p>
        </w:tc>
      </w:tr>
    </w:tbl>
    <w:p w14:paraId="1FBC699B" w14:textId="2B3B8AFD" w:rsidR="00F65642" w:rsidRDefault="00F65642" w:rsidP="00F574FE"/>
    <w:p w14:paraId="642A7FBE" w14:textId="3CC43AFF" w:rsidR="00014BA9" w:rsidRDefault="00014BA9" w:rsidP="00065F0A">
      <w:pPr>
        <w:pStyle w:val="4"/>
        <w:numPr>
          <w:ilvl w:val="2"/>
          <w:numId w:val="4"/>
        </w:numPr>
      </w:pPr>
      <w:r>
        <w:rPr>
          <w:rFonts w:hint="eastAsia"/>
        </w:rPr>
        <w:t>特别注意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014BA9" w14:paraId="04A022B0" w14:textId="77777777" w:rsidTr="00014BA9">
        <w:tc>
          <w:tcPr>
            <w:tcW w:w="5341" w:type="dxa"/>
          </w:tcPr>
          <w:p w14:paraId="60138EC2" w14:textId="6460F97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F65642">
              <w:t>¬A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 xml:space="preserve">     =  （not  A） or B</w:t>
            </w:r>
          </w:p>
        </w:tc>
        <w:tc>
          <w:tcPr>
            <w:tcW w:w="5341" w:type="dxa"/>
          </w:tcPr>
          <w:p w14:paraId="69588982" w14:textId="36D0C8DB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对A not，不加括号</w:t>
            </w:r>
          </w:p>
        </w:tc>
      </w:tr>
      <w:tr w:rsidR="00014BA9" w14:paraId="44F60D40" w14:textId="77777777" w:rsidTr="00014BA9">
        <w:tc>
          <w:tcPr>
            <w:tcW w:w="5341" w:type="dxa"/>
          </w:tcPr>
          <w:p w14:paraId="0E5F60FA" w14:textId="3A30F600" w:rsidR="00014BA9" w:rsidRDefault="00014BA9" w:rsidP="00014BA9">
            <w:pPr>
              <w:ind w:firstLineChars="50" w:firstLine="105"/>
              <w:rPr>
                <w:rFonts w:hint="eastAsia"/>
              </w:rPr>
            </w:pPr>
            <w:r w:rsidRPr="00F65642">
              <w:t>¬</w:t>
            </w:r>
            <w:r>
              <w:rPr>
                <w:rFonts w:hint="eastAsia"/>
              </w:rPr>
              <w:t>(</w:t>
            </w:r>
            <w:r w:rsidRPr="00F65642">
              <w:t>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>)    =     not  ( A or B )</w:t>
            </w:r>
          </w:p>
        </w:tc>
        <w:tc>
          <w:tcPr>
            <w:tcW w:w="5341" w:type="dxa"/>
          </w:tcPr>
          <w:p w14:paraId="7C1822A5" w14:textId="6B3FF9A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对整个表达式not，要加括号</w:t>
            </w:r>
          </w:p>
        </w:tc>
      </w:tr>
    </w:tbl>
    <w:p w14:paraId="2FAE1B32" w14:textId="611C4A70" w:rsidR="004A5D22" w:rsidRDefault="004A5D22" w:rsidP="00707106">
      <w:pPr>
        <w:pStyle w:val="3"/>
        <w:numPr>
          <w:ilvl w:val="1"/>
          <w:numId w:val="4"/>
        </w:numPr>
      </w:pPr>
      <w:r w:rsidRPr="001D3CC7">
        <w:lastRenderedPageBreak/>
        <w:t>Predicate log</w:t>
      </w:r>
      <w:r>
        <w:rPr>
          <w:rFonts w:hint="eastAsia"/>
        </w:rPr>
        <w:t>ic（谓词逻辑）</w:t>
      </w:r>
    </w:p>
    <w:p w14:paraId="5D49D57B" w14:textId="1C6682EA" w:rsidR="0077382C" w:rsidRDefault="0077382C" w:rsidP="0077382C">
      <w:pPr>
        <w:ind w:firstLine="420"/>
        <w:rPr>
          <w:color w:val="074F6A" w:themeColor="accent4" w:themeShade="80"/>
        </w:rPr>
      </w:pPr>
      <w:r w:rsidRPr="0077382C">
        <w:rPr>
          <w:rFonts w:hint="eastAsia"/>
          <w:color w:val="074F6A" w:themeColor="accent4" w:themeShade="80"/>
        </w:rPr>
        <w:t>Predicate（谓词）是包含一个或多个</w:t>
      </w:r>
      <w:r w:rsidRPr="0077382C">
        <w:rPr>
          <w:color w:val="074F6A" w:themeColor="accent4" w:themeShade="80"/>
        </w:rPr>
        <w:t>variables</w:t>
      </w:r>
      <w:r w:rsidRPr="0077382C">
        <w:rPr>
          <w:rFonts w:hint="eastAsia"/>
          <w:color w:val="074F6A" w:themeColor="accent4" w:themeShade="80"/>
        </w:rPr>
        <w:t>（变量）的</w:t>
      </w:r>
      <w:r w:rsidRPr="0077382C">
        <w:rPr>
          <w:color w:val="074F6A" w:themeColor="accent4" w:themeShade="80"/>
        </w:rPr>
        <w:t>proposition</w:t>
      </w:r>
      <w:r w:rsidRPr="0077382C">
        <w:rPr>
          <w:rFonts w:hint="eastAsia"/>
          <w:color w:val="074F6A" w:themeColor="accent4" w:themeShade="80"/>
        </w:rPr>
        <w:t>（命题），</w:t>
      </w:r>
      <w:r w:rsidRPr="0077382C">
        <w:rPr>
          <w:color w:val="074F6A" w:themeColor="accent4" w:themeShade="80"/>
        </w:rPr>
        <w:t>我们使用</w:t>
      </w:r>
      <w:r w:rsidRPr="0077382C">
        <w:rPr>
          <w:rFonts w:hint="eastAsia"/>
          <w:b/>
          <w:bCs/>
          <w:color w:val="074F6A" w:themeColor="accent4" w:themeShade="80"/>
        </w:rPr>
        <w:t>小写符号</w:t>
      </w:r>
      <w:r w:rsidRPr="0077382C">
        <w:rPr>
          <w:color w:val="074F6A" w:themeColor="accent4" w:themeShade="80"/>
        </w:rPr>
        <w:t>x、y、z、</w:t>
      </w:r>
      <w:r w:rsidRPr="0077382C">
        <w:rPr>
          <w:rFonts w:hint="eastAsia"/>
          <w:color w:val="074F6A" w:themeColor="accent4" w:themeShade="80"/>
        </w:rPr>
        <w:t>来命名</w:t>
      </w:r>
      <w:r w:rsidRPr="0077382C">
        <w:rPr>
          <w:color w:val="074F6A" w:themeColor="accent4" w:themeShade="80"/>
        </w:rPr>
        <w:t>variables。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用来</w:t>
      </w:r>
      <w:r w:rsidRPr="0077382C">
        <w:rPr>
          <w:color w:val="074F6A" w:themeColor="accent4" w:themeShade="80"/>
        </w:rPr>
        <w:t>表示</w:t>
      </w:r>
      <w:r w:rsidRPr="0077382C">
        <w:rPr>
          <w:rFonts w:hint="eastAsia"/>
          <w:color w:val="074F6A" w:themeColor="accent4" w:themeShade="80"/>
        </w:rPr>
        <w:t>Domain(域)</w:t>
      </w:r>
      <w:r w:rsidRPr="0077382C">
        <w:rPr>
          <w:color w:val="074F6A" w:themeColor="accent4" w:themeShade="80"/>
        </w:rPr>
        <w:t>的</w:t>
      </w:r>
      <w:r w:rsidRPr="0077382C">
        <w:rPr>
          <w:rFonts w:hint="eastAsia"/>
          <w:color w:val="074F6A" w:themeColor="accent4" w:themeShade="80"/>
        </w:rPr>
        <w:t>值</w:t>
      </w:r>
      <w:r w:rsidRPr="0077382C">
        <w:rPr>
          <w:color w:val="074F6A" w:themeColor="accent4" w:themeShade="80"/>
        </w:rPr>
        <w:t>，</w:t>
      </w:r>
      <w:r w:rsidRPr="0077382C">
        <w:rPr>
          <w:rFonts w:hint="eastAsia"/>
          <w:color w:val="074F6A" w:themeColor="accent4" w:themeShade="80"/>
        </w:rPr>
        <w:t>（</w:t>
      </w:r>
      <w:r w:rsidRPr="0077382C">
        <w:rPr>
          <w:color w:val="074F6A" w:themeColor="accent4" w:themeShade="80"/>
        </w:rPr>
        <w:t xml:space="preserve"> </w:t>
      </w:r>
      <w:r w:rsidRPr="0077382C">
        <w:rPr>
          <w:rFonts w:hint="eastAsia"/>
          <w:color w:val="074F6A" w:themeColor="accent4" w:themeShade="80"/>
        </w:rPr>
        <w:t>Domain决定了v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取值范围是</w:t>
      </w:r>
      <w:r w:rsidRPr="0077382C">
        <w:rPr>
          <w:color w:val="074F6A" w:themeColor="accent4" w:themeShade="80"/>
        </w:rPr>
        <w:t>正整数、非负整数、整数、有理数或实数</w:t>
      </w:r>
      <w:r w:rsidRPr="0077382C">
        <w:rPr>
          <w:rFonts w:hint="eastAsia"/>
          <w:color w:val="074F6A" w:themeColor="accent4" w:themeShade="80"/>
        </w:rPr>
        <w:t>）</w:t>
      </w:r>
      <w:r w:rsidRPr="0077382C">
        <w:rPr>
          <w:color w:val="074F6A" w:themeColor="accent4" w:themeShade="80"/>
        </w:rPr>
        <w:t>。</w:t>
      </w:r>
      <w:r w:rsidRPr="0077382C">
        <w:rPr>
          <w:rFonts w:hint="eastAsia"/>
          <w:color w:val="074F6A" w:themeColor="accent4" w:themeShade="80"/>
        </w:rPr>
        <w:t>Predicate</w:t>
      </w:r>
      <w:r w:rsidRPr="0077382C">
        <w:rPr>
          <w:color w:val="074F6A" w:themeColor="accent4" w:themeShade="80"/>
        </w:rPr>
        <w:t>由</w:t>
      </w:r>
      <w:r w:rsidRPr="0077382C">
        <w:rPr>
          <w:rFonts w:hint="eastAsia"/>
          <w:b/>
          <w:bCs/>
          <w:color w:val="074F6A" w:themeColor="accent4" w:themeShade="80"/>
        </w:rPr>
        <w:t>大写符号</w:t>
      </w:r>
      <w:r w:rsidRPr="0077382C">
        <w:rPr>
          <w:color w:val="074F6A" w:themeColor="accent4" w:themeShade="80"/>
        </w:rPr>
        <w:t>P、Q或E等符号表示。它们的作用类似于函数，将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ariables作为输入，并产生真值作为输出。</w:t>
      </w:r>
    </w:p>
    <w:p w14:paraId="0CDF1783" w14:textId="57934E3B" w:rsidR="0077382C" w:rsidRPr="0077382C" w:rsidRDefault="0077382C" w:rsidP="0077382C">
      <w:pPr>
        <w:ind w:firstLine="420"/>
        <w:rPr>
          <w:rFonts w:hint="eastAsia"/>
          <w:color w:val="074F6A" w:themeColor="accent4" w:themeShade="80"/>
        </w:rPr>
      </w:pPr>
      <w:bookmarkStart w:id="0" w:name="_Hlk242518332"/>
      <w:r>
        <w:rPr>
          <w:rFonts w:hint="eastAsia"/>
          <w:color w:val="074F6A" w:themeColor="accent4" w:themeShade="80"/>
        </w:rPr>
        <w:t xml:space="preserve"> 谓词： P(x)                                          命题： P</w:t>
      </w:r>
    </w:p>
    <w:bookmarkEnd w:id="0"/>
    <w:p w14:paraId="1864B8E3" w14:textId="77777777" w:rsidR="0077382C" w:rsidRPr="0077382C" w:rsidRDefault="0077382C" w:rsidP="0077382C">
      <w:pPr>
        <w:rPr>
          <w:rFonts w:hint="eastAsia"/>
        </w:rPr>
      </w:pPr>
    </w:p>
    <w:p w14:paraId="1512AA1B" w14:textId="69BABAAA" w:rsidR="0077382C" w:rsidRDefault="0077382C" w:rsidP="0077382C">
      <w:pPr>
        <w:pStyle w:val="4"/>
        <w:numPr>
          <w:ilvl w:val="2"/>
          <w:numId w:val="8"/>
        </w:numPr>
        <w:rPr>
          <w:rFonts w:hint="eastAsia"/>
        </w:rPr>
      </w:pPr>
      <w:r w:rsidRPr="00A320EE">
        <w:t>Quantifiers</w:t>
      </w:r>
      <w:r>
        <w:rPr>
          <w:rFonts w:hint="eastAsia"/>
        </w:rPr>
        <w:t>（量词）</w:t>
      </w:r>
      <w:r w:rsidR="00DB0EF2">
        <w:rPr>
          <w:rFonts w:hint="eastAsia"/>
        </w:rPr>
        <w:t>表达式</w:t>
      </w:r>
      <w:r w:rsidR="00570A42">
        <w:rPr>
          <w:rFonts w:hint="eastAsia"/>
        </w:rPr>
        <w:t>翻译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60"/>
        <w:gridCol w:w="2551"/>
        <w:gridCol w:w="5471"/>
      </w:tblGrid>
      <w:tr w:rsidR="00D82B7B" w14:paraId="002752E3" w14:textId="77777777" w:rsidTr="000E5623">
        <w:tc>
          <w:tcPr>
            <w:tcW w:w="2660" w:type="dxa"/>
            <w:shd w:val="clear" w:color="auto" w:fill="CAEDFB" w:themeFill="accent4" w:themeFillTint="33"/>
          </w:tcPr>
          <w:p w14:paraId="46E13CEE" w14:textId="2BCBCBC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</w:t>
            </w:r>
          </w:p>
        </w:tc>
        <w:tc>
          <w:tcPr>
            <w:tcW w:w="2551" w:type="dxa"/>
            <w:shd w:val="clear" w:color="auto" w:fill="CAEDFB" w:themeFill="accent4" w:themeFillTint="33"/>
          </w:tcPr>
          <w:p w14:paraId="49EB5984" w14:textId="308AFC3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处理顺序</w:t>
            </w:r>
          </w:p>
        </w:tc>
        <w:tc>
          <w:tcPr>
            <w:tcW w:w="5471" w:type="dxa"/>
            <w:shd w:val="clear" w:color="auto" w:fill="CAEDFB" w:themeFill="accent4" w:themeFillTint="33"/>
          </w:tcPr>
          <w:p w14:paraId="64D5FBBC" w14:textId="63628687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翻译方法</w:t>
            </w:r>
          </w:p>
        </w:tc>
      </w:tr>
      <w:tr w:rsidR="00D82B7B" w14:paraId="4E2DA9EF" w14:textId="77777777" w:rsidTr="00D82B7B">
        <w:tc>
          <w:tcPr>
            <w:tcW w:w="2660" w:type="dxa"/>
          </w:tcPr>
          <w:p w14:paraId="7FA37E0A" w14:textId="3917F70B" w:rsidR="00D82B7B" w:rsidRPr="00535E60" w:rsidRDefault="00D82B7B" w:rsidP="000E5623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-&gt; 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</w:p>
        </w:tc>
        <w:tc>
          <w:tcPr>
            <w:tcW w:w="2551" w:type="dxa"/>
          </w:tcPr>
          <w:p w14:paraId="2E926379" w14:textId="77777777" w:rsidR="00D82B7B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从左到右</w:t>
            </w:r>
          </w:p>
          <w:p w14:paraId="688982B4" w14:textId="67F7E84B" w:rsidR="00AD2655" w:rsidRDefault="00AD2655" w:rsidP="00AD2655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外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到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内</w:t>
            </w:r>
          </w:p>
          <w:p w14:paraId="6A208A19" w14:textId="77777777" w:rsidR="001B38EF" w:rsidRDefault="001B38EF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  <w:p w14:paraId="3E2752F3" w14:textId="6D064D30" w:rsidR="001B38EF" w:rsidRPr="00535E60" w:rsidRDefault="001B38EF" w:rsidP="001B38EF">
            <w:p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参见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: ws1.2.doc - 1</w:t>
            </w:r>
          </w:p>
        </w:tc>
        <w:tc>
          <w:tcPr>
            <w:tcW w:w="5471" w:type="dxa"/>
          </w:tcPr>
          <w:p w14:paraId="1AE83AC5" w14:textId="2AFE2856" w:rsidR="00D82B7B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划出量词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，翻译成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</w:p>
          <w:p w14:paraId="28E345A4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划出谓词文字，翻译成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  <w:p w14:paraId="2F8A5DD3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that,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()</w:t>
            </w:r>
          </w:p>
          <w:p w14:paraId="05A60C2C" w14:textId="1B601B4B" w:rsidR="00535E60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 then,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</w:p>
        </w:tc>
      </w:tr>
      <w:tr w:rsidR="00D82B7B" w14:paraId="66764335" w14:textId="77777777" w:rsidTr="00D82B7B">
        <w:tc>
          <w:tcPr>
            <w:tcW w:w="2660" w:type="dxa"/>
          </w:tcPr>
          <w:p w14:paraId="48DD0745" w14:textId="4490307C" w:rsidR="00D82B7B" w:rsidRDefault="00AD2655" w:rsidP="000E5623">
            <w:pPr>
              <w:jc w:val="center"/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-&gt;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</w:p>
        </w:tc>
        <w:tc>
          <w:tcPr>
            <w:tcW w:w="2551" w:type="dxa"/>
          </w:tcPr>
          <w:p w14:paraId="2535F438" w14:textId="77777777" w:rsidR="00D82B7B" w:rsidRPr="00AD2655" w:rsidRDefault="00AD2655" w:rsidP="00AD2655">
            <w:pPr>
              <w:widowControl/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从右到左</w:t>
            </w:r>
          </w:p>
          <w:p w14:paraId="626CCCEA" w14:textId="5EE5CCAC" w:rsidR="00AD2655" w:rsidRDefault="00AD2655" w:rsidP="00AD2655">
            <w:pPr>
              <w:widowControl/>
              <w:jc w:val="center"/>
              <w:rPr>
                <w:rFonts w:hint="eastAsia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从内到外</w:t>
            </w:r>
          </w:p>
        </w:tc>
        <w:tc>
          <w:tcPr>
            <w:tcW w:w="5471" w:type="dxa"/>
          </w:tcPr>
          <w:p w14:paraId="34A8E296" w14:textId="734E37E8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x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exist integer x </w:t>
            </w:r>
          </w:p>
          <w:p w14:paraId="4BA53ED2" w14:textId="4F9E85A8" w:rsidR="00AD2655" w:rsidRPr="00535E60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every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integer x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and y</w:t>
            </w:r>
          </w:p>
          <w:p w14:paraId="3575F61F" w14:textId="77777777" w:rsidR="00D82B7B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exist integer x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and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every integer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y</w:t>
            </w:r>
          </w:p>
          <w:p w14:paraId="162B31D5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(),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</w:p>
          <w:p w14:paraId="2F900ACF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B</w:t>
            </w:r>
          </w:p>
          <w:p w14:paraId="02FE079A" w14:textId="3B39AA03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最后将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翻译成文本意思</w:t>
            </w:r>
          </w:p>
        </w:tc>
      </w:tr>
    </w:tbl>
    <w:p w14:paraId="3050380D" w14:textId="77777777" w:rsidR="00265A23" w:rsidRDefault="00265A23" w:rsidP="00F574FE"/>
    <w:p w14:paraId="0CD530B8" w14:textId="648DB0CF" w:rsidR="00DB0EF2" w:rsidRDefault="00B21EA7" w:rsidP="00F574FE">
      <w:pPr>
        <w:pStyle w:val="4"/>
        <w:numPr>
          <w:ilvl w:val="2"/>
          <w:numId w:val="8"/>
        </w:numPr>
        <w:ind w:left="709" w:hanging="709"/>
      </w:pPr>
      <w:r>
        <w:rPr>
          <w:rFonts w:hint="eastAsia"/>
        </w:rPr>
        <w:t>否定</w:t>
      </w:r>
      <w:r>
        <w:rPr>
          <w:rFonts w:hint="eastAsia"/>
        </w:rPr>
        <w:t>量词</w:t>
      </w:r>
      <w:r w:rsidR="00C25B5F">
        <w:rPr>
          <w:rFonts w:hint="eastAsia"/>
        </w:rPr>
        <w:t>变换规则</w:t>
      </w:r>
    </w:p>
    <w:p w14:paraId="6B2A0A3C" w14:textId="1DBAE221" w:rsidR="00B93595" w:rsidRDefault="00B93595" w:rsidP="00B93595">
      <w:pPr>
        <w:ind w:firstLineChars="200" w:firstLine="480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1" w:name="_Hlk242522925"/>
      <w:r w:rsidRPr="002C5835">
        <w:rPr>
          <w:rFonts w:ascii="Cambria Math" w:hAnsi="Cambria Math" w:cs="Cambria Math"/>
          <w:color w:val="0F4761" w:themeColor="accent1" w:themeShade="BF"/>
          <w:sz w:val="24"/>
          <w:szCs w:val="24"/>
        </w:rPr>
        <w:t>∀</w:t>
      </w:r>
      <w:r w:rsidRPr="00253BE2">
        <w:rPr>
          <w:rFonts w:ascii="Cambria Math" w:hAnsi="Cambria Math" w:cs="Cambria Math"/>
          <w:color w:val="0F4761" w:themeColor="accent1" w:themeShade="BF"/>
          <w:sz w:val="24"/>
          <w:szCs w:val="24"/>
        </w:rPr>
        <w:t>x∃</w:t>
      </w:r>
      <w:r w:rsidRPr="00253BE2">
        <w:rPr>
          <w:rFonts w:asciiTheme="minorEastAsia" w:hAnsiTheme="minorEastAsia" w:cstheme="majorBidi" w:hint="eastAsia"/>
          <w:color w:val="0F4761" w:themeColor="accent1" w:themeShade="BF"/>
          <w:sz w:val="24"/>
          <w:szCs w:val="24"/>
        </w:rPr>
        <w:t>y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,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  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 xml:space="preserve"> 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Q(y)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    =&gt;   </w:t>
      </w:r>
      <w:r w:rsidRPr="004C7363">
        <w:rPr>
          <w:rFonts w:cstheme="majorBidi"/>
          <w:color w:val="E97132" w:themeColor="accent2"/>
          <w:sz w:val="24"/>
          <w:szCs w:val="24"/>
        </w:rPr>
        <w:t>¬</w:t>
      </w:r>
      <w:r w:rsidRPr="004C7363">
        <w:rPr>
          <w:rFonts w:ascii="Cambria Math" w:hAnsi="Cambria Math" w:cs="Cambria Math"/>
          <w:color w:val="E97132" w:themeColor="accent2"/>
          <w:sz w:val="24"/>
          <w:szCs w:val="24"/>
        </w:rPr>
        <w:t>∃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x</w:t>
      </w:r>
      <w:r w:rsidRPr="006F22B8">
        <w:rPr>
          <w:rFonts w:ascii="Cambria Math" w:hAnsi="Cambria Math" w:cs="Cambria Math"/>
          <w:color w:val="E97132" w:themeColor="accent2"/>
          <w:sz w:val="24"/>
          <w:szCs w:val="24"/>
        </w:rPr>
        <w:t>∀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y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,</w:t>
      </w:r>
      <w:bookmarkStart w:id="2" w:name="_Hlk242522730"/>
      <w:r w:rsidRPr="004C7363">
        <w:rPr>
          <w:rFonts w:cstheme="majorBidi"/>
          <w:color w:val="E97132" w:themeColor="accent2"/>
          <w:sz w:val="24"/>
          <w:szCs w:val="24"/>
        </w:rPr>
        <w:t xml:space="preserve"> ¬</w:t>
      </w:r>
      <w:r w:rsidRPr="003835C8">
        <w:rPr>
          <w:rFonts w:cstheme="majorBidi" w:hint="eastAsia"/>
          <w:color w:val="EE0000"/>
          <w:sz w:val="24"/>
          <w:szCs w:val="24"/>
        </w:rPr>
        <w:t xml:space="preserve"> </w:t>
      </w:r>
      <w:r>
        <w:rPr>
          <w:rFonts w:cstheme="majorBidi" w:hint="eastAsia"/>
          <w:color w:val="EE0000"/>
          <w:sz w:val="24"/>
          <w:szCs w:val="24"/>
        </w:rPr>
        <w:t>(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>
        <w:rPr>
          <w:rFonts w:cstheme="majorBidi" w:hint="eastAsia"/>
          <w:color w:val="EE0000"/>
          <w:sz w:val="24"/>
          <w:szCs w:val="24"/>
        </w:rPr>
        <w:t xml:space="preserve"> </w:t>
      </w:r>
      <w:r w:rsidRPr="004C7363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>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Q(y) </w:t>
      </w:r>
      <w:r w:rsidRPr="006F22B8">
        <w:rPr>
          <w:rFonts w:cstheme="majorBidi" w:hint="eastAsia"/>
          <w:color w:val="E97132" w:themeColor="accent2"/>
          <w:sz w:val="24"/>
          <w:szCs w:val="24"/>
        </w:rPr>
        <w:t>)</w:t>
      </w:r>
    </w:p>
    <w:bookmarkEnd w:id="2"/>
    <w:p w14:paraId="52739184" w14:textId="098AE8EE" w:rsidR="00B93595" w:rsidRPr="009B4CD9" w:rsidRDefault="00B93595" w:rsidP="00B93595">
      <w:pPr>
        <w:ind w:firstLineChars="200" w:firstLine="420"/>
        <w:rPr>
          <w:rFonts w:asciiTheme="minorEastAsia" w:hAnsiTheme="minorEastAsia"/>
        </w:rPr>
      </w:pPr>
      <w:r w:rsidRPr="00DD2002">
        <w:rPr>
          <w:rFonts w:asciiTheme="minorEastAsia" w:hAnsiTheme="minorEastAsia" w:hint="eastAsia"/>
          <w:b/>
          <w:bCs/>
          <w:color w:val="E97132" w:themeColor="accent2"/>
        </w:rPr>
        <w:t>从左到右</w:t>
      </w:r>
      <w:r w:rsidRPr="009B4CD9">
        <w:rPr>
          <w:rFonts w:asciiTheme="minorEastAsia" w:hAnsiTheme="minorEastAsia" w:hint="eastAsia"/>
        </w:rPr>
        <w:t>对式子进行 处理：</w:t>
      </w:r>
    </w:p>
    <w:p w14:paraId="387EA692" w14:textId="306BA741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>如果</w:t>
      </w:r>
      <w:r w:rsidRPr="009B4CD9">
        <w:rPr>
          <w:rFonts w:asciiTheme="minorEastAsia" w:hAnsiTheme="minorEastAsia" w:hint="eastAsia"/>
          <w:color w:val="E97132" w:themeColor="accent2"/>
        </w:rPr>
        <w:t>式</w:t>
      </w:r>
      <w:r w:rsidRPr="009B4CD9">
        <w:rPr>
          <w:rFonts w:asciiTheme="minorEastAsia" w:hAnsiTheme="minorEastAsia" w:hint="eastAsia"/>
          <w:color w:val="E97132" w:themeColor="accent2"/>
        </w:rPr>
        <w:t>首存在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cs="Cambria Math" w:hint="eastAsia"/>
          <w:b/>
          <w:bCs/>
          <w:color w:val="E97132" w:themeColor="accent2"/>
          <w:sz w:val="24"/>
          <w:szCs w:val="24"/>
        </w:rPr>
        <w:t xml:space="preserve">， </w:t>
      </w:r>
      <w:r w:rsidRPr="009B4CD9">
        <w:rPr>
          <w:rFonts w:asciiTheme="minorEastAsia" w:hAnsiTheme="minorEastAsia" w:hint="eastAsia"/>
          <w:color w:val="E97132" w:themeColor="accent2"/>
        </w:rPr>
        <w:t>结果去掉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； 如果不存在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，则去掉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。（本例需加上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）</w:t>
      </w:r>
    </w:p>
    <w:p w14:paraId="01F5091F" w14:textId="0775A0A0" w:rsidR="00B93595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 xml:space="preserve">接着处理量词：   </w:t>
      </w:r>
      <w:r w:rsidRPr="009B4CD9">
        <w:rPr>
          <w:rFonts w:asciiTheme="minorEastAsia" w:hAnsiTheme="minorEastAsia" w:hint="eastAsia"/>
          <w:color w:val="E97132" w:themeColor="accent2"/>
        </w:rPr>
        <w:t>量词符号交换，变量不变</w:t>
      </w:r>
      <w:r w:rsidRPr="009B4CD9">
        <w:rPr>
          <w:rFonts w:asciiTheme="minorEastAsia" w:hAnsiTheme="minorEastAsia" w:hint="eastAsia"/>
        </w:rPr>
        <w:t>。</w:t>
      </w:r>
      <w:r w:rsidRPr="009B4CD9">
        <w:rPr>
          <w:rFonts w:asciiTheme="minorEastAsia" w:hAnsiTheme="minorEastAsia" w:hint="eastAsia"/>
        </w:rPr>
        <w:t>（本例</w:t>
      </w:r>
      <w:r w:rsidRPr="009B4CD9">
        <w:rPr>
          <w:rFonts w:asciiTheme="minorEastAsia" w:hAnsiTheme="minorEastAsia" w:hint="eastAsia"/>
        </w:rPr>
        <w:t>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</w:rPr>
        <w:t>）</w:t>
      </w:r>
    </w:p>
    <w:p w14:paraId="0E408872" w14:textId="77777777" w:rsidR="00DD2002" w:rsidRPr="009B4CD9" w:rsidRDefault="00DD2002" w:rsidP="00DD2002">
      <w:pPr>
        <w:pStyle w:val="a9"/>
        <w:ind w:left="780"/>
        <w:rPr>
          <w:rFonts w:asciiTheme="minorEastAsia" w:hAnsiTheme="minorEastAsia" w:hint="eastAsia"/>
        </w:rPr>
      </w:pPr>
    </w:p>
    <w:p w14:paraId="4CBB6C17" w14:textId="358DFD1D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 xml:space="preserve">接着处理谓词：  </w:t>
      </w:r>
      <w:r w:rsidRPr="009B4CD9">
        <w:rPr>
          <w:rFonts w:asciiTheme="minorEastAsia" w:hAnsiTheme="minorEastAsia" w:hint="eastAsia"/>
          <w:color w:val="E97132" w:themeColor="accent2"/>
        </w:rPr>
        <w:t xml:space="preserve"> 整个谓词表达式加括号取反</w:t>
      </w:r>
      <w:r w:rsidRPr="009B4CD9">
        <w:rPr>
          <w:rFonts w:asciiTheme="minorEastAsia" w:hAnsiTheme="minorEastAsia" w:hint="eastAsia"/>
        </w:rPr>
        <w:t>。</w:t>
      </w:r>
      <w:r w:rsidRPr="009B4CD9">
        <w:rPr>
          <w:rFonts w:asciiTheme="minorEastAsia" w:hAnsiTheme="minorEastAsia" w:hint="eastAsia"/>
        </w:rPr>
        <w:t>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  <w:color w:val="E97132" w:themeColor="accent2"/>
        </w:rPr>
        <w:t>¬ (</w:t>
      </w:r>
      <w:r w:rsidRPr="009B4CD9">
        <w:rPr>
          <w:rFonts w:asciiTheme="minorEastAsia" w:hAnsiTheme="minorEastAsia" w:hint="eastAsia"/>
        </w:rPr>
        <w:t xml:space="preserve">¬ P(x)∧Q(y) </w:t>
      </w:r>
      <w:r w:rsidRPr="009B4CD9">
        <w:rPr>
          <w:rFonts w:asciiTheme="minorEastAsia" w:hAnsiTheme="minorEastAsia" w:hint="eastAsia"/>
          <w:color w:val="E97132" w:themeColor="accent2"/>
        </w:rPr>
        <w:t>)</w:t>
      </w:r>
      <w:r w:rsidRPr="009B4CD9">
        <w:rPr>
          <w:rFonts w:asciiTheme="minorEastAsia" w:hAnsiTheme="minorEastAsia" w:hint="eastAsia"/>
          <w:color w:val="E97132" w:themeColor="accent2"/>
        </w:rPr>
        <w:t xml:space="preserve"> </w:t>
      </w:r>
      <w:r w:rsidRPr="009B4CD9">
        <w:rPr>
          <w:rFonts w:asciiTheme="minorEastAsia" w:hAnsiTheme="minorEastAsia" w:hint="eastAsia"/>
        </w:rPr>
        <w:t>）</w:t>
      </w:r>
      <w:r w:rsidRPr="009B4CD9">
        <w:rPr>
          <w:rFonts w:asciiTheme="minorEastAsia" w:hAnsiTheme="minorEastAsia" w:hint="eastAsia"/>
        </w:rPr>
        <w:t xml:space="preserve">  </w:t>
      </w:r>
    </w:p>
    <w:p w14:paraId="1A8F3101" w14:textId="267D9813" w:rsidR="00253BE2" w:rsidRPr="00B93595" w:rsidRDefault="00253BE2" w:rsidP="00B93595">
      <w:pPr>
        <w:pStyle w:val="a9"/>
        <w:ind w:left="78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8"/>
        <w:gridCol w:w="4111"/>
        <w:gridCol w:w="4053"/>
      </w:tblGrid>
      <w:tr w:rsidR="004C7363" w14:paraId="03F65885" w14:textId="77777777" w:rsidTr="00DD2389">
        <w:tc>
          <w:tcPr>
            <w:tcW w:w="10682" w:type="dxa"/>
            <w:gridSpan w:val="3"/>
            <w:shd w:val="clear" w:color="auto" w:fill="CAEDFB" w:themeFill="accent4" w:themeFillTint="33"/>
          </w:tcPr>
          <w:p w14:paraId="00457717" w14:textId="52082935" w:rsidR="004C7363" w:rsidRPr="000E5623" w:rsidRDefault="004C7363" w:rsidP="004C73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单量词、单谓词</w:t>
            </w:r>
            <w:r w:rsidR="00470B8E">
              <w:rPr>
                <w:rFonts w:hint="eastAsia"/>
                <w:b/>
                <w:bCs/>
              </w:rPr>
              <w:t xml:space="preserve"> (简化起见，只列出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="00470B8E" w:rsidRPr="00470B8E">
              <w:rPr>
                <w:rFonts w:hint="eastAsia"/>
                <w:b/>
                <w:bCs/>
              </w:rPr>
              <w:t>，没列出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="00470B8E"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71093D" w14:paraId="6EC3ECE2" w14:textId="77777777" w:rsidTr="006F22B8">
        <w:tc>
          <w:tcPr>
            <w:tcW w:w="2518" w:type="dxa"/>
            <w:vMerge w:val="restart"/>
          </w:tcPr>
          <w:p w14:paraId="1CAE8B69" w14:textId="41B217B7" w:rsidR="0071093D" w:rsidRPr="00535E60" w:rsidRDefault="0071093D" w:rsidP="004C7363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2B9E4CB" w14:textId="486EB6CD" w:rsidR="0071093D" w:rsidRPr="00535E60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22B4022B" w14:textId="014D01BE" w:rsidR="0071093D" w:rsidRPr="004C7363" w:rsidRDefault="0071093D" w:rsidP="0071093D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71093D" w14:paraId="079BC02E" w14:textId="77777777" w:rsidTr="006F22B8">
        <w:tc>
          <w:tcPr>
            <w:tcW w:w="2518" w:type="dxa"/>
            <w:vMerge/>
          </w:tcPr>
          <w:p w14:paraId="6B6DA4A0" w14:textId="77777777" w:rsidR="0071093D" w:rsidRPr="00253BE2" w:rsidRDefault="0071093D" w:rsidP="004C7363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68518F69" w14:textId="22B07E4C" w:rsidR="0071093D" w:rsidRPr="0071093D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1BF7AC5A" w14:textId="2082DA1B" w:rsidR="0071093D" w:rsidRPr="0071093D" w:rsidRDefault="0071093D" w:rsidP="0071093D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4C8E48CC" w14:textId="77777777" w:rsidTr="006F22B8">
        <w:tc>
          <w:tcPr>
            <w:tcW w:w="2518" w:type="dxa"/>
            <w:vMerge w:val="restart"/>
          </w:tcPr>
          <w:p w14:paraId="3E145499" w14:textId="64B4D389" w:rsidR="00470B8E" w:rsidRPr="002C5835" w:rsidRDefault="00470B8E" w:rsidP="0071093D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2CFE50D1" w14:textId="50164E08" w:rsidR="00470B8E" w:rsidRPr="004C7363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</w:p>
        </w:tc>
        <w:tc>
          <w:tcPr>
            <w:tcW w:w="4053" w:type="dxa"/>
          </w:tcPr>
          <w:p w14:paraId="336F3699" w14:textId="53D80BB8" w:rsidR="00470B8E" w:rsidRDefault="00470B8E" w:rsidP="0071093D">
            <w:pPr>
              <w:ind w:firstLineChars="500" w:firstLine="1200"/>
              <w:rPr>
                <w:rFonts w:hint="eastAsia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7F0DD809" w14:textId="77777777" w:rsidTr="006F22B8">
        <w:tc>
          <w:tcPr>
            <w:tcW w:w="2518" w:type="dxa"/>
            <w:vMerge/>
          </w:tcPr>
          <w:p w14:paraId="4F42D6A7" w14:textId="77777777" w:rsidR="00470B8E" w:rsidRPr="00253BE2" w:rsidRDefault="00470B8E" w:rsidP="0071093D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2319DC2" w14:textId="683B2339" w:rsidR="00470B8E" w:rsidRPr="002C5835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547DF431" w14:textId="6045B582" w:rsidR="00470B8E" w:rsidRPr="004C7363" w:rsidRDefault="00470B8E" w:rsidP="0071093D">
            <w:pPr>
              <w:ind w:firstLineChars="500" w:firstLine="1200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18177993" w14:textId="77777777" w:rsidTr="00470B8E">
        <w:tc>
          <w:tcPr>
            <w:tcW w:w="10682" w:type="dxa"/>
            <w:gridSpan w:val="3"/>
            <w:shd w:val="clear" w:color="auto" w:fill="CAEDFB" w:themeFill="accent4" w:themeFillTint="33"/>
          </w:tcPr>
          <w:p w14:paraId="39269463" w14:textId="655391AB" w:rsidR="00470B8E" w:rsidRPr="004C7363" w:rsidRDefault="00470B8E" w:rsidP="00470B8E">
            <w:pPr>
              <w:ind w:firstLineChars="500" w:firstLine="105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>
              <w:rPr>
                <w:rFonts w:hint="eastAsia"/>
                <w:b/>
                <w:bCs/>
              </w:rPr>
              <w:t>多</w:t>
            </w:r>
            <w:r>
              <w:rPr>
                <w:rFonts w:hint="eastAsia"/>
                <w:b/>
                <w:bCs/>
              </w:rPr>
              <w:t>量词、</w:t>
            </w:r>
            <w:r>
              <w:rPr>
                <w:rFonts w:hint="eastAsia"/>
                <w:b/>
                <w:bCs/>
              </w:rPr>
              <w:t>多</w:t>
            </w:r>
            <w:r>
              <w:rPr>
                <w:rFonts w:hint="eastAsia"/>
                <w:b/>
                <w:bCs/>
              </w:rPr>
              <w:t>谓词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(简化起见，只列出</w:t>
            </w:r>
            <w:r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Pr="00470B8E">
              <w:rPr>
                <w:rFonts w:hint="eastAsia"/>
                <w:b/>
                <w:bCs/>
              </w:rPr>
              <w:t>，没列出</w:t>
            </w:r>
            <w:r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6F22B8" w14:paraId="2997AE62" w14:textId="77777777" w:rsidTr="006F22B8">
        <w:tc>
          <w:tcPr>
            <w:tcW w:w="2518" w:type="dxa"/>
            <w:vMerge w:val="restart"/>
          </w:tcPr>
          <w:p w14:paraId="3EC59A20" w14:textId="35B827FB" w:rsidR="006F22B8" w:rsidRPr="002C5835" w:rsidRDefault="006F22B8" w:rsidP="006F22B8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DB68E07" w14:textId="232FED71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1F736934" w14:textId="373430BB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Q(y)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F1672C" w14:paraId="73533A78" w14:textId="77777777" w:rsidTr="006F22B8">
        <w:tc>
          <w:tcPr>
            <w:tcW w:w="2518" w:type="dxa"/>
            <w:vMerge/>
          </w:tcPr>
          <w:p w14:paraId="60853187" w14:textId="77777777" w:rsidR="00F1672C" w:rsidRPr="00253BE2" w:rsidRDefault="00F1672C" w:rsidP="006F22B8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70C9E6AD" w14:textId="2B80AC50" w:rsidR="00F1672C" w:rsidRPr="004C7363" w:rsidRDefault="00F1672C" w:rsidP="006F22B8">
            <w:pPr>
              <w:ind w:firstLineChars="200" w:firstLine="480"/>
              <w:jc w:val="center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0CA36480" w14:textId="63015DF2" w:rsidR="00F1672C" w:rsidRPr="004C7363" w:rsidRDefault="00F1672C" w:rsidP="00F1672C">
            <w:pPr>
              <w:ind w:firstLineChars="500" w:firstLine="120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6F22B8" w14:paraId="259DD117" w14:textId="77777777" w:rsidTr="006F22B8">
        <w:tc>
          <w:tcPr>
            <w:tcW w:w="2518" w:type="dxa"/>
            <w:vMerge/>
          </w:tcPr>
          <w:p w14:paraId="3C6F9A9F" w14:textId="77777777" w:rsidR="006F22B8" w:rsidRPr="002C5835" w:rsidRDefault="006F22B8" w:rsidP="006F22B8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208BA79F" w14:textId="0B57E204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28AA3AC8" w14:textId="64AC0B23" w:rsidR="006F22B8" w:rsidRPr="004C7363" w:rsidRDefault="006F22B8" w:rsidP="00F1672C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8C384A" w14:paraId="4F0B29E4" w14:textId="77777777" w:rsidTr="006F22B8">
        <w:tc>
          <w:tcPr>
            <w:tcW w:w="2518" w:type="dxa"/>
            <w:vMerge w:val="restart"/>
          </w:tcPr>
          <w:p w14:paraId="5FD10ECF" w14:textId="597548A4" w:rsidR="008C384A" w:rsidRPr="002C5835" w:rsidRDefault="008C384A" w:rsidP="008C384A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723211CF" w14:textId="627CC297" w:rsidR="008C384A" w:rsidRDefault="008C384A" w:rsidP="008C384A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05E220A6" w14:textId="7A9C9925" w:rsidR="008C384A" w:rsidRPr="004C7363" w:rsidRDefault="008C384A" w:rsidP="00F1672C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3D380E" w14:paraId="73277C99" w14:textId="77777777" w:rsidTr="006F22B8">
        <w:tc>
          <w:tcPr>
            <w:tcW w:w="2518" w:type="dxa"/>
            <w:vMerge/>
          </w:tcPr>
          <w:p w14:paraId="5C570222" w14:textId="77777777" w:rsidR="003D380E" w:rsidRPr="00253BE2" w:rsidRDefault="003D380E" w:rsidP="003D380E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10F9B6FC" w14:textId="05EC9117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 xml:space="preserve"> 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56ED92D9" w14:textId="696DB5E2" w:rsidR="003D380E" w:rsidRPr="004C7363" w:rsidRDefault="003D380E" w:rsidP="003D380E">
            <w:pPr>
              <w:ind w:firstLineChars="500" w:firstLine="1200"/>
              <w:jc w:val="center"/>
              <w:rPr>
                <w:rFonts w:cstheme="majorBidi"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3D380E" w14:paraId="0961D256" w14:textId="77777777" w:rsidTr="006F22B8">
        <w:tc>
          <w:tcPr>
            <w:tcW w:w="2518" w:type="dxa"/>
            <w:vMerge/>
          </w:tcPr>
          <w:p w14:paraId="5C62E024" w14:textId="77777777" w:rsidR="003D380E" w:rsidRPr="002C5835" w:rsidRDefault="003D380E" w:rsidP="003D380E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83DAF66" w14:textId="05658C96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517ED297" w14:textId="5B2F7090" w:rsidR="003D380E" w:rsidRPr="004C7363" w:rsidRDefault="003D380E" w:rsidP="003D380E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</w:tbl>
    <w:p w14:paraId="4E0E7664" w14:textId="77777777" w:rsidR="00DD633B" w:rsidRDefault="00DD633B" w:rsidP="00EC0C98"/>
    <w:bookmarkEnd w:id="1"/>
    <w:p w14:paraId="1F6DFC5B" w14:textId="7540C241" w:rsidR="00E143AF" w:rsidRDefault="00E143AF" w:rsidP="00E143AF">
      <w:pPr>
        <w:pStyle w:val="3"/>
        <w:numPr>
          <w:ilvl w:val="1"/>
          <w:numId w:val="4"/>
        </w:numPr>
        <w:ind w:left="567" w:hanging="567"/>
      </w:pPr>
      <w:r>
        <w:rPr>
          <w:rFonts w:hint="eastAsia"/>
        </w:rPr>
        <w:lastRenderedPageBreak/>
        <w:t>Proof</w:t>
      </w:r>
      <w:r>
        <w:rPr>
          <w:rFonts w:hint="eastAsia"/>
        </w:rPr>
        <w:t>（</w:t>
      </w:r>
      <w:r>
        <w:rPr>
          <w:rFonts w:hint="eastAsia"/>
        </w:rPr>
        <w:t>证明</w:t>
      </w:r>
      <w:r>
        <w:rPr>
          <w:rFonts w:hint="eastAsia"/>
        </w:rPr>
        <w:t>）</w:t>
      </w:r>
    </w:p>
    <w:p w14:paraId="07F25CF4" w14:textId="53300871" w:rsidR="00DD2002" w:rsidRDefault="00E143AF" w:rsidP="00E143AF">
      <w:pPr>
        <w:pStyle w:val="4"/>
      </w:pPr>
      <w:r>
        <w:rPr>
          <w:rFonts w:hint="eastAsia"/>
        </w:rPr>
        <w:t xml:space="preserve">1.3.1.  </w:t>
      </w:r>
      <w:r w:rsidR="00AA27DA">
        <w:rPr>
          <w:rFonts w:hint="eastAsia"/>
        </w:rPr>
        <w:t>A</w:t>
      </w:r>
      <w:r w:rsidR="00DD2002" w:rsidRPr="000268BE">
        <w:t>rguments</w:t>
      </w:r>
      <w:r w:rsidR="00DD2002">
        <w:rPr>
          <w:rFonts w:hint="eastAsia"/>
        </w:rPr>
        <w:t>（论证）</w:t>
      </w:r>
    </w:p>
    <w:p w14:paraId="76CC40CE" w14:textId="77777777" w:rsidR="00E8663F" w:rsidRPr="00707106" w:rsidRDefault="00E8663F" w:rsidP="00CD6CF2">
      <w:pPr>
        <w:rPr>
          <w:rFonts w:cstheme="majorBidi"/>
          <w:color w:val="0F4761" w:themeColor="accent1" w:themeShade="BF"/>
          <w:sz w:val="24"/>
          <w:szCs w:val="24"/>
        </w:rPr>
      </w:pPr>
      <w:r w:rsidRPr="00707106">
        <w:rPr>
          <w:rFonts w:cstheme="majorBidi"/>
          <w:color w:val="0F4761" w:themeColor="accent1" w:themeShade="BF"/>
          <w:sz w:val="24"/>
          <w:szCs w:val="24"/>
        </w:rPr>
        <w:t>arguments</w:t>
      </w: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： 如果 P1，P2都为真，则C为 真。</w:t>
      </w:r>
    </w:p>
    <w:p w14:paraId="272CC36A" w14:textId="5BB62C3E" w:rsidR="00E8663F" w:rsidRDefault="00E8663F" w:rsidP="00E8663F">
      <w:pPr>
        <w:ind w:firstLineChars="600" w:firstLine="1440"/>
        <w:rPr>
          <w:rFonts w:cstheme="majorBidi"/>
          <w:color w:val="0F4761" w:themeColor="accent1" w:themeShade="BF"/>
          <w:sz w:val="24"/>
          <w:szCs w:val="24"/>
        </w:rPr>
      </w:pP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P1，P2叫premise(前提), C叫 conclusion（结论）</w:t>
      </w:r>
    </w:p>
    <w:p w14:paraId="5BA47AE3" w14:textId="77777777" w:rsidR="001D5E58" w:rsidRDefault="001D5E58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</w:p>
    <w:p w14:paraId="4B7AB9A0" w14:textId="25C13313" w:rsidR="00E8663F" w:rsidRPr="0093400B" w:rsidRDefault="00E8663F" w:rsidP="00AA27DA">
      <w:pPr>
        <w:pStyle w:val="5"/>
        <w:numPr>
          <w:ilvl w:val="0"/>
          <w:numId w:val="21"/>
        </w:numPr>
        <w:rPr>
          <w:rFonts w:hint="eastAsia"/>
        </w:rPr>
      </w:pPr>
      <w:r w:rsidRPr="0093400B">
        <w:rPr>
          <w:rFonts w:hint="eastAsia"/>
        </w:rPr>
        <w:t>A</w:t>
      </w:r>
      <w:r w:rsidRPr="0093400B">
        <w:t>rguments</w:t>
      </w:r>
      <w:r w:rsidRPr="0093400B">
        <w:rPr>
          <w:rFonts w:hint="eastAsia"/>
        </w:rPr>
        <w:t>的几种等价形式：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2742"/>
        <w:gridCol w:w="2241"/>
        <w:gridCol w:w="3500"/>
      </w:tblGrid>
      <w:tr w:rsidR="00DD2002" w14:paraId="59FC8D89" w14:textId="77777777" w:rsidTr="00CD6CF2">
        <w:tc>
          <w:tcPr>
            <w:tcW w:w="2518" w:type="dxa"/>
            <w:tcBorders>
              <w:bottom w:val="single" w:sz="4" w:space="0" w:color="auto"/>
            </w:tcBorders>
          </w:tcPr>
          <w:p w14:paraId="3857D477" w14:textId="565B7214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公式形式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1C7EB146" w14:textId="2AA001BB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文字形式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3638E51" w14:textId="3874703F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分式形式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5D5782A1" w14:textId="2D722126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Fitch Diagram</w:t>
            </w:r>
          </w:p>
        </w:tc>
      </w:tr>
      <w:tr w:rsidR="00DD2002" w14:paraId="4A953287" w14:textId="77777777" w:rsidTr="00CD6CF2">
        <w:tc>
          <w:tcPr>
            <w:tcW w:w="2518" w:type="dxa"/>
            <w:tcBorders>
              <w:top w:val="single" w:sz="4" w:space="0" w:color="auto"/>
            </w:tcBorders>
          </w:tcPr>
          <w:p w14:paraId="48CEAEEA" w14:textId="1E68CDA3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 =&gt; C</w:t>
            </w:r>
          </w:p>
        </w:tc>
        <w:tc>
          <w:tcPr>
            <w:tcW w:w="3119" w:type="dxa"/>
            <w:tcBorders>
              <w:top w:val="single" w:sz="4" w:space="0" w:color="auto"/>
            </w:tcBorders>
          </w:tcPr>
          <w:p w14:paraId="3C192CC3" w14:textId="66DB978C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 C</w:t>
            </w: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CD701F1" w14:textId="5F13BCEB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1470" w:dyaOrig="840" w14:anchorId="3D90A47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04" type="#_x0000_t75" style="width:58.5pt;height:33.75pt" o:ole="">
                  <v:imagedata r:id="rId9" o:title=""/>
                </v:shape>
                <o:OLEObject Type="Embed" ProgID="PBrush" ShapeID="_x0000_i1104" DrawAspect="Content" ObjectID="_1853138017" r:id="rId10"/>
              </w:objec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F7250DE" w14:textId="1D3FE3FC" w:rsidR="00DD2002" w:rsidRPr="00DD2002" w:rsidRDefault="00CD6CF2" w:rsidP="00DD2002">
            <w:p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215" w:dyaOrig="1395" w14:anchorId="413C9BAD">
                <v:shape id="_x0000_i1105" type="#_x0000_t75" style="width:164.25pt;height:54pt" o:ole="">
                  <v:imagedata r:id="rId11" o:title=""/>
                </v:shape>
                <o:OLEObject Type="Embed" ProgID="PBrush" ShapeID="_x0000_i1105" DrawAspect="Content" ObjectID="_1853138018" r:id="rId12"/>
              </w:object>
            </w:r>
          </w:p>
        </w:tc>
      </w:tr>
    </w:tbl>
    <w:p w14:paraId="2977A650" w14:textId="62096971" w:rsidR="00DD2002" w:rsidRPr="0093400B" w:rsidRDefault="0093400B" w:rsidP="00AA27DA">
      <w:pPr>
        <w:pStyle w:val="5"/>
        <w:numPr>
          <w:ilvl w:val="0"/>
          <w:numId w:val="20"/>
        </w:numPr>
      </w:pPr>
      <w:r w:rsidRPr="0093400B">
        <w:rPr>
          <w:rFonts w:hint="eastAsia"/>
        </w:rPr>
        <w:t>分式 -&gt; Fitch Diagram</w:t>
      </w:r>
    </w:p>
    <w:p w14:paraId="2D9C3FE8" w14:textId="3BA700AB" w:rsidR="0093400B" w:rsidRDefault="00AA27DA" w:rsidP="00DD2002">
      <w:r>
        <w:rPr>
          <w:rFonts w:hint="eastAsia"/>
        </w:rPr>
        <w:t xml:space="preserve"> </w:t>
      </w:r>
      <w:r w:rsidRPr="00AA27DA">
        <w:rPr>
          <w:noProof/>
        </w:rPr>
        <w:drawing>
          <wp:inline distT="0" distB="0" distL="0" distR="0" wp14:anchorId="4DB0DB4E" wp14:editId="448E7FC5">
            <wp:extent cx="4162425" cy="1247952"/>
            <wp:effectExtent l="0" t="0" r="0" b="0"/>
            <wp:docPr id="570109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926" cy="125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804B" w14:textId="77777777" w:rsidR="00AA27DA" w:rsidRDefault="00AA27DA" w:rsidP="00DD2002"/>
    <w:p w14:paraId="5A3586A2" w14:textId="77777777" w:rsidR="00FC0026" w:rsidRPr="00DD2002" w:rsidRDefault="00FC0026" w:rsidP="00DD2002">
      <w:pPr>
        <w:rPr>
          <w:rFonts w:hint="eastAsia"/>
        </w:rPr>
      </w:pPr>
    </w:p>
    <w:p w14:paraId="141330F3" w14:textId="008BC89F" w:rsidR="001D5E58" w:rsidRDefault="001D5E58" w:rsidP="001D5E58">
      <w:pPr>
        <w:pStyle w:val="4"/>
      </w:pPr>
      <w:r>
        <w:rPr>
          <w:rFonts w:hint="eastAsia"/>
        </w:rPr>
        <w:t>1.3.</w:t>
      </w:r>
      <w:r>
        <w:rPr>
          <w:rFonts w:hint="eastAsia"/>
        </w:rPr>
        <w:t>2</w:t>
      </w:r>
      <w:r>
        <w:rPr>
          <w:rFonts w:hint="eastAsia"/>
        </w:rPr>
        <w:t xml:space="preserve">. </w:t>
      </w:r>
      <w:r w:rsidRPr="000268BE">
        <w:t>Valid arguments</w:t>
      </w:r>
      <w:r>
        <w:rPr>
          <w:rFonts w:hint="eastAsia"/>
        </w:rPr>
        <w:t>（有效论证）</w:t>
      </w:r>
    </w:p>
    <w:p w14:paraId="3F4999BE" w14:textId="77777777" w:rsidR="001D5E58" w:rsidRPr="00231440" w:rsidRDefault="001D5E58" w:rsidP="001D5E58">
      <w:pPr>
        <w:numPr>
          <w:ilvl w:val="0"/>
          <w:numId w:val="18"/>
        </w:numPr>
        <w:spacing w:line="360" w:lineRule="auto"/>
        <w:jc w:val="left"/>
        <w:rPr>
          <w:rFonts w:cstheme="majorBidi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如果当premises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(前提) 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1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2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,…,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n全部为真时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/>
          <w:color w:val="0F4761" w:themeColor="accent1" w:themeShade="BF"/>
          <w:sz w:val="24"/>
          <w:szCs w:val="24"/>
        </w:rPr>
        <w:t xml:space="preserve"> conclusion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(结论)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C也为真，我们就称这个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argument isvalid(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有效的）；否则，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argument is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invalid（无效的）。</w:t>
      </w:r>
    </w:p>
    <w:p w14:paraId="059BE219" w14:textId="77777777" w:rsidR="001D5E58" w:rsidRPr="00DA1380" w:rsidRDefault="001D5E58" w:rsidP="001D5E58">
      <w:pPr>
        <w:spacing w:line="360" w:lineRule="auto"/>
        <w:jc w:val="left"/>
        <w:rPr>
          <w:rFonts w:hint="eastAsia"/>
          <w:b/>
          <w:bCs/>
          <w:color w:val="074F6A" w:themeColor="accent4" w:themeShade="80"/>
        </w:rPr>
      </w:pPr>
      <w:r>
        <w:rPr>
          <w:rFonts w:hint="eastAsia"/>
          <w:b/>
          <w:bCs/>
          <w:noProof/>
          <w:color w:val="074F6A" w:themeColor="accent4" w:themeShade="80"/>
        </w:rPr>
        <w:drawing>
          <wp:inline distT="0" distB="0" distL="0" distR="0" wp14:anchorId="7B20E8CF" wp14:editId="38904B4E">
            <wp:extent cx="7023790" cy="2085975"/>
            <wp:effectExtent l="0" t="0" r="0" b="0"/>
            <wp:docPr id="415076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703" cy="208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1B631" w14:textId="3BBEA97B" w:rsidR="0019548D" w:rsidRDefault="0019548D" w:rsidP="0019548D">
      <w:pPr>
        <w:pStyle w:val="4"/>
      </w:pPr>
      <w:r>
        <w:rPr>
          <w:rFonts w:hint="eastAsia"/>
        </w:rPr>
        <w:lastRenderedPageBreak/>
        <w:t>1.3.</w:t>
      </w:r>
      <w:r w:rsidR="001D5E58">
        <w:rPr>
          <w:rFonts w:hint="eastAsia"/>
        </w:rPr>
        <w:t>3</w:t>
      </w:r>
      <w:r>
        <w:rPr>
          <w:rFonts w:hint="eastAsia"/>
        </w:rPr>
        <w:t xml:space="preserve">. </w:t>
      </w:r>
      <w:r w:rsidRPr="00451C69">
        <w:t>Rules of inference</w:t>
      </w:r>
      <w:r>
        <w:rPr>
          <w:rFonts w:hint="eastAsia"/>
        </w:rPr>
        <w:t>（</w:t>
      </w:r>
      <w:r w:rsidRPr="00451C69">
        <w:t>推理规则</w:t>
      </w:r>
      <w:r>
        <w:rPr>
          <w:rFonts w:hint="eastAsia"/>
        </w:rPr>
        <w:t>）</w:t>
      </w:r>
    </w:p>
    <w:p w14:paraId="6C776152" w14:textId="77777777" w:rsidR="0019548D" w:rsidRPr="00231440" w:rsidRDefault="0019548D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如果原子命题很多，或者使用的是谓词逻辑，那么用真值表来检验（论证）就是不可行的。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取而代之的是，我们使用推理规则（rules of inference）来验证一个论证是否有效。</w:t>
      </w:r>
    </w:p>
    <w:p w14:paraId="3ADD79BB" w14:textId="77777777" w:rsidR="0019548D" w:rsidRPr="00231440" w:rsidRDefault="0019548D" w:rsidP="0019548D">
      <w:pPr>
        <w:rPr>
          <w:rFonts w:hint="eastAsia"/>
        </w:rPr>
      </w:pPr>
    </w:p>
    <w:tbl>
      <w:tblPr>
        <w:tblStyle w:val="af2"/>
        <w:tblW w:w="10740" w:type="dxa"/>
        <w:tblLook w:val="04A0" w:firstRow="1" w:lastRow="0" w:firstColumn="1" w:lastColumn="0" w:noHBand="0" w:noVBand="1"/>
      </w:tblPr>
      <w:tblGrid>
        <w:gridCol w:w="1032"/>
        <w:gridCol w:w="1770"/>
        <w:gridCol w:w="1701"/>
        <w:gridCol w:w="6237"/>
      </w:tblGrid>
      <w:tr w:rsidR="009B7969" w:rsidRPr="002F158F" w14:paraId="05887EDB" w14:textId="77777777" w:rsidTr="002F158F">
        <w:tc>
          <w:tcPr>
            <w:tcW w:w="1032" w:type="dxa"/>
            <w:shd w:val="clear" w:color="auto" w:fill="CAEDFB" w:themeFill="accent4" w:themeFillTint="33"/>
          </w:tcPr>
          <w:p w14:paraId="478C1DAE" w14:textId="5EAF95FD" w:rsidR="009B7969" w:rsidRPr="002F158F" w:rsidRDefault="009B7969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作用谁</w:t>
            </w:r>
          </w:p>
        </w:tc>
        <w:tc>
          <w:tcPr>
            <w:tcW w:w="1770" w:type="dxa"/>
            <w:shd w:val="clear" w:color="auto" w:fill="CAEDFB" w:themeFill="accent4" w:themeFillTint="33"/>
          </w:tcPr>
          <w:p w14:paraId="655B80C3" w14:textId="03C5CE81" w:rsidR="009B7969" w:rsidRPr="002F158F" w:rsidRDefault="002F158F" w:rsidP="002F158F">
            <w:pPr>
              <w:jc w:val="center"/>
              <w:rPr>
                <w:rFonts w:cstheme="majorBidi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</w:t>
            </w: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规则和行</w:t>
            </w:r>
          </w:p>
        </w:tc>
        <w:tc>
          <w:tcPr>
            <w:tcW w:w="1701" w:type="dxa"/>
            <w:shd w:val="clear" w:color="auto" w:fill="CAEDFB" w:themeFill="accent4" w:themeFillTint="33"/>
          </w:tcPr>
          <w:p w14:paraId="0267AFE8" w14:textId="656902C5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推理效果</w:t>
            </w:r>
          </w:p>
        </w:tc>
        <w:tc>
          <w:tcPr>
            <w:tcW w:w="6237" w:type="dxa"/>
            <w:shd w:val="clear" w:color="auto" w:fill="CAEDFB" w:themeFill="accent4" w:themeFillTint="33"/>
          </w:tcPr>
          <w:p w14:paraId="5ED3FC72" w14:textId="5BC07609" w:rsidR="009B7969" w:rsidRPr="002F158F" w:rsidRDefault="002F158F" w:rsidP="002F158F">
            <w:pPr>
              <w:jc w:val="center"/>
              <w:rPr>
                <w:rFonts w:cstheme="majorBidi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推理公式（上面为 premise，下面为conclusion）</w:t>
            </w:r>
          </w:p>
        </w:tc>
      </w:tr>
      <w:tr w:rsidR="0019548D" w:rsidRPr="00801B2A" w14:paraId="48C5E273" w14:textId="77777777" w:rsidTr="002F158F">
        <w:tc>
          <w:tcPr>
            <w:tcW w:w="1032" w:type="dxa"/>
            <w:vMerge w:val="restart"/>
          </w:tcPr>
          <w:p w14:paraId="5D93C6FC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1770" w:type="dxa"/>
          </w:tcPr>
          <w:p w14:paraId="09459967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Elim     i</w:t>
            </w:r>
          </w:p>
        </w:tc>
        <w:tc>
          <w:tcPr>
            <w:tcW w:w="1701" w:type="dxa"/>
          </w:tcPr>
          <w:p w14:paraId="4E1AAE74" w14:textId="3670321D" w:rsidR="0019548D" w:rsidRPr="00801B2A" w:rsidRDefault="0019548D" w:rsidP="002F158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0A36E2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1D9CCE97" wp14:editId="23AE435C">
                  <wp:extent cx="1276528" cy="352474"/>
                  <wp:effectExtent l="0" t="0" r="0" b="9525"/>
                  <wp:docPr id="14707340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7340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528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354AA940" w14:textId="77777777" w:rsidTr="002F158F">
        <w:trPr>
          <w:trHeight w:val="588"/>
        </w:trPr>
        <w:tc>
          <w:tcPr>
            <w:tcW w:w="1032" w:type="dxa"/>
            <w:vMerge/>
          </w:tcPr>
          <w:p w14:paraId="6A8D4199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81A730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01" w:type="dxa"/>
          </w:tcPr>
          <w:p w14:paraId="39BBDBB0" w14:textId="5F48FAB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6E7CA59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6F5AE55A" wp14:editId="0D1DB219">
                  <wp:extent cx="533474" cy="362001"/>
                  <wp:effectExtent l="0" t="0" r="0" b="0"/>
                  <wp:docPr id="2717511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7511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E4EEE4B" w14:textId="77777777" w:rsidTr="002F158F">
        <w:tc>
          <w:tcPr>
            <w:tcW w:w="1032" w:type="dxa"/>
            <w:vMerge w:val="restart"/>
          </w:tcPr>
          <w:p w14:paraId="0C4BCBE7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1770" w:type="dxa"/>
          </w:tcPr>
          <w:p w14:paraId="52DA139D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</w:tcPr>
          <w:p w14:paraId="132F5ECE" w14:textId="3C1F229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1B54C67A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47461B0F" wp14:editId="6788EE35">
                  <wp:extent cx="1390844" cy="304843"/>
                  <wp:effectExtent l="0" t="0" r="0" b="0"/>
                  <wp:docPr id="102491552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491552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0CBBE541" w14:textId="77777777" w:rsidTr="002F158F">
        <w:tc>
          <w:tcPr>
            <w:tcW w:w="1032" w:type="dxa"/>
            <w:vMerge/>
          </w:tcPr>
          <w:p w14:paraId="55188105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281A8B7D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01" w:type="dxa"/>
          </w:tcPr>
          <w:p w14:paraId="1D65F8C1" w14:textId="5814BCAB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6C04BC62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B274657" wp14:editId="7CC23E56">
                  <wp:extent cx="1704975" cy="288404"/>
                  <wp:effectExtent l="0" t="0" r="0" b="0"/>
                  <wp:docPr id="1784490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9046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64" cy="290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5585E9E" w14:textId="77777777" w:rsidTr="002F158F">
        <w:tc>
          <w:tcPr>
            <w:tcW w:w="1032" w:type="dxa"/>
            <w:vMerge w:val="restart"/>
          </w:tcPr>
          <w:p w14:paraId="1F56A696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=&gt;</w:t>
            </w:r>
          </w:p>
        </w:tc>
        <w:tc>
          <w:tcPr>
            <w:tcW w:w="1770" w:type="dxa"/>
          </w:tcPr>
          <w:p w14:paraId="5A419644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=&gt; Elim   i, j</w:t>
            </w:r>
          </w:p>
        </w:tc>
        <w:tc>
          <w:tcPr>
            <w:tcW w:w="1701" w:type="dxa"/>
          </w:tcPr>
          <w:p w14:paraId="212E9D60" w14:textId="6B65C6D1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消除=&gt;</w:t>
            </w:r>
          </w:p>
        </w:tc>
        <w:tc>
          <w:tcPr>
            <w:tcW w:w="6237" w:type="dxa"/>
          </w:tcPr>
          <w:p w14:paraId="14582A3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42DE5510" wp14:editId="66722F56">
                  <wp:extent cx="638264" cy="314369"/>
                  <wp:effectExtent l="0" t="0" r="9525" b="9525"/>
                  <wp:docPr id="10650057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00576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264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68B08F66" w14:textId="77777777" w:rsidTr="002F158F">
        <w:tc>
          <w:tcPr>
            <w:tcW w:w="1032" w:type="dxa"/>
            <w:vMerge/>
          </w:tcPr>
          <w:p w14:paraId="7A3296AE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01CB95C3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=&gt;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Intro  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01" w:type="dxa"/>
          </w:tcPr>
          <w:p w14:paraId="7A3D19C0" w14:textId="3EAA60F2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产生=&gt;</w:t>
            </w:r>
          </w:p>
        </w:tc>
        <w:tc>
          <w:tcPr>
            <w:tcW w:w="6237" w:type="dxa"/>
          </w:tcPr>
          <w:p w14:paraId="1511D8A3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5910" w:dyaOrig="615" w14:anchorId="677F3DE4">
                <v:shape id="_x0000_i1269" type="#_x0000_t75" style="width:295.5pt;height:30.75pt" o:ole="">
                  <v:imagedata r:id="rId20" o:title=""/>
                </v:shape>
                <o:OLEObject Type="Embed" ProgID="PBrush" ShapeID="_x0000_i1269" DrawAspect="Content" ObjectID="_1853138019" r:id="rId21"/>
              </w:object>
            </w:r>
          </w:p>
        </w:tc>
      </w:tr>
      <w:tr w:rsidR="0019548D" w14:paraId="20C0E479" w14:textId="77777777" w:rsidTr="002F158F">
        <w:tc>
          <w:tcPr>
            <w:tcW w:w="1032" w:type="dxa"/>
            <w:vMerge w:val="restart"/>
          </w:tcPr>
          <w:p w14:paraId="587A2002" w14:textId="77777777" w:rsidR="0019548D" w:rsidRDefault="0019548D" w:rsidP="006D7F2C">
            <w:pPr>
              <w:rPr>
                <w:rFonts w:hint="eastAsia"/>
              </w:rPr>
            </w:pP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1770" w:type="dxa"/>
          </w:tcPr>
          <w:p w14:paraId="602AD267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¬¬</w:t>
            </w:r>
          </w:p>
        </w:tc>
        <w:tc>
          <w:tcPr>
            <w:tcW w:w="1701" w:type="dxa"/>
          </w:tcPr>
          <w:p w14:paraId="65D6A5EA" w14:textId="616AD880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产生/消除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76A7DC71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2565" w:dyaOrig="750" w14:anchorId="177642E0">
                <v:shape id="_x0000_i1270" type="#_x0000_t75" style="width:105pt;height:30.75pt" o:ole="">
                  <v:imagedata r:id="rId22" o:title=""/>
                </v:shape>
                <o:OLEObject Type="Embed" ProgID="PBrush" ShapeID="_x0000_i1270" DrawAspect="Content" ObjectID="_1853138020" r:id="rId23"/>
              </w:object>
            </w:r>
          </w:p>
        </w:tc>
      </w:tr>
      <w:tr w:rsidR="0019548D" w14:paraId="2E7C8069" w14:textId="77777777" w:rsidTr="002F158F">
        <w:tc>
          <w:tcPr>
            <w:tcW w:w="1032" w:type="dxa"/>
            <w:vMerge/>
          </w:tcPr>
          <w:p w14:paraId="2309AE88" w14:textId="77777777" w:rsidR="0019548D" w:rsidRPr="00BB21A0" w:rsidRDefault="0019548D" w:rsidP="006D7F2C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1770" w:type="dxa"/>
          </w:tcPr>
          <w:p w14:paraId="45795034" w14:textId="77777777" w:rsidR="0019548D" w:rsidRPr="00BB21A0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¬Intro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i</w:t>
            </w:r>
          </w:p>
        </w:tc>
        <w:tc>
          <w:tcPr>
            <w:tcW w:w="1701" w:type="dxa"/>
          </w:tcPr>
          <w:p w14:paraId="5A06A897" w14:textId="41560C9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4C7E908E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1950" w:dyaOrig="720" w14:anchorId="2EF04632">
                <v:shape id="_x0000_i1271" type="#_x0000_t75" style="width:86.25pt;height:31.5pt" o:ole="">
                  <v:imagedata r:id="rId24" o:title=""/>
                </v:shape>
                <o:OLEObject Type="Embed" ProgID="PBrush" ShapeID="_x0000_i1271" DrawAspect="Content" ObjectID="_1853138021" r:id="rId25"/>
              </w:object>
            </w:r>
          </w:p>
        </w:tc>
      </w:tr>
    </w:tbl>
    <w:p w14:paraId="22D61D50" w14:textId="77777777" w:rsidR="006F3B64" w:rsidRDefault="006F3B64" w:rsidP="003E2DE2"/>
    <w:p w14:paraId="6B5CB27C" w14:textId="5E383A01" w:rsidR="003E2DE2" w:rsidRPr="006F3B64" w:rsidRDefault="003E2DE2" w:rsidP="003E2DE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E16150D" wp14:editId="300CAF30">
            <wp:extent cx="4686300" cy="3233129"/>
            <wp:effectExtent l="0" t="0" r="0" b="0"/>
            <wp:docPr id="213700965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24" cy="3268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E2DE2" w:rsidRPr="006F3B64" w:rsidSect="00CD3D4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88848" w14:textId="77777777" w:rsidR="003E7405" w:rsidRDefault="003E7405" w:rsidP="00CD3D42">
      <w:pPr>
        <w:rPr>
          <w:rFonts w:hint="eastAsia"/>
        </w:rPr>
      </w:pPr>
      <w:r>
        <w:separator/>
      </w:r>
    </w:p>
  </w:endnote>
  <w:endnote w:type="continuationSeparator" w:id="0">
    <w:p w14:paraId="03932D98" w14:textId="77777777" w:rsidR="003E7405" w:rsidRDefault="003E7405" w:rsidP="00CD3D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DF26B" w14:textId="77777777" w:rsidR="003E7405" w:rsidRDefault="003E7405" w:rsidP="00CD3D42">
      <w:pPr>
        <w:rPr>
          <w:rFonts w:hint="eastAsia"/>
        </w:rPr>
      </w:pPr>
      <w:r>
        <w:separator/>
      </w:r>
    </w:p>
  </w:footnote>
  <w:footnote w:type="continuationSeparator" w:id="0">
    <w:p w14:paraId="2DE0CA09" w14:textId="77777777" w:rsidR="003E7405" w:rsidRDefault="003E7405" w:rsidP="00CD3D4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0063"/>
    <w:multiLevelType w:val="multilevel"/>
    <w:tmpl w:val="F724E1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1D2444"/>
    <w:multiLevelType w:val="hybridMultilevel"/>
    <w:tmpl w:val="EB6AFBDE"/>
    <w:lvl w:ilvl="0" w:tplc="D7DA5D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FF72480"/>
    <w:multiLevelType w:val="multilevel"/>
    <w:tmpl w:val="F3187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37E6B1C"/>
    <w:multiLevelType w:val="hybridMultilevel"/>
    <w:tmpl w:val="AE5698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2612681"/>
    <w:multiLevelType w:val="multilevel"/>
    <w:tmpl w:val="94365A0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E2E63D3"/>
    <w:multiLevelType w:val="hybridMultilevel"/>
    <w:tmpl w:val="04CED32C"/>
    <w:lvl w:ilvl="0" w:tplc="0FCC6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8B5973"/>
    <w:multiLevelType w:val="multilevel"/>
    <w:tmpl w:val="A0A2D074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2552850"/>
    <w:multiLevelType w:val="hybridMultilevel"/>
    <w:tmpl w:val="5D8AFF9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5801D4F"/>
    <w:multiLevelType w:val="hybridMultilevel"/>
    <w:tmpl w:val="CE04F402"/>
    <w:lvl w:ilvl="0" w:tplc="2A207780">
      <w:start w:val="1"/>
      <w:numFmt w:val="decimal"/>
      <w:lvlText w:val="%1."/>
      <w:lvlJc w:val="left"/>
      <w:pPr>
        <w:ind w:left="840" w:hanging="360"/>
      </w:pPr>
      <w:rPr>
        <w:rFonts w:cstheme="majorBidi" w:hint="default"/>
        <w:color w:val="0F4761" w:themeColor="accent1" w:themeShade="BF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6837818"/>
    <w:multiLevelType w:val="hybridMultilevel"/>
    <w:tmpl w:val="FB14EA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B974129"/>
    <w:multiLevelType w:val="hybridMultilevel"/>
    <w:tmpl w:val="ED6E31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173A56"/>
    <w:multiLevelType w:val="multilevel"/>
    <w:tmpl w:val="839A49D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25B7028"/>
    <w:multiLevelType w:val="hybridMultilevel"/>
    <w:tmpl w:val="0E72744E"/>
    <w:lvl w:ilvl="0" w:tplc="245E87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9DB0B05"/>
    <w:multiLevelType w:val="hybridMultilevel"/>
    <w:tmpl w:val="C09A67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3687F90"/>
    <w:multiLevelType w:val="hybridMultilevel"/>
    <w:tmpl w:val="DB606EA2"/>
    <w:lvl w:ilvl="0" w:tplc="7EE6D1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B2909CC"/>
    <w:multiLevelType w:val="multilevel"/>
    <w:tmpl w:val="FCEA69C8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D14218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17" w15:restartNumberingAfterBreak="0">
    <w:nsid w:val="5EFB1C64"/>
    <w:multiLevelType w:val="hybridMultilevel"/>
    <w:tmpl w:val="A100EB5E"/>
    <w:lvl w:ilvl="0" w:tplc="F40879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77084836"/>
    <w:multiLevelType w:val="multilevel"/>
    <w:tmpl w:val="EED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5C712F"/>
    <w:multiLevelType w:val="multilevel"/>
    <w:tmpl w:val="619C2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55" w:hanging="55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DA86810"/>
    <w:multiLevelType w:val="hybridMultilevel"/>
    <w:tmpl w:val="05087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40867659">
    <w:abstractNumId w:val="16"/>
  </w:num>
  <w:num w:numId="2" w16cid:durableId="196630198">
    <w:abstractNumId w:val="13"/>
  </w:num>
  <w:num w:numId="3" w16cid:durableId="1513374809">
    <w:abstractNumId w:val="2"/>
  </w:num>
  <w:num w:numId="4" w16cid:durableId="1452363633">
    <w:abstractNumId w:val="15"/>
  </w:num>
  <w:num w:numId="5" w16cid:durableId="198785566">
    <w:abstractNumId w:val="19"/>
  </w:num>
  <w:num w:numId="6" w16cid:durableId="771628036">
    <w:abstractNumId w:val="11"/>
  </w:num>
  <w:num w:numId="7" w16cid:durableId="1531380041">
    <w:abstractNumId w:val="0"/>
  </w:num>
  <w:num w:numId="8" w16cid:durableId="1339576219">
    <w:abstractNumId w:val="6"/>
  </w:num>
  <w:num w:numId="9" w16cid:durableId="1898274004">
    <w:abstractNumId w:val="5"/>
  </w:num>
  <w:num w:numId="10" w16cid:durableId="493574660">
    <w:abstractNumId w:val="12"/>
  </w:num>
  <w:num w:numId="11" w16cid:durableId="1743673916">
    <w:abstractNumId w:val="1"/>
  </w:num>
  <w:num w:numId="12" w16cid:durableId="1302998764">
    <w:abstractNumId w:val="14"/>
  </w:num>
  <w:num w:numId="13" w16cid:durableId="797458006">
    <w:abstractNumId w:val="10"/>
  </w:num>
  <w:num w:numId="14" w16cid:durableId="749229815">
    <w:abstractNumId w:val="3"/>
  </w:num>
  <w:num w:numId="15" w16cid:durableId="1317491897">
    <w:abstractNumId w:val="8"/>
  </w:num>
  <w:num w:numId="16" w16cid:durableId="1494445906">
    <w:abstractNumId w:val="17"/>
  </w:num>
  <w:num w:numId="17" w16cid:durableId="84814034">
    <w:abstractNumId w:val="4"/>
  </w:num>
  <w:num w:numId="18" w16cid:durableId="1756508992">
    <w:abstractNumId w:val="18"/>
  </w:num>
  <w:num w:numId="19" w16cid:durableId="1629967288">
    <w:abstractNumId w:val="20"/>
  </w:num>
  <w:num w:numId="20" w16cid:durableId="1238829811">
    <w:abstractNumId w:val="7"/>
  </w:num>
  <w:num w:numId="21" w16cid:durableId="21055643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79D5"/>
    <w:rsid w:val="00014BA9"/>
    <w:rsid w:val="00065F0A"/>
    <w:rsid w:val="000E5623"/>
    <w:rsid w:val="00106945"/>
    <w:rsid w:val="0019548D"/>
    <w:rsid w:val="001B38EF"/>
    <w:rsid w:val="001D5E58"/>
    <w:rsid w:val="00231440"/>
    <w:rsid w:val="00253BE2"/>
    <w:rsid w:val="00265A23"/>
    <w:rsid w:val="002F158F"/>
    <w:rsid w:val="003B1578"/>
    <w:rsid w:val="003D380E"/>
    <w:rsid w:val="003E2DE2"/>
    <w:rsid w:val="003E7405"/>
    <w:rsid w:val="00425A04"/>
    <w:rsid w:val="00434AE4"/>
    <w:rsid w:val="00470B8E"/>
    <w:rsid w:val="004A5D22"/>
    <w:rsid w:val="004C7363"/>
    <w:rsid w:val="004E0D53"/>
    <w:rsid w:val="00535E60"/>
    <w:rsid w:val="00570A42"/>
    <w:rsid w:val="005744FD"/>
    <w:rsid w:val="006F22B8"/>
    <w:rsid w:val="006F3B64"/>
    <w:rsid w:val="00707106"/>
    <w:rsid w:val="0071093D"/>
    <w:rsid w:val="0077382C"/>
    <w:rsid w:val="007F7805"/>
    <w:rsid w:val="008C384A"/>
    <w:rsid w:val="008D79D5"/>
    <w:rsid w:val="0093400B"/>
    <w:rsid w:val="00947534"/>
    <w:rsid w:val="009B4CD9"/>
    <w:rsid w:val="009B7969"/>
    <w:rsid w:val="00AA27DA"/>
    <w:rsid w:val="00AD2655"/>
    <w:rsid w:val="00B21EA7"/>
    <w:rsid w:val="00B93595"/>
    <w:rsid w:val="00C25B5F"/>
    <w:rsid w:val="00C37723"/>
    <w:rsid w:val="00CD3D42"/>
    <w:rsid w:val="00CD6CF2"/>
    <w:rsid w:val="00D82B7B"/>
    <w:rsid w:val="00D97504"/>
    <w:rsid w:val="00DB0EF2"/>
    <w:rsid w:val="00DD2002"/>
    <w:rsid w:val="00DD633B"/>
    <w:rsid w:val="00E143AF"/>
    <w:rsid w:val="00E320C0"/>
    <w:rsid w:val="00E8663F"/>
    <w:rsid w:val="00EC0C98"/>
    <w:rsid w:val="00F1672C"/>
    <w:rsid w:val="00F574FE"/>
    <w:rsid w:val="00F65642"/>
    <w:rsid w:val="00FC0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260072"/>
  <w15:chartTrackingRefBased/>
  <w15:docId w15:val="{98E8AC07-1480-4E0B-9361-3F35B47E5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93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79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79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D79D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D79D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79D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79D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79D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79D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D79D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8D79D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79D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79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79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79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79D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79D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79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7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79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79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79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7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79D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79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3D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3D4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3D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3D42"/>
    <w:rPr>
      <w:sz w:val="18"/>
      <w:szCs w:val="18"/>
    </w:rPr>
  </w:style>
  <w:style w:type="table" w:styleId="af2">
    <w:name w:val="Table Grid"/>
    <w:basedOn w:val="a1"/>
    <w:uiPriority w:val="39"/>
    <w:rsid w:val="00CD3D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oleObject" Target="embeddings/oleObject3.bin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5" Type="http://schemas.openxmlformats.org/officeDocument/2006/relationships/oleObject" Target="embeddings/oleObject5.bin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4.bin"/><Relationship Id="rId28" Type="http://schemas.openxmlformats.org/officeDocument/2006/relationships/theme" Target="theme/theme1.xml"/><Relationship Id="rId10" Type="http://schemas.openxmlformats.org/officeDocument/2006/relationships/oleObject" Target="embeddings/oleObject1.bin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424</Words>
  <Characters>2422</Characters>
  <Application>Microsoft Office Word</Application>
  <DocSecurity>0</DocSecurity>
  <Lines>20</Lines>
  <Paragraphs>5</Paragraphs>
  <ScaleCrop>false</ScaleCrop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尚鹏</dc:creator>
  <cp:keywords/>
  <dc:description/>
  <cp:lastModifiedBy>李 尚鹏</cp:lastModifiedBy>
  <cp:revision>44</cp:revision>
  <dcterms:created xsi:type="dcterms:W3CDTF">2026-10-10T01:34:00Z</dcterms:created>
  <dcterms:modified xsi:type="dcterms:W3CDTF">2026-10-10T03:41:00Z</dcterms:modified>
</cp:coreProperties>
</file>