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KIỂM TRA ĐẦU GIỜ: ĐẶT LỊCH BẢO DƯỠNG XE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RIKKEI AUTO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Phần 1 - Class Diagram cho nghiệp vụ Đặt lịch hẹn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a)Điền vào mẫu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Class: KhachHang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  <w:t xml:space="preserve">1.KhachHangId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rtl w:val="0"/>
        </w:rPr>
        <w:t xml:space="preserve">2. FullName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Class: KyThuatVien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Thuộc tính:</w:t>
      </w:r>
    </w:p>
    <w:p w:rsidR="00000000" w:rsidDel="00000000" w:rsidP="00000000" w:rsidRDefault="00000000" w:rsidRPr="00000000" w14:paraId="00000010">
      <w:pPr>
        <w:ind w:left="720" w:firstLine="720"/>
        <w:rPr/>
      </w:pPr>
      <w:r w:rsidDel="00000000" w:rsidR="00000000" w:rsidRPr="00000000">
        <w:rPr>
          <w:rtl w:val="0"/>
        </w:rPr>
        <w:t xml:space="preserve">1.Fullname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Class: LichHen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Thuộc tính (dựa vào các cột trong bảng dữ liệu mẫu):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1.Mã lịch hẹn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  <w:t xml:space="preserve">2. Khung giờ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b)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Khách hàng với lịch hẹn:1-nhiều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Khách hàng 1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Lịch hẹn 0..*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KTV với lịch hẹn: 1 - nhiều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KTV  1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Lịch hẹn 0..*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Phần 2-Điều kiện hợp lệ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Điều kiện dữ liệu hợp lệ (viết đúng 3 điều kiện):</w:t>
      </w:r>
    </w:p>
    <w:p w:rsidR="00000000" w:rsidDel="00000000" w:rsidP="00000000" w:rsidRDefault="00000000" w:rsidRPr="00000000" w14:paraId="00000021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1.Th</w:t>
        </w:r>
      </w:hyperlink>
      <w:r w:rsidDel="00000000" w:rsidR="00000000" w:rsidRPr="00000000">
        <w:rPr>
          <w:rtl w:val="0"/>
        </w:rPr>
        <w:t xml:space="preserve">ứ tự thời gian hợp lệ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Khung giờ đặt lịch phải trong tương lai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Phần 3: - Sequence Diagram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.th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