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jc w:val="center"/>
        <w:rPr>
          <w:b w:val="1"/>
          <w:bCs w:val="1"/>
          <w:sz w:val="39"/>
          <w:szCs w:val="39"/>
        </w:rPr>
      </w:pPr>
      <w:bookmarkStart w:colFirst="0" w:colLast="0" w:name="_gg7ioiqgpnji" w:id="0"/>
      <w:bookmarkEnd w:id="0"/>
      <w:r w:rsidDel="00000000" w:rsidR="00000000" w:rsidRPr="00000000">
        <w:rPr>
          <w:b w:val="1"/>
          <w:bCs w:val="1"/>
          <w:sz w:val="39"/>
          <w:szCs w:val="39"/>
          <w:rtl w:val="0"/>
        </w:rPr>
        <w:t xml:space="preserve">Phân tích thiết kế luồng Đặt hàng Online hệ thống Bán lẻ RikkeiFastMart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ind w:left="-708.6614173228347" w:firstLine="0"/>
        <w:rPr>
          <w:b w:val="1"/>
          <w:bCs w:val="1"/>
          <w:sz w:val="26"/>
          <w:szCs w:val="26"/>
        </w:rPr>
      </w:pPr>
      <w:bookmarkStart w:colFirst="0" w:colLast="0" w:name="_ver4c9ignqg3" w:id="1"/>
      <w:bookmarkEnd w:id="1"/>
      <w:r w:rsidDel="00000000" w:rsidR="00000000" w:rsidRPr="00000000">
        <w:rPr>
          <w:b w:val="1"/>
          <w:bCs w:val="1"/>
          <w:sz w:val="26"/>
          <w:szCs w:val="26"/>
          <w:rtl w:val="0"/>
        </w:rPr>
        <w:t xml:space="preserve">Bước 1: Yêu cầu chức năng (FR) và phi chức năng (NFR)</w:t>
      </w:r>
    </w:p>
    <w:p w:rsidR="00000000" w:rsidDel="00000000" w:rsidP="00000000" w:rsidRDefault="00000000" w:rsidRPr="00000000" w14:paraId="00000004">
      <w:pPr>
        <w:rPr/>
      </w:pPr>
      <w:r w:rsidDel="00000000" w:rsidR="00000000" w:rsidRPr="00000000">
        <w:rPr>
          <w:rtl w:val="0"/>
        </w:rPr>
      </w:r>
    </w:p>
    <w:tbl>
      <w:tblPr>
        <w:tblStyle w:val="Table1"/>
        <w:tblW w:w="1077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90"/>
        <w:gridCol w:w="7950"/>
        <w:tblGridChange w:id="0">
          <w:tblGrid>
            <w:gridCol w:w="1230"/>
            <w:gridCol w:w="1590"/>
            <w:gridCol w:w="79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Chức năng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Hệ thống cho phép Khách hàng chọn sản phẩm, số lượng để thêm vào giỏ hàng và thực hiện đặt hàng sau khi đã đăng nhập.</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Chức năng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Hệ thống tự động kiểm tra tồn kho của từng sản phẩm trong giỏ và áp dụng mã giảm giá (nếu có) trước khi tạo đơn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NFR-01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Phi chức năng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Thời gian phản hồi kiểm tra tồn kho khi khách hàng bấm đặt hàng phải đạt tối đa </w:t>
            </w:r>
            <m:oMath>
              <m:r>
                <m:t>≤</m:t>
              </m:r>
              <m:r>
                <w:rPr/>
                <m:t xml:space="preserve">2.0</m:t>
              </m:r>
            </m:oMath>
            <w:r w:rsidDel="00000000" w:rsidR="00000000" w:rsidRPr="00000000">
              <w:rPr>
                <w:rtl w:val="0"/>
              </w:rPr>
              <w:t xml:space="preserve"> giây trong điều kiện tải bình thường.</w:t>
            </w:r>
          </w:p>
        </w:tc>
      </w:tr>
    </w:tbl>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ind w:left="-708.6614173228347" w:firstLine="0"/>
        <w:rPr>
          <w:b w:val="1"/>
          <w:bCs w:val="1"/>
          <w:sz w:val="26"/>
          <w:szCs w:val="26"/>
        </w:rPr>
      </w:pPr>
      <w:bookmarkStart w:colFirst="0" w:colLast="0" w:name="_tswd5z8w4lm" w:id="2"/>
      <w:bookmarkEnd w:id="2"/>
      <w:r w:rsidDel="00000000" w:rsidR="00000000" w:rsidRPr="00000000">
        <w:rPr>
          <w:b w:val="1"/>
          <w:bCs w:val="1"/>
          <w:sz w:val="26"/>
          <w:szCs w:val="26"/>
          <w:rtl w:val="0"/>
        </w:rPr>
        <w:t xml:space="preserve">Bước 2: Kiến trúc 3 tầng (3-Tier Architecture)</w:t>
      </w:r>
    </w:p>
    <w:tbl>
      <w:tblPr>
        <w:tblStyle w:val="Table2"/>
        <w:tblW w:w="1080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8295"/>
        <w:tblGridChange w:id="0">
          <w:tblGrid>
            <w:gridCol w:w="2505"/>
            <w:gridCol w:w="82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Tầng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Vai trò trong luồng Đặt hàng Online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Presentation Tier</w:t>
            </w:r>
            <w:r w:rsidDel="00000000" w:rsidR="00000000" w:rsidRPr="00000000">
              <w:rPr>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Tiếp nhận thao tác chọn sản phẩm, số lượng, nhập mã giảm giá và bấm xác nhận từ Khách hàng; hiển thị danh sách giỏ hàng, thông báo lỗi thiếu hàng hoặc thông báo đặt hàng thành công.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Business Logic Tier</w:t>
            </w:r>
            <w:r w:rsidDel="00000000" w:rsidR="00000000" w:rsidRPr="00000000">
              <w:rPr>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Điều phối luồng xử lý: xác thực trạng thái đăng nhập, tính toán số lượng tồn kho còn lại so với số lượng đặt, áp dụng công thức chiết khấu từ mã giảm giá, và kích hoạt tạo đơn hàng mới.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Data Tier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Truy vấn dữ liệu sản phẩm/tồn kho hiện tại, kiểm tra mã giảm giá, lưu trữ vĩnh viễn bản ghi đơn hàng mới cùng chi tiết sản phẩm đã mua vào database.</w:t>
            </w:r>
          </w:p>
        </w:tc>
      </w:tr>
    </w:tbl>
    <w:p w:rsidR="00000000" w:rsidDel="00000000" w:rsidP="00000000" w:rsidRDefault="00000000" w:rsidRPr="00000000" w14:paraId="0000001B">
      <w:pPr>
        <w:ind w:left="-141.73228346456688" w:hanging="570.0000000000001"/>
        <w:rPr>
          <w:b w:val="1"/>
          <w:bCs w:val="1"/>
          <w:sz w:val="26"/>
          <w:szCs w:val="26"/>
        </w:rPr>
      </w:pPr>
      <w:r w:rsidDel="00000000" w:rsidR="00000000" w:rsidRPr="00000000">
        <w:rPr>
          <w:b w:val="1"/>
          <w:bCs w:val="1"/>
          <w:sz w:val="26"/>
          <w:szCs w:val="26"/>
          <w:rtl w:val="0"/>
        </w:rPr>
        <w:t xml:space="preserve">Bước 3: Use Case Diagram </w:t>
      </w:r>
      <w:r w:rsidDel="00000000" w:rsidR="00000000" w:rsidRPr="00000000">
        <w:rPr>
          <w:b w:val="1"/>
          <w:bCs w:val="1"/>
          <w:sz w:val="26"/>
          <w:szCs w:val="26"/>
        </w:rPr>
        <w:drawing>
          <wp:inline distB="114300" distT="114300" distL="114300" distR="114300">
            <wp:extent cx="6229350" cy="2863011"/>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229350" cy="28630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141.73228346456688" w:hanging="570.0000000000001"/>
        <w:rPr>
          <w:b w:val="1"/>
          <w:bCs w:val="1"/>
          <w:sz w:val="26"/>
          <w:szCs w:val="26"/>
        </w:rPr>
      </w:pPr>
      <w:r w:rsidDel="00000000" w:rsidR="00000000" w:rsidRPr="00000000">
        <w:rPr>
          <w:rtl w:val="0"/>
        </w:rPr>
      </w:r>
    </w:p>
    <w:p w:rsidR="00000000" w:rsidDel="00000000" w:rsidP="00000000" w:rsidRDefault="00000000" w:rsidRPr="00000000" w14:paraId="0000001D">
      <w:pPr>
        <w:ind w:left="-141.73228346456688" w:hanging="570.0000000000001"/>
        <w:rPr>
          <w:b w:val="1"/>
          <w:bCs w:val="1"/>
          <w:sz w:val="26"/>
          <w:szCs w:val="26"/>
        </w:rPr>
      </w:pPr>
      <w:r w:rsidDel="00000000" w:rsidR="00000000" w:rsidRPr="00000000">
        <w:rPr>
          <w:b w:val="1"/>
          <w:bCs w:val="1"/>
          <w:sz w:val="26"/>
          <w:szCs w:val="26"/>
          <w:rtl w:val="0"/>
        </w:rPr>
        <w:t xml:space="preserve">Bước 4 — Đặc tả Use Case &amp; Activity Diagram</w:t>
      </w:r>
      <w:r w:rsidDel="00000000" w:rsidR="00000000" w:rsidRPr="00000000">
        <w:rPr>
          <w:b w:val="1"/>
          <w:bCs w:val="1"/>
          <w:sz w:val="26"/>
          <w:szCs w:val="26"/>
          <w:rtl w:val="0"/>
        </w:rPr>
        <w:t xml:space="preserve"> </w:t>
      </w:r>
    </w:p>
    <w:p w:rsidR="00000000" w:rsidDel="00000000" w:rsidP="00000000" w:rsidRDefault="00000000" w:rsidRPr="00000000" w14:paraId="0000001E">
      <w:pPr>
        <w:ind w:left="-141.73228346456688" w:hanging="570.0000000000001"/>
        <w:rPr>
          <w:b w:val="1"/>
          <w:bCs w:val="1"/>
          <w:sz w:val="26"/>
          <w:szCs w:val="26"/>
        </w:rPr>
      </w:pPr>
      <w:r w:rsidDel="00000000" w:rsidR="00000000" w:rsidRPr="00000000">
        <w:rPr>
          <w:rtl w:val="0"/>
        </w:rPr>
      </w:r>
    </w:p>
    <w:tbl>
      <w:tblPr>
        <w:tblStyle w:val="Table3"/>
        <w:tblW w:w="1050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8145"/>
        <w:tblGridChange w:id="0">
          <w:tblGrid>
            <w:gridCol w:w="2355"/>
            <w:gridCol w:w="8145"/>
          </w:tblGrid>
        </w:tblGridChange>
      </w:tblGrid>
      <w:tr>
        <w:trPr>
          <w:cantSplit w:val="0"/>
          <w:trHeight w:val="375"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1F">
            <w:pPr>
              <w:jc w:val="center"/>
              <w:rPr>
                <w:color w:val="212529"/>
                <w:sz w:val="24"/>
                <w:szCs w:val="24"/>
              </w:rPr>
            </w:pPr>
            <w:r w:rsidDel="00000000" w:rsidR="00000000" w:rsidRPr="00000000">
              <w:rPr>
                <w:b w:val="1"/>
                <w:bCs w:val="1"/>
                <w:sz w:val="21"/>
                <w:szCs w:val="21"/>
                <w:rtl w:val="0"/>
              </w:rPr>
              <w:t xml:space="preserve">Phần</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0">
            <w:pPr>
              <w:jc w:val="center"/>
              <w:rPr>
                <w:color w:val="212529"/>
                <w:sz w:val="24"/>
                <w:szCs w:val="24"/>
              </w:rPr>
            </w:pPr>
            <w:r w:rsidDel="00000000" w:rsidR="00000000" w:rsidRPr="00000000">
              <w:rPr>
                <w:b w:val="1"/>
                <w:bCs w:val="1"/>
                <w:sz w:val="21"/>
                <w:szCs w:val="21"/>
                <w:rtl w:val="0"/>
              </w:rPr>
              <w:t xml:space="preserve">Nội dung</w:t>
            </w:r>
            <w:r w:rsidDel="00000000" w:rsidR="00000000" w:rsidRPr="00000000">
              <w:rPr>
                <w:rtl w:val="0"/>
              </w:rPr>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1">
            <w:pPr>
              <w:rPr>
                <w:color w:val="212529"/>
                <w:sz w:val="24"/>
                <w:szCs w:val="24"/>
              </w:rPr>
            </w:pPr>
            <w:r w:rsidDel="00000000" w:rsidR="00000000" w:rsidRPr="00000000">
              <w:rPr>
                <w:sz w:val="21"/>
                <w:szCs w:val="21"/>
                <w:rtl w:val="0"/>
              </w:rPr>
              <w:t xml:space="preserve">Use Case Name &amp; ID</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2">
            <w:pPr>
              <w:rPr>
                <w:color w:val="212529"/>
                <w:sz w:val="20"/>
                <w:szCs w:val="20"/>
              </w:rPr>
            </w:pPr>
            <w:r w:rsidDel="00000000" w:rsidR="00000000" w:rsidRPr="00000000">
              <w:rPr>
                <w:color w:val="212529"/>
                <w:sz w:val="20"/>
                <w:szCs w:val="20"/>
                <w:rtl w:val="0"/>
              </w:rPr>
              <w:t xml:space="preserve"> Đặt hàng </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3">
            <w:pPr>
              <w:rPr>
                <w:color w:val="212529"/>
                <w:sz w:val="24"/>
                <w:szCs w:val="24"/>
              </w:rPr>
            </w:pPr>
            <w:r w:rsidDel="00000000" w:rsidR="00000000" w:rsidRPr="00000000">
              <w:rPr>
                <w:sz w:val="21"/>
                <w:szCs w:val="21"/>
                <w:rtl w:val="0"/>
              </w:rPr>
              <w:t xml:space="preserve">Actor(s) &amp; Description</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4">
            <w:pPr>
              <w:rPr>
                <w:color w:val="212529"/>
                <w:sz w:val="20"/>
                <w:szCs w:val="20"/>
              </w:rPr>
            </w:pPr>
            <w:r w:rsidDel="00000000" w:rsidR="00000000" w:rsidRPr="00000000">
              <w:rPr>
                <w:color w:val="212529"/>
                <w:sz w:val="20"/>
                <w:szCs w:val="20"/>
                <w:rtl w:val="0"/>
              </w:rPr>
              <w:t xml:space="preserve"> Khách hàng </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5">
            <w:pPr>
              <w:rPr>
                <w:color w:val="212529"/>
                <w:sz w:val="24"/>
                <w:szCs w:val="24"/>
              </w:rPr>
            </w:pPr>
            <w:r w:rsidDel="00000000" w:rsidR="00000000" w:rsidRPr="00000000">
              <w:rPr>
                <w:sz w:val="21"/>
                <w:szCs w:val="21"/>
                <w:rtl w:val="0"/>
              </w:rPr>
              <w:t xml:space="preserve">Pre-conditions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6">
            <w:pPr>
              <w:rPr>
                <w:color w:val="212529"/>
              </w:rPr>
            </w:pPr>
            <w:r w:rsidDel="00000000" w:rsidR="00000000" w:rsidRPr="00000000">
              <w:rPr>
                <w:color w:val="212529"/>
                <w:rtl w:val="0"/>
              </w:rPr>
              <w:t xml:space="preserve">Khách hàng đã đăng nhập thành công vào app và có ít nhất 1 sản phẩm trong giỏ hàng. </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7">
            <w:pPr>
              <w:rPr>
                <w:color w:val="212529"/>
                <w:sz w:val="24"/>
                <w:szCs w:val="24"/>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8">
            <w:pPr>
              <w:rPr>
                <w:color w:val="212529"/>
              </w:rPr>
            </w:pPr>
            <w:r w:rsidDel="00000000" w:rsidR="00000000" w:rsidRPr="00000000">
              <w:rPr>
                <w:color w:val="212529"/>
                <w:rtl w:val="0"/>
              </w:rPr>
              <w:t xml:space="preserve">Đơn hàng mới được tạo thành công và lưu vào hệ thống; tồn kho sản phẩm được ghi nhận. </w:t>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9">
            <w:pPr>
              <w:rPr>
                <w:color w:val="212529"/>
                <w:sz w:val="24"/>
                <w:szCs w:val="24"/>
              </w:rPr>
            </w:pPr>
            <w:r w:rsidDel="00000000" w:rsidR="00000000" w:rsidRPr="00000000">
              <w:rPr>
                <w:sz w:val="21"/>
                <w:szCs w:val="21"/>
                <w:rtl w:val="0"/>
              </w:rPr>
              <w:t xml:space="preserve">Main Flow</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2A">
            <w:pPr>
              <w:rPr>
                <w:color w:val="212529"/>
              </w:rPr>
            </w:pPr>
            <w:r w:rsidDel="00000000" w:rsidR="00000000" w:rsidRPr="00000000">
              <w:rPr>
                <w:color w:val="212529"/>
                <w:rtl w:val="0"/>
              </w:rPr>
              <w:t xml:space="preserve">1. Khách hàng xem giỏ hàng và nhấn nút "Đặt hàng".</w:t>
            </w:r>
          </w:p>
          <w:p w:rsidR="00000000" w:rsidDel="00000000" w:rsidP="00000000" w:rsidRDefault="00000000" w:rsidRPr="00000000" w14:paraId="0000002B">
            <w:pPr>
              <w:rPr>
                <w:color w:val="212529"/>
              </w:rPr>
            </w:pPr>
            <w:r w:rsidDel="00000000" w:rsidR="00000000" w:rsidRPr="00000000">
              <w:rPr>
                <w:color w:val="212529"/>
                <w:rtl w:val="0"/>
              </w:rPr>
              <w:t xml:space="preserve">2. Hệ thống kiểm tra số lượng tồn kho của từng sản phẩm trong giỏ.</w:t>
            </w:r>
          </w:p>
          <w:p w:rsidR="00000000" w:rsidDel="00000000" w:rsidP="00000000" w:rsidRDefault="00000000" w:rsidRPr="00000000" w14:paraId="0000002C">
            <w:pPr>
              <w:rPr>
                <w:color w:val="212529"/>
              </w:rPr>
            </w:pPr>
            <w:r w:rsidDel="00000000" w:rsidR="00000000" w:rsidRPr="00000000">
              <w:rPr>
                <w:color w:val="212529"/>
                <w:rtl w:val="0"/>
              </w:rPr>
              <w:t xml:space="preserve">3. Hệ thống xác nhận đủ hàng và hiển thị giao diện xác nhận đơn (kèm ô nhập mã giảm giá).</w:t>
            </w:r>
          </w:p>
          <w:p w:rsidR="00000000" w:rsidDel="00000000" w:rsidP="00000000" w:rsidRDefault="00000000" w:rsidRPr="00000000" w14:paraId="0000002D">
            <w:pPr>
              <w:rPr>
                <w:color w:val="212529"/>
              </w:rPr>
            </w:pPr>
            <w:r w:rsidDel="00000000" w:rsidR="00000000" w:rsidRPr="00000000">
              <w:rPr>
                <w:color w:val="212529"/>
                <w:rtl w:val="0"/>
              </w:rPr>
              <w:t xml:space="preserve">4. Khách hàng nhập mã giảm giá (nếu có) và nhấn nút "Xác nhận đặt hàng".</w:t>
            </w:r>
          </w:p>
          <w:p w:rsidR="00000000" w:rsidDel="00000000" w:rsidP="00000000" w:rsidRDefault="00000000" w:rsidRPr="00000000" w14:paraId="0000002E">
            <w:pPr>
              <w:rPr>
                <w:color w:val="212529"/>
              </w:rPr>
            </w:pPr>
            <w:r w:rsidDel="00000000" w:rsidR="00000000" w:rsidRPr="00000000">
              <w:rPr>
                <w:color w:val="212529"/>
                <w:rtl w:val="0"/>
              </w:rPr>
              <w:t xml:space="preserve">5. Hệ thống áp dụng giảm giá, tạo đơn hàng mới và hiển thị thông báo đặt hàng thành công.</w:t>
            </w:r>
          </w:p>
          <w:p w:rsidR="00000000" w:rsidDel="00000000" w:rsidP="00000000" w:rsidRDefault="00000000" w:rsidRPr="00000000" w14:paraId="0000002F">
            <w:pPr>
              <w:rPr>
                <w:color w:val="212529"/>
              </w:rPr>
            </w:pPr>
            <w:r w:rsidDel="00000000" w:rsidR="00000000" w:rsidRPr="00000000">
              <w:rPr>
                <w:rtl w:val="0"/>
              </w:rPr>
            </w:r>
          </w:p>
        </w:tc>
      </w:tr>
      <w:tr>
        <w:trPr>
          <w:cantSplit w:val="0"/>
          <w:trHeight w:val="42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0">
            <w:pPr>
              <w:rPr>
                <w:color w:val="212529"/>
                <w:sz w:val="24"/>
                <w:szCs w:val="24"/>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1">
            <w:pPr>
              <w:rPr>
                <w:color w:val="212529"/>
              </w:rPr>
            </w:pPr>
            <w:r w:rsidDel="00000000" w:rsidR="00000000" w:rsidRPr="00000000">
              <w:rPr>
                <w:color w:val="212529"/>
                <w:rtl w:val="0"/>
              </w:rPr>
              <w:t xml:space="preserve"> 2a. Không đủ tồn kho:</w:t>
            </w:r>
          </w:p>
          <w:p w:rsidR="00000000" w:rsidDel="00000000" w:rsidP="00000000" w:rsidRDefault="00000000" w:rsidRPr="00000000" w14:paraId="00000032">
            <w:pPr>
              <w:rPr>
                <w:color w:val="212529"/>
              </w:rPr>
            </w:pPr>
            <w:r w:rsidDel="00000000" w:rsidR="00000000" w:rsidRPr="00000000">
              <w:rPr>
                <w:color w:val="212529"/>
                <w:rtl w:val="0"/>
              </w:rPr>
              <w:t xml:space="preserve">- Hệ thống kiểm tra thấy ít nhất 1 sản phẩm không đủ số lượng tồn.</w:t>
            </w:r>
          </w:p>
          <w:p w:rsidR="00000000" w:rsidDel="00000000" w:rsidP="00000000" w:rsidRDefault="00000000" w:rsidRPr="00000000" w14:paraId="00000033">
            <w:pPr>
              <w:rPr>
                <w:color w:val="212529"/>
              </w:rPr>
            </w:pPr>
            <w:r w:rsidDel="00000000" w:rsidR="00000000" w:rsidRPr="00000000">
              <w:rPr>
                <w:color w:val="212529"/>
                <w:rtl w:val="0"/>
              </w:rPr>
              <w:t xml:space="preserve">- Hệ thống hiển thị thông báo sản phẩm thiếu hàng và hủy bỏ việc tạo đơn.</w:t>
            </w:r>
          </w:p>
          <w:p w:rsidR="00000000" w:rsidDel="00000000" w:rsidP="00000000" w:rsidRDefault="00000000" w:rsidRPr="00000000" w14:paraId="00000034">
            <w:pPr>
              <w:rPr>
                <w:color w:val="212529"/>
              </w:rPr>
            </w:pPr>
            <w:r w:rsidDel="00000000" w:rsidR="00000000" w:rsidRPr="00000000">
              <w:rPr>
                <w:color w:val="212529"/>
                <w:rtl w:val="0"/>
              </w:rPr>
              <w:t xml:space="preserve">- Use Case kết thúc tại giỏ hàng.</w:t>
            </w:r>
          </w:p>
          <w:p w:rsidR="00000000" w:rsidDel="00000000" w:rsidP="00000000" w:rsidRDefault="00000000" w:rsidRPr="00000000" w14:paraId="00000035">
            <w:pPr>
              <w:rPr>
                <w:color w:val="212529"/>
              </w:rPr>
            </w:pPr>
            <w:r w:rsidDel="00000000" w:rsidR="00000000" w:rsidRPr="00000000">
              <w:rPr>
                <w:color w:val="212529"/>
                <w:rtl w:val="0"/>
              </w:rPr>
              <w:t xml:space="preserve">4a. Không nhập mã giảm giá:</w:t>
            </w:r>
          </w:p>
          <w:p w:rsidR="00000000" w:rsidDel="00000000" w:rsidP="00000000" w:rsidRDefault="00000000" w:rsidRPr="00000000" w14:paraId="00000036">
            <w:pPr>
              <w:rPr>
                <w:color w:val="212529"/>
              </w:rPr>
            </w:pPr>
            <w:r w:rsidDel="00000000" w:rsidR="00000000" w:rsidRPr="00000000">
              <w:rPr>
                <w:color w:val="212529"/>
                <w:rtl w:val="0"/>
              </w:rPr>
              <w:t xml:space="preserve">- Khách hàng để trống ô mã giảm giá và nhấn "Xác nhận đặt hàng".</w:t>
            </w:r>
          </w:p>
          <w:p w:rsidR="00000000" w:rsidDel="00000000" w:rsidP="00000000" w:rsidRDefault="00000000" w:rsidRPr="00000000" w14:paraId="00000037">
            <w:pPr>
              <w:rPr>
                <w:color w:val="212529"/>
              </w:rPr>
            </w:pPr>
            <w:r w:rsidDel="00000000" w:rsidR="00000000" w:rsidRPr="00000000">
              <w:rPr>
                <w:color w:val="212529"/>
                <w:rtl w:val="0"/>
              </w:rPr>
              <w:t xml:space="preserve">- Hệ thống tính tổng tiền gốc, tạo đơn hàng và tiếp tục bước 5.</w:t>
            </w:r>
          </w:p>
          <w:p w:rsidR="00000000" w:rsidDel="00000000" w:rsidP="00000000" w:rsidRDefault="00000000" w:rsidRPr="00000000" w14:paraId="00000038">
            <w:pPr>
              <w:rPr>
                <w:color w:val="212529"/>
              </w:rPr>
            </w:pPr>
            <w:r w:rsidDel="00000000" w:rsidR="00000000" w:rsidRPr="00000000">
              <w:rPr>
                <w:rtl w:val="0"/>
              </w:rPr>
            </w:r>
          </w:p>
        </w:tc>
      </w:tr>
    </w:tbl>
    <w:p w:rsidR="00000000" w:rsidDel="00000000" w:rsidP="00000000" w:rsidRDefault="00000000" w:rsidRPr="00000000" w14:paraId="00000039">
      <w:pPr>
        <w:ind w:left="-141.73228346456688" w:hanging="570.0000000000001"/>
        <w:rPr>
          <w:b w:val="1"/>
          <w:bCs w:val="1"/>
          <w:sz w:val="26"/>
          <w:szCs w:val="26"/>
        </w:rPr>
      </w:pPr>
      <w:r w:rsidDel="00000000" w:rsidR="00000000" w:rsidRPr="00000000">
        <w:rPr>
          <w:b w:val="1"/>
          <w:bCs w:val="1"/>
          <w:sz w:val="26"/>
          <w:szCs w:val="26"/>
        </w:rPr>
        <w:drawing>
          <wp:inline distB="114300" distT="114300" distL="114300" distR="114300">
            <wp:extent cx="6610463" cy="54768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10463"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708.6614173228347"/>
        <w:rPr>
          <w:b w:val="1"/>
          <w:bCs w:val="1"/>
          <w:sz w:val="21"/>
          <w:szCs w:val="21"/>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708.6614173228347"/>
        <w:rPr>
          <w:b w:val="1"/>
          <w:bCs w:val="1"/>
          <w:sz w:val="27"/>
          <w:szCs w:val="27"/>
        </w:rPr>
      </w:pPr>
      <w:r w:rsidDel="00000000" w:rsidR="00000000" w:rsidRPr="00000000">
        <w:rPr>
          <w:b w:val="1"/>
          <w:bCs w:val="1"/>
          <w:sz w:val="27"/>
          <w:szCs w:val="27"/>
          <w:rtl w:val="0"/>
        </w:rPr>
        <w:t xml:space="preserve">Bước 5 — Class Diagram</w:t>
      </w:r>
    </w:p>
    <w:tbl>
      <w:tblPr>
        <w:tblStyle w:val="Table4"/>
        <w:tblW w:w="1099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930"/>
        <w:gridCol w:w="5220"/>
        <w:tblGridChange w:id="0">
          <w:tblGrid>
            <w:gridCol w:w="1845"/>
            <w:gridCol w:w="3930"/>
            <w:gridCol w:w="5220"/>
          </w:tblGrid>
        </w:tblGridChange>
      </w:tblGrid>
      <w:tr>
        <w:trPr>
          <w:cantSplit w:val="0"/>
          <w:trHeight w:val="457.3076923076923"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Class</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Phương thức</w:t>
            </w:r>
            <w:r w:rsidDel="00000000" w:rsidR="00000000" w:rsidRPr="00000000">
              <w:rPr>
                <w:rtl w:val="0"/>
              </w:rPr>
            </w:r>
          </w:p>
        </w:tc>
      </w:tr>
      <w:tr>
        <w:trPr>
          <w:cantSplit w:val="0"/>
          <w:trHeight w:val="804.2307692307693"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KhachHang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hoTen: Str</w: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color w:val="212529"/>
              </w:rPr>
            </w:pPr>
            <w:r w:rsidDel="00000000" w:rsidR="00000000" w:rsidRPr="00000000">
              <w:rPr>
                <w:color w:val="000000"/>
                <w:rtl w:val="0"/>
              </w:rPr>
              <w:t xml:space="preserve">- email: Str</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xemGioHang(): void</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color w:val="212529"/>
              </w:rPr>
            </w:pPr>
            <w:r w:rsidDel="00000000" w:rsidR="00000000" w:rsidRPr="00000000">
              <w:rPr>
                <w:color w:val="000000"/>
                <w:rtl w:val="0"/>
              </w:rPr>
              <w:t xml:space="preserve">+ datHang(): void</w:t>
            </w:r>
            <w:r w:rsidDel="00000000" w:rsidR="00000000" w:rsidRPr="00000000">
              <w:rPr>
                <w:rtl w:val="0"/>
              </w:rPr>
            </w:r>
          </w:p>
        </w:tc>
      </w:tr>
      <w:tr>
        <w:trPr>
          <w:cantSplit w:val="0"/>
          <w:trHeight w:val="1293.0769230769233"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SanPham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tenSanPham: Str</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donGia: double</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color w:val="212529"/>
              </w:rPr>
            </w:pPr>
            <w:r w:rsidDel="00000000" w:rsidR="00000000" w:rsidRPr="00000000">
              <w:rPr>
                <w:color w:val="000000"/>
                <w:rtl w:val="0"/>
              </w:rPr>
              <w:t xml:space="preserve">- soLuongTon: int</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kiemTraTonKho(soLuongMua: int): boolean</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color w:val="212529"/>
              </w:rPr>
            </w:pPr>
            <w:r w:rsidDel="00000000" w:rsidR="00000000" w:rsidRPr="00000000">
              <w:rPr>
                <w:color w:val="000000"/>
                <w:rtl w:val="0"/>
              </w:rPr>
              <w:t xml:space="preserve">+ capNhatTonKho(soLuong: int): void</w:t>
            </w:r>
            <w:r w:rsidDel="00000000" w:rsidR="00000000" w:rsidRPr="00000000">
              <w:rPr>
                <w:rtl w:val="0"/>
              </w:rPr>
            </w:r>
          </w:p>
        </w:tc>
      </w:tr>
      <w:tr>
        <w:trPr>
          <w:cantSplit w:val="0"/>
          <w:trHeight w:val="1135.384615384615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DonHang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ngayDat: Date</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maGiamGia: Str</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soLuongMua: int</w:t>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00000"/>
                <w:rtl w:val="0"/>
              </w:rPr>
              <w:t xml:space="preserve">+ apDungGiamGia(ma: String): void</w:t>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color w:val="212529"/>
              </w:rPr>
            </w:pPr>
            <w:r w:rsidDel="00000000" w:rsidR="00000000" w:rsidRPr="00000000">
              <w:rPr>
                <w:color w:val="000000"/>
                <w:rtl w:val="0"/>
              </w:rPr>
              <w:t xml:space="preserve">+ taoDonHang(): boolean</w:t>
            </w:r>
            <w:r w:rsidDel="00000000" w:rsidR="00000000" w:rsidRPr="00000000">
              <w:rPr>
                <w:rtl w:val="0"/>
              </w:rPr>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708.6614173228347"/>
        <w:rPr>
          <w:b w:val="1"/>
          <w:bCs w:val="1"/>
          <w:sz w:val="27"/>
          <w:szCs w:val="27"/>
        </w:rPr>
      </w:pPr>
      <w:r w:rsidDel="00000000" w:rsidR="00000000" w:rsidRPr="00000000">
        <w:rPr>
          <w:b w:val="1"/>
          <w:bCs w:val="1"/>
          <w:sz w:val="27"/>
          <w:szCs w:val="27"/>
        </w:rPr>
        <w:drawing>
          <wp:inline distB="114300" distT="114300" distL="114300" distR="114300">
            <wp:extent cx="6477000" cy="364331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77000"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141.73228346456688" w:hanging="570.0000000000001"/>
        <w:rPr>
          <w:b w:val="1"/>
          <w:bCs w:val="1"/>
          <w:sz w:val="26"/>
          <w:szCs w:val="26"/>
        </w:rPr>
      </w:pPr>
      <w:r w:rsidDel="00000000" w:rsidR="00000000" w:rsidRPr="00000000">
        <w:rPr>
          <w:rtl w:val="0"/>
        </w:rPr>
      </w:r>
    </w:p>
    <w:p w:rsidR="00000000" w:rsidDel="00000000" w:rsidP="00000000" w:rsidRDefault="00000000" w:rsidRPr="00000000" w14:paraId="00000052">
      <w:pPr>
        <w:ind w:left="-141.73228346456688" w:hanging="570.0000000000001"/>
        <w:rPr>
          <w:b w:val="1"/>
          <w:bCs w:val="1"/>
          <w:sz w:val="27"/>
          <w:szCs w:val="27"/>
        </w:rPr>
      </w:pPr>
      <w:r w:rsidDel="00000000" w:rsidR="00000000" w:rsidRPr="00000000">
        <w:rPr>
          <w:b w:val="1"/>
          <w:bCs w:val="1"/>
          <w:sz w:val="27"/>
          <w:szCs w:val="27"/>
          <w:rtl w:val="0"/>
        </w:rPr>
        <w:t xml:space="preserve">Bước 6</w:t>
      </w:r>
      <w:r w:rsidDel="00000000" w:rsidR="00000000" w:rsidRPr="00000000">
        <w:rPr>
          <w:b w:val="1"/>
          <w:bCs w:val="1"/>
          <w:sz w:val="21"/>
          <w:szCs w:val="21"/>
          <w:rtl w:val="0"/>
        </w:rPr>
        <w:t xml:space="preserve"> — </w:t>
      </w:r>
      <w:r w:rsidDel="00000000" w:rsidR="00000000" w:rsidRPr="00000000">
        <w:rPr>
          <w:b w:val="1"/>
          <w:bCs w:val="1"/>
          <w:sz w:val="27"/>
          <w:szCs w:val="27"/>
          <w:rtl w:val="0"/>
        </w:rPr>
        <w:t xml:space="preserve">Sequence Diagram</w:t>
      </w:r>
    </w:p>
    <w:p w:rsidR="00000000" w:rsidDel="00000000" w:rsidP="00000000" w:rsidRDefault="00000000" w:rsidRPr="00000000" w14:paraId="00000053">
      <w:pPr>
        <w:ind w:left="-141.73228346456688" w:hanging="570.0000000000001"/>
        <w:rPr>
          <w:b w:val="1"/>
          <w:bCs w:val="1"/>
          <w:sz w:val="27"/>
          <w:szCs w:val="27"/>
        </w:rPr>
      </w:pPr>
      <w:r w:rsidDel="00000000" w:rsidR="00000000" w:rsidRPr="00000000">
        <w:rPr>
          <w:rtl w:val="0"/>
        </w:rPr>
      </w:r>
    </w:p>
    <w:p w:rsidR="00000000" w:rsidDel="00000000" w:rsidP="00000000" w:rsidRDefault="00000000" w:rsidRPr="00000000" w14:paraId="00000054">
      <w:pPr>
        <w:ind w:left="-141.73228346456688" w:hanging="570.0000000000001"/>
        <w:rPr>
          <w:b w:val="1"/>
          <w:bCs w:val="1"/>
          <w:sz w:val="27"/>
          <w:szCs w:val="27"/>
        </w:rPr>
      </w:pPr>
      <w:r w:rsidDel="00000000" w:rsidR="00000000" w:rsidRPr="00000000">
        <w:rPr>
          <w:b w:val="1"/>
          <w:bCs w:val="1"/>
          <w:sz w:val="27"/>
          <w:szCs w:val="27"/>
        </w:rPr>
        <w:drawing>
          <wp:inline distB="114300" distT="114300" distL="114300" distR="114300">
            <wp:extent cx="6600825" cy="400865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00825" cy="400865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b w:val="1"/>
          <w:bCs w:val="1"/>
          <w:sz w:val="27"/>
          <w:szCs w:val="27"/>
          <w:rtl w:val="0"/>
        </w:rPr>
        <w:t xml:space="preserve">Bước 7 — UI Wireframe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b w:val="1"/>
          <w:bCs w:val="1"/>
          <w:sz w:val="27"/>
          <w:szCs w:val="27"/>
          <w:rtl w:val="0"/>
        </w:rPr>
        <w:t xml:space="preserve">Bước 8 — ERD</w:t>
      </w:r>
    </w:p>
    <w:tbl>
      <w:tblPr>
        <w:tblStyle w:val="Table5"/>
        <w:tblW w:w="1065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7185"/>
        <w:tblGridChange w:id="0">
          <w:tblGrid>
            <w:gridCol w:w="3465"/>
            <w:gridCol w:w="7185"/>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Bảng</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Cột (ghi rõ PK/FK)</w:t>
            </w:r>
            <w:r w:rsidDel="00000000" w:rsidR="00000000" w:rsidRPr="00000000">
              <w:rPr>
                <w:rtl w:val="0"/>
              </w:rPr>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KhachHang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ma_khach_hang</w:t>
            </w:r>
            <w:r w:rsidDel="00000000" w:rsidR="00000000" w:rsidRPr="00000000">
              <w:rPr>
                <w:sz w:val="24"/>
                <w:szCs w:val="24"/>
                <w:rtl w:val="0"/>
              </w:rPr>
              <w:t xml:space="preserve"> (PK), </w:t>
            </w:r>
            <w:r w:rsidDel="00000000" w:rsidR="00000000" w:rsidRPr="00000000">
              <w:rPr>
                <w:sz w:val="24"/>
                <w:szCs w:val="24"/>
                <w:rtl w:val="0"/>
              </w:rPr>
              <w:t xml:space="preserve">ho_ten</w:t>
            </w:r>
            <w:r w:rsidDel="00000000" w:rsidR="00000000" w:rsidRPr="00000000">
              <w:rPr>
                <w:sz w:val="24"/>
                <w:szCs w:val="24"/>
                <w:rtl w:val="0"/>
              </w:rPr>
              <w:t xml:space="preserve">, </w:t>
            </w:r>
            <w:r w:rsidDel="00000000" w:rsidR="00000000" w:rsidRPr="00000000">
              <w:rPr>
                <w:sz w:val="24"/>
                <w:szCs w:val="24"/>
                <w:rtl w:val="0"/>
              </w:rPr>
              <w:t xml:space="preserve">email</w:t>
            </w:r>
            <w:r w:rsidDel="00000000" w:rsidR="00000000" w:rsidRPr="00000000">
              <w:rPr>
                <w:sz w:val="24"/>
                <w:szCs w:val="24"/>
                <w:rtl w:val="0"/>
              </w:rPr>
              <w:t xml:space="preserve"> </w:t>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SanPham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ma_san_pham</w:t>
            </w:r>
            <w:r w:rsidDel="00000000" w:rsidR="00000000" w:rsidRPr="00000000">
              <w:rPr>
                <w:sz w:val="24"/>
                <w:szCs w:val="24"/>
                <w:rtl w:val="0"/>
              </w:rPr>
              <w:t xml:space="preserve"> (PK), </w:t>
            </w:r>
            <w:r w:rsidDel="00000000" w:rsidR="00000000" w:rsidRPr="00000000">
              <w:rPr>
                <w:sz w:val="24"/>
                <w:szCs w:val="24"/>
                <w:rtl w:val="0"/>
              </w:rPr>
              <w:t xml:space="preserve">ten_san_pham</w:t>
            </w:r>
            <w:r w:rsidDel="00000000" w:rsidR="00000000" w:rsidRPr="00000000">
              <w:rPr>
                <w:sz w:val="24"/>
                <w:szCs w:val="24"/>
                <w:rtl w:val="0"/>
              </w:rPr>
              <w:t xml:space="preserve">, </w:t>
            </w:r>
            <w:r w:rsidDel="00000000" w:rsidR="00000000" w:rsidRPr="00000000">
              <w:rPr>
                <w:sz w:val="24"/>
                <w:szCs w:val="24"/>
                <w:rtl w:val="0"/>
              </w:rPr>
              <w:t xml:space="preserve">don_gia</w:t>
            </w:r>
            <w:r w:rsidDel="00000000" w:rsidR="00000000" w:rsidRPr="00000000">
              <w:rPr>
                <w:sz w:val="24"/>
                <w:szCs w:val="24"/>
                <w:rtl w:val="0"/>
              </w:rPr>
              <w:t xml:space="preserve">, </w:t>
            </w:r>
            <w:r w:rsidDel="00000000" w:rsidR="00000000" w:rsidRPr="00000000">
              <w:rPr>
                <w:sz w:val="24"/>
                <w:szCs w:val="24"/>
                <w:rtl w:val="0"/>
              </w:rPr>
              <w:t xml:space="preserve">so_luong_ton</w:t>
            </w:r>
            <w:r w:rsidDel="00000000" w:rsidR="00000000" w:rsidRPr="00000000">
              <w:rPr>
                <w:sz w:val="24"/>
                <w:szCs w:val="24"/>
                <w:rtl w:val="0"/>
              </w:rPr>
              <w:t xml:space="preserve"> </w:t>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DonHang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ma_don_hang</w:t>
            </w:r>
            <w:r w:rsidDel="00000000" w:rsidR="00000000" w:rsidRPr="00000000">
              <w:rPr>
                <w:sz w:val="24"/>
                <w:szCs w:val="24"/>
                <w:rtl w:val="0"/>
              </w:rPr>
              <w:t xml:space="preserve"> (PK), </w:t>
            </w:r>
            <w:r w:rsidDel="00000000" w:rsidR="00000000" w:rsidRPr="00000000">
              <w:rPr>
                <w:sz w:val="24"/>
                <w:szCs w:val="24"/>
                <w:rtl w:val="0"/>
              </w:rPr>
              <w:t xml:space="preserve">ma_khach_hang</w:t>
            </w:r>
            <w:r w:rsidDel="00000000" w:rsidR="00000000" w:rsidRPr="00000000">
              <w:rPr>
                <w:sz w:val="24"/>
                <w:szCs w:val="24"/>
                <w:rtl w:val="0"/>
              </w:rPr>
              <w:t xml:space="preserve"> (FK), </w:t>
            </w:r>
            <w:r w:rsidDel="00000000" w:rsidR="00000000" w:rsidRPr="00000000">
              <w:rPr>
                <w:sz w:val="24"/>
                <w:szCs w:val="24"/>
                <w:rtl w:val="0"/>
              </w:rPr>
              <w:t xml:space="preserve">ngay_dat</w:t>
            </w:r>
            <w:r w:rsidDel="00000000" w:rsidR="00000000" w:rsidRPr="00000000">
              <w:rPr>
                <w:sz w:val="24"/>
                <w:szCs w:val="24"/>
                <w:rtl w:val="0"/>
              </w:rPr>
              <w:t xml:space="preserve">, </w:t>
            </w:r>
            <w:r w:rsidDel="00000000" w:rsidR="00000000" w:rsidRPr="00000000">
              <w:rPr>
                <w:sz w:val="24"/>
                <w:szCs w:val="24"/>
                <w:rtl w:val="0"/>
              </w:rPr>
              <w:t xml:space="preserve">ma_giam_gia</w:t>
            </w:r>
            <w:r w:rsidDel="00000000" w:rsidR="00000000" w:rsidRPr="00000000">
              <w:rPr>
                <w:sz w:val="24"/>
                <w:szCs w:val="24"/>
                <w:rtl w:val="0"/>
              </w:rPr>
              <w:t xml:space="preserve"> </w:t>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ChiTietDonHang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ma_don_hang</w:t>
            </w:r>
            <w:r w:rsidDel="00000000" w:rsidR="00000000" w:rsidRPr="00000000">
              <w:rPr>
                <w:sz w:val="24"/>
                <w:szCs w:val="24"/>
                <w:rtl w:val="0"/>
              </w:rPr>
              <w:t xml:space="preserve"> (PK, FK), </w:t>
            </w:r>
            <w:r w:rsidDel="00000000" w:rsidR="00000000" w:rsidRPr="00000000">
              <w:rPr>
                <w:sz w:val="24"/>
                <w:szCs w:val="24"/>
                <w:rtl w:val="0"/>
              </w:rPr>
              <w:t xml:space="preserve">ma_san_pham</w:t>
            </w:r>
            <w:r w:rsidDel="00000000" w:rsidR="00000000" w:rsidRPr="00000000">
              <w:rPr>
                <w:sz w:val="24"/>
                <w:szCs w:val="24"/>
                <w:rtl w:val="0"/>
              </w:rPr>
              <w:t xml:space="preserve"> (PK, FK), </w:t>
            </w:r>
            <w:r w:rsidDel="00000000" w:rsidR="00000000" w:rsidRPr="00000000">
              <w:rPr>
                <w:sz w:val="24"/>
                <w:szCs w:val="24"/>
                <w:rtl w:val="0"/>
              </w:rPr>
              <w:t xml:space="preserve">so_luong_mua</w:t>
            </w:r>
            <w:r w:rsidDel="00000000" w:rsidR="00000000" w:rsidRPr="00000000">
              <w:rPr>
                <w:sz w:val="24"/>
                <w:szCs w:val="24"/>
                <w:rtl w:val="0"/>
              </w:rPr>
              <w:t xml:space="preserve"> </w:t>
            </w:r>
          </w:p>
        </w:tc>
      </w:tr>
    </w:tbl>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b w:val="1"/>
          <w:bCs w:val="1"/>
          <w:sz w:val="27"/>
          <w:szCs w:val="27"/>
        </w:rPr>
        <w:drawing>
          <wp:inline distB="114300" distT="114300" distL="114300" distR="114300">
            <wp:extent cx="6372338" cy="47910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72338"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rtl w:val="0"/>
        </w:rPr>
      </w:r>
    </w:p>
    <w:p w:rsidR="00000000" w:rsidDel="00000000" w:rsidP="00000000" w:rsidRDefault="00000000" w:rsidRPr="00000000" w14:paraId="00000064">
      <w:pPr>
        <w:ind w:left="-141.73228346456688" w:hanging="570.0000000000001"/>
        <w:rPr>
          <w:b w:val="1"/>
          <w:bCs w:val="1"/>
          <w:sz w:val="27"/>
          <w:szCs w:val="27"/>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b w:val="1"/>
          <w:bCs w:val="1"/>
          <w:sz w:val="27"/>
          <w:szCs w:val="27"/>
          <w:rtl w:val="0"/>
        </w:rPr>
        <w:t xml:space="preserve">Bước 9 — Vị trí trong tài liệu SRS</w:t>
      </w:r>
    </w:p>
    <w:tbl>
      <w:tblPr>
        <w:tblStyle w:val="Table6"/>
        <w:tblW w:w="1059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6735"/>
        <w:tblGridChange w:id="0">
          <w:tblGrid>
            <w:gridCol w:w="3855"/>
            <w:gridCol w:w="6735"/>
          </w:tblGrid>
        </w:tblGridChange>
      </w:tblGrid>
      <w:tr>
        <w:trPr>
          <w:cantSplit w:val="0"/>
          <w:trHeight w:val="622.6530612244899"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Sơ đồ</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jc w:val="center"/>
              <w:rPr>
                <w:color w:val="212529"/>
                <w:sz w:val="24"/>
                <w:szCs w:val="24"/>
              </w:rPr>
            </w:pPr>
            <w:r w:rsidDel="00000000" w:rsidR="00000000" w:rsidRPr="00000000">
              <w:rPr>
                <w:b w:val="1"/>
                <w:bCs w:val="1"/>
                <w:sz w:val="21"/>
                <w:szCs w:val="21"/>
                <w:rtl w:val="0"/>
              </w:rPr>
              <w:t xml:space="preserve">Vị trí trong SRS</w:t>
            </w:r>
            <w:r w:rsidDel="00000000" w:rsidR="00000000" w:rsidRPr="00000000">
              <w:rPr>
                <w:rtl w:val="0"/>
              </w:rPr>
            </w:r>
          </w:p>
        </w:tc>
      </w:tr>
      <w:tr>
        <w:trPr>
          <w:cantSplit w:val="0"/>
          <w:trHeight w:val="691.8367346938776"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sz w:val="21"/>
                <w:szCs w:val="21"/>
                <w:rtl w:val="0"/>
              </w:rPr>
              <w:t xml:space="preserve">Use Case Diagram</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Mục 2.2 (Product Functions / Chức năng sản phẩm) </w:t>
            </w:r>
          </w:p>
        </w:tc>
      </w:tr>
      <w:tr>
        <w:trPr>
          <w:cantSplit w:val="0"/>
          <w:trHeight w:val="691.8367346938776"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sz w:val="21"/>
                <w:szCs w:val="21"/>
                <w:rtl w:val="0"/>
              </w:rPr>
              <w:t xml:space="preserve">UI Wireframe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Mục 3.2.1 (User Interfaces / Giao diện người dùng </w:t>
            </w:r>
          </w:p>
        </w:tc>
      </w:tr>
      <w:tr>
        <w:trPr>
          <w:cantSplit w:val="0"/>
          <w:trHeight w:val="691.8367346938776"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sz w:val="21"/>
                <w:szCs w:val="21"/>
                <w:rtl w:val="0"/>
              </w:rPr>
              <w:t xml:space="preserve">ERD</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Mục 3.4 (Logical Database Requirements / Yêu cầu cơ sở dữ liệu logic) </w:t>
            </w:r>
          </w:p>
        </w:tc>
      </w:tr>
      <w:tr>
        <w:trPr>
          <w:cantSplit w:val="0"/>
          <w:trHeight w:val="691.8367346938776" w:hRule="atLeast"/>
          <w:tblHeader w:val="0"/>
        </w:trPr>
        <w:tc>
          <w:tcPr>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sz w:val="21"/>
                <w:szCs w:val="21"/>
                <w:rtl w:val="0"/>
              </w:rPr>
              <w:t xml:space="preserve">Class Diagram</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color w:val="212529"/>
                <w:sz w:val="24"/>
                <w:szCs w:val="24"/>
              </w:rPr>
            </w:pPr>
            <w:r w:rsidDel="00000000" w:rsidR="00000000" w:rsidRPr="00000000">
              <w:rPr>
                <w:color w:val="212529"/>
                <w:sz w:val="24"/>
                <w:szCs w:val="24"/>
                <w:rtl w:val="0"/>
              </w:rPr>
              <w:t xml:space="preserve"> </w:t>
            </w:r>
          </w:p>
        </w:tc>
      </w:tr>
    </w:tbl>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hanging="850.3937007874016"/>
        <w:rPr>
          <w:b w:val="1"/>
          <w:bCs w:val="1"/>
          <w:sz w:val="27"/>
          <w:szCs w:val="27"/>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