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instrText xml:space="preserve"> HYPERLINK "https://www.bilibili.com/video/BV1oJ411H7ok/?spm_id_from=333.788.videocard.4" </w:instrTex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t>https://www.bilibili.com/video/BV1oJ411H7ok/?spm_id_from=333.788.videocard.4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我们的backtrader教程中所有python代码都是在vs code环境中开发运行的，有些同学还不会使用vscode，这里推荐一个B站的简短视频“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"https://link.zhihu.com/?target=https://www.bilibili.com/video/BV1oJ411H7ok/?spm_id_from=333.788.videocard.4"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Python的开发环境搭建(vs code)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”，介绍了怎么安装python，怎么安装vscode，以及在vscode中怎样开发python程序，整个介绍比较简洁明了。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不过要注意的是视频中python下载安装了3.8版，我们建议安装3.7版，因为backtrader在3.7版本下测试过。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3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2020-12-03T00:19:36Z</dcterms:created>
  <dc:creator>Administrator</dc:creator>
  <cp:lastModifiedBy>老秦</cp:lastModifiedBy>
  <dcterms:modified xsi:type="dcterms:W3CDTF">2020-12-03T00:20:34Z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