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4C" w:rsidRPr="000B074C" w:rsidRDefault="000B074C">
      <w:pPr>
        <w:rPr>
          <w:b/>
        </w:rPr>
      </w:pPr>
      <w:proofErr w:type="spellStart"/>
      <w:r w:rsidRPr="000B074C">
        <w:rPr>
          <w:b/>
        </w:rPr>
        <w:t>ServiceAccount.yaml</w:t>
      </w:r>
      <w:proofErr w:type="spellEnd"/>
      <w:r w:rsidRPr="000B074C">
        <w:rPr>
          <w:b/>
        </w:rPr>
        <w:t xml:space="preserve"> file</w:t>
      </w:r>
    </w:p>
    <w:p w:rsidR="000B074C" w:rsidRDefault="000B074C"/>
    <w:p w:rsidR="00243245" w:rsidRDefault="000B074C">
      <w:r w:rsidRPr="000B074C">
        <w:drawing>
          <wp:inline distT="0" distB="0" distL="0" distR="0">
            <wp:extent cx="3524250" cy="145732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74C" w:rsidRDefault="000B074C"/>
    <w:p w:rsidR="000B074C" w:rsidRDefault="000B074C"/>
    <w:p w:rsidR="000B074C" w:rsidRDefault="000B074C">
      <w:pPr>
        <w:rPr>
          <w:b/>
        </w:rPr>
      </w:pPr>
      <w:proofErr w:type="spellStart"/>
      <w:r w:rsidRPr="000B074C">
        <w:rPr>
          <w:b/>
        </w:rPr>
        <w:t>ClusterRoleBinding.yaml</w:t>
      </w:r>
      <w:proofErr w:type="spellEnd"/>
      <w:r w:rsidRPr="000B074C">
        <w:rPr>
          <w:b/>
        </w:rPr>
        <w:t xml:space="preserve"> file</w:t>
      </w:r>
    </w:p>
    <w:p w:rsidR="000B074C" w:rsidRPr="000B074C" w:rsidRDefault="000B074C">
      <w:pPr>
        <w:rPr>
          <w:b/>
        </w:rPr>
      </w:pPr>
    </w:p>
    <w:p w:rsidR="000B074C" w:rsidRDefault="000B074C">
      <w:r w:rsidRPr="000B074C">
        <w:drawing>
          <wp:inline distT="0" distB="0" distL="0" distR="0">
            <wp:extent cx="3600450" cy="2238375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074C" w:rsidSect="0024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74C"/>
    <w:rsid w:val="000B074C"/>
    <w:rsid w:val="00243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2021-12-13T13:05:00Z</dcterms:created>
  <dcterms:modified xsi:type="dcterms:W3CDTF">2021-12-13T13:06:00Z</dcterms:modified>
</cp:coreProperties>
</file>