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89BA0" w14:textId="3B105C4C" w:rsidR="00E119E3" w:rsidRDefault="00000000">
      <w:pPr>
        <w:spacing w:after="50"/>
      </w:pPr>
      <w:r>
        <w:rPr>
          <w:b/>
          <w:bCs/>
          <w:color w:val="1B3A6B"/>
          <w:sz w:val="52"/>
          <w:szCs w:val="52"/>
        </w:rPr>
        <w:t>VENKATA CHADA</w:t>
      </w:r>
      <w:r w:rsidR="00184398">
        <w:rPr>
          <w:b/>
          <w:bCs/>
          <w:color w:val="1B3A6B"/>
          <w:sz w:val="52"/>
          <w:szCs w:val="52"/>
        </w:rPr>
        <w:tab/>
      </w:r>
      <w:r w:rsidR="00184398">
        <w:rPr>
          <w:b/>
          <w:bCs/>
          <w:color w:val="1B3A6B"/>
          <w:sz w:val="52"/>
          <w:szCs w:val="52"/>
        </w:rPr>
        <w:tab/>
      </w:r>
      <w:r w:rsidR="00184398">
        <w:rPr>
          <w:b/>
          <w:bCs/>
          <w:color w:val="1B3A6B"/>
          <w:sz w:val="52"/>
          <w:szCs w:val="52"/>
        </w:rPr>
        <w:tab/>
      </w:r>
      <w:r w:rsidR="00184398">
        <w:rPr>
          <w:b/>
          <w:bCs/>
          <w:color w:val="1B3A6B"/>
          <w:sz w:val="52"/>
          <w:szCs w:val="52"/>
        </w:rPr>
        <w:tab/>
        <w:t xml:space="preserve">  </w:t>
      </w:r>
      <w:r w:rsidR="00184398" w:rsidRPr="002F069E">
        <w:rPr>
          <w:rFonts w:asciiTheme="minorHAnsi" w:hAnsiTheme="minorHAnsi" w:cstheme="minorHAnsi"/>
          <w:noProof/>
        </w:rPr>
        <w:drawing>
          <wp:inline distT="0" distB="0" distL="0" distR="0" wp14:anchorId="5E264BCC" wp14:editId="6F34A875">
            <wp:extent cx="889525" cy="8895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7461" cy="947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4398" w:rsidRPr="002F069E">
        <w:rPr>
          <w:rFonts w:asciiTheme="minorHAnsi" w:hAnsiTheme="minorHAnsi" w:cstheme="minorHAnsi"/>
          <w:noProof/>
        </w:rPr>
        <w:drawing>
          <wp:inline distT="0" distB="0" distL="0" distR="0" wp14:anchorId="755EE5AF" wp14:editId="02D2E1FF">
            <wp:extent cx="826936" cy="826936"/>
            <wp:effectExtent l="0" t="0" r="0" b="0"/>
            <wp:docPr id="859130007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30007" name="Picture 1" descr="A screenshot of a cell pho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52" cy="88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72EF4" w14:textId="6E08C0FC" w:rsidR="00E119E3" w:rsidRDefault="00000000">
      <w:pPr>
        <w:spacing w:after="40"/>
      </w:pPr>
      <w:r>
        <w:rPr>
          <w:b/>
          <w:bCs/>
          <w:color w:val="2E75B6"/>
          <w:sz w:val="22"/>
          <w:szCs w:val="22"/>
        </w:rPr>
        <w:t xml:space="preserve">Staff </w:t>
      </w:r>
      <w:proofErr w:type="gramStart"/>
      <w:r>
        <w:rPr>
          <w:b/>
          <w:bCs/>
          <w:color w:val="2E75B6"/>
          <w:sz w:val="22"/>
          <w:szCs w:val="22"/>
        </w:rPr>
        <w:t>Engineer  |</w:t>
      </w:r>
      <w:proofErr w:type="gramEnd"/>
      <w:r>
        <w:rPr>
          <w:b/>
          <w:bCs/>
          <w:color w:val="2E75B6"/>
          <w:sz w:val="22"/>
          <w:szCs w:val="22"/>
        </w:rPr>
        <w:t xml:space="preserve">  AI </w:t>
      </w:r>
      <w:proofErr w:type="gramStart"/>
      <w:r>
        <w:rPr>
          <w:b/>
          <w:bCs/>
          <w:color w:val="2E75B6"/>
          <w:sz w:val="22"/>
          <w:szCs w:val="22"/>
        </w:rPr>
        <w:t>Architect  |</w:t>
      </w:r>
      <w:proofErr w:type="gramEnd"/>
      <w:r>
        <w:rPr>
          <w:b/>
          <w:bCs/>
          <w:color w:val="2E75B6"/>
          <w:sz w:val="22"/>
          <w:szCs w:val="22"/>
        </w:rPr>
        <w:t xml:space="preserve">  Full Stack </w:t>
      </w:r>
      <w:r w:rsidR="00452A0B">
        <w:rPr>
          <w:b/>
          <w:bCs/>
          <w:color w:val="2E75B6"/>
          <w:sz w:val="22"/>
          <w:szCs w:val="22"/>
        </w:rPr>
        <w:t xml:space="preserve">Java </w:t>
      </w:r>
      <w:proofErr w:type="gramStart"/>
      <w:r w:rsidR="00452A0B">
        <w:rPr>
          <w:b/>
          <w:bCs/>
          <w:color w:val="2E75B6"/>
          <w:sz w:val="22"/>
          <w:szCs w:val="22"/>
        </w:rPr>
        <w:t>|</w:t>
      </w:r>
      <w:r>
        <w:rPr>
          <w:b/>
          <w:bCs/>
          <w:color w:val="2E75B6"/>
          <w:sz w:val="22"/>
          <w:szCs w:val="22"/>
        </w:rPr>
        <w:t xml:space="preserve">  1</w:t>
      </w:r>
      <w:r w:rsidR="0083771A">
        <w:rPr>
          <w:b/>
          <w:bCs/>
          <w:color w:val="2E75B6"/>
          <w:sz w:val="22"/>
          <w:szCs w:val="22"/>
        </w:rPr>
        <w:t>3</w:t>
      </w:r>
      <w:proofErr w:type="gramEnd"/>
      <w:r>
        <w:rPr>
          <w:b/>
          <w:bCs/>
          <w:color w:val="2E75B6"/>
          <w:sz w:val="22"/>
          <w:szCs w:val="22"/>
        </w:rPr>
        <w:t>+ Years Experience</w:t>
      </w:r>
    </w:p>
    <w:p w14:paraId="1F511AB6" w14:textId="557DB515" w:rsidR="00E119E3" w:rsidRDefault="00000000">
      <w:pPr>
        <w:pBdr>
          <w:bottom w:val="single" w:sz="6" w:space="1" w:color="E2E8F0"/>
        </w:pBdr>
      </w:pPr>
      <w:r>
        <w:rPr>
          <w:color w:val="4A5568"/>
          <w:sz w:val="19"/>
          <w:szCs w:val="19"/>
        </w:rPr>
        <w:t xml:space="preserve">Frederick, </w:t>
      </w:r>
      <w:r w:rsidR="00452A0B">
        <w:rPr>
          <w:color w:val="4A5568"/>
          <w:sz w:val="19"/>
          <w:szCs w:val="19"/>
        </w:rPr>
        <w:t xml:space="preserve">MD </w:t>
      </w:r>
      <w:proofErr w:type="gramStart"/>
      <w:r w:rsidR="00452A0B">
        <w:rPr>
          <w:color w:val="4A5568"/>
          <w:sz w:val="19"/>
          <w:szCs w:val="19"/>
        </w:rPr>
        <w:t>|</w:t>
      </w:r>
      <w:r>
        <w:rPr>
          <w:color w:val="4A5568"/>
          <w:sz w:val="19"/>
          <w:szCs w:val="19"/>
        </w:rPr>
        <w:t xml:space="preserve">  (</w:t>
      </w:r>
      <w:proofErr w:type="gramEnd"/>
      <w:r>
        <w:rPr>
          <w:color w:val="4A5568"/>
          <w:sz w:val="19"/>
          <w:szCs w:val="19"/>
        </w:rPr>
        <w:t>781) 392-</w:t>
      </w:r>
      <w:r w:rsidR="00452A0B">
        <w:rPr>
          <w:color w:val="4A5568"/>
          <w:sz w:val="19"/>
          <w:szCs w:val="19"/>
        </w:rPr>
        <w:t xml:space="preserve">8237 </w:t>
      </w:r>
      <w:r w:rsidR="00D56A03">
        <w:rPr>
          <w:color w:val="4A5568"/>
          <w:sz w:val="19"/>
          <w:szCs w:val="19"/>
        </w:rPr>
        <w:t>| chada.venkata@gmail.com</w:t>
      </w:r>
      <w:r w:rsidR="00452A0B">
        <w:rPr>
          <w:color w:val="4A5568"/>
          <w:sz w:val="19"/>
          <w:szCs w:val="19"/>
        </w:rPr>
        <w:t xml:space="preserve"> </w:t>
      </w:r>
      <w:proofErr w:type="gramStart"/>
      <w:r w:rsidR="00452A0B">
        <w:rPr>
          <w:color w:val="4A5568"/>
          <w:sz w:val="19"/>
          <w:szCs w:val="19"/>
        </w:rPr>
        <w:t>|</w:t>
      </w:r>
      <w:r>
        <w:rPr>
          <w:color w:val="4A5568"/>
          <w:sz w:val="19"/>
          <w:szCs w:val="19"/>
        </w:rPr>
        <w:t xml:space="preserve">  </w:t>
      </w:r>
      <w:r>
        <w:rPr>
          <w:color w:val="2E75B6"/>
          <w:sz w:val="19"/>
          <w:szCs w:val="19"/>
        </w:rPr>
        <w:t>linkedin.com</w:t>
      </w:r>
      <w:proofErr w:type="gramEnd"/>
      <w:r>
        <w:rPr>
          <w:color w:val="2E75B6"/>
          <w:sz w:val="19"/>
          <w:szCs w:val="19"/>
        </w:rPr>
        <w:t>/in/venkat-chada-67bbb</w:t>
      </w:r>
      <w:proofErr w:type="gramStart"/>
      <w:r>
        <w:rPr>
          <w:color w:val="2E75B6"/>
          <w:sz w:val="19"/>
          <w:szCs w:val="19"/>
        </w:rPr>
        <w:t>6125  |</w:t>
      </w:r>
      <w:proofErr w:type="gramEnd"/>
      <w:r>
        <w:rPr>
          <w:color w:val="2E75B6"/>
          <w:sz w:val="19"/>
          <w:szCs w:val="19"/>
        </w:rPr>
        <w:t xml:space="preserve">  vchada.github.io</w:t>
      </w:r>
    </w:p>
    <w:p w14:paraId="057A8A51" w14:textId="77777777" w:rsidR="00E119E3" w:rsidRDefault="00000000">
      <w:pPr>
        <w:pBdr>
          <w:bottom w:val="single" w:sz="8" w:space="4" w:color="2E75B6"/>
        </w:pBdr>
        <w:spacing w:before="280" w:after="80"/>
      </w:pPr>
      <w:r>
        <w:rPr>
          <w:b/>
          <w:bCs/>
          <w:caps/>
          <w:color w:val="1B3A6B"/>
          <w:sz w:val="22"/>
          <w:szCs w:val="22"/>
        </w:rPr>
        <w:t>PROFESSIONAL SUMMARY</w:t>
      </w:r>
    </w:p>
    <w:p w14:paraId="491902DE" w14:textId="415EEA86" w:rsidR="00E119E3" w:rsidRDefault="00000000">
      <w:pPr>
        <w:spacing w:before="80" w:after="80"/>
      </w:pPr>
      <w:r>
        <w:rPr>
          <w:sz w:val="19"/>
          <w:szCs w:val="19"/>
        </w:rPr>
        <w:t>Staff Engineer and AI Architect with 1</w:t>
      </w:r>
      <w:r w:rsidR="0083771A">
        <w:rPr>
          <w:sz w:val="19"/>
          <w:szCs w:val="19"/>
        </w:rPr>
        <w:t>3</w:t>
      </w:r>
      <w:r>
        <w:rPr>
          <w:sz w:val="19"/>
          <w:szCs w:val="19"/>
        </w:rPr>
        <w:t>+ years of experience building scalable, cloud-native enterprise systems across insurance, financial services, media, and government sectors. Expert in Java/Spring Boot microservices, AWS cloud architecture, and Agentic AI/LLM integration. Proven track record delivering systems with 99.9%+ uptime, reducing operational costs by 40%+, and driving measurable improvements in customer experience and developer productivity at scale.</w:t>
      </w:r>
    </w:p>
    <w:p w14:paraId="5F8FD663" w14:textId="77777777" w:rsidR="00E119E3" w:rsidRDefault="00000000">
      <w:pPr>
        <w:pBdr>
          <w:bottom w:val="single" w:sz="8" w:space="4" w:color="2E75B6"/>
        </w:pBdr>
        <w:spacing w:before="280" w:after="80"/>
      </w:pPr>
      <w:r>
        <w:rPr>
          <w:b/>
          <w:bCs/>
          <w:caps/>
          <w:color w:val="1B3A6B"/>
          <w:sz w:val="22"/>
          <w:szCs w:val="22"/>
        </w:rPr>
        <w:t>TECHNICAL SKILLS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60"/>
      </w:tblGrid>
      <w:tr w:rsidR="00E119E3" w14:paraId="03CC585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2088B4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Languages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7293B14" w14:textId="77777777" w:rsidR="00E119E3" w:rsidRDefault="00000000">
            <w:r>
              <w:rPr>
                <w:sz w:val="19"/>
                <w:szCs w:val="19"/>
              </w:rPr>
              <w:t>Java (8/11/17/21), Python, JavaScript, TypeScript, Node.js, PL/SQL, SQL</w:t>
            </w:r>
          </w:p>
        </w:tc>
      </w:tr>
      <w:tr w:rsidR="00E119E3" w14:paraId="7F70B82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166C96A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Frameworks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F49DB58" w14:textId="77777777" w:rsidR="00E119E3" w:rsidRDefault="00000000">
            <w:r>
              <w:rPr>
                <w:sz w:val="19"/>
                <w:szCs w:val="19"/>
              </w:rPr>
              <w:t>Spring Boot, Spring Cloud, Spring MVC, Spring Batch, Spring Integration, Spring AOP, Hibernate, Angular, React, Struts</w:t>
            </w:r>
          </w:p>
        </w:tc>
      </w:tr>
      <w:tr w:rsidR="00E119E3" w14:paraId="42432E2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5498E4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AI / LLM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27A20A5" w14:textId="77777777" w:rsidR="00E119E3" w:rsidRDefault="00000000">
            <w:r>
              <w:rPr>
                <w:sz w:val="19"/>
                <w:szCs w:val="19"/>
              </w:rPr>
              <w:t>AWS Bedrock, Amazon Lex, Agentic AI Workflows, LLM Integration, Cursor AI, Prompt Engineering, RAG Pipelines</w:t>
            </w:r>
          </w:p>
        </w:tc>
      </w:tr>
      <w:tr w:rsidR="00E119E3" w14:paraId="386DFF4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64EBB08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Cloud / AWS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569D71B" w14:textId="77777777" w:rsidR="00E119E3" w:rsidRDefault="00000000">
            <w:r>
              <w:rPr>
                <w:sz w:val="19"/>
                <w:szCs w:val="19"/>
              </w:rPr>
              <w:t>Lambda, EC2, S3, DynamoDB, Connect, CloudWatch, SQS, SNS, Lex, Bedrock, API Gateway, IAM, Route 53</w:t>
            </w:r>
          </w:p>
        </w:tc>
      </w:tr>
      <w:tr w:rsidR="00E119E3" w14:paraId="76494B44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EE7F44D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DevOps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3942B2D" w14:textId="77777777" w:rsidR="00E119E3" w:rsidRDefault="00000000">
            <w:r>
              <w:rPr>
                <w:sz w:val="19"/>
                <w:szCs w:val="19"/>
              </w:rPr>
              <w:t>Terraform, Docker, Kubernetes, Jenkins, GitHub Actions, Maven, Ant, CI/CD Pipelines</w:t>
            </w:r>
          </w:p>
        </w:tc>
      </w:tr>
      <w:tr w:rsidR="00E119E3" w14:paraId="092CC5F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D95B72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Databases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1962C42" w14:textId="77777777" w:rsidR="00E119E3" w:rsidRDefault="00000000">
            <w:r>
              <w:rPr>
                <w:sz w:val="19"/>
                <w:szCs w:val="19"/>
              </w:rPr>
              <w:t>PostgreSQL, MySQL, Oracle, DB2, MongoDB, DynamoDB, Redis, Elasticsearch / SOLR</w:t>
            </w:r>
          </w:p>
        </w:tc>
      </w:tr>
      <w:tr w:rsidR="00E119E3" w14:paraId="7EC5E58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B303A6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APIs &amp; Messaging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F9FC143" w14:textId="77777777" w:rsidR="00E119E3" w:rsidRDefault="00000000">
            <w:r>
              <w:rPr>
                <w:sz w:val="19"/>
                <w:szCs w:val="19"/>
              </w:rPr>
              <w:t xml:space="preserve">REST, </w:t>
            </w:r>
            <w:proofErr w:type="spellStart"/>
            <w:r>
              <w:rPr>
                <w:sz w:val="19"/>
                <w:szCs w:val="19"/>
              </w:rPr>
              <w:t>GraphQL</w:t>
            </w:r>
            <w:proofErr w:type="spellEnd"/>
            <w:r>
              <w:rPr>
                <w:sz w:val="19"/>
                <w:szCs w:val="19"/>
              </w:rPr>
              <w:t>, SOAP/WSDL, JAX-RS, JAX-WS, ActiveMQ, JMS, Kafka</w:t>
            </w:r>
          </w:p>
        </w:tc>
      </w:tr>
      <w:tr w:rsidR="00E119E3" w14:paraId="60E4768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903631C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Monitoring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FDCE69" w14:textId="77777777" w:rsidR="00E119E3" w:rsidRDefault="00000000">
            <w:r>
              <w:rPr>
                <w:sz w:val="19"/>
                <w:szCs w:val="19"/>
              </w:rPr>
              <w:t>AWS CloudWatch, Prometheus, ELK Stack, Splunk, Grafana</w:t>
            </w:r>
          </w:p>
        </w:tc>
      </w:tr>
      <w:tr w:rsidR="00E119E3" w14:paraId="50BC641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A4C1FC" w14:textId="77777777" w:rsidR="00E119E3" w:rsidRDefault="00000000">
            <w:r>
              <w:rPr>
                <w:b/>
                <w:bCs/>
                <w:color w:val="1B3A6B"/>
                <w:sz w:val="19"/>
                <w:szCs w:val="19"/>
              </w:rPr>
              <w:t>Tools &amp; Practices</w:t>
            </w:r>
          </w:p>
        </w:tc>
        <w:tc>
          <w:tcPr>
            <w:tcW w:w="74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6B2B451" w14:textId="77777777" w:rsidR="00E119E3" w:rsidRDefault="00000000">
            <w:r>
              <w:rPr>
                <w:sz w:val="19"/>
                <w:szCs w:val="19"/>
              </w:rPr>
              <w:t>Git, JIRA, Pentaho, Talend, JUnit, Agile/Scrum, TDD, Microservices, Event-Driven Architecture</w:t>
            </w:r>
          </w:p>
        </w:tc>
      </w:tr>
    </w:tbl>
    <w:p w14:paraId="66597A75" w14:textId="77777777" w:rsidR="00E119E3" w:rsidRDefault="00000000">
      <w:pPr>
        <w:pBdr>
          <w:bottom w:val="single" w:sz="8" w:space="4" w:color="2E75B6"/>
        </w:pBdr>
        <w:spacing w:before="280" w:after="80"/>
      </w:pPr>
      <w:r>
        <w:rPr>
          <w:b/>
          <w:bCs/>
          <w:caps/>
          <w:color w:val="1B3A6B"/>
          <w:sz w:val="22"/>
          <w:szCs w:val="22"/>
        </w:rPr>
        <w:t>PROFESSIONAL EXPERIENCE</w:t>
      </w:r>
    </w:p>
    <w:p w14:paraId="11BBD71D" w14:textId="77777777" w:rsidR="00E119E3" w:rsidRDefault="00000000">
      <w:pPr>
        <w:tabs>
          <w:tab w:val="right" w:pos="9360"/>
        </w:tabs>
        <w:spacing w:before="200" w:after="40"/>
      </w:pPr>
      <w:proofErr w:type="gramStart"/>
      <w:r>
        <w:rPr>
          <w:b/>
          <w:bCs/>
          <w:color w:val="1B3A6B"/>
          <w:sz w:val="22"/>
          <w:szCs w:val="22"/>
        </w:rPr>
        <w:t>GEICO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Remote</w:t>
      </w:r>
      <w:r>
        <w:tab/>
      </w:r>
      <w:r>
        <w:rPr>
          <w:i/>
          <w:iCs/>
          <w:color w:val="4A5568"/>
        </w:rPr>
        <w:t>Mar 2021 – Present</w:t>
      </w:r>
    </w:p>
    <w:p w14:paraId="6E3829A2" w14:textId="77777777" w:rsidR="00E119E3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Staff Engineer / AI Architect</w:t>
      </w:r>
    </w:p>
    <w:p w14:paraId="7BA20B3B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Architected AWS Connect contact center handling 100K+ daily calls, increasing call containment rate and reducing average wait time by 40% through intelligent IVR workflows powered by Amazon Lex and Lambda microservices.</w:t>
      </w:r>
    </w:p>
    <w:p w14:paraId="1295DF7B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Designed and deployed Agentic AI workflows using AWS Bedrock and LLMs to autonomously resolve customer issues, reducing live-agent escalations by 35% and cutting agent training costs by 25%.</w:t>
      </w:r>
    </w:p>
    <w:p w14:paraId="1AAB2DB4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Built AI-assisted developer tooling using Cursor AI, reducing feature development time by 30% and eliminating ~20% of repetitive boilerplate code across the Java/Spring Boot codebase.</w:t>
      </w:r>
    </w:p>
    <w:p w14:paraId="340518D3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Led LLM prompt engineering and RAG pipeline design for internal knowledge base assistant, enabling 500+ agents to self-serve answers and reducing support ticket volume by 28%.</w:t>
      </w:r>
    </w:p>
    <w:p w14:paraId="4296269A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Reduced AWS infrastructure costs by 32% by right-sizing Lambda functions, adopting DynamoDB on-demand pricing, and introducing S3 intelligent tiering — saving an estimated $1.2M annually.</w:t>
      </w:r>
    </w:p>
    <w:p w14:paraId="1553B485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Orchestrated Spring Boot microservices on Kubernetes with Docker, implementing auto-scaling policies that maintained 99.9% uptime during 3x traffic surges.</w:t>
      </w:r>
    </w:p>
    <w:p w14:paraId="47410C3C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Delivered real-time operational dashboards using Angular Material consumed by 25K+ agents, providing live call metrics, queue performance, and SLA tracking.</w:t>
      </w:r>
    </w:p>
    <w:p w14:paraId="257F434C" w14:textId="77777777" w:rsidR="00E119E3" w:rsidRPr="00DF5CEE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Automated Amazon Connect user provisioning and queue assignment via API, reducing agent onboarding time from 2 days to under 2 hours.</w:t>
      </w:r>
    </w:p>
    <w:p w14:paraId="2777984C" w14:textId="08E22425" w:rsidR="00DF5CEE" w:rsidRPr="00DF5CEE" w:rsidRDefault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lastRenderedPageBreak/>
        <w:t>created responsive single</w:t>
      </w:r>
      <w:r w:rsidRPr="00DF5CEE">
        <w:rPr>
          <w:sz w:val="19"/>
          <w:szCs w:val="19"/>
        </w:rPr>
        <w:noBreakHyphen/>
        <w:t>page applications (SPA) with React Router and Angular for real</w:t>
      </w:r>
      <w:r w:rsidRPr="00DF5CEE">
        <w:rPr>
          <w:sz w:val="19"/>
          <w:szCs w:val="19"/>
        </w:rPr>
        <w:noBreakHyphen/>
        <w:t>time business transaction visibility.</w:t>
      </w:r>
    </w:p>
    <w:p w14:paraId="1E458ADC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Implemented full observability using CloudWatch, Prometheus, and ELK Stack; authored architecture diagrams and runbooks, cutting incident mean time-to-resolution (MTTR) by 45%.</w:t>
      </w:r>
    </w:p>
    <w:p w14:paraId="6CECE200" w14:textId="77777777" w:rsidR="00E119E3" w:rsidRDefault="00000000">
      <w:pPr>
        <w:tabs>
          <w:tab w:val="right" w:pos="9360"/>
        </w:tabs>
        <w:spacing w:before="200" w:after="40"/>
      </w:pPr>
      <w:r>
        <w:rPr>
          <w:b/>
          <w:bCs/>
          <w:color w:val="1B3A6B"/>
          <w:sz w:val="22"/>
          <w:szCs w:val="22"/>
        </w:rPr>
        <w:t xml:space="preserve">Securities and Exchange </w:t>
      </w:r>
      <w:proofErr w:type="gramStart"/>
      <w:r>
        <w:rPr>
          <w:b/>
          <w:bCs/>
          <w:color w:val="1B3A6B"/>
          <w:sz w:val="22"/>
          <w:szCs w:val="22"/>
        </w:rPr>
        <w:t>Commission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Washington, DC</w:t>
      </w:r>
      <w:r>
        <w:tab/>
      </w:r>
      <w:r>
        <w:rPr>
          <w:i/>
          <w:iCs/>
          <w:color w:val="4A5568"/>
        </w:rPr>
        <w:t>Jan 2019 – Mar 2021</w:t>
      </w:r>
    </w:p>
    <w:p w14:paraId="56A71029" w14:textId="77777777" w:rsidR="00E119E3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Senior Full Stack Java Developer</w:t>
      </w:r>
    </w:p>
    <w:p w14:paraId="6223DFF7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 xml:space="preserve">Built Spring Boot microservices processing 2M+ daily regulatory transactions with 99.95% success rate, using Spring </w:t>
      </w:r>
      <w:proofErr w:type="spellStart"/>
      <w:r>
        <w:rPr>
          <w:sz w:val="19"/>
          <w:szCs w:val="19"/>
        </w:rPr>
        <w:t>WebFlux</w:t>
      </w:r>
      <w:proofErr w:type="spellEnd"/>
      <w:r>
        <w:rPr>
          <w:sz w:val="19"/>
          <w:szCs w:val="19"/>
        </w:rPr>
        <w:t xml:space="preserve"> for reactive, non-blocking API endpoints.</w:t>
      </w:r>
    </w:p>
    <w:p w14:paraId="1553F63A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Designed high-performance Elasticsearch search platform improving regulatory data retrieval efficiency by 80%, enabling analysts to surface violations in near real-time.</w:t>
      </w:r>
    </w:p>
    <w:p w14:paraId="5119CD56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Reduced infrastructure costs by 40% using Terraform automation for AWS resource provisioning, enforcing least-privilege IAM policies and eliminating idle resources.</w:t>
      </w:r>
    </w:p>
    <w:p w14:paraId="65E733E8" w14:textId="542FF598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Implemented RESTful APIs connecting Angular (Section 508-compliant) frontends to microservices; integrated SSO for seamless access across government systems.</w:t>
      </w:r>
      <w:r w:rsidR="00DF5CEE" w:rsidRPr="00DF5CE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DF5CEE" w:rsidRPr="00DF5CEE">
        <w:rPr>
          <w:sz w:val="19"/>
          <w:szCs w:val="19"/>
        </w:rPr>
        <w:t>integrated search UI using </w:t>
      </w:r>
      <w:r w:rsidR="00DF5CEE" w:rsidRPr="00DF5CEE">
        <w:rPr>
          <w:b/>
          <w:bCs/>
          <w:sz w:val="19"/>
          <w:szCs w:val="19"/>
        </w:rPr>
        <w:t>React</w:t>
      </w:r>
      <w:r w:rsidR="00DF5CEE" w:rsidRPr="00DF5CEE">
        <w:rPr>
          <w:sz w:val="19"/>
          <w:szCs w:val="19"/>
        </w:rPr>
        <w:t> with Elasticsearch client libraries.</w:t>
      </w:r>
    </w:p>
    <w:p w14:paraId="71BF390C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Decomposed monolithic legacy system into independently deployable Spring Cloud microservices, improving release cadence from quarterly to bi-weekly deployments.</w:t>
      </w:r>
    </w:p>
    <w:p w14:paraId="4FFC8588" w14:textId="77777777" w:rsidR="00E119E3" w:rsidRPr="00DF5CEE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Applied caching (Redis), load balancing, and horizontal scaling strategies to sustain throughput under peak regulatory filing periods without latency degradation.</w:t>
      </w:r>
    </w:p>
    <w:p w14:paraId="14C627AB" w14:textId="77777777" w:rsidR="00DF5CEE" w:rsidRPr="00DF5CEE" w:rsidRDefault="00DF5CEE" w:rsidP="00DF5CE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DF5CEE">
        <w:rPr>
          <w:rFonts w:ascii="Calibri" w:eastAsia="Calibri" w:hAnsi="Calibri" w:cs="Calibri"/>
          <w:color w:val="1A202C"/>
          <w:sz w:val="19"/>
          <w:szCs w:val="19"/>
        </w:rPr>
        <w:t>Wrote unit/integration tests using JUnit and Protractor; participated in bi</w:t>
      </w:r>
      <w:r w:rsidRPr="00DF5CEE">
        <w:rPr>
          <w:rFonts w:ascii="Calibri" w:eastAsia="Calibri" w:hAnsi="Calibri" w:cs="Calibri"/>
          <w:color w:val="1A202C"/>
          <w:sz w:val="19"/>
          <w:szCs w:val="19"/>
        </w:rPr>
        <w:noBreakHyphen/>
        <w:t>weekly releases using Jenkins CI/CD pipelines.</w:t>
      </w:r>
    </w:p>
    <w:p w14:paraId="4A6653CD" w14:textId="77777777" w:rsidR="00DF5CEE" w:rsidRDefault="00DF5CEE" w:rsidP="00DF5CEE">
      <w:pPr>
        <w:pStyle w:val="ListParagraph"/>
        <w:spacing w:before="28" w:after="28"/>
        <w:ind w:left="480"/>
      </w:pPr>
    </w:p>
    <w:p w14:paraId="259B9C22" w14:textId="77777777" w:rsidR="00E119E3" w:rsidRDefault="00000000">
      <w:pPr>
        <w:tabs>
          <w:tab w:val="right" w:pos="9360"/>
        </w:tabs>
        <w:spacing w:before="200" w:after="40"/>
      </w:pPr>
      <w:proofErr w:type="gramStart"/>
      <w:r>
        <w:rPr>
          <w:b/>
          <w:bCs/>
          <w:color w:val="1B3A6B"/>
          <w:sz w:val="22"/>
          <w:szCs w:val="22"/>
        </w:rPr>
        <w:t>Comcast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Philadelphia, PA</w:t>
      </w:r>
      <w:r>
        <w:tab/>
      </w:r>
      <w:r>
        <w:rPr>
          <w:i/>
          <w:iCs/>
          <w:color w:val="4A5568"/>
        </w:rPr>
        <w:t>Dec 2017 – Jan 2019</w:t>
      </w:r>
    </w:p>
    <w:p w14:paraId="5DC18324" w14:textId="77777777" w:rsidR="00E119E3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Lead Full Stack Java Developer</w:t>
      </w:r>
    </w:p>
    <w:p w14:paraId="63D0DE28" w14:textId="77777777" w:rsidR="00E119E3" w:rsidRPr="00DF5CEE" w:rsidRDefault="00000000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>
        <w:rPr>
          <w:sz w:val="19"/>
          <w:szCs w:val="19"/>
        </w:rPr>
        <w:t>Designed ETL pipelines using Pentaho and Talend processing 5M+ records/day, improving data quality and downstream reporting accuracy by 95%.</w:t>
      </w:r>
    </w:p>
    <w:p w14:paraId="2B7C819A" w14:textId="1B6B64C6" w:rsidR="00DF5CEE" w:rsidRPr="00DF5CEE" w:rsidRDefault="00DF5CEE" w:rsidP="00DF5CE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DF5CEE">
        <w:rPr>
          <w:rFonts w:ascii="Calibri" w:eastAsia="Calibri" w:hAnsi="Calibri" w:cs="Calibri"/>
          <w:color w:val="1A202C"/>
          <w:sz w:val="19"/>
          <w:szCs w:val="19"/>
        </w:rPr>
        <w:t>Led design and development of microservices using Spring Boot, MongoDB, and RESTful/</w:t>
      </w:r>
      <w:proofErr w:type="spellStart"/>
      <w:r w:rsidRPr="00DF5CEE">
        <w:rPr>
          <w:rFonts w:ascii="Calibri" w:eastAsia="Calibri" w:hAnsi="Calibri" w:cs="Calibri"/>
          <w:color w:val="1A202C"/>
          <w:sz w:val="19"/>
          <w:szCs w:val="19"/>
        </w:rPr>
        <w:t>GraphQL</w:t>
      </w:r>
      <w:proofErr w:type="spellEnd"/>
      <w:r w:rsidRPr="00DF5CEE">
        <w:rPr>
          <w:rFonts w:ascii="Calibri" w:eastAsia="Calibri" w:hAnsi="Calibri" w:cs="Calibri"/>
          <w:color w:val="1A202C"/>
          <w:sz w:val="19"/>
          <w:szCs w:val="19"/>
        </w:rPr>
        <w:t xml:space="preserve"> APIs to power a large</w:t>
      </w:r>
      <w:r w:rsidRPr="00DF5CEE">
        <w:rPr>
          <w:rFonts w:ascii="Calibri" w:eastAsia="Calibri" w:hAnsi="Calibri" w:cs="Calibri"/>
          <w:color w:val="1A202C"/>
          <w:sz w:val="19"/>
          <w:szCs w:val="19"/>
        </w:rPr>
        <w:noBreakHyphen/>
        <w:t>scale B2C platform with 500+ concurrent users.</w:t>
      </w:r>
    </w:p>
    <w:p w14:paraId="5EE79BD1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 xml:space="preserve">Built RESTful and </w:t>
      </w:r>
      <w:proofErr w:type="spellStart"/>
      <w:r>
        <w:rPr>
          <w:sz w:val="19"/>
          <w:szCs w:val="19"/>
        </w:rPr>
        <w:t>GraphQL</w:t>
      </w:r>
      <w:proofErr w:type="spellEnd"/>
      <w:r>
        <w:rPr>
          <w:sz w:val="19"/>
          <w:szCs w:val="19"/>
        </w:rPr>
        <w:t xml:space="preserve"> APIs with sub-200ms p99 latency supporting 500+ concurrent users, backed by Spring Boot microservices and MongoDB.</w:t>
      </w:r>
    </w:p>
    <w:p w14:paraId="7651815B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Reduced deployment time by 70% by introducing Jenkins CI/CD pipelines and Docker containerization, replacing manual deployment scripts.</w:t>
      </w:r>
    </w:p>
    <w:p w14:paraId="2FDC777F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Implemented Spring Security access control, ActiveMQ message queues, and Spring Batch processing to support high-volume asynchronous workflows.</w:t>
      </w:r>
    </w:p>
    <w:p w14:paraId="37E10B25" w14:textId="77777777" w:rsidR="00E119E3" w:rsidRPr="00DF5CEE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Integrated Prometheus and Splunk for health monitoring and alerting; managed deployments on AWS EC2 with bi-weekly release cycles.</w:t>
      </w:r>
    </w:p>
    <w:p w14:paraId="5F07F187" w14:textId="77777777" w:rsidR="00DF5CEE" w:rsidRPr="00DF5CEE" w:rsidRDefault="00DF5CEE" w:rsidP="00DF5CE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DF5CEE">
        <w:rPr>
          <w:rFonts w:ascii="Calibri" w:eastAsia="Calibri" w:hAnsi="Calibri" w:cs="Calibri"/>
          <w:color w:val="1A202C"/>
          <w:sz w:val="19"/>
          <w:szCs w:val="19"/>
        </w:rPr>
        <w:t>Developed frontend components using </w:t>
      </w:r>
      <w:r w:rsidRPr="00DF5CEE">
        <w:rPr>
          <w:rFonts w:ascii="Calibri" w:eastAsia="Calibri" w:hAnsi="Calibri" w:cs="Calibri"/>
          <w:b/>
          <w:bCs/>
          <w:color w:val="1A202C"/>
          <w:sz w:val="19"/>
          <w:szCs w:val="19"/>
        </w:rPr>
        <w:t>React</w:t>
      </w:r>
      <w:r w:rsidRPr="00DF5CEE">
        <w:rPr>
          <w:rFonts w:ascii="Calibri" w:eastAsia="Calibri" w:hAnsi="Calibri" w:cs="Calibri"/>
          <w:color w:val="1A202C"/>
          <w:sz w:val="19"/>
          <w:szCs w:val="19"/>
        </w:rPr>
        <w:t> (with Redux for state management) and </w:t>
      </w:r>
      <w:r w:rsidRPr="00DF5CEE">
        <w:rPr>
          <w:rFonts w:ascii="Calibri" w:eastAsia="Calibri" w:hAnsi="Calibri" w:cs="Calibri"/>
          <w:b/>
          <w:bCs/>
          <w:color w:val="1A202C"/>
          <w:sz w:val="19"/>
          <w:szCs w:val="19"/>
        </w:rPr>
        <w:t>Angular</w:t>
      </w:r>
      <w:r w:rsidRPr="00DF5CEE">
        <w:rPr>
          <w:rFonts w:ascii="Calibri" w:eastAsia="Calibri" w:hAnsi="Calibri" w:cs="Calibri"/>
          <w:color w:val="1A202C"/>
          <w:sz w:val="19"/>
          <w:szCs w:val="19"/>
        </w:rPr>
        <w:t xml:space="preserve"> for administrative dashboards, consuming </w:t>
      </w:r>
      <w:proofErr w:type="spellStart"/>
      <w:r w:rsidRPr="00DF5CEE">
        <w:rPr>
          <w:rFonts w:ascii="Calibri" w:eastAsia="Calibri" w:hAnsi="Calibri" w:cs="Calibri"/>
          <w:color w:val="1A202C"/>
          <w:sz w:val="19"/>
          <w:szCs w:val="19"/>
        </w:rPr>
        <w:t>GraphQL</w:t>
      </w:r>
      <w:proofErr w:type="spellEnd"/>
      <w:r w:rsidRPr="00DF5CEE">
        <w:rPr>
          <w:rFonts w:ascii="Calibri" w:eastAsia="Calibri" w:hAnsi="Calibri" w:cs="Calibri"/>
          <w:color w:val="1A202C"/>
          <w:sz w:val="19"/>
          <w:szCs w:val="19"/>
        </w:rPr>
        <w:t xml:space="preserve"> subscriptions for real</w:t>
      </w:r>
      <w:r w:rsidRPr="00DF5CEE">
        <w:rPr>
          <w:rFonts w:ascii="Calibri" w:eastAsia="Calibri" w:hAnsi="Calibri" w:cs="Calibri"/>
          <w:color w:val="1A202C"/>
          <w:sz w:val="19"/>
          <w:szCs w:val="19"/>
        </w:rPr>
        <w:noBreakHyphen/>
        <w:t>time updates.</w:t>
      </w:r>
    </w:p>
    <w:p w14:paraId="5EB5D8C0" w14:textId="77777777" w:rsidR="00DF5CEE" w:rsidRPr="00DF5CEE" w:rsidRDefault="00DF5CEE" w:rsidP="00DF5CEE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DF5CEE">
        <w:rPr>
          <w:rFonts w:ascii="Calibri" w:eastAsia="Calibri" w:hAnsi="Calibri" w:cs="Calibri"/>
          <w:color w:val="1A202C"/>
          <w:sz w:val="19"/>
          <w:szCs w:val="19"/>
        </w:rPr>
        <w:t>Performed code reviews, mentored 3 associate developers, and documented microservice interaction patterns.</w:t>
      </w:r>
    </w:p>
    <w:p w14:paraId="5AC1891C" w14:textId="77777777" w:rsidR="00DF5CEE" w:rsidRDefault="00DF5CEE" w:rsidP="00DF5CEE">
      <w:pPr>
        <w:pStyle w:val="ListParagraph"/>
        <w:spacing w:before="28" w:after="28"/>
        <w:ind w:left="480"/>
      </w:pPr>
    </w:p>
    <w:p w14:paraId="359DE362" w14:textId="6F14F26E" w:rsidR="00DF5CEE" w:rsidRDefault="00DF5CEE" w:rsidP="00DF5CEE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DF5CEE">
        <w:rPr>
          <w:rFonts w:ascii="Calibri" w:eastAsia="Calibri" w:hAnsi="Calibri" w:cs="Calibri"/>
          <w:b/>
          <w:bCs/>
          <w:color w:val="1B3A6B"/>
          <w:sz w:val="22"/>
          <w:szCs w:val="22"/>
        </w:rPr>
        <w:t>Norfolk &amp; Dedham Group</w:t>
      </w:r>
      <w:r>
        <w:rPr>
          <w:rFonts w:ascii="Segoe UI" w:hAnsi="Segoe UI" w:cs="Segoe UI"/>
          <w:color w:val="0F1115"/>
        </w:rPr>
        <w:t xml:space="preserve"> — </w:t>
      </w:r>
      <w:r w:rsidRPr="00DF5CEE">
        <w:rPr>
          <w:rFonts w:ascii="Calibri" w:eastAsia="Calibri" w:hAnsi="Calibri" w:cs="Calibri"/>
          <w:color w:val="4A5568"/>
          <w:sz w:val="20"/>
          <w:szCs w:val="20"/>
        </w:rPr>
        <w:t>Dedham, MA </w:t>
      </w:r>
      <w:r w:rsidRPr="00DF5CEE">
        <w:rPr>
          <w:rFonts w:ascii="Calibri" w:eastAsia="Calibri" w:hAnsi="Calibri" w:cs="Calibri"/>
          <w:color w:val="4A5568"/>
          <w:sz w:val="20"/>
          <w:szCs w:val="20"/>
        </w:rPr>
        <w:tab/>
      </w:r>
      <w:r>
        <w:rPr>
          <w:rFonts w:ascii="Segoe UI" w:hAnsi="Segoe UI" w:cs="Segoe UI"/>
          <w:color w:val="0F1115"/>
        </w:rPr>
        <w:tab/>
      </w:r>
      <w:r>
        <w:rPr>
          <w:rFonts w:ascii="Segoe UI" w:hAnsi="Segoe UI" w:cs="Segoe UI"/>
          <w:color w:val="0F1115"/>
        </w:rPr>
        <w:tab/>
      </w:r>
      <w:r>
        <w:rPr>
          <w:rFonts w:ascii="Segoe UI" w:hAnsi="Segoe UI" w:cs="Segoe UI"/>
          <w:color w:val="0F1115"/>
        </w:rPr>
        <w:tab/>
      </w:r>
      <w:r>
        <w:rPr>
          <w:rFonts w:ascii="Segoe UI" w:hAnsi="Segoe UI" w:cs="Segoe UI"/>
          <w:color w:val="0F1115"/>
        </w:rPr>
        <w:tab/>
      </w:r>
      <w:r>
        <w:rPr>
          <w:rFonts w:ascii="Segoe UI" w:hAnsi="Segoe UI" w:cs="Segoe UI"/>
          <w:color w:val="0F1115"/>
        </w:rPr>
        <w:tab/>
      </w:r>
      <w:r w:rsidRPr="00DF5CEE">
        <w:rPr>
          <w:rFonts w:ascii="Calibri" w:eastAsia="Calibri" w:hAnsi="Calibri" w:cs="Calibri"/>
          <w:color w:val="4A5568"/>
          <w:sz w:val="20"/>
          <w:szCs w:val="20"/>
        </w:rPr>
        <w:t>Mar 2016 – Nov 2017</w:t>
      </w:r>
      <w:r>
        <w:rPr>
          <w:rFonts w:ascii="Segoe UI" w:hAnsi="Segoe UI" w:cs="Segoe UI"/>
          <w:color w:val="0F1115"/>
        </w:rPr>
        <w:br/>
      </w:r>
      <w:r w:rsidRPr="00DF5CEE">
        <w:rPr>
          <w:rFonts w:ascii="Calibri" w:eastAsia="Calibri" w:hAnsi="Calibri" w:cs="Calibri"/>
          <w:color w:val="2E75B6"/>
          <w:sz w:val="21"/>
          <w:szCs w:val="21"/>
        </w:rPr>
        <w:t>Full Stack Java Developer</w:t>
      </w:r>
    </w:p>
    <w:p w14:paraId="0528F667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Developed Spring MVC/Hibernate applications for insurance policy management, implementing DAO, Singleton, and Factory design patterns.</w:t>
      </w:r>
    </w:p>
    <w:p w14:paraId="0F81920E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Built and consumed RESTful (JAX-RS/Jersey) and SOAP (JAX-WS) web services for integration with third</w:t>
      </w:r>
      <w:r w:rsidRPr="00DF5CEE">
        <w:rPr>
          <w:sz w:val="19"/>
          <w:szCs w:val="19"/>
        </w:rPr>
        <w:noBreakHyphen/>
        <w:t>party underwriting systems.</w:t>
      </w:r>
    </w:p>
    <w:p w14:paraId="78CCE53F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Reduced application latency by 50% through SOLR index tuning, JDBC query optimization, and connection pool configuration.</w:t>
      </w:r>
    </w:p>
    <w:p w14:paraId="67838AA2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Enhanced web UI using </w:t>
      </w:r>
      <w:r w:rsidRPr="00DF5CEE">
        <w:rPr>
          <w:b/>
          <w:bCs/>
          <w:sz w:val="19"/>
          <w:szCs w:val="19"/>
        </w:rPr>
        <w:t>AngularJS</w:t>
      </w:r>
      <w:r w:rsidRPr="00DF5CEE">
        <w:rPr>
          <w:sz w:val="19"/>
          <w:szCs w:val="19"/>
        </w:rPr>
        <w:t> (later migrated to </w:t>
      </w:r>
      <w:r w:rsidRPr="00DF5CEE">
        <w:rPr>
          <w:b/>
          <w:bCs/>
          <w:sz w:val="19"/>
          <w:szCs w:val="19"/>
        </w:rPr>
        <w:t>Angular</w:t>
      </w:r>
      <w:r w:rsidRPr="00DF5CEE">
        <w:rPr>
          <w:sz w:val="19"/>
          <w:szCs w:val="19"/>
        </w:rPr>
        <w:t> 2+), HTML5, CSS3, and JavaScript; handled client</w:t>
      </w:r>
      <w:r w:rsidRPr="00DF5CEE">
        <w:rPr>
          <w:sz w:val="19"/>
          <w:szCs w:val="19"/>
        </w:rPr>
        <w:noBreakHyphen/>
        <w:t>side and server</w:t>
      </w:r>
      <w:r w:rsidRPr="00DF5CEE">
        <w:rPr>
          <w:sz w:val="19"/>
          <w:szCs w:val="19"/>
        </w:rPr>
        <w:noBreakHyphen/>
        <w:t>side validations.</w:t>
      </w:r>
    </w:p>
    <w:p w14:paraId="3C6A6682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 xml:space="preserve">Leveraged Adobe LiveCycle to design policy declaration PDFs; integrated IBM </w:t>
      </w:r>
      <w:proofErr w:type="spellStart"/>
      <w:r w:rsidRPr="00DF5CEE">
        <w:rPr>
          <w:sz w:val="19"/>
          <w:szCs w:val="19"/>
        </w:rPr>
        <w:t>WebSEAL</w:t>
      </w:r>
      <w:proofErr w:type="spellEnd"/>
      <w:r w:rsidRPr="00DF5CEE">
        <w:rPr>
          <w:sz w:val="19"/>
          <w:szCs w:val="19"/>
        </w:rPr>
        <w:t xml:space="preserve"> for secure SSO and access control.</w:t>
      </w:r>
    </w:p>
    <w:p w14:paraId="58EB5427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lastRenderedPageBreak/>
        <w:t>Maintained legacy Struts MVC applications while refactoring them into Spring Boot modules; deployed on AWS EC2 using Maven build scripts.</w:t>
      </w:r>
    </w:p>
    <w:p w14:paraId="57084E95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Authored JUnit test cases and used Git for version control; participated in Agile sprints with JIRA.</w:t>
      </w:r>
    </w:p>
    <w:p w14:paraId="74BB91FA" w14:textId="42919BC8" w:rsidR="00DF5CEE" w:rsidRDefault="00DF5CEE" w:rsidP="00DF5CEE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DF5CEE">
        <w:rPr>
          <w:rFonts w:ascii="Calibri" w:eastAsia="Calibri" w:hAnsi="Calibri" w:cs="Calibri"/>
          <w:b/>
          <w:bCs/>
          <w:color w:val="1B3A6B"/>
          <w:sz w:val="22"/>
          <w:szCs w:val="22"/>
        </w:rPr>
        <w:t>State Street Corporation — Quincy, MA </w:t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ab/>
      </w:r>
      <w:r>
        <w:rPr>
          <w:rFonts w:ascii="Calibri" w:eastAsia="Calibri" w:hAnsi="Calibri" w:cs="Calibri"/>
          <w:b/>
          <w:bCs/>
          <w:i/>
          <w:iCs/>
          <w:color w:val="1B3A6B"/>
          <w:sz w:val="22"/>
          <w:szCs w:val="22"/>
        </w:rPr>
        <w:t xml:space="preserve"> </w:t>
      </w:r>
      <w:r w:rsidRPr="00DF5CEE">
        <w:rPr>
          <w:rFonts w:ascii="Calibri" w:eastAsia="Calibri" w:hAnsi="Calibri" w:cs="Calibri"/>
          <w:i/>
          <w:iCs/>
          <w:color w:val="4A5568"/>
          <w:sz w:val="20"/>
          <w:szCs w:val="20"/>
        </w:rPr>
        <w:t>Jun 2015 – Mar 2016</w:t>
      </w:r>
      <w:r w:rsidRPr="00DF5CEE">
        <w:rPr>
          <w:rFonts w:ascii="Calibri" w:eastAsia="Calibri" w:hAnsi="Calibri" w:cs="Calibri"/>
          <w:b/>
          <w:bCs/>
          <w:color w:val="1B3A6B"/>
          <w:sz w:val="22"/>
          <w:szCs w:val="22"/>
        </w:rPr>
        <w:br/>
      </w:r>
      <w:r w:rsidRPr="00DF5CEE">
        <w:rPr>
          <w:rFonts w:ascii="Calibri" w:eastAsia="Calibri" w:hAnsi="Calibri" w:cs="Calibri"/>
          <w:b/>
          <w:bCs/>
          <w:color w:val="2E75B6"/>
          <w:sz w:val="21"/>
          <w:szCs w:val="21"/>
        </w:rPr>
        <w:t>Full Stack Java Developer</w:t>
      </w:r>
    </w:p>
    <w:p w14:paraId="5ADC1A95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Developed enterprise applications using Google Web Toolkit (GWT) and Ext.js with J2EE design patterns (MVC, DAO, Singleton). (Early frontend experience before React/Angular)</w:t>
      </w:r>
    </w:p>
    <w:p w14:paraId="48F49C39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Implemented SOAP and RESTful web services (JAX-WS, JAX-RS); wrote PL/SQL and DB2 stored procedures for backend data operations.</w:t>
      </w:r>
    </w:p>
    <w:p w14:paraId="6B1A053B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Used SOLR for high</w:t>
      </w:r>
      <w:r w:rsidRPr="00DF5CEE">
        <w:rPr>
          <w:sz w:val="19"/>
          <w:szCs w:val="19"/>
        </w:rPr>
        <w:noBreakHyphen/>
        <w:t>performance information retrieval; built AJAX/jQuery components for responsive async user experience.</w:t>
      </w:r>
    </w:p>
    <w:p w14:paraId="6047900F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Established continuous integration pipeline using Jenkins; wrote unit and integration tests with JUnit.</w:t>
      </w:r>
    </w:p>
    <w:p w14:paraId="346E7162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Deployed applications on WebLogic Server and managed version control with SVN.</w:t>
      </w:r>
    </w:p>
    <w:p w14:paraId="0C007F97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Collaborated with business analysts to translate requirements into technical designs; supported production troubleshooting.</w:t>
      </w:r>
    </w:p>
    <w:p w14:paraId="0A2B862C" w14:textId="77777777" w:rsidR="00DF5CEE" w:rsidRPr="00DF5CEE" w:rsidRDefault="00DF5CEE" w:rsidP="00DF5CEE">
      <w:pPr>
        <w:pStyle w:val="ListParagraph"/>
        <w:numPr>
          <w:ilvl w:val="0"/>
          <w:numId w:val="2"/>
        </w:numPr>
        <w:spacing w:before="28" w:after="28"/>
        <w:rPr>
          <w:sz w:val="19"/>
          <w:szCs w:val="19"/>
        </w:rPr>
      </w:pPr>
      <w:r w:rsidRPr="00DF5CEE">
        <w:rPr>
          <w:sz w:val="19"/>
          <w:szCs w:val="19"/>
        </w:rPr>
        <w:t>Refactored legacy JDBC code to use Hibernate, improving maintainability and reducing query execution time by 25%.</w:t>
      </w:r>
    </w:p>
    <w:p w14:paraId="6E23D199" w14:textId="77777777" w:rsidR="00E119E3" w:rsidRDefault="00000000">
      <w:pPr>
        <w:tabs>
          <w:tab w:val="right" w:pos="9360"/>
        </w:tabs>
        <w:spacing w:before="200" w:after="40"/>
      </w:pPr>
      <w:r>
        <w:rPr>
          <w:b/>
          <w:bCs/>
          <w:color w:val="1B3A6B"/>
          <w:sz w:val="22"/>
          <w:szCs w:val="22"/>
        </w:rPr>
        <w:t xml:space="preserve">CA Technologies (now </w:t>
      </w:r>
      <w:proofErr w:type="gramStart"/>
      <w:r>
        <w:rPr>
          <w:b/>
          <w:bCs/>
          <w:color w:val="1B3A6B"/>
          <w:sz w:val="22"/>
          <w:szCs w:val="22"/>
        </w:rPr>
        <w:t>Broadcom)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Hyderabad, India</w:t>
      </w:r>
      <w:r>
        <w:tab/>
      </w:r>
      <w:r>
        <w:rPr>
          <w:i/>
          <w:iCs/>
          <w:color w:val="4A5568"/>
        </w:rPr>
        <w:t>Jan 2013 – Nov 2013</w:t>
      </w:r>
    </w:p>
    <w:p w14:paraId="6F2CBBE9" w14:textId="77777777" w:rsidR="00E119E3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2231D80D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Reduced technical debt by 60% by modernizing legacy persistence layer to Spring-Hibernate and migrating batch workflows to Pentaho ETL pipelines.</w:t>
      </w:r>
    </w:p>
    <w:p w14:paraId="6D3A2EAE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Built high-performance NoSQL search engine using SOLR on MongoDB; implemented Apache Lucene for data enrichment and cleansing tools.</w:t>
      </w:r>
    </w:p>
    <w:p w14:paraId="6C1DBFBF" w14:textId="77777777" w:rsidR="00E119E3" w:rsidRPr="00CB40C6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Developed RESTful services with Jersey; used JMS queues for event-driven communication; deployed applications on JBoss Application Server.</w:t>
      </w:r>
    </w:p>
    <w:p w14:paraId="0D891EAC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Used Spring AOP for logging and transaction management; wrote Ant scripts for builds.</w:t>
      </w:r>
    </w:p>
    <w:p w14:paraId="606A5385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 xml:space="preserve">Configured SOLR cores and performed indexing on MongoDB; validated XML/XSD using </w:t>
      </w:r>
      <w:proofErr w:type="spellStart"/>
      <w:r w:rsidRPr="00CB40C6">
        <w:rPr>
          <w:rFonts w:ascii="Calibri" w:eastAsia="Calibri" w:hAnsi="Calibri" w:cs="Calibri"/>
          <w:color w:val="1A202C"/>
          <w:sz w:val="19"/>
          <w:szCs w:val="19"/>
        </w:rPr>
        <w:t>XMLSpy</w:t>
      </w:r>
      <w:proofErr w:type="spellEnd"/>
      <w:r w:rsidRPr="00CB40C6">
        <w:rPr>
          <w:rFonts w:ascii="Calibri" w:eastAsia="Calibri" w:hAnsi="Calibri" w:cs="Calibri"/>
          <w:color w:val="1A202C"/>
          <w:sz w:val="19"/>
          <w:szCs w:val="19"/>
        </w:rPr>
        <w:t>.</w:t>
      </w:r>
    </w:p>
    <w:p w14:paraId="25738287" w14:textId="6293E7F5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Participated in Agile sprints with CA Agile Central; used SVN for version control.</w:t>
      </w:r>
    </w:p>
    <w:p w14:paraId="4C51E9DD" w14:textId="77777777" w:rsidR="00E119E3" w:rsidRDefault="00000000">
      <w:pPr>
        <w:tabs>
          <w:tab w:val="right" w:pos="9360"/>
        </w:tabs>
        <w:spacing w:before="200" w:after="40"/>
      </w:pPr>
      <w:proofErr w:type="spellStart"/>
      <w:r>
        <w:rPr>
          <w:b/>
          <w:bCs/>
          <w:color w:val="1B3A6B"/>
          <w:sz w:val="22"/>
          <w:szCs w:val="22"/>
        </w:rPr>
        <w:t>Astvox</w:t>
      </w:r>
      <w:proofErr w:type="spellEnd"/>
      <w:r>
        <w:rPr>
          <w:b/>
          <w:bCs/>
          <w:color w:val="1B3A6B"/>
          <w:sz w:val="22"/>
          <w:szCs w:val="22"/>
        </w:rPr>
        <w:t xml:space="preserve"> Networking </w:t>
      </w:r>
      <w:proofErr w:type="gramStart"/>
      <w:r>
        <w:rPr>
          <w:b/>
          <w:bCs/>
          <w:color w:val="1B3A6B"/>
          <w:sz w:val="22"/>
          <w:szCs w:val="22"/>
        </w:rPr>
        <w:t>Solutions</w:t>
      </w:r>
      <w:r>
        <w:rPr>
          <w:color w:val="4A5568"/>
        </w:rPr>
        <w:t xml:space="preserve">  —</w:t>
      </w:r>
      <w:proofErr w:type="gramEnd"/>
      <w:r>
        <w:rPr>
          <w:color w:val="4A5568"/>
        </w:rPr>
        <w:t xml:space="preserve">  Hyderabad, India</w:t>
      </w:r>
      <w:r>
        <w:tab/>
      </w:r>
      <w:r>
        <w:rPr>
          <w:i/>
          <w:iCs/>
          <w:color w:val="4A5568"/>
        </w:rPr>
        <w:t>Mar 2011 – Dec 2012</w:t>
      </w:r>
    </w:p>
    <w:p w14:paraId="7D859747" w14:textId="77777777" w:rsidR="00E119E3" w:rsidRDefault="00000000">
      <w:pPr>
        <w:spacing w:after="60"/>
      </w:pPr>
      <w:r>
        <w:rPr>
          <w:b/>
          <w:bCs/>
          <w:color w:val="2E75B6"/>
          <w:sz w:val="21"/>
          <w:szCs w:val="21"/>
        </w:rPr>
        <w:t>Java Developer</w:t>
      </w:r>
    </w:p>
    <w:p w14:paraId="09097063" w14:textId="77777777" w:rsidR="00E119E3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Built Struts MVC web applications with JSP, EJB, and JDBC on Oracle; implemented multi-threaded solutions using Java Collections Framework.</w:t>
      </w:r>
    </w:p>
    <w:p w14:paraId="4A294787" w14:textId="77777777" w:rsidR="00E119E3" w:rsidRPr="00CB40C6" w:rsidRDefault="00000000">
      <w:pPr>
        <w:pStyle w:val="ListParagraph"/>
        <w:numPr>
          <w:ilvl w:val="0"/>
          <w:numId w:val="2"/>
        </w:numPr>
        <w:spacing w:before="28" w:after="28"/>
      </w:pPr>
      <w:r>
        <w:rPr>
          <w:sz w:val="19"/>
          <w:szCs w:val="19"/>
        </w:rPr>
        <w:t>Developed SOAP (JAX-WS/JAX-B) and REST web services; authored ANT build scripts for UNIX DEV/QA/PROD deployments on JBoss.</w:t>
      </w:r>
    </w:p>
    <w:p w14:paraId="62C1713A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Developed SOAP (JAX-WS/JAX-B) and REST web services; created WSDL contracts for third</w:t>
      </w:r>
      <w:r w:rsidRPr="00CB40C6">
        <w:rPr>
          <w:rFonts w:ascii="Calibri" w:eastAsia="Calibri" w:hAnsi="Calibri" w:cs="Calibri"/>
          <w:color w:val="1A202C"/>
          <w:sz w:val="19"/>
          <w:szCs w:val="19"/>
        </w:rPr>
        <w:noBreakHyphen/>
        <w:t>party integrations.</w:t>
      </w:r>
    </w:p>
    <w:p w14:paraId="3221973C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Deployed applications on JBoss for DEV/QA/PROD environments; authored ANT build scripts in UNIX.</w:t>
      </w:r>
    </w:p>
    <w:p w14:paraId="4DB3B87B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Employed JDBC to connect to Oracle and performed database operations; wrote stored procedures.</w:t>
      </w:r>
    </w:p>
    <w:p w14:paraId="02B91ECE" w14:textId="7777777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Developed Java clients for consuming REST</w:t>
      </w:r>
      <w:r w:rsidRPr="00CB40C6">
        <w:rPr>
          <w:rFonts w:ascii="Calibri" w:eastAsia="Calibri" w:hAnsi="Calibri" w:cs="Calibri"/>
          <w:color w:val="1A202C"/>
          <w:sz w:val="19"/>
          <w:szCs w:val="19"/>
        </w:rPr>
        <w:noBreakHyphen/>
        <w:t>based weather and reporting services.</w:t>
      </w:r>
    </w:p>
    <w:p w14:paraId="5E043E9F" w14:textId="7A052127" w:rsidR="00CB40C6" w:rsidRPr="00CB40C6" w:rsidRDefault="00CB40C6" w:rsidP="00CB40C6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Calibri" w:eastAsia="Calibri" w:hAnsi="Calibri" w:cs="Calibri"/>
          <w:color w:val="1A202C"/>
          <w:sz w:val="19"/>
          <w:szCs w:val="19"/>
        </w:rPr>
      </w:pPr>
      <w:r w:rsidRPr="00CB40C6">
        <w:rPr>
          <w:rFonts w:ascii="Calibri" w:eastAsia="Calibri" w:hAnsi="Calibri" w:cs="Calibri"/>
          <w:color w:val="1A202C"/>
          <w:sz w:val="19"/>
          <w:szCs w:val="19"/>
        </w:rPr>
        <w:t>Handled cross</w:t>
      </w:r>
      <w:r w:rsidRPr="00CB40C6">
        <w:rPr>
          <w:rFonts w:ascii="Calibri" w:eastAsia="Calibri" w:hAnsi="Calibri" w:cs="Calibri"/>
          <w:color w:val="1A202C"/>
          <w:sz w:val="19"/>
          <w:szCs w:val="19"/>
        </w:rPr>
        <w:noBreakHyphen/>
        <w:t>browser compatibility issues for JSP/HTML frontends; used JavaScript for client</w:t>
      </w:r>
      <w:r w:rsidRPr="00CB40C6">
        <w:rPr>
          <w:rFonts w:ascii="Calibri" w:eastAsia="Calibri" w:hAnsi="Calibri" w:cs="Calibri"/>
          <w:color w:val="1A202C"/>
          <w:sz w:val="19"/>
          <w:szCs w:val="19"/>
        </w:rPr>
        <w:noBreakHyphen/>
        <w:t>side validation.</w:t>
      </w:r>
    </w:p>
    <w:p w14:paraId="2CA9DD69" w14:textId="77777777" w:rsidR="00E119E3" w:rsidRDefault="00000000">
      <w:pPr>
        <w:pBdr>
          <w:bottom w:val="single" w:sz="8" w:space="4" w:color="2E75B6"/>
        </w:pBdr>
        <w:spacing w:before="280" w:after="80"/>
      </w:pPr>
      <w:r>
        <w:rPr>
          <w:b/>
          <w:bCs/>
          <w:caps/>
          <w:color w:val="1B3A6B"/>
          <w:sz w:val="22"/>
          <w:szCs w:val="22"/>
        </w:rPr>
        <w:t>EDUCATION</w:t>
      </w:r>
    </w:p>
    <w:p w14:paraId="0B9FD70B" w14:textId="77777777" w:rsidR="00E119E3" w:rsidRDefault="00000000">
      <w:pPr>
        <w:spacing w:before="100" w:after="40"/>
      </w:pPr>
      <w:r>
        <w:rPr>
          <w:b/>
          <w:bCs/>
          <w:color w:val="1B3A6B"/>
        </w:rPr>
        <w:t>Master of Science — Computer &amp; Information Sciences</w:t>
      </w:r>
    </w:p>
    <w:p w14:paraId="0E0988EE" w14:textId="77777777" w:rsidR="00E119E3" w:rsidRDefault="00000000">
      <w:pPr>
        <w:spacing w:after="120"/>
      </w:pPr>
      <w:r>
        <w:rPr>
          <w:color w:val="4A5568"/>
          <w:sz w:val="19"/>
          <w:szCs w:val="19"/>
        </w:rPr>
        <w:t>Southern New Hampshire University, NH</w:t>
      </w:r>
    </w:p>
    <w:p w14:paraId="1ED6D453" w14:textId="77777777" w:rsidR="00E119E3" w:rsidRDefault="00000000">
      <w:pPr>
        <w:spacing w:before="60" w:after="40"/>
      </w:pPr>
      <w:r>
        <w:rPr>
          <w:b/>
          <w:bCs/>
          <w:color w:val="1B3A6B"/>
        </w:rPr>
        <w:t>Bachelor of Technology — Computer Science Engineering</w:t>
      </w:r>
    </w:p>
    <w:p w14:paraId="329C4108" w14:textId="77777777" w:rsidR="00E119E3" w:rsidRDefault="00000000">
      <w:pPr>
        <w:spacing w:after="80"/>
      </w:pPr>
      <w:r>
        <w:rPr>
          <w:color w:val="4A5568"/>
          <w:sz w:val="19"/>
          <w:szCs w:val="19"/>
        </w:rPr>
        <w:t>Jawaharlal Nehru Technological University, India</w:t>
      </w:r>
    </w:p>
    <w:sectPr w:rsidR="00E119E3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1AF7"/>
    <w:multiLevelType w:val="multilevel"/>
    <w:tmpl w:val="6F663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57EB5"/>
    <w:multiLevelType w:val="multilevel"/>
    <w:tmpl w:val="6CA8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480966"/>
    <w:multiLevelType w:val="multilevel"/>
    <w:tmpl w:val="B1744154"/>
    <w:lvl w:ilvl="0">
      <w:start w:val="1"/>
      <w:numFmt w:val="bullet"/>
      <w:lvlText w:val="▸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324E2F"/>
    <w:multiLevelType w:val="hybridMultilevel"/>
    <w:tmpl w:val="3D985054"/>
    <w:lvl w:ilvl="0" w:tplc="31A60B8C">
      <w:start w:val="1"/>
      <w:numFmt w:val="bullet"/>
      <w:lvlText w:val="▸"/>
      <w:lvlJc w:val="left"/>
      <w:pPr>
        <w:ind w:left="480" w:hanging="280"/>
      </w:pPr>
    </w:lvl>
    <w:lvl w:ilvl="1" w:tplc="37C6052A">
      <w:numFmt w:val="decimal"/>
      <w:lvlText w:val=""/>
      <w:lvlJc w:val="left"/>
    </w:lvl>
    <w:lvl w:ilvl="2" w:tplc="7F98791A">
      <w:numFmt w:val="decimal"/>
      <w:lvlText w:val=""/>
      <w:lvlJc w:val="left"/>
    </w:lvl>
    <w:lvl w:ilvl="3" w:tplc="48600C9E">
      <w:numFmt w:val="decimal"/>
      <w:lvlText w:val=""/>
      <w:lvlJc w:val="left"/>
    </w:lvl>
    <w:lvl w:ilvl="4" w:tplc="88468FAE">
      <w:numFmt w:val="decimal"/>
      <w:lvlText w:val=""/>
      <w:lvlJc w:val="left"/>
    </w:lvl>
    <w:lvl w:ilvl="5" w:tplc="90FA3376">
      <w:numFmt w:val="decimal"/>
      <w:lvlText w:val=""/>
      <w:lvlJc w:val="left"/>
    </w:lvl>
    <w:lvl w:ilvl="6" w:tplc="810AE664">
      <w:numFmt w:val="decimal"/>
      <w:lvlText w:val=""/>
      <w:lvlJc w:val="left"/>
    </w:lvl>
    <w:lvl w:ilvl="7" w:tplc="0AF6F6EE">
      <w:numFmt w:val="decimal"/>
      <w:lvlText w:val=""/>
      <w:lvlJc w:val="left"/>
    </w:lvl>
    <w:lvl w:ilvl="8" w:tplc="966AE4FE">
      <w:numFmt w:val="decimal"/>
      <w:lvlText w:val=""/>
      <w:lvlJc w:val="left"/>
    </w:lvl>
  </w:abstractNum>
  <w:abstractNum w:abstractNumId="4" w15:restartNumberingAfterBreak="0">
    <w:nsid w:val="30C95D34"/>
    <w:multiLevelType w:val="multilevel"/>
    <w:tmpl w:val="BBE24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9D10F4"/>
    <w:multiLevelType w:val="hybridMultilevel"/>
    <w:tmpl w:val="17F8E3B6"/>
    <w:lvl w:ilvl="0" w:tplc="58DC5AEE">
      <w:start w:val="1"/>
      <w:numFmt w:val="bullet"/>
      <w:lvlText w:val="●"/>
      <w:lvlJc w:val="left"/>
      <w:pPr>
        <w:ind w:left="720" w:hanging="360"/>
      </w:pPr>
    </w:lvl>
    <w:lvl w:ilvl="1" w:tplc="CA1877A6">
      <w:start w:val="1"/>
      <w:numFmt w:val="bullet"/>
      <w:lvlText w:val="○"/>
      <w:lvlJc w:val="left"/>
      <w:pPr>
        <w:ind w:left="1440" w:hanging="360"/>
      </w:pPr>
    </w:lvl>
    <w:lvl w:ilvl="2" w:tplc="B2D06F3E">
      <w:start w:val="1"/>
      <w:numFmt w:val="bullet"/>
      <w:lvlText w:val="■"/>
      <w:lvlJc w:val="left"/>
      <w:pPr>
        <w:ind w:left="2160" w:hanging="360"/>
      </w:pPr>
    </w:lvl>
    <w:lvl w:ilvl="3" w:tplc="23445A06">
      <w:start w:val="1"/>
      <w:numFmt w:val="bullet"/>
      <w:lvlText w:val="●"/>
      <w:lvlJc w:val="left"/>
      <w:pPr>
        <w:ind w:left="2880" w:hanging="360"/>
      </w:pPr>
    </w:lvl>
    <w:lvl w:ilvl="4" w:tplc="FB4C58CC">
      <w:start w:val="1"/>
      <w:numFmt w:val="bullet"/>
      <w:lvlText w:val="○"/>
      <w:lvlJc w:val="left"/>
      <w:pPr>
        <w:ind w:left="3600" w:hanging="360"/>
      </w:pPr>
    </w:lvl>
    <w:lvl w:ilvl="5" w:tplc="11A6568C">
      <w:start w:val="1"/>
      <w:numFmt w:val="bullet"/>
      <w:lvlText w:val="■"/>
      <w:lvlJc w:val="left"/>
      <w:pPr>
        <w:ind w:left="4320" w:hanging="360"/>
      </w:pPr>
    </w:lvl>
    <w:lvl w:ilvl="6" w:tplc="B48ABA14">
      <w:start w:val="1"/>
      <w:numFmt w:val="bullet"/>
      <w:lvlText w:val="●"/>
      <w:lvlJc w:val="left"/>
      <w:pPr>
        <w:ind w:left="5040" w:hanging="360"/>
      </w:pPr>
    </w:lvl>
    <w:lvl w:ilvl="7" w:tplc="4128FB64">
      <w:start w:val="1"/>
      <w:numFmt w:val="bullet"/>
      <w:lvlText w:val="●"/>
      <w:lvlJc w:val="left"/>
      <w:pPr>
        <w:ind w:left="5760" w:hanging="360"/>
      </w:pPr>
    </w:lvl>
    <w:lvl w:ilvl="8" w:tplc="B84EFEC2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3EA20D46"/>
    <w:multiLevelType w:val="multilevel"/>
    <w:tmpl w:val="BA0AB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847A82"/>
    <w:multiLevelType w:val="multilevel"/>
    <w:tmpl w:val="220CA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CD1E9E"/>
    <w:multiLevelType w:val="multilevel"/>
    <w:tmpl w:val="AFCEE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2C5E72"/>
    <w:multiLevelType w:val="multilevel"/>
    <w:tmpl w:val="ECECC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830A87"/>
    <w:multiLevelType w:val="multilevel"/>
    <w:tmpl w:val="12C0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1458958">
    <w:abstractNumId w:val="5"/>
    <w:lvlOverride w:ilvl="0">
      <w:startOverride w:val="1"/>
    </w:lvlOverride>
  </w:num>
  <w:num w:numId="2" w16cid:durableId="1806972031">
    <w:abstractNumId w:val="3"/>
    <w:lvlOverride w:ilvl="0">
      <w:startOverride w:val="1"/>
    </w:lvlOverride>
  </w:num>
  <w:num w:numId="3" w16cid:durableId="1197889689">
    <w:abstractNumId w:val="9"/>
  </w:num>
  <w:num w:numId="4" w16cid:durableId="989750085">
    <w:abstractNumId w:val="1"/>
  </w:num>
  <w:num w:numId="5" w16cid:durableId="1511993968">
    <w:abstractNumId w:val="4"/>
  </w:num>
  <w:num w:numId="6" w16cid:durableId="211573774">
    <w:abstractNumId w:val="6"/>
  </w:num>
  <w:num w:numId="7" w16cid:durableId="894857940">
    <w:abstractNumId w:val="0"/>
  </w:num>
  <w:num w:numId="8" w16cid:durableId="1141069730">
    <w:abstractNumId w:val="8"/>
  </w:num>
  <w:num w:numId="9" w16cid:durableId="396440254">
    <w:abstractNumId w:val="2"/>
  </w:num>
  <w:num w:numId="10" w16cid:durableId="796723293">
    <w:abstractNumId w:val="10"/>
  </w:num>
  <w:num w:numId="11" w16cid:durableId="21375246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9E3"/>
    <w:rsid w:val="00184398"/>
    <w:rsid w:val="00452A0B"/>
    <w:rsid w:val="0083771A"/>
    <w:rsid w:val="00B32C63"/>
    <w:rsid w:val="00CB3AD1"/>
    <w:rsid w:val="00CB40C6"/>
    <w:rsid w:val="00D56A03"/>
    <w:rsid w:val="00DF5CEE"/>
    <w:rsid w:val="00E11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5FA23A"/>
  <w15:docId w15:val="{A59DAF2F-A764-5244-88B7-7EA16B1A0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20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s-markdown-paragraph">
    <w:name w:val="ds-markdown-paragraph"/>
    <w:basedOn w:val="Normal"/>
    <w:rsid w:val="00DF5CE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DF5CEE"/>
    <w:rPr>
      <w:b/>
      <w:bCs/>
    </w:rPr>
  </w:style>
  <w:style w:type="character" w:styleId="Emphasis">
    <w:name w:val="Emphasis"/>
    <w:basedOn w:val="DefaultParagraphFont"/>
    <w:uiPriority w:val="20"/>
    <w:qFormat/>
    <w:rsid w:val="00DF5CE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Venkata Chada</cp:lastModifiedBy>
  <cp:revision>11</cp:revision>
  <dcterms:created xsi:type="dcterms:W3CDTF">2026-06-05T15:09:00Z</dcterms:created>
  <dcterms:modified xsi:type="dcterms:W3CDTF">2026-06-05T17:59:00Z</dcterms:modified>
</cp:coreProperties>
</file>