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8A9" w14:textId="77777777" w:rsidR="007D0099" w:rsidRDefault="007D0099" w:rsidP="007D0099"/>
    <w:p w14:paraId="73D3A3C4" w14:textId="041CAC1A" w:rsidR="007D0099" w:rsidRDefault="007D0099" w:rsidP="007D0099">
      <w:r>
        <w:t>Willie and Willy’s Writing Warehouse</w:t>
      </w:r>
    </w:p>
    <w:p w14:paraId="52294067" w14:textId="571C4D70" w:rsidR="007D0099" w:rsidRPr="007D0099" w:rsidRDefault="007D0099" w:rsidP="007D0099">
      <w:r w:rsidRPr="007D0099">
        <w:t>Writing Warranty Policy</w:t>
      </w:r>
    </w:p>
    <w:p w14:paraId="13987F69" w14:textId="039DD609" w:rsidR="007D0099" w:rsidRPr="007D0099" w:rsidRDefault="007D0099" w:rsidP="007D0099">
      <w:r w:rsidRPr="007D0099">
        <w:t xml:space="preserve">Thank you for choosing </w:t>
      </w:r>
      <w:r>
        <w:t>Willie and Willy’s</w:t>
      </w:r>
      <w:r w:rsidRPr="007D0099">
        <w:t xml:space="preserve"> for your writing needs. We are committed to providing high-quality products and ensuring your satisfaction with every purchase. Our Writing Warranty program is designed to offer peace of mind and protection for your investment in our writing products.</w:t>
      </w:r>
    </w:p>
    <w:p w14:paraId="5C5C8954" w14:textId="77777777" w:rsidR="007D0099" w:rsidRPr="007D0099" w:rsidRDefault="007D0099" w:rsidP="007D0099">
      <w:r w:rsidRPr="007D0099">
        <w:t>Coverage: All products priced at $29.99 or more are covered under our Writing Warranty program if any of the following circumstances occur:</w:t>
      </w:r>
    </w:p>
    <w:p w14:paraId="650D3F78" w14:textId="77777777" w:rsidR="007D0099" w:rsidRPr="007D0099" w:rsidRDefault="007D0099" w:rsidP="007D0099">
      <w:pPr>
        <w:numPr>
          <w:ilvl w:val="0"/>
          <w:numId w:val="2"/>
        </w:numPr>
      </w:pPr>
      <w:r w:rsidRPr="007D0099">
        <w:t xml:space="preserve">Product </w:t>
      </w:r>
      <w:proofErr w:type="gramStart"/>
      <w:r w:rsidRPr="007D0099">
        <w:t>malfunction</w:t>
      </w:r>
      <w:proofErr w:type="gramEnd"/>
      <w:r w:rsidRPr="007D0099">
        <w:t xml:space="preserve"> within 30 days of purchase.</w:t>
      </w:r>
    </w:p>
    <w:p w14:paraId="4848C445" w14:textId="77777777" w:rsidR="007D0099" w:rsidRPr="007D0099" w:rsidRDefault="007D0099" w:rsidP="007D0099">
      <w:pPr>
        <w:numPr>
          <w:ilvl w:val="0"/>
          <w:numId w:val="2"/>
        </w:numPr>
      </w:pPr>
      <w:r w:rsidRPr="007D0099">
        <w:t>Damage during shipping.</w:t>
      </w:r>
    </w:p>
    <w:p w14:paraId="2A9E7790" w14:textId="77777777" w:rsidR="007D0099" w:rsidRPr="007D0099" w:rsidRDefault="007D0099" w:rsidP="007D0099">
      <w:pPr>
        <w:numPr>
          <w:ilvl w:val="0"/>
          <w:numId w:val="2"/>
        </w:numPr>
      </w:pPr>
      <w:r w:rsidRPr="007D0099">
        <w:t>Any defects in craftsmanship.</w:t>
      </w:r>
    </w:p>
    <w:p w14:paraId="1C5DA9C1" w14:textId="77777777" w:rsidR="007D0099" w:rsidRPr="007D0099" w:rsidRDefault="007D0099" w:rsidP="007D0099">
      <w:r w:rsidRPr="007D0099">
        <w:t>Terms and Conditions:</w:t>
      </w:r>
    </w:p>
    <w:p w14:paraId="50460DCE" w14:textId="6F204673" w:rsidR="007D0099" w:rsidRPr="007D0099" w:rsidRDefault="007D0099" w:rsidP="007D0099">
      <w:pPr>
        <w:numPr>
          <w:ilvl w:val="0"/>
          <w:numId w:val="3"/>
        </w:numPr>
      </w:pPr>
      <w:r w:rsidRPr="007D0099">
        <w:t xml:space="preserve">To qualify for warranty coverage, the product must be priced at $29.99 or more and purchased directly from </w:t>
      </w:r>
      <w:r>
        <w:t xml:space="preserve">Willie and Willy’s </w:t>
      </w:r>
      <w:r w:rsidRPr="007D0099">
        <w:t>or an authorized retailer.</w:t>
      </w:r>
    </w:p>
    <w:p w14:paraId="2A8C769F" w14:textId="77777777" w:rsidR="007D0099" w:rsidRPr="007D0099" w:rsidRDefault="007D0099" w:rsidP="007D0099">
      <w:pPr>
        <w:numPr>
          <w:ilvl w:val="0"/>
          <w:numId w:val="3"/>
        </w:numPr>
      </w:pPr>
      <w:r w:rsidRPr="007D0099">
        <w:t>Warranty claims must be submitted within 30 days of the date of purchase.</w:t>
      </w:r>
    </w:p>
    <w:p w14:paraId="69AF82FB" w14:textId="77777777" w:rsidR="007D0099" w:rsidRPr="007D0099" w:rsidRDefault="007D0099" w:rsidP="007D0099">
      <w:pPr>
        <w:numPr>
          <w:ilvl w:val="0"/>
          <w:numId w:val="3"/>
        </w:numPr>
      </w:pPr>
      <w:r w:rsidRPr="007D0099">
        <w:t>The warranty does not cover damage caused by misuse, neglect, or improper handling of the product.</w:t>
      </w:r>
    </w:p>
    <w:p w14:paraId="0D40D37E" w14:textId="401FF211" w:rsidR="007D0099" w:rsidRPr="007D0099" w:rsidRDefault="007D0099" w:rsidP="007D0099">
      <w:pPr>
        <w:numPr>
          <w:ilvl w:val="0"/>
          <w:numId w:val="3"/>
        </w:numPr>
      </w:pPr>
      <w:r>
        <w:t xml:space="preserve">Willie and Willy’s </w:t>
      </w:r>
      <w:r w:rsidRPr="007D0099">
        <w:t>reserves the right to repair or replace the product at its discretion.</w:t>
      </w:r>
    </w:p>
    <w:p w14:paraId="0AFE495D" w14:textId="340A2C54" w:rsidR="007D0099" w:rsidRPr="007D0099" w:rsidRDefault="007D0099" w:rsidP="007D0099">
      <w:pPr>
        <w:numPr>
          <w:ilvl w:val="0"/>
          <w:numId w:val="3"/>
        </w:numPr>
      </w:pPr>
      <w:r w:rsidRPr="007D0099">
        <w:t xml:space="preserve">Customers are responsible for the cost of shipping the product to </w:t>
      </w:r>
      <w:r>
        <w:t xml:space="preserve">Willie and Willy’s </w:t>
      </w:r>
      <w:r w:rsidRPr="007D0099">
        <w:t>for warranty service.</w:t>
      </w:r>
    </w:p>
    <w:p w14:paraId="58513E4A" w14:textId="77777777" w:rsidR="007D0099" w:rsidRPr="007D0099" w:rsidRDefault="007D0099" w:rsidP="007D0099">
      <w:pPr>
        <w:numPr>
          <w:ilvl w:val="0"/>
          <w:numId w:val="3"/>
        </w:numPr>
      </w:pPr>
      <w:r w:rsidRPr="007D0099">
        <w:t>This warranty is non-transferable and applies only to the original purchaser.</w:t>
      </w:r>
    </w:p>
    <w:p w14:paraId="3FCF7DFD" w14:textId="5CE49162" w:rsidR="007D0099" w:rsidRPr="007D0099" w:rsidRDefault="007D0099" w:rsidP="007D0099">
      <w:r w:rsidRPr="007D0099">
        <w:t xml:space="preserve">How to File a Warranty Claim: If you believe your product qualifies for warranty service under our Writing Warranty program, please contact our customer service team at </w:t>
      </w:r>
      <w:r>
        <w:t xml:space="preserve">1 800 413-4450 </w:t>
      </w:r>
      <w:r w:rsidRPr="007D0099">
        <w:t>to initiate the claims process. Our representatives will assist you with the necessary steps to evaluate your claim and provide appropriate solutions.</w:t>
      </w:r>
    </w:p>
    <w:p w14:paraId="14147886" w14:textId="6EBC9CB5" w:rsidR="007D0099" w:rsidRPr="007D0099" w:rsidRDefault="007D0099" w:rsidP="007D0099">
      <w:r w:rsidRPr="007D0099">
        <w:t xml:space="preserve">At </w:t>
      </w:r>
      <w:r>
        <w:t xml:space="preserve">Willie and </w:t>
      </w:r>
      <w:proofErr w:type="gramStart"/>
      <w:r>
        <w:t>Willy’s</w:t>
      </w:r>
      <w:proofErr w:type="gramEnd"/>
      <w:r>
        <w:t xml:space="preserve"> </w:t>
      </w:r>
      <w:r w:rsidRPr="007D0099">
        <w:t xml:space="preserve">we stand behind the quality of our products and are committed to ensuring your satisfaction. Thank you for choosing </w:t>
      </w:r>
      <w:r>
        <w:t xml:space="preserve">Willie and Willy’s </w:t>
      </w:r>
      <w:r w:rsidRPr="007D0099">
        <w:t>for your writing needs.</w:t>
      </w:r>
    </w:p>
    <w:p w14:paraId="387D91BA" w14:textId="360E411F" w:rsidR="001861B4" w:rsidRDefault="001861B4" w:rsidP="007D0099"/>
    <w:sectPr w:rsidR="0018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A95"/>
    <w:multiLevelType w:val="multilevel"/>
    <w:tmpl w:val="AD4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C4CF7"/>
    <w:multiLevelType w:val="multilevel"/>
    <w:tmpl w:val="B60A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46FF4"/>
    <w:multiLevelType w:val="hybridMultilevel"/>
    <w:tmpl w:val="43FA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28380">
    <w:abstractNumId w:val="2"/>
  </w:num>
  <w:num w:numId="2" w16cid:durableId="2015573633">
    <w:abstractNumId w:val="0"/>
  </w:num>
  <w:num w:numId="3" w16cid:durableId="114048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2C"/>
    <w:rsid w:val="001861B4"/>
    <w:rsid w:val="003A2D08"/>
    <w:rsid w:val="0056132C"/>
    <w:rsid w:val="007D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C708"/>
  <w15:docId w15:val="{D8B6F10A-821B-42A6-B381-DA7239B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Cardwell, Kyle Emery</dc:creator>
  <cp:keywords/>
  <dc:description/>
  <cp:lastModifiedBy>Cardwell, Kyle Emery</cp:lastModifiedBy>
  <cp:revision>2</cp:revision>
  <dcterms:created xsi:type="dcterms:W3CDTF">2024-03-20T00:38:00Z</dcterms:created>
  <dcterms:modified xsi:type="dcterms:W3CDTF">2024-03-20T00:38:00Z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2024-03-20T00:34:21Z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5b8b9c6a-c391-4f1f-9ab3-b468271a2c07</vt:lpwstr>
  </property>
  <property fmtid="{D5CDD505-2E9C-101B-9397-08002B2CF9AE}" pid="8" name="MSIP_Label_4044bd30-2ed7-4c9d-9d12-46200872a97b_ContentBits">
    <vt:lpwstr>0</vt:lpwstr>
  </property>
</Properties>
</file>