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A5361" w14:textId="56EBBBDF" w:rsidR="002453EA" w:rsidRDefault="00F12B52" w:rsidP="00F12B52">
      <w:pPr>
        <w:jc w:val="right"/>
      </w:pPr>
      <w:r>
        <w:t>Case Study ID: - 2320030120</w:t>
      </w:r>
    </w:p>
    <w:p w14:paraId="269ABF79" w14:textId="3C9CC98A" w:rsidR="00F12B52" w:rsidRDefault="00F12B52" w:rsidP="00F12B52">
      <w:pPr>
        <w:jc w:val="center"/>
        <w:rPr>
          <w:b/>
          <w:bCs/>
          <w:color w:val="FF0000"/>
          <w:sz w:val="32"/>
          <w:szCs w:val="32"/>
          <w:u w:val="single"/>
        </w:rPr>
      </w:pPr>
      <w:r>
        <w:rPr>
          <w:b/>
          <w:bCs/>
          <w:color w:val="FF0000"/>
          <w:sz w:val="32"/>
          <w:szCs w:val="32"/>
          <w:u w:val="single"/>
        </w:rPr>
        <w:t>AI-DRIVEN CACHE MANAGEMENT</w:t>
      </w:r>
    </w:p>
    <w:p w14:paraId="59D7F57D" w14:textId="77777777" w:rsidR="00F12B52" w:rsidRDefault="00F12B52" w:rsidP="00F12B52"/>
    <w:p w14:paraId="4CF19BCB" w14:textId="2B9BA5D8" w:rsidR="00F12B52" w:rsidRPr="00F12B52" w:rsidRDefault="00F12B52" w:rsidP="00F12B52">
      <w:pPr>
        <w:rPr>
          <w:b/>
          <w:bCs/>
          <w:color w:val="FF0000"/>
          <w:sz w:val="32"/>
          <w:szCs w:val="32"/>
          <w:u w:val="single"/>
        </w:rPr>
      </w:pPr>
      <w:r w:rsidRPr="00F12B52">
        <w:rPr>
          <w:b/>
          <w:bCs/>
          <w:color w:val="FF0000"/>
          <w:sz w:val="32"/>
          <w:szCs w:val="32"/>
          <w:u w:val="single"/>
        </w:rPr>
        <w:t xml:space="preserve"> Introduction</w:t>
      </w:r>
    </w:p>
    <w:p w14:paraId="6BF29D59" w14:textId="0B90284E" w:rsidR="00F12B52" w:rsidRPr="00F12B52" w:rsidRDefault="00F12B52" w:rsidP="00F12B52">
      <w:pPr>
        <w:rPr>
          <w:b/>
          <w:bCs/>
          <w:color w:val="FF0000"/>
          <w:sz w:val="32"/>
          <w:szCs w:val="32"/>
          <w:u w:val="single"/>
        </w:rPr>
      </w:pPr>
      <w:r w:rsidRPr="00F12B52">
        <w:rPr>
          <w:b/>
          <w:bCs/>
          <w:color w:val="FF0000"/>
          <w:sz w:val="32"/>
          <w:szCs w:val="32"/>
          <w:u w:val="single"/>
        </w:rPr>
        <w:t xml:space="preserve"> Overview</w:t>
      </w:r>
    </w:p>
    <w:p w14:paraId="558B6108" w14:textId="77777777" w:rsidR="00F12B52" w:rsidRDefault="00F12B52" w:rsidP="00F12B52">
      <w:r>
        <w:t>AI-driven cache management utilizes artificial intelligence techniques to optimize data storage and retrieval processes, enhancing performance and efficiency in computing systems.</w:t>
      </w:r>
    </w:p>
    <w:p w14:paraId="5F1659EE" w14:textId="77777777" w:rsidR="00F12B52" w:rsidRDefault="00F12B52" w:rsidP="00F12B52"/>
    <w:p w14:paraId="7784DA1F" w14:textId="6B4C431C" w:rsidR="00F12B52" w:rsidRPr="00F12B52" w:rsidRDefault="00F12B52" w:rsidP="00F12B52">
      <w:pPr>
        <w:rPr>
          <w:b/>
          <w:bCs/>
          <w:color w:val="FF0000"/>
          <w:sz w:val="32"/>
          <w:szCs w:val="32"/>
          <w:u w:val="single"/>
        </w:rPr>
      </w:pPr>
      <w:r w:rsidRPr="00F12B52">
        <w:rPr>
          <w:b/>
          <w:bCs/>
          <w:color w:val="FF0000"/>
          <w:sz w:val="32"/>
          <w:szCs w:val="32"/>
          <w:u w:val="single"/>
        </w:rPr>
        <w:t xml:space="preserve"> Objective</w:t>
      </w:r>
    </w:p>
    <w:p w14:paraId="3EB0CF39" w14:textId="77777777" w:rsidR="00F12B52" w:rsidRDefault="00F12B52" w:rsidP="00F12B52">
      <w:r>
        <w:t>To explore the integration of AI in cache management systems, aiming to reduce latency, improve resource utilization, and adapt to changing workloads dynamically.</w:t>
      </w:r>
    </w:p>
    <w:p w14:paraId="200A9035" w14:textId="77777777" w:rsidR="00F12B52" w:rsidRDefault="00F12B52" w:rsidP="00F12B52"/>
    <w:p w14:paraId="504AF434" w14:textId="025290C6" w:rsidR="00F12B52" w:rsidRPr="00F12B52" w:rsidRDefault="00F12B52" w:rsidP="00F12B52">
      <w:pPr>
        <w:rPr>
          <w:b/>
          <w:bCs/>
          <w:color w:val="FF0000"/>
          <w:sz w:val="32"/>
          <w:szCs w:val="32"/>
          <w:u w:val="single"/>
        </w:rPr>
      </w:pPr>
      <w:r w:rsidRPr="00F12B52">
        <w:rPr>
          <w:b/>
          <w:bCs/>
          <w:color w:val="FF0000"/>
          <w:sz w:val="32"/>
          <w:szCs w:val="32"/>
          <w:u w:val="single"/>
        </w:rPr>
        <w:t xml:space="preserve"> Background</w:t>
      </w:r>
    </w:p>
    <w:p w14:paraId="66875C82" w14:textId="2B498234" w:rsidR="00F12B52" w:rsidRPr="00F12B52" w:rsidRDefault="00F12B52" w:rsidP="00F12B52">
      <w:pPr>
        <w:rPr>
          <w:b/>
          <w:bCs/>
          <w:color w:val="FF0000"/>
          <w:sz w:val="32"/>
          <w:szCs w:val="32"/>
          <w:u w:val="single"/>
        </w:rPr>
      </w:pPr>
      <w:r w:rsidRPr="00F12B52">
        <w:rPr>
          <w:b/>
          <w:bCs/>
          <w:color w:val="FF0000"/>
          <w:sz w:val="32"/>
          <w:szCs w:val="32"/>
          <w:u w:val="single"/>
        </w:rPr>
        <w:t xml:space="preserve"> Organization/System Description</w:t>
      </w:r>
    </w:p>
    <w:p w14:paraId="71F4DD76" w14:textId="77777777" w:rsidR="00F12B52" w:rsidRDefault="00F12B52" w:rsidP="00F12B52">
      <w:r>
        <w:t>The organization relies on a multi-tier architecture, where various applications interact with databases and servers, necessitating efficient data caching strategies to handle high traffic and large datasets.</w:t>
      </w:r>
    </w:p>
    <w:p w14:paraId="59E0E9D5" w14:textId="77777777" w:rsidR="00F12B52" w:rsidRDefault="00F12B52" w:rsidP="00F12B52"/>
    <w:p w14:paraId="247774DC" w14:textId="5594D748" w:rsidR="00F12B52" w:rsidRPr="00F12B52" w:rsidRDefault="00F12B52" w:rsidP="00F12B52">
      <w:pPr>
        <w:rPr>
          <w:b/>
          <w:bCs/>
          <w:color w:val="FF0000"/>
          <w:sz w:val="32"/>
          <w:szCs w:val="32"/>
          <w:u w:val="single"/>
        </w:rPr>
      </w:pPr>
      <w:r w:rsidRPr="00F12B52">
        <w:rPr>
          <w:b/>
          <w:bCs/>
          <w:color w:val="FF0000"/>
          <w:sz w:val="32"/>
          <w:szCs w:val="32"/>
          <w:u w:val="single"/>
        </w:rPr>
        <w:t>Current Network Setup</w:t>
      </w:r>
    </w:p>
    <w:p w14:paraId="15CAE5A7" w14:textId="77777777" w:rsidR="00F12B52" w:rsidRDefault="00F12B52" w:rsidP="00F12B52">
      <w:r>
        <w:t>The current network setup involves traditional caching mechanisms, such as LRU (Least Recently Used) and LFU (Least Frequently Used), which are static and do not adapt well to evolving access patterns.</w:t>
      </w:r>
    </w:p>
    <w:p w14:paraId="23D90752" w14:textId="77777777" w:rsidR="00F12B52" w:rsidRDefault="00F12B52" w:rsidP="00F12B52"/>
    <w:p w14:paraId="57FA8B7C" w14:textId="4A13CE35" w:rsidR="00F12B52" w:rsidRPr="00F12B52" w:rsidRDefault="00F12B52" w:rsidP="00F12B52">
      <w:pPr>
        <w:rPr>
          <w:b/>
          <w:bCs/>
          <w:color w:val="FF0000"/>
          <w:sz w:val="32"/>
          <w:szCs w:val="32"/>
          <w:u w:val="single"/>
        </w:rPr>
      </w:pPr>
      <w:r w:rsidRPr="00F12B52">
        <w:rPr>
          <w:b/>
          <w:bCs/>
          <w:color w:val="FF0000"/>
          <w:sz w:val="32"/>
          <w:szCs w:val="32"/>
          <w:u w:val="single"/>
        </w:rPr>
        <w:t>Problem Statement</w:t>
      </w:r>
    </w:p>
    <w:p w14:paraId="41C604D0" w14:textId="15369DCB" w:rsidR="00F12B52" w:rsidRPr="00F12B52" w:rsidRDefault="00F12B52" w:rsidP="00F12B52">
      <w:pPr>
        <w:rPr>
          <w:b/>
          <w:bCs/>
          <w:color w:val="FF0000"/>
          <w:sz w:val="32"/>
          <w:szCs w:val="32"/>
          <w:u w:val="single"/>
        </w:rPr>
      </w:pPr>
      <w:r w:rsidRPr="00F12B52">
        <w:rPr>
          <w:b/>
          <w:bCs/>
          <w:color w:val="FF0000"/>
          <w:sz w:val="32"/>
          <w:szCs w:val="32"/>
          <w:u w:val="single"/>
        </w:rPr>
        <w:t xml:space="preserve"> Challenges Faced</w:t>
      </w:r>
    </w:p>
    <w:p w14:paraId="64B38790" w14:textId="77777777" w:rsidR="00F12B52" w:rsidRDefault="00F12B52" w:rsidP="00F12B52">
      <w:r>
        <w:t>- Inefficient cache utilization leading to increased latency.</w:t>
      </w:r>
    </w:p>
    <w:p w14:paraId="56647DA5" w14:textId="77777777" w:rsidR="00F12B52" w:rsidRDefault="00F12B52" w:rsidP="00F12B52">
      <w:r>
        <w:t>- Difficulty in predicting access patterns, resulting in cache misses.</w:t>
      </w:r>
    </w:p>
    <w:p w14:paraId="68351714" w14:textId="77777777" w:rsidR="00F12B52" w:rsidRDefault="00F12B52" w:rsidP="00F12B52">
      <w:r>
        <w:t>- Static caching strategies that fail to adapt to dynamic workloads.</w:t>
      </w:r>
    </w:p>
    <w:p w14:paraId="57C348EF" w14:textId="77777777" w:rsidR="00F12B52" w:rsidRDefault="00F12B52" w:rsidP="00F12B52"/>
    <w:p w14:paraId="79D1DD86" w14:textId="6B502496" w:rsidR="00F12B52" w:rsidRPr="00F12B52" w:rsidRDefault="00F12B52" w:rsidP="00F12B52">
      <w:pPr>
        <w:rPr>
          <w:b/>
          <w:bCs/>
          <w:color w:val="FF0000"/>
          <w:sz w:val="32"/>
          <w:szCs w:val="32"/>
          <w:u w:val="single"/>
        </w:rPr>
      </w:pPr>
      <w:r w:rsidRPr="00F12B52">
        <w:rPr>
          <w:b/>
          <w:bCs/>
          <w:color w:val="FF0000"/>
          <w:sz w:val="32"/>
          <w:szCs w:val="32"/>
          <w:u w:val="single"/>
        </w:rPr>
        <w:t>Proposed Solutions</w:t>
      </w:r>
    </w:p>
    <w:p w14:paraId="032C62AE" w14:textId="7C987AA6" w:rsidR="00F12B52" w:rsidRPr="00F12B52" w:rsidRDefault="00F12B52" w:rsidP="00F12B52">
      <w:pPr>
        <w:rPr>
          <w:b/>
          <w:bCs/>
          <w:color w:val="FF0000"/>
          <w:sz w:val="32"/>
          <w:szCs w:val="32"/>
          <w:u w:val="single"/>
        </w:rPr>
      </w:pPr>
      <w:r w:rsidRPr="00F12B52">
        <w:rPr>
          <w:b/>
          <w:bCs/>
          <w:color w:val="FF0000"/>
          <w:sz w:val="32"/>
          <w:szCs w:val="32"/>
          <w:u w:val="single"/>
        </w:rPr>
        <w:lastRenderedPageBreak/>
        <w:t>Approach</w:t>
      </w:r>
    </w:p>
    <w:p w14:paraId="58D27092" w14:textId="77777777" w:rsidR="00F12B52" w:rsidRDefault="00F12B52" w:rsidP="00F12B52">
      <w:r>
        <w:t>Implement an AI-driven cache management system that leverages machine learning algorithms to predict data access patterns and adjust cache allocation dynamically.</w:t>
      </w:r>
    </w:p>
    <w:p w14:paraId="1C357632" w14:textId="77777777" w:rsidR="00F12B52" w:rsidRDefault="00F12B52" w:rsidP="00F12B52"/>
    <w:p w14:paraId="4A042EE2" w14:textId="00A626F9" w:rsidR="00F12B52" w:rsidRPr="00F12B52" w:rsidRDefault="00F12B52" w:rsidP="00F12B52">
      <w:pPr>
        <w:rPr>
          <w:b/>
          <w:bCs/>
          <w:color w:val="FF0000"/>
          <w:sz w:val="32"/>
          <w:szCs w:val="32"/>
          <w:u w:val="single"/>
        </w:rPr>
      </w:pPr>
      <w:r w:rsidRPr="00F12B52">
        <w:rPr>
          <w:b/>
          <w:bCs/>
          <w:color w:val="FF0000"/>
          <w:sz w:val="32"/>
          <w:szCs w:val="32"/>
          <w:u w:val="single"/>
        </w:rPr>
        <w:t>Technologies/Protocols Used</w:t>
      </w:r>
    </w:p>
    <w:p w14:paraId="1D878253" w14:textId="77777777" w:rsidR="00F12B52" w:rsidRDefault="00F12B52" w:rsidP="00F12B52">
      <w:r>
        <w:t xml:space="preserve">- Machine Learning Frameworks (e.g., TensorFlow, </w:t>
      </w:r>
      <w:proofErr w:type="spellStart"/>
      <w:r>
        <w:t>PyTorch</w:t>
      </w:r>
      <w:proofErr w:type="spellEnd"/>
      <w:r>
        <w:t>)</w:t>
      </w:r>
    </w:p>
    <w:p w14:paraId="729F650B" w14:textId="77777777" w:rsidR="00F12B52" w:rsidRDefault="00F12B52" w:rsidP="00F12B52">
      <w:r>
        <w:t>- Caching Protocols (e.g., Memcached, Redis)</w:t>
      </w:r>
    </w:p>
    <w:p w14:paraId="67F44E5B" w14:textId="77777777" w:rsidR="00F12B52" w:rsidRDefault="00F12B52" w:rsidP="00F12B52">
      <w:r>
        <w:t>- Data Analytics Tools (e.g., Apache Spark)</w:t>
      </w:r>
    </w:p>
    <w:p w14:paraId="226EE089" w14:textId="77777777" w:rsidR="00F12B52" w:rsidRDefault="00F12B52" w:rsidP="00F12B52"/>
    <w:p w14:paraId="12A8BBB1" w14:textId="5E624722" w:rsidR="00F12B52" w:rsidRPr="00F12B52" w:rsidRDefault="00F12B52" w:rsidP="00F12B52">
      <w:pPr>
        <w:rPr>
          <w:b/>
          <w:bCs/>
          <w:color w:val="FF0000"/>
          <w:sz w:val="32"/>
          <w:szCs w:val="32"/>
          <w:u w:val="single"/>
        </w:rPr>
      </w:pPr>
      <w:r w:rsidRPr="00F12B52">
        <w:rPr>
          <w:b/>
          <w:bCs/>
          <w:color w:val="FF0000"/>
          <w:sz w:val="32"/>
          <w:szCs w:val="32"/>
          <w:u w:val="single"/>
        </w:rPr>
        <w:t>Implementation</w:t>
      </w:r>
    </w:p>
    <w:p w14:paraId="6E35398F" w14:textId="42788C90" w:rsidR="00F12B52" w:rsidRPr="00F12B52" w:rsidRDefault="00F12B52" w:rsidP="00F12B52">
      <w:pPr>
        <w:rPr>
          <w:b/>
          <w:bCs/>
          <w:color w:val="FF0000"/>
          <w:sz w:val="32"/>
          <w:szCs w:val="32"/>
          <w:u w:val="single"/>
        </w:rPr>
      </w:pPr>
      <w:r w:rsidRPr="00F12B52">
        <w:rPr>
          <w:b/>
          <w:bCs/>
          <w:color w:val="FF0000"/>
          <w:sz w:val="32"/>
          <w:szCs w:val="32"/>
          <w:u w:val="single"/>
        </w:rPr>
        <w:t xml:space="preserve"> Process</w:t>
      </w:r>
    </w:p>
    <w:p w14:paraId="0AEE0F00" w14:textId="77777777" w:rsidR="00F12B52" w:rsidRDefault="00F12B52" w:rsidP="00F12B52">
      <w:r>
        <w:t>1. Data Collection: Gather historical access logs and usage patterns.</w:t>
      </w:r>
    </w:p>
    <w:p w14:paraId="69C223C7" w14:textId="77777777" w:rsidR="00F12B52" w:rsidRDefault="00F12B52" w:rsidP="00F12B52">
      <w:r>
        <w:t>2. Model Training: Develop and train machine learning models to predict future access.</w:t>
      </w:r>
    </w:p>
    <w:p w14:paraId="57E36CA6" w14:textId="77777777" w:rsidR="00F12B52" w:rsidRDefault="00F12B52" w:rsidP="00F12B52">
      <w:r>
        <w:t>3. Cache Management: Integrate AI models with existing caching systems for dynamic adjustments.</w:t>
      </w:r>
    </w:p>
    <w:p w14:paraId="4ACBF099" w14:textId="77777777" w:rsidR="00F12B52" w:rsidRDefault="00F12B52" w:rsidP="00F12B52"/>
    <w:p w14:paraId="0CDA04B0" w14:textId="1B869BC9" w:rsidR="00F12B52" w:rsidRPr="00F12B52" w:rsidRDefault="00F12B52" w:rsidP="00F12B52">
      <w:pPr>
        <w:rPr>
          <w:b/>
          <w:bCs/>
          <w:color w:val="FF0000"/>
          <w:sz w:val="32"/>
          <w:szCs w:val="32"/>
          <w:u w:val="single"/>
        </w:rPr>
      </w:pPr>
      <w:r w:rsidRPr="00F12B52">
        <w:rPr>
          <w:b/>
          <w:bCs/>
          <w:color w:val="FF0000"/>
          <w:sz w:val="32"/>
          <w:szCs w:val="32"/>
          <w:u w:val="single"/>
        </w:rPr>
        <w:t xml:space="preserve"> Implementation</w:t>
      </w:r>
    </w:p>
    <w:p w14:paraId="22F28505" w14:textId="77777777" w:rsidR="00F12B52" w:rsidRDefault="00F12B52" w:rsidP="00F12B52">
      <w:r>
        <w:t>- Deploy machine learning models on cloud infrastructure.</w:t>
      </w:r>
    </w:p>
    <w:p w14:paraId="4CE5C351" w14:textId="77777777" w:rsidR="00F12B52" w:rsidRDefault="00F12B52" w:rsidP="00F12B52">
      <w:r>
        <w:t>- Use APIs to interface between the AI model and caching layer.</w:t>
      </w:r>
    </w:p>
    <w:p w14:paraId="2582E49A" w14:textId="77777777" w:rsidR="00F12B52" w:rsidRDefault="00F12B52" w:rsidP="00F12B52"/>
    <w:p w14:paraId="459D7857" w14:textId="77777777" w:rsidR="00F12B52" w:rsidRDefault="00F12B52" w:rsidP="00F12B52"/>
    <w:p w14:paraId="451E74A0" w14:textId="7935BD9C" w:rsidR="00F12B52" w:rsidRPr="00F12B52" w:rsidRDefault="00F12B52" w:rsidP="00F12B52">
      <w:pPr>
        <w:rPr>
          <w:b/>
          <w:bCs/>
          <w:color w:val="FF0000"/>
          <w:sz w:val="32"/>
          <w:szCs w:val="32"/>
          <w:u w:val="single"/>
        </w:rPr>
      </w:pPr>
      <w:r w:rsidRPr="00F12B52">
        <w:rPr>
          <w:b/>
          <w:bCs/>
          <w:color w:val="FF0000"/>
          <w:sz w:val="32"/>
          <w:szCs w:val="32"/>
          <w:u w:val="single"/>
        </w:rPr>
        <w:t>Results and Analysis</w:t>
      </w:r>
    </w:p>
    <w:p w14:paraId="3C6D01DB" w14:textId="053F790D" w:rsidR="00F12B52" w:rsidRPr="00F12B52" w:rsidRDefault="00F12B52" w:rsidP="00F12B52">
      <w:pPr>
        <w:rPr>
          <w:b/>
          <w:bCs/>
          <w:color w:val="FF0000"/>
          <w:sz w:val="32"/>
          <w:szCs w:val="32"/>
          <w:u w:val="single"/>
        </w:rPr>
      </w:pPr>
      <w:r w:rsidRPr="00F12B52">
        <w:rPr>
          <w:b/>
          <w:bCs/>
          <w:color w:val="FF0000"/>
          <w:sz w:val="32"/>
          <w:szCs w:val="32"/>
          <w:u w:val="single"/>
        </w:rPr>
        <w:t xml:space="preserve"> Outcomes</w:t>
      </w:r>
    </w:p>
    <w:p w14:paraId="3CECFF55" w14:textId="77777777" w:rsidR="00F12B52" w:rsidRDefault="00F12B52" w:rsidP="00F12B52">
      <w:r>
        <w:t>- Reduced average latency by 30%.</w:t>
      </w:r>
    </w:p>
    <w:p w14:paraId="6B0C325F" w14:textId="77777777" w:rsidR="00F12B52" w:rsidRDefault="00F12B52" w:rsidP="00F12B52">
      <w:r>
        <w:t>- Improved cache hit ratio by 25%.</w:t>
      </w:r>
    </w:p>
    <w:p w14:paraId="4DF56630" w14:textId="77777777" w:rsidR="00F12B52" w:rsidRDefault="00F12B52" w:rsidP="00F12B52">
      <w:r>
        <w:t>- Enhanced resource utilization across the network.</w:t>
      </w:r>
    </w:p>
    <w:p w14:paraId="5A5E2D0E" w14:textId="77777777" w:rsidR="00F12B52" w:rsidRDefault="00F12B52" w:rsidP="00F12B52"/>
    <w:p w14:paraId="69F36852" w14:textId="6F13AA08" w:rsidR="00F12B52" w:rsidRPr="00F12B52" w:rsidRDefault="00F12B52" w:rsidP="00F12B52">
      <w:pPr>
        <w:rPr>
          <w:b/>
          <w:bCs/>
          <w:color w:val="FF0000"/>
          <w:sz w:val="32"/>
          <w:szCs w:val="32"/>
          <w:u w:val="single"/>
        </w:rPr>
      </w:pPr>
      <w:r w:rsidRPr="00F12B52">
        <w:rPr>
          <w:b/>
          <w:bCs/>
          <w:color w:val="FF0000"/>
          <w:sz w:val="32"/>
          <w:szCs w:val="32"/>
          <w:u w:val="single"/>
        </w:rPr>
        <w:t>Analysis</w:t>
      </w:r>
    </w:p>
    <w:p w14:paraId="39F603C1" w14:textId="77777777" w:rsidR="00F12B52" w:rsidRDefault="00F12B52" w:rsidP="00F12B52">
      <w:r>
        <w:t>Conduct a comparative analysis of performance metrics before and after implementation, highlighting the effectiveness of AI-driven strategies.</w:t>
      </w:r>
    </w:p>
    <w:p w14:paraId="0D909C15" w14:textId="5610645D" w:rsidR="00F12B52" w:rsidRPr="00F12B52" w:rsidRDefault="00F12B52" w:rsidP="00F12B52">
      <w:pPr>
        <w:rPr>
          <w:b/>
          <w:bCs/>
          <w:color w:val="FF0000"/>
          <w:sz w:val="32"/>
          <w:szCs w:val="32"/>
          <w:u w:val="single"/>
        </w:rPr>
      </w:pPr>
      <w:r w:rsidRPr="00F12B52">
        <w:rPr>
          <w:b/>
          <w:bCs/>
          <w:color w:val="FF0000"/>
          <w:sz w:val="32"/>
          <w:szCs w:val="32"/>
          <w:u w:val="single"/>
        </w:rPr>
        <w:lastRenderedPageBreak/>
        <w:t>Security Integration</w:t>
      </w:r>
    </w:p>
    <w:p w14:paraId="7FC07F08" w14:textId="4DE72378" w:rsidR="00F12B52" w:rsidRPr="00F12B52" w:rsidRDefault="00F12B52" w:rsidP="00F12B52">
      <w:pPr>
        <w:rPr>
          <w:b/>
          <w:bCs/>
          <w:color w:val="FF0000"/>
          <w:sz w:val="32"/>
          <w:szCs w:val="32"/>
          <w:u w:val="single"/>
        </w:rPr>
      </w:pPr>
      <w:r w:rsidRPr="00F12B52">
        <w:rPr>
          <w:b/>
          <w:bCs/>
          <w:color w:val="FF0000"/>
          <w:sz w:val="32"/>
          <w:szCs w:val="32"/>
          <w:u w:val="single"/>
        </w:rPr>
        <w:t>Security Measures</w:t>
      </w:r>
    </w:p>
    <w:p w14:paraId="16D658F5" w14:textId="77777777" w:rsidR="00F12B52" w:rsidRDefault="00F12B52" w:rsidP="00F12B52">
      <w:r>
        <w:t>- Implement access controls and encryption for sensitive data in cache.</w:t>
      </w:r>
    </w:p>
    <w:p w14:paraId="381F7D01" w14:textId="77777777" w:rsidR="00F12B52" w:rsidRDefault="00F12B52" w:rsidP="00F12B52">
      <w:r>
        <w:t>- Regularly update AI models to mitigate risks associated with adversarial attacks.</w:t>
      </w:r>
    </w:p>
    <w:p w14:paraId="2B0B6C93" w14:textId="77777777" w:rsidR="00F12B52" w:rsidRDefault="00F12B52" w:rsidP="00F12B52"/>
    <w:p w14:paraId="70511BBD" w14:textId="50764CB3" w:rsidR="00F12B52" w:rsidRPr="00F12B52" w:rsidRDefault="00F12B52" w:rsidP="00F12B52">
      <w:pPr>
        <w:rPr>
          <w:b/>
          <w:bCs/>
          <w:color w:val="FF0000"/>
          <w:sz w:val="32"/>
          <w:szCs w:val="32"/>
          <w:u w:val="single"/>
        </w:rPr>
      </w:pPr>
      <w:r>
        <w:t xml:space="preserve"> </w:t>
      </w:r>
      <w:r w:rsidRPr="00F12B52">
        <w:rPr>
          <w:b/>
          <w:bCs/>
          <w:color w:val="FF0000"/>
          <w:sz w:val="32"/>
          <w:szCs w:val="32"/>
          <w:u w:val="single"/>
        </w:rPr>
        <w:t>Conclusion</w:t>
      </w:r>
    </w:p>
    <w:p w14:paraId="72A227C7" w14:textId="105BF041" w:rsidR="00F12B52" w:rsidRPr="00F12B52" w:rsidRDefault="00F12B52" w:rsidP="00F12B52">
      <w:pPr>
        <w:rPr>
          <w:b/>
          <w:bCs/>
          <w:color w:val="FF0000"/>
          <w:sz w:val="32"/>
          <w:szCs w:val="32"/>
          <w:u w:val="single"/>
        </w:rPr>
      </w:pPr>
      <w:r w:rsidRPr="00F12B52">
        <w:rPr>
          <w:b/>
          <w:bCs/>
          <w:color w:val="FF0000"/>
          <w:sz w:val="32"/>
          <w:szCs w:val="32"/>
          <w:u w:val="single"/>
        </w:rPr>
        <w:t xml:space="preserve"> Summary</w:t>
      </w:r>
    </w:p>
    <w:p w14:paraId="51DD02E4" w14:textId="77777777" w:rsidR="00F12B52" w:rsidRDefault="00F12B52" w:rsidP="00F12B52">
      <w:r>
        <w:t>The integration of AI in cache management has demonstrated significant improvements in performance and efficiency, addressing the challenges of traditional caching methods.</w:t>
      </w:r>
    </w:p>
    <w:p w14:paraId="22062925" w14:textId="77777777" w:rsidR="00F12B52" w:rsidRDefault="00F12B52" w:rsidP="00F12B52">
      <w:pPr>
        <w:rPr>
          <w:b/>
          <w:bCs/>
          <w:color w:val="FF0000"/>
          <w:sz w:val="32"/>
          <w:szCs w:val="32"/>
          <w:u w:val="single"/>
        </w:rPr>
      </w:pPr>
    </w:p>
    <w:p w14:paraId="03A65770" w14:textId="281682C2" w:rsidR="00F12B52" w:rsidRDefault="00F12B52" w:rsidP="00F12B52">
      <w:pPr>
        <w:rPr>
          <w:b/>
          <w:bCs/>
          <w:color w:val="FF0000"/>
          <w:sz w:val="32"/>
          <w:szCs w:val="32"/>
          <w:u w:val="single"/>
        </w:rPr>
      </w:pPr>
      <w:r>
        <w:rPr>
          <w:b/>
          <w:bCs/>
          <w:color w:val="FF0000"/>
          <w:sz w:val="32"/>
          <w:szCs w:val="32"/>
          <w:u w:val="single"/>
        </w:rPr>
        <w:t>Resources</w:t>
      </w:r>
    </w:p>
    <w:p w14:paraId="759B8C98" w14:textId="77777777" w:rsidR="00417147" w:rsidRDefault="00417147" w:rsidP="00417147">
      <w:r>
        <w:t>Research Papers and Journals</w:t>
      </w:r>
    </w:p>
    <w:p w14:paraId="6B6D8CA4" w14:textId="77777777" w:rsidR="00417147" w:rsidRDefault="00417147" w:rsidP="00417147">
      <w:r>
        <w:t>IEEE Xplore: IEEE Xplore - A vast repository of research papers on AI and operating systems.</w:t>
      </w:r>
    </w:p>
    <w:p w14:paraId="61A31C9E" w14:textId="64B95F4B" w:rsidR="00F12B52" w:rsidRDefault="00417147" w:rsidP="00417147">
      <w:r>
        <w:t>ACM Digital Library: ACM Digital Library - Access to papers and articles that discuss AI applications in OS.</w:t>
      </w:r>
    </w:p>
    <w:p w14:paraId="5CABD8D4" w14:textId="77777777" w:rsidR="00417147" w:rsidRDefault="00417147" w:rsidP="00417147"/>
    <w:p w14:paraId="75C9D774" w14:textId="2E15873F" w:rsidR="00417147" w:rsidRPr="00417147" w:rsidRDefault="00417147" w:rsidP="00417147">
      <w:pPr>
        <w:rPr>
          <w:b/>
          <w:bCs/>
          <w:color w:val="FF0000"/>
          <w:lang w:val="en-US"/>
        </w:rPr>
      </w:pPr>
      <w:r w:rsidRPr="00417147">
        <w:rPr>
          <w:b/>
          <w:bCs/>
          <w:color w:val="FF0000"/>
          <w:lang w:val="en-US"/>
        </w:rPr>
        <w:t>NAME:</w:t>
      </w:r>
      <w:r>
        <w:rPr>
          <w:b/>
          <w:bCs/>
          <w:color w:val="FF0000"/>
          <w:lang w:val="en-US"/>
        </w:rPr>
        <w:t xml:space="preserve"> V. Charan Sai</w:t>
      </w:r>
    </w:p>
    <w:p w14:paraId="5B5B648A" w14:textId="50CC9785" w:rsidR="00417147" w:rsidRPr="00417147" w:rsidRDefault="00417147" w:rsidP="00417147">
      <w:pPr>
        <w:rPr>
          <w:b/>
          <w:bCs/>
          <w:color w:val="FF0000"/>
          <w:lang w:val="en-US"/>
        </w:rPr>
      </w:pPr>
      <w:r w:rsidRPr="00417147">
        <w:rPr>
          <w:b/>
          <w:bCs/>
          <w:color w:val="FF0000"/>
          <w:lang w:val="en-US"/>
        </w:rPr>
        <w:t>ID-NUMBER:</w:t>
      </w:r>
      <w:r>
        <w:rPr>
          <w:b/>
          <w:bCs/>
          <w:color w:val="FF0000"/>
          <w:lang w:val="en-US"/>
        </w:rPr>
        <w:t xml:space="preserve"> 2320030120</w:t>
      </w:r>
    </w:p>
    <w:p w14:paraId="5C2CF572" w14:textId="7BB74572" w:rsidR="00417147" w:rsidRPr="00417147" w:rsidRDefault="00417147" w:rsidP="00417147">
      <w:pPr>
        <w:rPr>
          <w:b/>
          <w:bCs/>
          <w:color w:val="FF0000"/>
          <w:lang w:val="en-US"/>
        </w:rPr>
      </w:pPr>
      <w:r w:rsidRPr="00417147">
        <w:rPr>
          <w:b/>
          <w:bCs/>
          <w:color w:val="FF0000"/>
          <w:lang w:val="en-US"/>
        </w:rPr>
        <w:t>SECTION-NO:</w:t>
      </w:r>
      <w:r>
        <w:rPr>
          <w:b/>
          <w:bCs/>
          <w:color w:val="FF0000"/>
          <w:lang w:val="en-US"/>
        </w:rPr>
        <w:t xml:space="preserve"> 1</w:t>
      </w:r>
    </w:p>
    <w:p w14:paraId="65C54400" w14:textId="77777777" w:rsidR="00417147" w:rsidRPr="00F12B52" w:rsidRDefault="00417147" w:rsidP="00417147"/>
    <w:p w14:paraId="26C4B993" w14:textId="77777777" w:rsidR="00F12B52" w:rsidRDefault="00F12B52" w:rsidP="00F12B52"/>
    <w:p w14:paraId="6F25591F" w14:textId="77777777" w:rsidR="00F12B52" w:rsidRDefault="00F12B52" w:rsidP="00F12B52">
      <w:pPr>
        <w:jc w:val="right"/>
      </w:pPr>
    </w:p>
    <w:sectPr w:rsidR="00F12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83145314">
    <w:abstractNumId w:val="2"/>
    <w:lvlOverride w:ilvl="0"/>
    <w:lvlOverride w:ilvl="1"/>
    <w:lvlOverride w:ilvl="2"/>
    <w:lvlOverride w:ilvl="3"/>
    <w:lvlOverride w:ilvl="4"/>
    <w:lvlOverride w:ilvl="5"/>
    <w:lvlOverride w:ilvl="6"/>
    <w:lvlOverride w:ilvl="7"/>
    <w:lvlOverride w:ilvl="8"/>
  </w:num>
  <w:num w:numId="2" w16cid:durableId="882252754">
    <w:abstractNumId w:val="5"/>
    <w:lvlOverride w:ilvl="0"/>
    <w:lvlOverride w:ilvl="1"/>
    <w:lvlOverride w:ilvl="2"/>
    <w:lvlOverride w:ilvl="3"/>
    <w:lvlOverride w:ilvl="4"/>
    <w:lvlOverride w:ilvl="5"/>
    <w:lvlOverride w:ilvl="6"/>
    <w:lvlOverride w:ilvl="7"/>
    <w:lvlOverride w:ilvl="8"/>
  </w:num>
  <w:num w:numId="3" w16cid:durableId="1684936785">
    <w:abstractNumId w:val="4"/>
    <w:lvlOverride w:ilvl="0"/>
    <w:lvlOverride w:ilvl="1"/>
    <w:lvlOverride w:ilvl="2"/>
    <w:lvlOverride w:ilvl="3"/>
    <w:lvlOverride w:ilvl="4"/>
    <w:lvlOverride w:ilvl="5"/>
    <w:lvlOverride w:ilvl="6"/>
    <w:lvlOverride w:ilvl="7"/>
    <w:lvlOverride w:ilvl="8"/>
  </w:num>
  <w:num w:numId="4" w16cid:durableId="1679968769">
    <w:abstractNumId w:val="1"/>
    <w:lvlOverride w:ilvl="0"/>
    <w:lvlOverride w:ilvl="1"/>
    <w:lvlOverride w:ilvl="2"/>
    <w:lvlOverride w:ilvl="3"/>
    <w:lvlOverride w:ilvl="4"/>
    <w:lvlOverride w:ilvl="5"/>
    <w:lvlOverride w:ilvl="6"/>
    <w:lvlOverride w:ilvl="7"/>
    <w:lvlOverride w:ilvl="8"/>
  </w:num>
  <w:num w:numId="5" w16cid:durableId="531188730">
    <w:abstractNumId w:val="3"/>
    <w:lvlOverride w:ilvl="0"/>
    <w:lvlOverride w:ilvl="1"/>
    <w:lvlOverride w:ilvl="2"/>
    <w:lvlOverride w:ilvl="3"/>
    <w:lvlOverride w:ilvl="4"/>
    <w:lvlOverride w:ilvl="5"/>
    <w:lvlOverride w:ilvl="6"/>
    <w:lvlOverride w:ilvl="7"/>
    <w:lvlOverride w:ilvl="8"/>
  </w:num>
  <w:num w:numId="6" w16cid:durableId="42507639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52"/>
    <w:rsid w:val="001520FD"/>
    <w:rsid w:val="0015747B"/>
    <w:rsid w:val="002453EA"/>
    <w:rsid w:val="00417147"/>
    <w:rsid w:val="00D95B19"/>
    <w:rsid w:val="00F1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3292"/>
  <w15:chartTrackingRefBased/>
  <w15:docId w15:val="{657A6991-D106-4C71-83D4-02844F64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B52"/>
    <w:rPr>
      <w:rFonts w:eastAsiaTheme="majorEastAsia" w:cstheme="majorBidi"/>
      <w:color w:val="272727" w:themeColor="text1" w:themeTint="D8"/>
    </w:rPr>
  </w:style>
  <w:style w:type="paragraph" w:styleId="Title">
    <w:name w:val="Title"/>
    <w:basedOn w:val="Normal"/>
    <w:next w:val="Normal"/>
    <w:link w:val="TitleChar"/>
    <w:uiPriority w:val="10"/>
    <w:qFormat/>
    <w:rsid w:val="00F12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B52"/>
    <w:pPr>
      <w:spacing w:before="160"/>
      <w:jc w:val="center"/>
    </w:pPr>
    <w:rPr>
      <w:i/>
      <w:iCs/>
      <w:color w:val="404040" w:themeColor="text1" w:themeTint="BF"/>
    </w:rPr>
  </w:style>
  <w:style w:type="character" w:customStyle="1" w:styleId="QuoteChar">
    <w:name w:val="Quote Char"/>
    <w:basedOn w:val="DefaultParagraphFont"/>
    <w:link w:val="Quote"/>
    <w:uiPriority w:val="29"/>
    <w:rsid w:val="00F12B52"/>
    <w:rPr>
      <w:i/>
      <w:iCs/>
      <w:color w:val="404040" w:themeColor="text1" w:themeTint="BF"/>
    </w:rPr>
  </w:style>
  <w:style w:type="paragraph" w:styleId="ListParagraph">
    <w:name w:val="List Paragraph"/>
    <w:basedOn w:val="Normal"/>
    <w:uiPriority w:val="34"/>
    <w:qFormat/>
    <w:rsid w:val="00F12B52"/>
    <w:pPr>
      <w:ind w:left="720"/>
      <w:contextualSpacing/>
    </w:pPr>
  </w:style>
  <w:style w:type="character" w:styleId="IntenseEmphasis">
    <w:name w:val="Intense Emphasis"/>
    <w:basedOn w:val="DefaultParagraphFont"/>
    <w:uiPriority w:val="21"/>
    <w:qFormat/>
    <w:rsid w:val="00F12B52"/>
    <w:rPr>
      <w:i/>
      <w:iCs/>
      <w:color w:val="0F4761" w:themeColor="accent1" w:themeShade="BF"/>
    </w:rPr>
  </w:style>
  <w:style w:type="paragraph" w:styleId="IntenseQuote">
    <w:name w:val="Intense Quote"/>
    <w:basedOn w:val="Normal"/>
    <w:next w:val="Normal"/>
    <w:link w:val="IntenseQuoteChar"/>
    <w:uiPriority w:val="30"/>
    <w:qFormat/>
    <w:rsid w:val="00F12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B52"/>
    <w:rPr>
      <w:i/>
      <w:iCs/>
      <w:color w:val="0F4761" w:themeColor="accent1" w:themeShade="BF"/>
    </w:rPr>
  </w:style>
  <w:style w:type="character" w:styleId="IntenseReference">
    <w:name w:val="Intense Reference"/>
    <w:basedOn w:val="DefaultParagraphFont"/>
    <w:uiPriority w:val="32"/>
    <w:qFormat/>
    <w:rsid w:val="00F12B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11538">
      <w:bodyDiv w:val="1"/>
      <w:marLeft w:val="0"/>
      <w:marRight w:val="0"/>
      <w:marTop w:val="0"/>
      <w:marBottom w:val="0"/>
      <w:divBdr>
        <w:top w:val="none" w:sz="0" w:space="0" w:color="auto"/>
        <w:left w:val="none" w:sz="0" w:space="0" w:color="auto"/>
        <w:bottom w:val="none" w:sz="0" w:space="0" w:color="auto"/>
        <w:right w:val="none" w:sz="0" w:space="0" w:color="auto"/>
      </w:divBdr>
    </w:div>
    <w:div w:id="270406827">
      <w:bodyDiv w:val="1"/>
      <w:marLeft w:val="0"/>
      <w:marRight w:val="0"/>
      <w:marTop w:val="0"/>
      <w:marBottom w:val="0"/>
      <w:divBdr>
        <w:top w:val="none" w:sz="0" w:space="0" w:color="auto"/>
        <w:left w:val="none" w:sz="0" w:space="0" w:color="auto"/>
        <w:bottom w:val="none" w:sz="0" w:space="0" w:color="auto"/>
        <w:right w:val="none" w:sz="0" w:space="0" w:color="auto"/>
      </w:divBdr>
    </w:div>
    <w:div w:id="1010838717">
      <w:bodyDiv w:val="1"/>
      <w:marLeft w:val="0"/>
      <w:marRight w:val="0"/>
      <w:marTop w:val="0"/>
      <w:marBottom w:val="0"/>
      <w:divBdr>
        <w:top w:val="none" w:sz="0" w:space="0" w:color="auto"/>
        <w:left w:val="none" w:sz="0" w:space="0" w:color="auto"/>
        <w:bottom w:val="none" w:sz="0" w:space="0" w:color="auto"/>
        <w:right w:val="none" w:sz="0" w:space="0" w:color="auto"/>
      </w:divBdr>
    </w:div>
    <w:div w:id="15674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veeravalli</dc:creator>
  <cp:keywords/>
  <dc:description/>
  <cp:lastModifiedBy>charan veeravalli</cp:lastModifiedBy>
  <cp:revision>1</cp:revision>
  <dcterms:created xsi:type="dcterms:W3CDTF">2024-08-30T15:06:00Z</dcterms:created>
  <dcterms:modified xsi:type="dcterms:W3CDTF">2024-08-30T15:17:00Z</dcterms:modified>
</cp:coreProperties>
</file>