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CCB1" w14:textId="6D6D1429" w:rsidR="0038188B" w:rsidRDefault="00182FC6" w:rsidP="0038188B">
      <w:pPr>
        <w:pStyle w:val="Title"/>
        <w:jc w:val="center"/>
        <w:rPr>
          <w:rFonts w:ascii="Calibri" w:hAnsi="Calibri" w:cs="Arial"/>
          <w:sz w:val="22"/>
          <w:szCs w:val="22"/>
        </w:rPr>
      </w:pPr>
      <w:r>
        <w:rPr>
          <w:noProof/>
          <w:lang w:val="en-GB" w:eastAsia="en-GB"/>
        </w:rPr>
        <w:drawing>
          <wp:anchor distT="0" distB="0" distL="114300" distR="114300" simplePos="0" relativeHeight="251658240" behindDoc="0" locked="0" layoutInCell="1" allowOverlap="1" wp14:anchorId="654A088A" wp14:editId="0CAB6966">
            <wp:simplePos x="0" y="0"/>
            <wp:positionH relativeFrom="margin">
              <wp:align>center</wp:align>
            </wp:positionH>
            <wp:positionV relativeFrom="paragraph">
              <wp:posOffset>515620</wp:posOffset>
            </wp:positionV>
            <wp:extent cx="2011680" cy="519430"/>
            <wp:effectExtent l="0" t="0" r="7620" b="0"/>
            <wp:wrapSquare wrapText="bothSides"/>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011680" cy="519430"/>
                    </a:xfrm>
                    <a:prstGeom prst="rect">
                      <a:avLst/>
                    </a:prstGeom>
                    <a:noFill/>
                  </pic:spPr>
                </pic:pic>
              </a:graphicData>
            </a:graphic>
            <wp14:sizeRelH relativeFrom="page">
              <wp14:pctWidth>0</wp14:pctWidth>
            </wp14:sizeRelH>
            <wp14:sizeRelV relativeFrom="page">
              <wp14:pctHeight>0</wp14:pctHeight>
            </wp14:sizeRelV>
          </wp:anchor>
        </w:drawing>
      </w:r>
    </w:p>
    <w:p w14:paraId="56556729" w14:textId="76BDE0FC" w:rsidR="0038188B" w:rsidRPr="00ED38CA" w:rsidRDefault="0038188B" w:rsidP="0038188B">
      <w:pPr>
        <w:pStyle w:val="Title"/>
        <w:jc w:val="center"/>
        <w:rPr>
          <w:rFonts w:ascii="Calibri" w:hAnsi="Calibri" w:cs="Arial"/>
          <w:sz w:val="22"/>
          <w:szCs w:val="22"/>
        </w:rPr>
      </w:pPr>
    </w:p>
    <w:p w14:paraId="256366F7" w14:textId="77777777" w:rsidR="0038188B" w:rsidRPr="00ED38CA" w:rsidRDefault="0038188B" w:rsidP="0038188B">
      <w:pPr>
        <w:rPr>
          <w:rFonts w:ascii="Calibri" w:hAnsi="Calibri" w:cs="Arial"/>
          <w:b/>
          <w:sz w:val="22"/>
          <w:szCs w:val="22"/>
        </w:rPr>
      </w:pPr>
    </w:p>
    <w:p w14:paraId="7171C7C0" w14:textId="1275EEEC" w:rsidR="0038188B" w:rsidRPr="00ED38CA" w:rsidRDefault="0038188B" w:rsidP="0038188B">
      <w:pPr>
        <w:tabs>
          <w:tab w:val="left" w:pos="180"/>
          <w:tab w:val="right" w:pos="9180"/>
        </w:tabs>
        <w:rPr>
          <w:rFonts w:ascii="Calibri" w:hAnsi="Calibri" w:cs="Arial"/>
          <w:b/>
          <w:bCs/>
          <w:sz w:val="22"/>
          <w:szCs w:val="22"/>
        </w:rPr>
      </w:pPr>
      <w:r>
        <w:rPr>
          <w:rFonts w:ascii="Calibri" w:hAnsi="Calibri" w:cs="Arial"/>
          <w:b/>
          <w:bCs/>
          <w:sz w:val="22"/>
          <w:szCs w:val="22"/>
        </w:rPr>
        <w:tab/>
        <w:t xml:space="preserve">Ref No: </w:t>
      </w:r>
      <w:r w:rsidR="00182FC6">
        <w:rPr>
          <w:rFonts w:ascii="Calibri" w:hAnsi="Calibri" w:cs="Arial"/>
          <w:b/>
          <w:bCs/>
          <w:sz w:val="22"/>
          <w:szCs w:val="22"/>
        </w:rPr>
        <w:t>CPF SRM</w:t>
      </w:r>
      <w:r w:rsidR="008B0542">
        <w:rPr>
          <w:rFonts w:ascii="Calibri" w:hAnsi="Calibri" w:cs="Arial"/>
          <w:b/>
          <w:bCs/>
          <w:sz w:val="22"/>
          <w:szCs w:val="22"/>
        </w:rPr>
        <w:t xml:space="preserve"> V1.</w:t>
      </w:r>
      <w:r w:rsidR="003C6682">
        <w:rPr>
          <w:rFonts w:ascii="Calibri" w:hAnsi="Calibri" w:cs="Arial"/>
          <w:b/>
          <w:bCs/>
          <w:sz w:val="22"/>
          <w:szCs w:val="22"/>
        </w:rPr>
        <w:t>3</w:t>
      </w:r>
      <w:r>
        <w:rPr>
          <w:rFonts w:ascii="Calibri" w:hAnsi="Calibri" w:cs="Arial"/>
          <w:b/>
          <w:bCs/>
          <w:sz w:val="22"/>
          <w:szCs w:val="22"/>
        </w:rPr>
        <w:tab/>
      </w:r>
      <w:r w:rsidRPr="00ED38CA">
        <w:rPr>
          <w:rFonts w:ascii="Calibri" w:hAnsi="Calibri" w:cs="Arial"/>
          <w:b/>
          <w:bCs/>
          <w:sz w:val="22"/>
          <w:szCs w:val="22"/>
        </w:rPr>
        <w:t>Date:</w:t>
      </w:r>
      <w:r>
        <w:rPr>
          <w:rFonts w:ascii="Calibri" w:hAnsi="Calibri" w:cs="Arial"/>
          <w:b/>
          <w:bCs/>
          <w:sz w:val="22"/>
          <w:szCs w:val="22"/>
        </w:rPr>
        <w:t xml:space="preserve"> </w:t>
      </w:r>
      <w:r w:rsidR="003C6682">
        <w:rPr>
          <w:rFonts w:ascii="Calibri" w:hAnsi="Calibri" w:cs="Arial"/>
          <w:b/>
          <w:bCs/>
          <w:sz w:val="22"/>
          <w:szCs w:val="22"/>
        </w:rPr>
        <w:t>05 May</w:t>
      </w:r>
      <w:r w:rsidR="008B0542">
        <w:rPr>
          <w:rFonts w:ascii="Calibri" w:hAnsi="Calibri" w:cs="Arial"/>
          <w:b/>
          <w:bCs/>
          <w:sz w:val="22"/>
          <w:szCs w:val="22"/>
        </w:rPr>
        <w:t xml:space="preserve"> </w:t>
      </w:r>
      <w:r>
        <w:rPr>
          <w:rFonts w:ascii="Calibri" w:hAnsi="Calibri" w:cs="Arial"/>
          <w:b/>
          <w:bCs/>
          <w:sz w:val="22"/>
          <w:szCs w:val="22"/>
        </w:rPr>
        <w:t xml:space="preserve">2023 </w:t>
      </w:r>
    </w:p>
    <w:p w14:paraId="35090F88" w14:textId="77777777" w:rsidR="0038188B" w:rsidRPr="00ED38CA" w:rsidRDefault="0038188B" w:rsidP="0038188B">
      <w:pPr>
        <w:pStyle w:val="Title"/>
        <w:ind w:left="6480" w:firstLine="720"/>
        <w:jc w:val="left"/>
        <w:rPr>
          <w:rFonts w:ascii="Calibri" w:hAnsi="Calibri"/>
          <w:sz w:val="40"/>
        </w:rPr>
      </w:pPr>
    </w:p>
    <w:p w14:paraId="37A594C5" w14:textId="77777777" w:rsidR="0038188B" w:rsidRPr="00ED38CA" w:rsidRDefault="0038188B" w:rsidP="0038188B">
      <w:pPr>
        <w:suppressAutoHyphens w:val="0"/>
        <w:spacing w:line="240" w:lineRule="auto"/>
        <w:jc w:val="center"/>
        <w:rPr>
          <w:rFonts w:ascii="Calibri" w:hAnsi="Calibri" w:cs="Arial"/>
          <w:bCs/>
          <w:sz w:val="40"/>
          <w:szCs w:val="40"/>
        </w:rPr>
      </w:pPr>
    </w:p>
    <w:p w14:paraId="66492487" w14:textId="77777777" w:rsidR="0038188B" w:rsidRPr="00ED38CA" w:rsidRDefault="0038188B" w:rsidP="0038188B">
      <w:pPr>
        <w:suppressAutoHyphens w:val="0"/>
        <w:spacing w:line="240" w:lineRule="auto"/>
        <w:jc w:val="center"/>
        <w:rPr>
          <w:rFonts w:ascii="Calibri" w:hAnsi="Calibri" w:cs="Arial"/>
          <w:bCs/>
          <w:sz w:val="40"/>
          <w:szCs w:val="40"/>
        </w:rPr>
      </w:pPr>
    </w:p>
    <w:p w14:paraId="1F0B3C84" w14:textId="77777777" w:rsidR="0038188B" w:rsidRPr="00ED38CA" w:rsidRDefault="0038188B" w:rsidP="0038188B">
      <w:pPr>
        <w:spacing w:line="240" w:lineRule="auto"/>
        <w:jc w:val="center"/>
        <w:rPr>
          <w:rFonts w:ascii="Calibri" w:hAnsi="Calibri" w:cs="Arial"/>
          <w:sz w:val="40"/>
          <w:szCs w:val="40"/>
        </w:rPr>
      </w:pPr>
      <w:r w:rsidRPr="00ED38CA">
        <w:rPr>
          <w:rFonts w:ascii="Calibri" w:hAnsi="Calibri" w:cs="Arial"/>
          <w:sz w:val="40"/>
          <w:szCs w:val="40"/>
        </w:rPr>
        <w:t>Software Requirements Specification</w:t>
      </w:r>
    </w:p>
    <w:p w14:paraId="0D1D55E5" w14:textId="19790F6E" w:rsidR="0038188B" w:rsidRPr="00ED38CA" w:rsidRDefault="0038188B" w:rsidP="0038188B">
      <w:pPr>
        <w:suppressAutoHyphens w:val="0"/>
        <w:spacing w:line="240" w:lineRule="auto"/>
        <w:jc w:val="center"/>
        <w:rPr>
          <w:rFonts w:ascii="Calibri" w:hAnsi="Calibri" w:cs="Arial"/>
          <w:b/>
          <w:bCs/>
          <w:sz w:val="28"/>
          <w:szCs w:val="28"/>
        </w:rPr>
      </w:pPr>
      <w:r w:rsidRPr="00ED38CA">
        <w:rPr>
          <w:rFonts w:ascii="Calibri" w:hAnsi="Calibri" w:cs="Arial"/>
          <w:b/>
          <w:bCs/>
          <w:sz w:val="28"/>
          <w:szCs w:val="28"/>
        </w:rPr>
        <w:t>(</w:t>
      </w:r>
      <w:r w:rsidR="00182FC6">
        <w:rPr>
          <w:rFonts w:ascii="Calibri" w:hAnsi="Calibri" w:cs="Arial"/>
          <w:b/>
          <w:bCs/>
          <w:sz w:val="28"/>
          <w:szCs w:val="28"/>
        </w:rPr>
        <w:t xml:space="preserve">CPF SRM – SMS </w:t>
      </w:r>
      <w:r w:rsidR="00B72D12">
        <w:rPr>
          <w:rFonts w:ascii="Calibri" w:hAnsi="Calibri" w:cs="Arial"/>
          <w:b/>
          <w:bCs/>
          <w:sz w:val="28"/>
          <w:szCs w:val="28"/>
        </w:rPr>
        <w:t>for all transactions</w:t>
      </w:r>
      <w:r w:rsidRPr="00ED38CA">
        <w:rPr>
          <w:rFonts w:ascii="Calibri" w:hAnsi="Calibri" w:cs="Arial"/>
          <w:b/>
          <w:bCs/>
          <w:sz w:val="28"/>
          <w:szCs w:val="28"/>
        </w:rPr>
        <w:t>)</w:t>
      </w:r>
    </w:p>
    <w:p w14:paraId="3974DFAC" w14:textId="77777777" w:rsidR="0038188B" w:rsidRPr="00ED38CA" w:rsidRDefault="0038188B" w:rsidP="0038188B">
      <w:pPr>
        <w:suppressAutoHyphens w:val="0"/>
        <w:spacing w:line="240" w:lineRule="auto"/>
        <w:jc w:val="center"/>
        <w:rPr>
          <w:rFonts w:ascii="Calibri" w:hAnsi="Calibri" w:cs="Arial"/>
          <w:bCs/>
          <w:sz w:val="32"/>
          <w:szCs w:val="24"/>
        </w:rPr>
      </w:pPr>
    </w:p>
    <w:p w14:paraId="53B5AD23" w14:textId="77777777" w:rsidR="0038188B" w:rsidRPr="00ED38CA" w:rsidRDefault="0038188B" w:rsidP="0038188B">
      <w:pPr>
        <w:suppressAutoHyphens w:val="0"/>
        <w:spacing w:line="240" w:lineRule="auto"/>
        <w:jc w:val="center"/>
        <w:rPr>
          <w:rFonts w:ascii="Calibri" w:hAnsi="Calibri" w:cs="Arial"/>
          <w:b/>
          <w:bCs/>
          <w:sz w:val="22"/>
          <w:szCs w:val="22"/>
        </w:rPr>
      </w:pPr>
      <w:r w:rsidRPr="00ED38CA">
        <w:rPr>
          <w:rFonts w:ascii="Calibri" w:hAnsi="Calibri" w:cs="Arial"/>
          <w:b/>
          <w:bCs/>
          <w:sz w:val="22"/>
          <w:szCs w:val="22"/>
        </w:rPr>
        <w:t>(NEWGEN CONFIDENTIAL)</w:t>
      </w:r>
    </w:p>
    <w:p w14:paraId="7BC007E1" w14:textId="77777777" w:rsidR="0038188B" w:rsidRPr="00ED38CA" w:rsidRDefault="0038188B" w:rsidP="0038188B">
      <w:pPr>
        <w:pStyle w:val="ByLine"/>
        <w:tabs>
          <w:tab w:val="left" w:pos="6750"/>
        </w:tabs>
        <w:jc w:val="left"/>
        <w:rPr>
          <w:rFonts w:ascii="Calibri" w:hAnsi="Calibri"/>
        </w:rPr>
      </w:pPr>
    </w:p>
    <w:p w14:paraId="10FB3FB9" w14:textId="77777777" w:rsidR="0038188B" w:rsidRPr="00ED38CA" w:rsidRDefault="0038188B" w:rsidP="0038188B">
      <w:pPr>
        <w:pStyle w:val="ByLine"/>
        <w:tabs>
          <w:tab w:val="left" w:pos="6750"/>
        </w:tabs>
        <w:jc w:val="left"/>
        <w:rPr>
          <w:rFonts w:ascii="Calibri" w:hAnsi="Calibri"/>
        </w:rPr>
      </w:pPr>
    </w:p>
    <w:p w14:paraId="11C84EC9" w14:textId="77777777" w:rsidR="0038188B" w:rsidRPr="00ED38CA" w:rsidRDefault="0038188B" w:rsidP="0038188B">
      <w:pPr>
        <w:pStyle w:val="CompanyName"/>
        <w:rPr>
          <w:rFonts w:ascii="Calibri" w:hAnsi="Calibri"/>
          <w:b/>
          <w:spacing w:val="0"/>
          <w:kern w:val="1"/>
          <w:sz w:val="28"/>
        </w:rPr>
      </w:pPr>
    </w:p>
    <w:p w14:paraId="4C833FCC" w14:textId="77777777" w:rsidR="0038188B" w:rsidRPr="00ED38CA" w:rsidRDefault="0038188B" w:rsidP="0038188B">
      <w:pPr>
        <w:pStyle w:val="CompanyName"/>
        <w:rPr>
          <w:rFonts w:ascii="Calibri" w:hAnsi="Calibri"/>
          <w:b/>
          <w:spacing w:val="0"/>
          <w:kern w:val="1"/>
          <w:sz w:val="28"/>
        </w:rPr>
      </w:pPr>
    </w:p>
    <w:p w14:paraId="62335996" w14:textId="77777777" w:rsidR="0038188B" w:rsidRPr="00ED38CA" w:rsidRDefault="0038188B" w:rsidP="0038188B">
      <w:pPr>
        <w:pStyle w:val="CompanyName"/>
        <w:rPr>
          <w:rFonts w:ascii="Calibri" w:hAnsi="Calibri"/>
          <w:b/>
          <w:spacing w:val="0"/>
          <w:kern w:val="1"/>
          <w:sz w:val="28"/>
        </w:rPr>
      </w:pPr>
    </w:p>
    <w:p w14:paraId="6700BF95" w14:textId="77777777" w:rsidR="0038188B" w:rsidRPr="00ED38CA" w:rsidRDefault="0038188B" w:rsidP="0038188B">
      <w:pPr>
        <w:pStyle w:val="CompanyName"/>
        <w:rPr>
          <w:rFonts w:ascii="Calibri" w:hAnsi="Calibri"/>
          <w:b/>
          <w:spacing w:val="0"/>
          <w:kern w:val="1"/>
          <w:sz w:val="28"/>
        </w:rPr>
      </w:pPr>
    </w:p>
    <w:p w14:paraId="22C2AD25" w14:textId="77777777" w:rsidR="0038188B" w:rsidRPr="00ED38CA" w:rsidRDefault="0038188B" w:rsidP="0038188B">
      <w:pPr>
        <w:rPr>
          <w:rFonts w:ascii="Calibri" w:hAnsi="Calibri"/>
        </w:rPr>
      </w:pPr>
      <w:r w:rsidRPr="00ED38CA">
        <w:rPr>
          <w:rFonts w:ascii="Calibri" w:hAnsi="Calibri"/>
        </w:rPr>
        <w:t xml:space="preserve">                                    </w:t>
      </w:r>
    </w:p>
    <w:p w14:paraId="21791B24" w14:textId="3D7B5D1C" w:rsidR="0038188B" w:rsidRDefault="0038188B" w:rsidP="0038188B">
      <w:pPr>
        <w:rPr>
          <w:rFonts w:ascii="Calibri" w:hAnsi="Calibri"/>
        </w:rPr>
      </w:pPr>
    </w:p>
    <w:p w14:paraId="40AFC101" w14:textId="318C284B" w:rsidR="005965D7" w:rsidRDefault="005965D7" w:rsidP="0038188B">
      <w:pPr>
        <w:rPr>
          <w:rFonts w:ascii="Calibri" w:hAnsi="Calibri"/>
        </w:rPr>
      </w:pPr>
    </w:p>
    <w:p w14:paraId="68F2926C" w14:textId="3CE81685" w:rsidR="005965D7" w:rsidRDefault="005965D7" w:rsidP="0038188B">
      <w:pPr>
        <w:rPr>
          <w:rFonts w:ascii="Calibri" w:hAnsi="Calibri"/>
        </w:rPr>
      </w:pPr>
    </w:p>
    <w:p w14:paraId="2EB4CBA0" w14:textId="77777777" w:rsidR="005965D7" w:rsidRPr="00ED38CA" w:rsidRDefault="005965D7" w:rsidP="0038188B">
      <w:pPr>
        <w:rPr>
          <w:rFonts w:ascii="Calibri" w:hAnsi="Calibri"/>
        </w:rPr>
      </w:pPr>
    </w:p>
    <w:p w14:paraId="3E12FE7B" w14:textId="77777777" w:rsidR="0038188B" w:rsidRPr="00ED38CA" w:rsidRDefault="0038188B" w:rsidP="0038188B">
      <w:pPr>
        <w:rPr>
          <w:rFonts w:ascii="Calibri" w:hAnsi="Calibri"/>
        </w:rPr>
      </w:pPr>
    </w:p>
    <w:p w14:paraId="79B99CAE" w14:textId="77777777" w:rsidR="0038188B" w:rsidRPr="00ED38CA" w:rsidRDefault="0038188B" w:rsidP="0038188B">
      <w:pPr>
        <w:rPr>
          <w:rFonts w:ascii="Calibri" w:hAnsi="Calibri"/>
        </w:rPr>
      </w:pPr>
    </w:p>
    <w:p w14:paraId="60BCC3E8" w14:textId="77777777" w:rsidR="0038188B" w:rsidRPr="00ED38CA" w:rsidRDefault="0038188B" w:rsidP="0038188B">
      <w:pPr>
        <w:spacing w:line="240" w:lineRule="auto"/>
        <w:jc w:val="center"/>
        <w:rPr>
          <w:rFonts w:ascii="Calibri" w:hAnsi="Calibri" w:cs="Arial"/>
          <w:b/>
          <w:bCs/>
          <w:sz w:val="28"/>
          <w:szCs w:val="28"/>
        </w:rPr>
      </w:pPr>
      <w:r w:rsidRPr="00ED38CA">
        <w:rPr>
          <w:rFonts w:ascii="Calibri" w:hAnsi="Calibri" w:cs="Arial"/>
          <w:b/>
          <w:bCs/>
          <w:sz w:val="28"/>
          <w:szCs w:val="28"/>
        </w:rPr>
        <w:t>Newgen Software Technologies Ltd.</w:t>
      </w:r>
    </w:p>
    <w:p w14:paraId="44B48F7F" w14:textId="77777777" w:rsidR="0038188B" w:rsidRPr="00ED38CA" w:rsidRDefault="0038188B" w:rsidP="0038188B">
      <w:pPr>
        <w:spacing w:line="240" w:lineRule="auto"/>
        <w:jc w:val="center"/>
        <w:rPr>
          <w:rFonts w:ascii="Calibri" w:hAnsi="Calibri"/>
        </w:rPr>
      </w:pPr>
      <w:r w:rsidRPr="00ED38CA">
        <w:rPr>
          <w:rFonts w:ascii="Calibri" w:hAnsi="Calibri" w:cs="Arial"/>
          <w:b/>
          <w:bCs/>
          <w:sz w:val="28"/>
          <w:szCs w:val="28"/>
        </w:rPr>
        <w:t>New Delhi, INDIA</w:t>
      </w:r>
    </w:p>
    <w:p w14:paraId="4A3EDEA4" w14:textId="77777777" w:rsidR="0038188B" w:rsidRDefault="0038188B" w:rsidP="0038188B">
      <w:pPr>
        <w:rPr>
          <w:szCs w:val="24"/>
        </w:rPr>
      </w:pPr>
    </w:p>
    <w:p w14:paraId="68F01EE1" w14:textId="77777777" w:rsidR="0038188B" w:rsidRDefault="0038188B" w:rsidP="0038188B">
      <w:pPr>
        <w:rPr>
          <w:szCs w:val="24"/>
        </w:rPr>
      </w:pPr>
    </w:p>
    <w:p w14:paraId="5EDD8DC1" w14:textId="77777777" w:rsidR="0038188B" w:rsidRDefault="0038188B" w:rsidP="0038188B">
      <w:pPr>
        <w:rPr>
          <w:szCs w:val="24"/>
        </w:rPr>
      </w:pPr>
    </w:p>
    <w:p w14:paraId="74941427" w14:textId="77777777" w:rsidR="0038188B" w:rsidRDefault="0038188B" w:rsidP="0038188B">
      <w:pPr>
        <w:rPr>
          <w:szCs w:val="24"/>
        </w:rPr>
      </w:pPr>
    </w:p>
    <w:tbl>
      <w:tblPr>
        <w:tblW w:w="0" w:type="auto"/>
        <w:tblInd w:w="-442" w:type="dxa"/>
        <w:tblLayout w:type="fixed"/>
        <w:tblLook w:val="0000" w:firstRow="0" w:lastRow="0" w:firstColumn="0" w:lastColumn="0" w:noHBand="0" w:noVBand="0"/>
      </w:tblPr>
      <w:tblGrid>
        <w:gridCol w:w="6903"/>
        <w:gridCol w:w="3346"/>
      </w:tblGrid>
      <w:tr w:rsidR="0038188B" w:rsidRPr="00ED38CA" w14:paraId="74BB5FB1" w14:textId="77777777" w:rsidTr="00B16ED0">
        <w:trPr>
          <w:trHeight w:val="738"/>
        </w:trPr>
        <w:tc>
          <w:tcPr>
            <w:tcW w:w="10249" w:type="dxa"/>
            <w:gridSpan w:val="2"/>
            <w:tcBorders>
              <w:top w:val="double" w:sz="1" w:space="0" w:color="000000"/>
              <w:left w:val="double" w:sz="1" w:space="0" w:color="000000"/>
              <w:bottom w:val="single" w:sz="4" w:space="0" w:color="000000"/>
              <w:right w:val="double" w:sz="1" w:space="0" w:color="000000"/>
            </w:tcBorders>
            <w:shd w:val="clear" w:color="auto" w:fill="auto"/>
          </w:tcPr>
          <w:p w14:paraId="6FD623B6" w14:textId="77777777" w:rsidR="0038188B" w:rsidRPr="00ED38CA" w:rsidRDefault="0038188B" w:rsidP="00B16ED0">
            <w:pPr>
              <w:snapToGrid w:val="0"/>
              <w:jc w:val="center"/>
              <w:rPr>
                <w:rFonts w:ascii="Calibri" w:hAnsi="Calibri" w:cs="Arial"/>
                <w:b/>
                <w:sz w:val="28"/>
                <w:szCs w:val="28"/>
              </w:rPr>
            </w:pPr>
          </w:p>
          <w:p w14:paraId="0524ED97" w14:textId="77777777" w:rsidR="0038188B" w:rsidRPr="00ED38CA" w:rsidRDefault="0038188B" w:rsidP="00B16ED0">
            <w:pPr>
              <w:jc w:val="center"/>
              <w:rPr>
                <w:rFonts w:ascii="Calibri" w:hAnsi="Calibri" w:cs="Arial"/>
                <w:b/>
                <w:sz w:val="28"/>
                <w:szCs w:val="28"/>
              </w:rPr>
            </w:pPr>
            <w:r w:rsidRPr="00ED38CA">
              <w:rPr>
                <w:rFonts w:ascii="Calibri" w:hAnsi="Calibri" w:cs="Arial"/>
                <w:b/>
                <w:sz w:val="28"/>
                <w:szCs w:val="28"/>
              </w:rPr>
              <w:t>Review Summary</w:t>
            </w:r>
          </w:p>
        </w:tc>
      </w:tr>
      <w:tr w:rsidR="0038188B" w:rsidRPr="00ED38CA" w14:paraId="3210DD83" w14:textId="77777777" w:rsidTr="00B16ED0">
        <w:trPr>
          <w:trHeight w:val="241"/>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5352FF16" w14:textId="77777777" w:rsidR="0038188B" w:rsidRPr="00ED38CA" w:rsidRDefault="0038188B" w:rsidP="00B16ED0">
            <w:pPr>
              <w:snapToGrid w:val="0"/>
              <w:rPr>
                <w:rFonts w:ascii="Calibri" w:hAnsi="Calibri" w:cs="Arial"/>
                <w:b/>
                <w:sz w:val="22"/>
                <w:szCs w:val="22"/>
              </w:rPr>
            </w:pPr>
            <w:r w:rsidRPr="00ED38CA">
              <w:rPr>
                <w:rFonts w:ascii="Calibri" w:hAnsi="Calibri" w:cs="Arial"/>
                <w:b/>
                <w:sz w:val="22"/>
                <w:szCs w:val="22"/>
              </w:rPr>
              <w:t>ITEM SUBMITTED BY</w:t>
            </w:r>
            <w:r>
              <w:rPr>
                <w:rFonts w:ascii="Calibri" w:hAnsi="Calibri" w:cs="Arial"/>
                <w:b/>
                <w:sz w:val="22"/>
                <w:szCs w:val="22"/>
              </w:rPr>
              <w:t xml:space="preserve">: Himanshi Chawla </w:t>
            </w:r>
          </w:p>
        </w:tc>
      </w:tr>
      <w:tr w:rsidR="0038188B" w:rsidRPr="00ED38CA" w14:paraId="6D1CA6EF" w14:textId="77777777" w:rsidTr="00B16ED0">
        <w:trPr>
          <w:trHeight w:val="241"/>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4C0EC15B" w14:textId="77777777" w:rsidR="0038188B" w:rsidRPr="00ED38CA" w:rsidRDefault="0038188B" w:rsidP="00B16ED0">
            <w:pPr>
              <w:snapToGrid w:val="0"/>
              <w:rPr>
                <w:rFonts w:ascii="Calibri" w:hAnsi="Calibri" w:cs="Arial"/>
                <w:b/>
                <w:sz w:val="22"/>
                <w:szCs w:val="22"/>
              </w:rPr>
            </w:pPr>
            <w:r w:rsidRPr="00ED38CA">
              <w:rPr>
                <w:rFonts w:ascii="Calibri" w:hAnsi="Calibri" w:cs="Arial"/>
                <w:b/>
                <w:sz w:val="22"/>
                <w:szCs w:val="22"/>
              </w:rPr>
              <w:t>REVIEW TEAM</w:t>
            </w:r>
          </w:p>
        </w:tc>
      </w:tr>
      <w:tr w:rsidR="0038188B" w:rsidRPr="00ED38CA" w14:paraId="2E687073" w14:textId="77777777" w:rsidTr="00B16ED0">
        <w:trPr>
          <w:trHeight w:val="241"/>
        </w:trPr>
        <w:tc>
          <w:tcPr>
            <w:tcW w:w="6903" w:type="dxa"/>
            <w:tcBorders>
              <w:top w:val="single" w:sz="4" w:space="0" w:color="000000"/>
              <w:left w:val="double" w:sz="1" w:space="0" w:color="000000"/>
              <w:bottom w:val="single" w:sz="4" w:space="0" w:color="000000"/>
            </w:tcBorders>
            <w:shd w:val="clear" w:color="auto" w:fill="auto"/>
          </w:tcPr>
          <w:p w14:paraId="7F3D07B8" w14:textId="77777777" w:rsidR="0038188B" w:rsidRPr="00ED38CA" w:rsidRDefault="0038188B" w:rsidP="00B16ED0">
            <w:pPr>
              <w:snapToGrid w:val="0"/>
              <w:jc w:val="center"/>
              <w:rPr>
                <w:rFonts w:ascii="Calibri" w:hAnsi="Calibri" w:cs="Arial"/>
                <w:b/>
                <w:sz w:val="22"/>
                <w:szCs w:val="22"/>
              </w:rPr>
            </w:pPr>
            <w:r w:rsidRPr="00ED38CA">
              <w:rPr>
                <w:rFonts w:ascii="Calibri" w:hAnsi="Calibri" w:cs="Arial"/>
                <w:b/>
                <w:sz w:val="22"/>
                <w:szCs w:val="22"/>
              </w:rPr>
              <w:t xml:space="preserve">NAME </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635E296F" w14:textId="77777777" w:rsidR="0038188B" w:rsidRPr="00ED38CA" w:rsidRDefault="0038188B" w:rsidP="00B16ED0">
            <w:pPr>
              <w:snapToGrid w:val="0"/>
              <w:jc w:val="center"/>
              <w:rPr>
                <w:rFonts w:ascii="Calibri" w:hAnsi="Calibri" w:cs="Arial"/>
                <w:b/>
                <w:sz w:val="22"/>
                <w:szCs w:val="22"/>
              </w:rPr>
            </w:pPr>
            <w:r w:rsidRPr="00ED38CA">
              <w:rPr>
                <w:rFonts w:ascii="Calibri" w:hAnsi="Calibri" w:cs="Arial"/>
                <w:b/>
                <w:sz w:val="22"/>
                <w:szCs w:val="22"/>
              </w:rPr>
              <w:t>SIGNATURE</w:t>
            </w:r>
          </w:p>
        </w:tc>
      </w:tr>
      <w:tr w:rsidR="0038188B" w:rsidRPr="00ED38CA" w14:paraId="788DDADB" w14:textId="77777777" w:rsidTr="00B16ED0">
        <w:trPr>
          <w:trHeight w:val="241"/>
        </w:trPr>
        <w:tc>
          <w:tcPr>
            <w:tcW w:w="6903" w:type="dxa"/>
            <w:tcBorders>
              <w:top w:val="single" w:sz="4" w:space="0" w:color="000000"/>
              <w:left w:val="double" w:sz="1" w:space="0" w:color="000000"/>
              <w:bottom w:val="single" w:sz="4" w:space="0" w:color="000000"/>
            </w:tcBorders>
            <w:shd w:val="clear" w:color="auto" w:fill="auto"/>
          </w:tcPr>
          <w:p w14:paraId="77AEBF8B" w14:textId="77777777" w:rsidR="0038188B" w:rsidRPr="00E4563E" w:rsidRDefault="0038188B" w:rsidP="0038188B">
            <w:pPr>
              <w:pStyle w:val="ListParagraph"/>
              <w:numPr>
                <w:ilvl w:val="0"/>
                <w:numId w:val="1"/>
              </w:numPr>
              <w:snapToGrid w:val="0"/>
              <w:rPr>
                <w:rFonts w:ascii="Calibri" w:hAnsi="Calibri" w:cs="Arial"/>
                <w:i/>
                <w:sz w:val="22"/>
                <w:szCs w:val="22"/>
              </w:rPr>
            </w:pPr>
            <w:r>
              <w:rPr>
                <w:rFonts w:ascii="Calibri" w:hAnsi="Calibri" w:cs="Arial"/>
                <w:i/>
                <w:sz w:val="22"/>
                <w:szCs w:val="22"/>
              </w:rPr>
              <w:t>Nikhil Katiyar</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05F73A8D" w14:textId="77777777" w:rsidR="0038188B" w:rsidRPr="00ED38CA" w:rsidRDefault="0038188B" w:rsidP="00B16ED0">
            <w:pPr>
              <w:snapToGrid w:val="0"/>
              <w:jc w:val="center"/>
              <w:rPr>
                <w:rFonts w:ascii="Calibri" w:hAnsi="Calibri" w:cs="Arial"/>
                <w:sz w:val="22"/>
                <w:szCs w:val="22"/>
              </w:rPr>
            </w:pPr>
          </w:p>
        </w:tc>
      </w:tr>
      <w:tr w:rsidR="0038188B" w:rsidRPr="00ED38CA" w14:paraId="0D9E1523" w14:textId="77777777" w:rsidTr="00B16ED0">
        <w:trPr>
          <w:trHeight w:val="241"/>
        </w:trPr>
        <w:tc>
          <w:tcPr>
            <w:tcW w:w="6903" w:type="dxa"/>
            <w:tcBorders>
              <w:top w:val="single" w:sz="4" w:space="0" w:color="000000"/>
              <w:left w:val="double" w:sz="1" w:space="0" w:color="000000"/>
              <w:bottom w:val="single" w:sz="4" w:space="0" w:color="000000"/>
            </w:tcBorders>
            <w:shd w:val="clear" w:color="auto" w:fill="auto"/>
          </w:tcPr>
          <w:p w14:paraId="75120721" w14:textId="77777777" w:rsidR="0038188B" w:rsidRPr="00ED38CA" w:rsidRDefault="0038188B" w:rsidP="00B16ED0">
            <w:pPr>
              <w:snapToGrid w:val="0"/>
              <w:rPr>
                <w:rFonts w:ascii="Calibri" w:hAnsi="Calibri" w:cs="Arial"/>
                <w:i/>
                <w:sz w:val="22"/>
                <w:szCs w:val="22"/>
              </w:rPr>
            </w:pPr>
            <w:r w:rsidRPr="00ED38CA">
              <w:rPr>
                <w:rFonts w:ascii="Calibri" w:hAnsi="Calibri" w:cs="Arial"/>
                <w:i/>
                <w:sz w:val="22"/>
                <w:szCs w:val="22"/>
              </w:rPr>
              <w:t>2.</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4FA87BB1" w14:textId="77777777" w:rsidR="0038188B" w:rsidRPr="00ED38CA" w:rsidRDefault="0038188B" w:rsidP="00B16ED0">
            <w:pPr>
              <w:snapToGrid w:val="0"/>
              <w:jc w:val="center"/>
              <w:rPr>
                <w:rFonts w:ascii="Calibri" w:hAnsi="Calibri" w:cs="Arial"/>
                <w:sz w:val="22"/>
                <w:szCs w:val="22"/>
              </w:rPr>
            </w:pPr>
          </w:p>
        </w:tc>
      </w:tr>
      <w:tr w:rsidR="0038188B" w:rsidRPr="00ED38CA" w14:paraId="489CB786" w14:textId="77777777" w:rsidTr="00B16ED0">
        <w:trPr>
          <w:trHeight w:val="241"/>
        </w:trPr>
        <w:tc>
          <w:tcPr>
            <w:tcW w:w="6903" w:type="dxa"/>
            <w:tcBorders>
              <w:top w:val="single" w:sz="4" w:space="0" w:color="000000"/>
              <w:left w:val="double" w:sz="1" w:space="0" w:color="000000"/>
              <w:bottom w:val="single" w:sz="4" w:space="0" w:color="000000"/>
            </w:tcBorders>
            <w:shd w:val="clear" w:color="auto" w:fill="auto"/>
          </w:tcPr>
          <w:p w14:paraId="049D9F68" w14:textId="77777777" w:rsidR="0038188B" w:rsidRPr="00ED38CA" w:rsidRDefault="0038188B" w:rsidP="00B16ED0">
            <w:pPr>
              <w:snapToGrid w:val="0"/>
              <w:rPr>
                <w:rFonts w:ascii="Calibri" w:hAnsi="Calibri" w:cs="Arial"/>
                <w:i/>
                <w:sz w:val="22"/>
                <w:szCs w:val="22"/>
              </w:rPr>
            </w:pPr>
            <w:r w:rsidRPr="00ED38CA">
              <w:rPr>
                <w:rFonts w:ascii="Calibri" w:hAnsi="Calibri" w:cs="Arial"/>
                <w:i/>
                <w:sz w:val="22"/>
                <w:szCs w:val="22"/>
              </w:rPr>
              <w:t>3.</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2DF91B65" w14:textId="77777777" w:rsidR="0038188B" w:rsidRPr="00ED38CA" w:rsidRDefault="0038188B" w:rsidP="00B16ED0">
            <w:pPr>
              <w:snapToGrid w:val="0"/>
              <w:jc w:val="center"/>
              <w:rPr>
                <w:rFonts w:ascii="Calibri" w:hAnsi="Calibri" w:cs="Arial"/>
                <w:sz w:val="22"/>
                <w:szCs w:val="22"/>
              </w:rPr>
            </w:pPr>
          </w:p>
        </w:tc>
      </w:tr>
      <w:tr w:rsidR="0038188B" w:rsidRPr="00ED38CA" w14:paraId="70BFCF1D" w14:textId="77777777" w:rsidTr="00B16ED0">
        <w:trPr>
          <w:trHeight w:val="2646"/>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3F39749C" w14:textId="77777777" w:rsidR="0038188B" w:rsidRPr="00ED38CA" w:rsidRDefault="0038188B" w:rsidP="00B16ED0">
            <w:pPr>
              <w:snapToGrid w:val="0"/>
              <w:rPr>
                <w:rFonts w:ascii="Calibri" w:hAnsi="Calibri" w:cs="Arial"/>
                <w:b/>
                <w:sz w:val="22"/>
                <w:szCs w:val="22"/>
              </w:rPr>
            </w:pPr>
          </w:p>
          <w:p w14:paraId="1A3B51DA" w14:textId="77777777" w:rsidR="0038188B" w:rsidRPr="00ED38CA" w:rsidRDefault="0038188B" w:rsidP="00B16ED0">
            <w:pPr>
              <w:rPr>
                <w:rFonts w:ascii="Calibri" w:hAnsi="Calibri" w:cs="Arial"/>
                <w:b/>
                <w:sz w:val="22"/>
                <w:szCs w:val="22"/>
              </w:rPr>
            </w:pPr>
            <w:r w:rsidRPr="00ED38CA">
              <w:rPr>
                <w:rFonts w:ascii="Calibri" w:hAnsi="Calibri" w:cs="Arial"/>
                <w:b/>
                <w:sz w:val="22"/>
                <w:szCs w:val="22"/>
              </w:rPr>
              <w:t>REVIEW COMMENTS:</w:t>
            </w:r>
          </w:p>
        </w:tc>
      </w:tr>
      <w:tr w:rsidR="0038188B" w:rsidRPr="00ED38CA" w14:paraId="2E00464D" w14:textId="77777777" w:rsidTr="00B16ED0">
        <w:trPr>
          <w:trHeight w:val="1684"/>
        </w:trPr>
        <w:tc>
          <w:tcPr>
            <w:tcW w:w="10249" w:type="dxa"/>
            <w:gridSpan w:val="2"/>
            <w:tcBorders>
              <w:top w:val="single" w:sz="4" w:space="0" w:color="000000"/>
              <w:left w:val="double" w:sz="1" w:space="0" w:color="000000"/>
              <w:bottom w:val="double" w:sz="1" w:space="0" w:color="000000"/>
              <w:right w:val="double" w:sz="1" w:space="0" w:color="000000"/>
            </w:tcBorders>
            <w:shd w:val="clear" w:color="auto" w:fill="auto"/>
          </w:tcPr>
          <w:p w14:paraId="09799136" w14:textId="77777777" w:rsidR="0038188B" w:rsidRPr="00ED38CA" w:rsidRDefault="0038188B" w:rsidP="00B16ED0">
            <w:pPr>
              <w:snapToGrid w:val="0"/>
              <w:rPr>
                <w:rFonts w:ascii="Calibri" w:hAnsi="Calibri" w:cs="Arial"/>
                <w:sz w:val="20"/>
              </w:rPr>
            </w:pPr>
            <w:r w:rsidRPr="00ED38CA">
              <w:rPr>
                <w:rFonts w:ascii="Calibri" w:hAnsi="Calibri" w:cs="Arial"/>
                <w:sz w:val="20"/>
              </w:rPr>
              <w:t xml:space="preserve">ACCEPTED: </w:t>
            </w:r>
          </w:p>
          <w:p w14:paraId="17C479E5" w14:textId="77777777" w:rsidR="0038188B" w:rsidRPr="00ED38CA" w:rsidRDefault="0038188B" w:rsidP="00B16ED0">
            <w:pPr>
              <w:rPr>
                <w:rFonts w:ascii="Calibri" w:hAnsi="Calibri" w:cs="Arial"/>
                <w:sz w:val="20"/>
              </w:rPr>
            </w:pPr>
            <w:r w:rsidRPr="00ED38CA">
              <w:rPr>
                <w:rFonts w:ascii="Calibri" w:hAnsi="Calibri" w:cs="Arial"/>
                <w:sz w:val="20"/>
              </w:rPr>
              <w:t xml:space="preserve">NOT ACCEPTED: </w:t>
            </w:r>
          </w:p>
          <w:p w14:paraId="6784FF49" w14:textId="77777777" w:rsidR="0038188B" w:rsidRPr="00ED38CA" w:rsidRDefault="0038188B" w:rsidP="00B16ED0">
            <w:pPr>
              <w:rPr>
                <w:rFonts w:ascii="Calibri" w:hAnsi="Calibri" w:cs="Arial"/>
                <w:sz w:val="20"/>
              </w:rPr>
            </w:pPr>
            <w:r w:rsidRPr="00ED38CA">
              <w:rPr>
                <w:rFonts w:ascii="Calibri" w:hAnsi="Calibri" w:cs="Arial"/>
                <w:sz w:val="20"/>
              </w:rPr>
              <w:t>REVIEW NOT COMPLETED:</w:t>
            </w:r>
          </w:p>
          <w:p w14:paraId="74427D17" w14:textId="77777777" w:rsidR="0038188B" w:rsidRPr="00ED38CA" w:rsidRDefault="0038188B" w:rsidP="00B16ED0">
            <w:pPr>
              <w:rPr>
                <w:rFonts w:ascii="Calibri" w:hAnsi="Calibri" w:cs="Arial"/>
                <w:i/>
                <w:sz w:val="20"/>
              </w:rPr>
            </w:pPr>
            <w:r w:rsidRPr="00ED38CA">
              <w:rPr>
                <w:rFonts w:ascii="Calibri" w:hAnsi="Calibri" w:cs="Arial"/>
                <w:i/>
                <w:sz w:val="20"/>
              </w:rPr>
              <w:t>(Explanation)</w:t>
            </w:r>
          </w:p>
          <w:p w14:paraId="35C5D8F0" w14:textId="77777777" w:rsidR="0038188B" w:rsidRPr="00ED38CA" w:rsidRDefault="0038188B" w:rsidP="00B16ED0">
            <w:pPr>
              <w:rPr>
                <w:rFonts w:ascii="Calibri" w:hAnsi="Calibri"/>
                <w:i/>
              </w:rPr>
            </w:pPr>
          </w:p>
          <w:p w14:paraId="02203327" w14:textId="77777777" w:rsidR="0038188B" w:rsidRPr="00ED38CA" w:rsidRDefault="0038188B" w:rsidP="00B16ED0">
            <w:pPr>
              <w:rPr>
                <w:rFonts w:ascii="Calibri" w:hAnsi="Calibri"/>
              </w:rPr>
            </w:pPr>
          </w:p>
          <w:p w14:paraId="285708FB" w14:textId="77777777" w:rsidR="0038188B" w:rsidRPr="00ED38CA" w:rsidRDefault="0038188B" w:rsidP="00B16ED0">
            <w:pPr>
              <w:rPr>
                <w:rFonts w:ascii="Calibri" w:hAnsi="Calibri"/>
              </w:rPr>
            </w:pPr>
          </w:p>
        </w:tc>
      </w:tr>
    </w:tbl>
    <w:p w14:paraId="5B95BC88" w14:textId="77777777" w:rsidR="0038188B" w:rsidRDefault="0038188B" w:rsidP="0038188B">
      <w:pPr>
        <w:rPr>
          <w:szCs w:val="24"/>
        </w:rPr>
      </w:pPr>
    </w:p>
    <w:p w14:paraId="1A6E8EF7" w14:textId="77777777" w:rsidR="0038188B" w:rsidRDefault="0038188B" w:rsidP="0038188B">
      <w:pPr>
        <w:rPr>
          <w:szCs w:val="24"/>
        </w:rPr>
      </w:pPr>
    </w:p>
    <w:p w14:paraId="1E6F603E" w14:textId="77777777" w:rsidR="0038188B" w:rsidRDefault="0038188B" w:rsidP="0038188B">
      <w:pPr>
        <w:rPr>
          <w:szCs w:val="24"/>
        </w:rPr>
      </w:pPr>
    </w:p>
    <w:p w14:paraId="31CBDB14" w14:textId="77777777" w:rsidR="0038188B" w:rsidRDefault="0038188B" w:rsidP="0038188B">
      <w:pPr>
        <w:rPr>
          <w:szCs w:val="24"/>
        </w:rPr>
      </w:pPr>
    </w:p>
    <w:p w14:paraId="74A05CB6" w14:textId="77777777" w:rsidR="0038188B" w:rsidRDefault="0038188B" w:rsidP="0038188B">
      <w:pPr>
        <w:rPr>
          <w:szCs w:val="24"/>
        </w:rPr>
      </w:pPr>
    </w:p>
    <w:p w14:paraId="4711B923" w14:textId="77777777" w:rsidR="0038188B" w:rsidRDefault="0038188B" w:rsidP="0038188B">
      <w:pPr>
        <w:rPr>
          <w:szCs w:val="24"/>
        </w:rPr>
      </w:pPr>
    </w:p>
    <w:p w14:paraId="0DF859D8" w14:textId="77777777" w:rsidR="0038188B" w:rsidRDefault="0038188B" w:rsidP="0038188B">
      <w:pPr>
        <w:rPr>
          <w:szCs w:val="24"/>
        </w:rPr>
      </w:pPr>
    </w:p>
    <w:p w14:paraId="0B9B7D0D" w14:textId="77777777" w:rsidR="0038188B" w:rsidRDefault="0038188B" w:rsidP="0038188B">
      <w:pPr>
        <w:rPr>
          <w:szCs w:val="24"/>
        </w:rPr>
      </w:pPr>
    </w:p>
    <w:p w14:paraId="67191D6F" w14:textId="77777777" w:rsidR="0038188B" w:rsidRDefault="0038188B" w:rsidP="0038188B">
      <w:pPr>
        <w:rPr>
          <w:szCs w:val="24"/>
        </w:rPr>
      </w:pPr>
    </w:p>
    <w:p w14:paraId="498B10A1" w14:textId="77777777" w:rsidR="0038188B" w:rsidRDefault="0038188B" w:rsidP="0038188B">
      <w:pPr>
        <w:rPr>
          <w:szCs w:val="24"/>
        </w:rPr>
      </w:pPr>
    </w:p>
    <w:p w14:paraId="7709BA24" w14:textId="77777777" w:rsidR="0038188B" w:rsidRDefault="0038188B" w:rsidP="0038188B">
      <w:pPr>
        <w:rPr>
          <w:szCs w:val="24"/>
        </w:rPr>
      </w:pPr>
    </w:p>
    <w:p w14:paraId="4B36E61F" w14:textId="77777777" w:rsidR="0038188B" w:rsidRDefault="0038188B" w:rsidP="0038188B">
      <w:pPr>
        <w:rPr>
          <w:szCs w:val="24"/>
        </w:rPr>
      </w:pPr>
    </w:p>
    <w:p w14:paraId="14271499" w14:textId="77777777" w:rsidR="0038188B" w:rsidRDefault="0038188B" w:rsidP="0038188B">
      <w:pPr>
        <w:rPr>
          <w:szCs w:val="24"/>
        </w:rPr>
      </w:pPr>
    </w:p>
    <w:p w14:paraId="3A4DE32F" w14:textId="77777777" w:rsidR="0038188B" w:rsidRDefault="0038188B" w:rsidP="0038188B">
      <w:pPr>
        <w:rPr>
          <w:szCs w:val="24"/>
        </w:rPr>
      </w:pPr>
    </w:p>
    <w:p w14:paraId="5911655A" w14:textId="77777777" w:rsidR="0038188B" w:rsidRDefault="0038188B" w:rsidP="0038188B">
      <w:pPr>
        <w:rPr>
          <w:szCs w:val="24"/>
        </w:rPr>
      </w:pPr>
    </w:p>
    <w:p w14:paraId="0B6A2163" w14:textId="77777777" w:rsidR="0038188B" w:rsidRDefault="0038188B" w:rsidP="0038188B">
      <w:pPr>
        <w:rPr>
          <w:szCs w:val="24"/>
        </w:rPr>
      </w:pPr>
    </w:p>
    <w:p w14:paraId="018F97D4" w14:textId="77777777" w:rsidR="0038188B" w:rsidRDefault="0038188B" w:rsidP="0038188B">
      <w:pPr>
        <w:rPr>
          <w:szCs w:val="24"/>
        </w:rPr>
      </w:pPr>
    </w:p>
    <w:p w14:paraId="7CC050B7" w14:textId="77777777" w:rsidR="0038188B" w:rsidRDefault="0038188B" w:rsidP="0038188B">
      <w:pPr>
        <w:rPr>
          <w:szCs w:val="24"/>
        </w:rPr>
      </w:pPr>
    </w:p>
    <w:p w14:paraId="78E57F3A" w14:textId="77777777" w:rsidR="0038188B" w:rsidRDefault="0038188B" w:rsidP="0038188B">
      <w:pPr>
        <w:rPr>
          <w:szCs w:val="24"/>
        </w:rPr>
      </w:pPr>
    </w:p>
    <w:p w14:paraId="174EDE77" w14:textId="77777777" w:rsidR="0038188B" w:rsidRDefault="0038188B" w:rsidP="0038188B">
      <w:pPr>
        <w:rPr>
          <w:szCs w:val="24"/>
        </w:rPr>
      </w:pPr>
    </w:p>
    <w:p w14:paraId="47B94197" w14:textId="77777777" w:rsidR="0038188B" w:rsidRDefault="0038188B" w:rsidP="0038188B">
      <w:pPr>
        <w:rPr>
          <w:szCs w:val="24"/>
        </w:rPr>
      </w:pPr>
    </w:p>
    <w:p w14:paraId="291606D6" w14:textId="77777777" w:rsidR="0038188B" w:rsidRDefault="0038188B" w:rsidP="0038188B">
      <w:pPr>
        <w:rPr>
          <w:szCs w:val="24"/>
        </w:rPr>
      </w:pPr>
    </w:p>
    <w:p w14:paraId="4D11166F" w14:textId="77777777" w:rsidR="0038188B" w:rsidRDefault="0038188B" w:rsidP="0038188B">
      <w:pPr>
        <w:rPr>
          <w:szCs w:val="24"/>
        </w:rPr>
      </w:pPr>
    </w:p>
    <w:p w14:paraId="2396803C" w14:textId="77777777" w:rsidR="0038188B" w:rsidRDefault="0038188B" w:rsidP="0038188B">
      <w:pPr>
        <w:rPr>
          <w:szCs w:val="24"/>
        </w:rPr>
      </w:pPr>
    </w:p>
    <w:p w14:paraId="5FC24474" w14:textId="77777777" w:rsidR="0038188B" w:rsidRDefault="0038188B" w:rsidP="0038188B">
      <w:pPr>
        <w:rPr>
          <w:szCs w:val="24"/>
        </w:rPr>
      </w:pPr>
    </w:p>
    <w:p w14:paraId="3AC8FAFF" w14:textId="77777777" w:rsidR="0038188B" w:rsidRDefault="0038188B" w:rsidP="0038188B">
      <w:pPr>
        <w:rPr>
          <w:szCs w:val="24"/>
        </w:rPr>
      </w:pPr>
    </w:p>
    <w:p w14:paraId="4B51CED8" w14:textId="77777777" w:rsidR="0038188B" w:rsidRDefault="0038188B" w:rsidP="0038188B">
      <w:pPr>
        <w:rPr>
          <w:szCs w:val="24"/>
        </w:rPr>
      </w:pPr>
    </w:p>
    <w:p w14:paraId="1C7915E1" w14:textId="77777777" w:rsidR="0038188B" w:rsidRDefault="0038188B" w:rsidP="0038188B">
      <w:pPr>
        <w:rPr>
          <w:szCs w:val="24"/>
        </w:rPr>
      </w:pPr>
    </w:p>
    <w:p w14:paraId="6C49114F" w14:textId="77777777" w:rsidR="0038188B" w:rsidRDefault="0038188B" w:rsidP="0038188B">
      <w:pPr>
        <w:rPr>
          <w:szCs w:val="24"/>
        </w:rPr>
      </w:pPr>
    </w:p>
    <w:p w14:paraId="4A29E2DC" w14:textId="77777777" w:rsidR="0038188B" w:rsidRDefault="0038188B" w:rsidP="0038188B">
      <w:pPr>
        <w:rPr>
          <w:szCs w:val="24"/>
        </w:rPr>
      </w:pPr>
    </w:p>
    <w:p w14:paraId="43F0DFC6" w14:textId="77777777" w:rsidR="0038188B" w:rsidRPr="00ED38CA" w:rsidRDefault="0038188B" w:rsidP="0038188B">
      <w:pPr>
        <w:jc w:val="center"/>
        <w:rPr>
          <w:rFonts w:ascii="Calibri" w:hAnsi="Calibri" w:cs="Arial"/>
          <w:b/>
          <w:bCs/>
        </w:rPr>
      </w:pPr>
      <w:r w:rsidRPr="00ED38CA">
        <w:rPr>
          <w:rFonts w:ascii="Calibri" w:hAnsi="Calibri" w:cs="Arial"/>
          <w:b/>
          <w:bCs/>
        </w:rPr>
        <w:lastRenderedPageBreak/>
        <w:t>Revision History</w:t>
      </w:r>
    </w:p>
    <w:p w14:paraId="0AC57E35" w14:textId="77777777" w:rsidR="0038188B" w:rsidRPr="00ED38CA" w:rsidRDefault="0038188B" w:rsidP="0038188B">
      <w:pPr>
        <w:ind w:left="180"/>
        <w:jc w:val="center"/>
        <w:rPr>
          <w:rFonts w:ascii="Calibri" w:hAnsi="Calibri" w:cs="Arial"/>
          <w:b/>
          <w:bCs/>
        </w:rPr>
      </w:pPr>
    </w:p>
    <w:p w14:paraId="55877179" w14:textId="77777777" w:rsidR="0038188B" w:rsidRPr="00ED38CA" w:rsidRDefault="0038188B" w:rsidP="0038188B">
      <w:pPr>
        <w:ind w:left="180"/>
        <w:jc w:val="center"/>
        <w:rPr>
          <w:rFonts w:ascii="Calibri" w:hAnsi="Calibri" w:cs="Arial"/>
          <w:b/>
          <w:bCs/>
        </w:rPr>
      </w:pPr>
    </w:p>
    <w:tbl>
      <w:tblPr>
        <w:tblW w:w="9636" w:type="dxa"/>
        <w:tblInd w:w="-30" w:type="dxa"/>
        <w:tblLayout w:type="fixed"/>
        <w:tblLook w:val="0000" w:firstRow="0" w:lastRow="0" w:firstColumn="0" w:lastColumn="0" w:noHBand="0" w:noVBand="0"/>
      </w:tblPr>
      <w:tblGrid>
        <w:gridCol w:w="1443"/>
        <w:gridCol w:w="992"/>
        <w:gridCol w:w="2835"/>
        <w:gridCol w:w="1290"/>
        <w:gridCol w:w="1468"/>
        <w:gridCol w:w="1608"/>
      </w:tblGrid>
      <w:tr w:rsidR="0038188B" w:rsidRPr="00ED38CA" w14:paraId="06239036" w14:textId="77777777" w:rsidTr="00B16ED0">
        <w:trPr>
          <w:cantSplit/>
        </w:trPr>
        <w:tc>
          <w:tcPr>
            <w:tcW w:w="1443" w:type="dxa"/>
            <w:tcBorders>
              <w:top w:val="single" w:sz="4" w:space="0" w:color="000000"/>
              <w:left w:val="single" w:sz="4" w:space="0" w:color="000000"/>
              <w:bottom w:val="single" w:sz="4" w:space="0" w:color="000000"/>
            </w:tcBorders>
            <w:shd w:val="clear" w:color="auto" w:fill="auto"/>
          </w:tcPr>
          <w:p w14:paraId="48190DF7" w14:textId="77777777" w:rsidR="0038188B" w:rsidRPr="00ED38CA" w:rsidRDefault="0038188B" w:rsidP="00B16ED0">
            <w:pPr>
              <w:snapToGrid w:val="0"/>
              <w:jc w:val="center"/>
              <w:rPr>
                <w:rFonts w:ascii="Calibri" w:hAnsi="Calibri" w:cs="Arial"/>
                <w:b/>
                <w:bCs/>
                <w:sz w:val="20"/>
              </w:rPr>
            </w:pPr>
            <w:r w:rsidRPr="00ED38CA">
              <w:rPr>
                <w:rFonts w:ascii="Calibri" w:hAnsi="Calibri" w:cs="Arial"/>
                <w:b/>
                <w:bCs/>
                <w:sz w:val="20"/>
              </w:rPr>
              <w:t xml:space="preserve">Release </w:t>
            </w:r>
          </w:p>
          <w:p w14:paraId="0439A2DD" w14:textId="77777777" w:rsidR="0038188B" w:rsidRPr="00ED38CA" w:rsidRDefault="0038188B" w:rsidP="00B16ED0">
            <w:pPr>
              <w:jc w:val="center"/>
              <w:rPr>
                <w:rFonts w:ascii="Calibri" w:hAnsi="Calibri" w:cs="Arial"/>
                <w:b/>
                <w:bCs/>
                <w:sz w:val="20"/>
              </w:rPr>
            </w:pPr>
            <w:r w:rsidRPr="00ED38CA">
              <w:rPr>
                <w:rFonts w:ascii="Calibri" w:hAnsi="Calibri" w:cs="Arial"/>
                <w:b/>
                <w:bCs/>
                <w:sz w:val="20"/>
              </w:rPr>
              <w:t>Date</w:t>
            </w:r>
          </w:p>
          <w:p w14:paraId="32299B81" w14:textId="77777777" w:rsidR="0038188B" w:rsidRPr="00ED38CA" w:rsidRDefault="0038188B" w:rsidP="00B16ED0">
            <w:pPr>
              <w:jc w:val="center"/>
              <w:rPr>
                <w:rFonts w:ascii="Calibri" w:hAnsi="Calibri" w:cs="Arial"/>
                <w:i/>
                <w:iCs/>
                <w:sz w:val="16"/>
              </w:rPr>
            </w:pPr>
            <w:r w:rsidRPr="00ED38CA">
              <w:rPr>
                <w:rFonts w:ascii="Calibri" w:hAnsi="Calibri" w:cs="Arial"/>
                <w:i/>
                <w:iCs/>
                <w:sz w:val="16"/>
              </w:rPr>
              <w:t>DD-MM-YY</w:t>
            </w:r>
          </w:p>
        </w:tc>
        <w:tc>
          <w:tcPr>
            <w:tcW w:w="992" w:type="dxa"/>
            <w:tcBorders>
              <w:top w:val="single" w:sz="4" w:space="0" w:color="000000"/>
              <w:left w:val="single" w:sz="4" w:space="0" w:color="000000"/>
              <w:bottom w:val="single" w:sz="4" w:space="0" w:color="000000"/>
            </w:tcBorders>
            <w:shd w:val="clear" w:color="auto" w:fill="auto"/>
          </w:tcPr>
          <w:p w14:paraId="013F6594" w14:textId="77777777" w:rsidR="0038188B" w:rsidRPr="00ED38CA" w:rsidRDefault="0038188B" w:rsidP="00B16ED0">
            <w:pPr>
              <w:snapToGrid w:val="0"/>
              <w:jc w:val="center"/>
              <w:rPr>
                <w:rFonts w:ascii="Calibri" w:hAnsi="Calibri" w:cs="Arial"/>
                <w:b/>
                <w:bCs/>
                <w:sz w:val="20"/>
              </w:rPr>
            </w:pPr>
            <w:r w:rsidRPr="00ED38CA">
              <w:rPr>
                <w:rFonts w:ascii="Calibri" w:hAnsi="Calibri" w:cs="Arial"/>
                <w:b/>
                <w:bCs/>
                <w:sz w:val="20"/>
              </w:rPr>
              <w:t>Revision Number</w:t>
            </w:r>
          </w:p>
          <w:p w14:paraId="78289DB4" w14:textId="77777777" w:rsidR="0038188B" w:rsidRPr="00ED38CA" w:rsidRDefault="0038188B" w:rsidP="00B16ED0">
            <w:pPr>
              <w:jc w:val="center"/>
              <w:rPr>
                <w:rFonts w:ascii="Calibri" w:hAnsi="Calibri" w:cs="Arial"/>
                <w:i/>
                <w:iCs/>
                <w:sz w:val="16"/>
              </w:rPr>
            </w:pPr>
            <w:proofErr w:type="spellStart"/>
            <w:r w:rsidRPr="00ED38CA">
              <w:rPr>
                <w:rFonts w:ascii="Calibri" w:hAnsi="Calibri" w:cs="Arial"/>
                <w:i/>
                <w:iCs/>
                <w:sz w:val="16"/>
              </w:rPr>
              <w:t>x.y</w:t>
            </w:r>
            <w:proofErr w:type="spellEnd"/>
          </w:p>
        </w:tc>
        <w:tc>
          <w:tcPr>
            <w:tcW w:w="2835" w:type="dxa"/>
            <w:tcBorders>
              <w:top w:val="single" w:sz="4" w:space="0" w:color="000000"/>
              <w:left w:val="single" w:sz="4" w:space="0" w:color="000000"/>
              <w:bottom w:val="single" w:sz="4" w:space="0" w:color="000000"/>
            </w:tcBorders>
            <w:shd w:val="clear" w:color="auto" w:fill="auto"/>
          </w:tcPr>
          <w:p w14:paraId="4936F269" w14:textId="77777777" w:rsidR="0038188B" w:rsidRPr="00ED38CA" w:rsidRDefault="0038188B" w:rsidP="00B16ED0">
            <w:pPr>
              <w:snapToGrid w:val="0"/>
              <w:ind w:left="79"/>
              <w:jc w:val="center"/>
              <w:rPr>
                <w:rFonts w:ascii="Calibri" w:hAnsi="Calibri" w:cs="Arial"/>
                <w:b/>
                <w:bCs/>
                <w:sz w:val="20"/>
              </w:rPr>
            </w:pPr>
            <w:r w:rsidRPr="00ED38CA">
              <w:rPr>
                <w:rFonts w:ascii="Calibri" w:hAnsi="Calibri" w:cs="Arial"/>
                <w:b/>
                <w:bCs/>
                <w:sz w:val="20"/>
              </w:rPr>
              <w:t>Changes Made (Mention Sections Affected)</w:t>
            </w:r>
          </w:p>
        </w:tc>
        <w:tc>
          <w:tcPr>
            <w:tcW w:w="1290" w:type="dxa"/>
            <w:tcBorders>
              <w:top w:val="single" w:sz="4" w:space="0" w:color="000000"/>
              <w:left w:val="single" w:sz="4" w:space="0" w:color="000000"/>
              <w:bottom w:val="single" w:sz="4" w:space="0" w:color="000000"/>
            </w:tcBorders>
            <w:shd w:val="clear" w:color="auto" w:fill="auto"/>
          </w:tcPr>
          <w:p w14:paraId="5BFE7A70" w14:textId="77777777" w:rsidR="0038188B" w:rsidRPr="00ED38CA" w:rsidRDefault="0038188B" w:rsidP="00B16ED0">
            <w:pPr>
              <w:snapToGrid w:val="0"/>
              <w:ind w:left="72"/>
              <w:jc w:val="center"/>
              <w:rPr>
                <w:rFonts w:ascii="Calibri" w:hAnsi="Calibri" w:cs="Arial"/>
                <w:b/>
                <w:bCs/>
                <w:sz w:val="20"/>
              </w:rPr>
            </w:pPr>
            <w:r w:rsidRPr="00ED38CA">
              <w:rPr>
                <w:rFonts w:ascii="Calibri" w:hAnsi="Calibri" w:cs="Arial"/>
                <w:b/>
                <w:bCs/>
                <w:sz w:val="20"/>
              </w:rPr>
              <w:t>Author</w:t>
            </w:r>
          </w:p>
        </w:tc>
        <w:tc>
          <w:tcPr>
            <w:tcW w:w="1468" w:type="dxa"/>
            <w:tcBorders>
              <w:top w:val="single" w:sz="4" w:space="0" w:color="000000"/>
              <w:left w:val="single" w:sz="4" w:space="0" w:color="000000"/>
              <w:bottom w:val="single" w:sz="4" w:space="0" w:color="000000"/>
            </w:tcBorders>
            <w:shd w:val="clear" w:color="auto" w:fill="auto"/>
          </w:tcPr>
          <w:p w14:paraId="4CAC01CA" w14:textId="77777777" w:rsidR="0038188B" w:rsidRPr="00ED38CA" w:rsidRDefault="0038188B" w:rsidP="00B16ED0">
            <w:pPr>
              <w:snapToGrid w:val="0"/>
              <w:ind w:left="72"/>
              <w:jc w:val="center"/>
              <w:rPr>
                <w:rFonts w:ascii="Calibri" w:hAnsi="Calibri" w:cs="Arial"/>
                <w:b/>
                <w:bCs/>
                <w:sz w:val="20"/>
              </w:rPr>
            </w:pPr>
            <w:r w:rsidRPr="00ED38CA">
              <w:rPr>
                <w:rFonts w:ascii="Calibri" w:hAnsi="Calibri" w:cs="Arial"/>
                <w:b/>
                <w:bCs/>
                <w:sz w:val="20"/>
              </w:rPr>
              <w:t>Reviewed</w:t>
            </w:r>
          </w:p>
          <w:p w14:paraId="7DCD79D2" w14:textId="77777777" w:rsidR="0038188B" w:rsidRPr="00ED38CA" w:rsidRDefault="0038188B" w:rsidP="00B16ED0">
            <w:pPr>
              <w:ind w:left="72"/>
              <w:jc w:val="center"/>
              <w:rPr>
                <w:rFonts w:ascii="Calibri" w:hAnsi="Calibri" w:cs="Arial"/>
                <w:b/>
                <w:bCs/>
                <w:sz w:val="20"/>
              </w:rPr>
            </w:pPr>
            <w:r w:rsidRPr="00ED38CA">
              <w:rPr>
                <w:rFonts w:ascii="Calibri" w:hAnsi="Calibri" w:cs="Arial"/>
                <w:b/>
                <w:bCs/>
                <w:sz w:val="20"/>
              </w:rPr>
              <w:t>By</w:t>
            </w:r>
          </w:p>
          <w:p w14:paraId="4EC76C84" w14:textId="77777777" w:rsidR="0038188B" w:rsidRPr="00ED38CA" w:rsidRDefault="0038188B" w:rsidP="00B16ED0">
            <w:pPr>
              <w:ind w:left="72"/>
              <w:jc w:val="center"/>
              <w:rPr>
                <w:rFonts w:ascii="Calibri" w:hAnsi="Calibri" w:cs="Arial"/>
                <w:i/>
                <w:iCs/>
                <w:sz w:val="16"/>
              </w:rPr>
            </w:pPr>
            <w:r w:rsidRPr="00ED38CA">
              <w:rPr>
                <w:rFonts w:ascii="Calibri" w:hAnsi="Calibri" w:cs="Arial"/>
                <w:i/>
                <w:iCs/>
                <w:sz w:val="16"/>
              </w:rPr>
              <w:t>[Name and org Role]</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539AEE47" w14:textId="77777777" w:rsidR="0038188B" w:rsidRPr="00ED38CA" w:rsidRDefault="0038188B" w:rsidP="00B16ED0">
            <w:pPr>
              <w:snapToGrid w:val="0"/>
              <w:ind w:left="72"/>
              <w:jc w:val="center"/>
              <w:rPr>
                <w:rFonts w:ascii="Calibri" w:hAnsi="Calibri" w:cs="Arial"/>
                <w:b/>
                <w:bCs/>
                <w:sz w:val="20"/>
              </w:rPr>
            </w:pPr>
            <w:r w:rsidRPr="00ED38CA">
              <w:rPr>
                <w:rFonts w:ascii="Calibri" w:hAnsi="Calibri" w:cs="Arial"/>
                <w:b/>
                <w:bCs/>
                <w:sz w:val="20"/>
              </w:rPr>
              <w:t xml:space="preserve"> Approved By</w:t>
            </w:r>
          </w:p>
          <w:p w14:paraId="79B3E9F7" w14:textId="77777777" w:rsidR="0038188B" w:rsidRPr="00ED38CA" w:rsidRDefault="0038188B" w:rsidP="00B16ED0">
            <w:pPr>
              <w:jc w:val="center"/>
              <w:rPr>
                <w:rFonts w:ascii="Calibri" w:hAnsi="Calibri" w:cs="Arial"/>
                <w:i/>
                <w:iCs/>
                <w:sz w:val="16"/>
              </w:rPr>
            </w:pPr>
            <w:r w:rsidRPr="00ED38CA">
              <w:rPr>
                <w:rFonts w:ascii="Calibri" w:hAnsi="Calibri" w:cs="Arial"/>
                <w:i/>
                <w:iCs/>
                <w:sz w:val="16"/>
              </w:rPr>
              <w:t>[Name and org Role]</w:t>
            </w:r>
          </w:p>
        </w:tc>
      </w:tr>
      <w:tr w:rsidR="0038188B" w:rsidRPr="00ED38CA" w14:paraId="2FEE5545" w14:textId="77777777" w:rsidTr="00B16ED0">
        <w:trPr>
          <w:cantSplit/>
        </w:trPr>
        <w:tc>
          <w:tcPr>
            <w:tcW w:w="1443" w:type="dxa"/>
            <w:tcBorders>
              <w:top w:val="single" w:sz="4" w:space="0" w:color="000000"/>
              <w:left w:val="single" w:sz="4" w:space="0" w:color="000000"/>
              <w:bottom w:val="single" w:sz="4" w:space="0" w:color="000000"/>
            </w:tcBorders>
            <w:shd w:val="clear" w:color="auto" w:fill="auto"/>
          </w:tcPr>
          <w:p w14:paraId="1D601540" w14:textId="77057A7F" w:rsidR="0038188B" w:rsidRPr="00ED38CA" w:rsidRDefault="002C0959" w:rsidP="00B16ED0">
            <w:pPr>
              <w:snapToGrid w:val="0"/>
              <w:jc w:val="center"/>
              <w:rPr>
                <w:rFonts w:ascii="Calibri" w:hAnsi="Calibri" w:cs="Arial"/>
                <w:b/>
                <w:bCs/>
                <w:sz w:val="20"/>
              </w:rPr>
            </w:pPr>
            <w:r>
              <w:rPr>
                <w:rFonts w:ascii="Calibri" w:hAnsi="Calibri" w:cs="Arial"/>
                <w:b/>
                <w:bCs/>
                <w:sz w:val="20"/>
              </w:rPr>
              <w:t>22 March 2023</w:t>
            </w:r>
          </w:p>
        </w:tc>
        <w:tc>
          <w:tcPr>
            <w:tcW w:w="992" w:type="dxa"/>
            <w:tcBorders>
              <w:top w:val="single" w:sz="4" w:space="0" w:color="000000"/>
              <w:left w:val="single" w:sz="4" w:space="0" w:color="000000"/>
              <w:bottom w:val="single" w:sz="4" w:space="0" w:color="000000"/>
            </w:tcBorders>
            <w:shd w:val="clear" w:color="auto" w:fill="auto"/>
          </w:tcPr>
          <w:p w14:paraId="0A1C037B" w14:textId="77777777" w:rsidR="0038188B" w:rsidRPr="00ED38CA" w:rsidRDefault="0038188B" w:rsidP="00B16ED0">
            <w:pPr>
              <w:snapToGrid w:val="0"/>
              <w:jc w:val="center"/>
              <w:rPr>
                <w:rFonts w:ascii="Calibri" w:hAnsi="Calibri" w:cs="Arial"/>
                <w:sz w:val="20"/>
              </w:rPr>
            </w:pPr>
            <w:r>
              <w:rPr>
                <w:rFonts w:ascii="Calibri" w:hAnsi="Calibri" w:cs="Arial"/>
                <w:sz w:val="20"/>
              </w:rPr>
              <w:t>1.0</w:t>
            </w:r>
          </w:p>
        </w:tc>
        <w:tc>
          <w:tcPr>
            <w:tcW w:w="2835" w:type="dxa"/>
            <w:tcBorders>
              <w:top w:val="single" w:sz="4" w:space="0" w:color="000000"/>
              <w:left w:val="single" w:sz="4" w:space="0" w:color="000000"/>
              <w:bottom w:val="single" w:sz="4" w:space="0" w:color="000000"/>
            </w:tcBorders>
            <w:shd w:val="clear" w:color="auto" w:fill="auto"/>
          </w:tcPr>
          <w:p w14:paraId="6FBE473E" w14:textId="77777777" w:rsidR="0038188B" w:rsidRPr="00ED38CA" w:rsidRDefault="0038188B" w:rsidP="00B16ED0">
            <w:pPr>
              <w:pStyle w:val="Header"/>
              <w:snapToGrid w:val="0"/>
              <w:ind w:left="79"/>
              <w:jc w:val="center"/>
              <w:rPr>
                <w:rFonts w:ascii="Calibri" w:hAnsi="Calibri" w:cs="Arial"/>
              </w:rPr>
            </w:pPr>
            <w:r>
              <w:rPr>
                <w:rFonts w:ascii="Calibri" w:hAnsi="Calibri" w:cs="Arial"/>
              </w:rPr>
              <w:t xml:space="preserve">Initial Draft </w:t>
            </w:r>
          </w:p>
        </w:tc>
        <w:tc>
          <w:tcPr>
            <w:tcW w:w="1290" w:type="dxa"/>
            <w:tcBorders>
              <w:top w:val="single" w:sz="4" w:space="0" w:color="000000"/>
              <w:left w:val="single" w:sz="4" w:space="0" w:color="000000"/>
              <w:bottom w:val="single" w:sz="4" w:space="0" w:color="000000"/>
            </w:tcBorders>
            <w:shd w:val="clear" w:color="auto" w:fill="auto"/>
          </w:tcPr>
          <w:p w14:paraId="71C01340" w14:textId="77777777" w:rsidR="0038188B" w:rsidRPr="00ED38CA" w:rsidRDefault="0038188B" w:rsidP="00B16ED0">
            <w:pPr>
              <w:snapToGrid w:val="0"/>
              <w:ind w:left="72"/>
              <w:jc w:val="center"/>
              <w:rPr>
                <w:rFonts w:ascii="Calibri" w:hAnsi="Calibri" w:cs="Arial"/>
                <w:sz w:val="20"/>
              </w:rPr>
            </w:pPr>
            <w:r>
              <w:rPr>
                <w:rFonts w:ascii="Calibri" w:hAnsi="Calibri" w:cs="Arial"/>
                <w:sz w:val="20"/>
              </w:rPr>
              <w:t xml:space="preserve">Himanshi Chawla </w:t>
            </w:r>
          </w:p>
        </w:tc>
        <w:tc>
          <w:tcPr>
            <w:tcW w:w="1468" w:type="dxa"/>
            <w:tcBorders>
              <w:top w:val="single" w:sz="4" w:space="0" w:color="000000"/>
              <w:left w:val="single" w:sz="4" w:space="0" w:color="000000"/>
              <w:bottom w:val="single" w:sz="4" w:space="0" w:color="000000"/>
            </w:tcBorders>
            <w:shd w:val="clear" w:color="auto" w:fill="auto"/>
          </w:tcPr>
          <w:p w14:paraId="70AF76A8" w14:textId="77777777" w:rsidR="0038188B" w:rsidRPr="00ED38CA" w:rsidRDefault="0038188B" w:rsidP="00B16ED0">
            <w:pPr>
              <w:snapToGrid w:val="0"/>
              <w:ind w:left="72"/>
              <w:jc w:val="center"/>
              <w:rPr>
                <w:rFonts w:ascii="Calibri" w:hAnsi="Calibri" w:cs="Arial"/>
                <w:sz w:val="20"/>
              </w:rPr>
            </w:pPr>
            <w:r>
              <w:rPr>
                <w:rFonts w:ascii="Calibri" w:hAnsi="Calibri" w:cs="Arial"/>
                <w:sz w:val="20"/>
              </w:rPr>
              <w:t>Nikhil Katiyar</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16680757" w14:textId="77777777" w:rsidR="0038188B" w:rsidRPr="00ED38CA" w:rsidRDefault="0038188B" w:rsidP="00B16ED0">
            <w:pPr>
              <w:snapToGrid w:val="0"/>
              <w:ind w:left="72"/>
              <w:jc w:val="center"/>
              <w:rPr>
                <w:rFonts w:ascii="Calibri" w:hAnsi="Calibri" w:cs="Arial"/>
                <w:sz w:val="20"/>
              </w:rPr>
            </w:pPr>
          </w:p>
        </w:tc>
      </w:tr>
      <w:tr w:rsidR="008B0542" w:rsidRPr="00ED38CA" w14:paraId="4FF3D411" w14:textId="77777777" w:rsidTr="00B16ED0">
        <w:trPr>
          <w:cantSplit/>
        </w:trPr>
        <w:tc>
          <w:tcPr>
            <w:tcW w:w="1443" w:type="dxa"/>
            <w:tcBorders>
              <w:top w:val="single" w:sz="4" w:space="0" w:color="000000"/>
              <w:left w:val="single" w:sz="4" w:space="0" w:color="000000"/>
              <w:bottom w:val="single" w:sz="4" w:space="0" w:color="000000"/>
            </w:tcBorders>
            <w:shd w:val="clear" w:color="auto" w:fill="auto"/>
          </w:tcPr>
          <w:p w14:paraId="730BA7C7" w14:textId="581B7301" w:rsidR="008B0542" w:rsidRDefault="008B0542" w:rsidP="00B16ED0">
            <w:pPr>
              <w:snapToGrid w:val="0"/>
              <w:jc w:val="center"/>
              <w:rPr>
                <w:rFonts w:ascii="Calibri" w:hAnsi="Calibri" w:cs="Arial"/>
                <w:b/>
                <w:bCs/>
                <w:sz w:val="20"/>
              </w:rPr>
            </w:pPr>
            <w:r>
              <w:rPr>
                <w:rFonts w:ascii="Calibri" w:hAnsi="Calibri" w:cs="Arial"/>
                <w:b/>
                <w:bCs/>
                <w:sz w:val="20"/>
              </w:rPr>
              <w:t>4 April 2023</w:t>
            </w:r>
          </w:p>
        </w:tc>
        <w:tc>
          <w:tcPr>
            <w:tcW w:w="992" w:type="dxa"/>
            <w:tcBorders>
              <w:top w:val="single" w:sz="4" w:space="0" w:color="000000"/>
              <w:left w:val="single" w:sz="4" w:space="0" w:color="000000"/>
              <w:bottom w:val="single" w:sz="4" w:space="0" w:color="000000"/>
            </w:tcBorders>
            <w:shd w:val="clear" w:color="auto" w:fill="auto"/>
          </w:tcPr>
          <w:p w14:paraId="21306479" w14:textId="3017DD9B" w:rsidR="008B0542" w:rsidRDefault="008B0542" w:rsidP="00B16ED0">
            <w:pPr>
              <w:snapToGrid w:val="0"/>
              <w:jc w:val="center"/>
              <w:rPr>
                <w:rFonts w:ascii="Calibri" w:hAnsi="Calibri" w:cs="Arial"/>
                <w:sz w:val="20"/>
              </w:rPr>
            </w:pPr>
            <w:r>
              <w:rPr>
                <w:rFonts w:ascii="Calibri" w:hAnsi="Calibri" w:cs="Arial"/>
                <w:sz w:val="20"/>
              </w:rPr>
              <w:t>1.1</w:t>
            </w:r>
          </w:p>
        </w:tc>
        <w:tc>
          <w:tcPr>
            <w:tcW w:w="2835" w:type="dxa"/>
            <w:tcBorders>
              <w:top w:val="single" w:sz="4" w:space="0" w:color="000000"/>
              <w:left w:val="single" w:sz="4" w:space="0" w:color="000000"/>
              <w:bottom w:val="single" w:sz="4" w:space="0" w:color="000000"/>
            </w:tcBorders>
            <w:shd w:val="clear" w:color="auto" w:fill="auto"/>
          </w:tcPr>
          <w:p w14:paraId="588B2E14" w14:textId="1E9D60E5" w:rsidR="008B0542" w:rsidRDefault="008B0542" w:rsidP="00B16ED0">
            <w:pPr>
              <w:pStyle w:val="Header"/>
              <w:snapToGrid w:val="0"/>
              <w:ind w:left="79"/>
              <w:jc w:val="center"/>
              <w:rPr>
                <w:rFonts w:ascii="Calibri" w:hAnsi="Calibri" w:cs="Arial"/>
              </w:rPr>
            </w:pPr>
            <w:r>
              <w:rPr>
                <w:rFonts w:ascii="Calibri" w:hAnsi="Calibri" w:cs="Arial"/>
              </w:rPr>
              <w:t>SMS/Email Templates added</w:t>
            </w:r>
          </w:p>
        </w:tc>
        <w:tc>
          <w:tcPr>
            <w:tcW w:w="1290" w:type="dxa"/>
            <w:tcBorders>
              <w:top w:val="single" w:sz="4" w:space="0" w:color="000000"/>
              <w:left w:val="single" w:sz="4" w:space="0" w:color="000000"/>
              <w:bottom w:val="single" w:sz="4" w:space="0" w:color="000000"/>
            </w:tcBorders>
            <w:shd w:val="clear" w:color="auto" w:fill="auto"/>
          </w:tcPr>
          <w:p w14:paraId="6E7390FA" w14:textId="169B0603" w:rsidR="008B0542" w:rsidRDefault="008B0542" w:rsidP="00B16ED0">
            <w:pPr>
              <w:snapToGrid w:val="0"/>
              <w:ind w:left="72"/>
              <w:jc w:val="center"/>
              <w:rPr>
                <w:rFonts w:ascii="Calibri" w:hAnsi="Calibri" w:cs="Arial"/>
                <w:sz w:val="20"/>
              </w:rPr>
            </w:pPr>
            <w:r>
              <w:rPr>
                <w:rFonts w:ascii="Calibri" w:hAnsi="Calibri" w:cs="Arial"/>
                <w:sz w:val="20"/>
              </w:rPr>
              <w:t>Himanshi Chawla</w:t>
            </w:r>
          </w:p>
        </w:tc>
        <w:tc>
          <w:tcPr>
            <w:tcW w:w="1468" w:type="dxa"/>
            <w:tcBorders>
              <w:top w:val="single" w:sz="4" w:space="0" w:color="000000"/>
              <w:left w:val="single" w:sz="4" w:space="0" w:color="000000"/>
              <w:bottom w:val="single" w:sz="4" w:space="0" w:color="000000"/>
            </w:tcBorders>
            <w:shd w:val="clear" w:color="auto" w:fill="auto"/>
          </w:tcPr>
          <w:p w14:paraId="628DAD3F" w14:textId="54426C3E" w:rsidR="008B0542" w:rsidRDefault="008B0542" w:rsidP="00B16ED0">
            <w:pPr>
              <w:snapToGrid w:val="0"/>
              <w:ind w:left="72"/>
              <w:jc w:val="center"/>
              <w:rPr>
                <w:rFonts w:ascii="Calibri" w:hAnsi="Calibri" w:cs="Arial"/>
                <w:sz w:val="20"/>
              </w:rPr>
            </w:pPr>
            <w:r>
              <w:rPr>
                <w:rFonts w:ascii="Calibri" w:hAnsi="Calibri" w:cs="Arial"/>
                <w:sz w:val="20"/>
              </w:rPr>
              <w:t>Nikhil Katiyar</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703C2F69" w14:textId="77777777" w:rsidR="008B0542" w:rsidRPr="00ED38CA" w:rsidRDefault="008B0542" w:rsidP="00B16ED0">
            <w:pPr>
              <w:snapToGrid w:val="0"/>
              <w:ind w:left="72"/>
              <w:jc w:val="center"/>
              <w:rPr>
                <w:rFonts w:ascii="Calibri" w:hAnsi="Calibri" w:cs="Arial"/>
                <w:sz w:val="20"/>
              </w:rPr>
            </w:pPr>
          </w:p>
        </w:tc>
      </w:tr>
      <w:tr w:rsidR="000C5764" w:rsidRPr="00ED38CA" w14:paraId="1193E01E" w14:textId="77777777" w:rsidTr="00B16ED0">
        <w:trPr>
          <w:cantSplit/>
        </w:trPr>
        <w:tc>
          <w:tcPr>
            <w:tcW w:w="1443" w:type="dxa"/>
            <w:tcBorders>
              <w:top w:val="single" w:sz="4" w:space="0" w:color="000000"/>
              <w:left w:val="single" w:sz="4" w:space="0" w:color="000000"/>
              <w:bottom w:val="single" w:sz="4" w:space="0" w:color="000000"/>
            </w:tcBorders>
            <w:shd w:val="clear" w:color="auto" w:fill="auto"/>
          </w:tcPr>
          <w:p w14:paraId="3D9646F1" w14:textId="1DD26CA1" w:rsidR="000C5764" w:rsidRDefault="000C5764" w:rsidP="00B16ED0">
            <w:pPr>
              <w:snapToGrid w:val="0"/>
              <w:jc w:val="center"/>
              <w:rPr>
                <w:rFonts w:ascii="Calibri" w:hAnsi="Calibri" w:cs="Arial"/>
                <w:b/>
                <w:bCs/>
                <w:sz w:val="20"/>
              </w:rPr>
            </w:pPr>
            <w:r>
              <w:rPr>
                <w:rFonts w:ascii="Calibri" w:hAnsi="Calibri" w:cs="Arial"/>
                <w:b/>
                <w:bCs/>
                <w:sz w:val="20"/>
              </w:rPr>
              <w:t>29 April 2023</w:t>
            </w:r>
          </w:p>
        </w:tc>
        <w:tc>
          <w:tcPr>
            <w:tcW w:w="992" w:type="dxa"/>
            <w:tcBorders>
              <w:top w:val="single" w:sz="4" w:space="0" w:color="000000"/>
              <w:left w:val="single" w:sz="4" w:space="0" w:color="000000"/>
              <w:bottom w:val="single" w:sz="4" w:space="0" w:color="000000"/>
            </w:tcBorders>
            <w:shd w:val="clear" w:color="auto" w:fill="auto"/>
          </w:tcPr>
          <w:p w14:paraId="492C58F4" w14:textId="41E36AF4" w:rsidR="000C5764" w:rsidRDefault="000C5764" w:rsidP="00B16ED0">
            <w:pPr>
              <w:snapToGrid w:val="0"/>
              <w:jc w:val="center"/>
              <w:rPr>
                <w:rFonts w:ascii="Calibri" w:hAnsi="Calibri" w:cs="Arial"/>
                <w:sz w:val="20"/>
              </w:rPr>
            </w:pPr>
            <w:r>
              <w:rPr>
                <w:rFonts w:ascii="Calibri" w:hAnsi="Calibri" w:cs="Arial"/>
                <w:sz w:val="20"/>
              </w:rPr>
              <w:t>1.2</w:t>
            </w:r>
          </w:p>
        </w:tc>
        <w:tc>
          <w:tcPr>
            <w:tcW w:w="2835" w:type="dxa"/>
            <w:tcBorders>
              <w:top w:val="single" w:sz="4" w:space="0" w:color="000000"/>
              <w:left w:val="single" w:sz="4" w:space="0" w:color="000000"/>
              <w:bottom w:val="single" w:sz="4" w:space="0" w:color="000000"/>
            </w:tcBorders>
            <w:shd w:val="clear" w:color="auto" w:fill="auto"/>
          </w:tcPr>
          <w:p w14:paraId="455D5478" w14:textId="1CAC7C24" w:rsidR="000C5764" w:rsidRDefault="000C5764" w:rsidP="00B16ED0">
            <w:pPr>
              <w:pStyle w:val="Header"/>
              <w:snapToGrid w:val="0"/>
              <w:ind w:left="79"/>
              <w:jc w:val="center"/>
              <w:rPr>
                <w:rFonts w:ascii="Calibri" w:hAnsi="Calibri" w:cs="Arial"/>
              </w:rPr>
            </w:pPr>
            <w:r>
              <w:rPr>
                <w:rFonts w:ascii="Calibri" w:hAnsi="Calibri" w:cs="Arial"/>
              </w:rPr>
              <w:t xml:space="preserve">Revised business requirements with templates </w:t>
            </w:r>
          </w:p>
        </w:tc>
        <w:tc>
          <w:tcPr>
            <w:tcW w:w="1290" w:type="dxa"/>
            <w:tcBorders>
              <w:top w:val="single" w:sz="4" w:space="0" w:color="000000"/>
              <w:left w:val="single" w:sz="4" w:space="0" w:color="000000"/>
              <w:bottom w:val="single" w:sz="4" w:space="0" w:color="000000"/>
            </w:tcBorders>
            <w:shd w:val="clear" w:color="auto" w:fill="auto"/>
          </w:tcPr>
          <w:p w14:paraId="287E528B" w14:textId="2E712823" w:rsidR="000C5764" w:rsidRDefault="000C5764" w:rsidP="00B16ED0">
            <w:pPr>
              <w:snapToGrid w:val="0"/>
              <w:ind w:left="72"/>
              <w:jc w:val="center"/>
              <w:rPr>
                <w:rFonts w:ascii="Calibri" w:hAnsi="Calibri" w:cs="Arial"/>
                <w:sz w:val="20"/>
              </w:rPr>
            </w:pPr>
            <w:r>
              <w:rPr>
                <w:rFonts w:ascii="Calibri" w:hAnsi="Calibri" w:cs="Arial"/>
                <w:sz w:val="20"/>
              </w:rPr>
              <w:t xml:space="preserve">Himanshi Chawla </w:t>
            </w:r>
          </w:p>
        </w:tc>
        <w:tc>
          <w:tcPr>
            <w:tcW w:w="1468" w:type="dxa"/>
            <w:tcBorders>
              <w:top w:val="single" w:sz="4" w:space="0" w:color="000000"/>
              <w:left w:val="single" w:sz="4" w:space="0" w:color="000000"/>
              <w:bottom w:val="single" w:sz="4" w:space="0" w:color="000000"/>
            </w:tcBorders>
            <w:shd w:val="clear" w:color="auto" w:fill="auto"/>
          </w:tcPr>
          <w:p w14:paraId="113154E6" w14:textId="0D66D45E" w:rsidR="000C5764" w:rsidRDefault="000C5764" w:rsidP="00B16ED0">
            <w:pPr>
              <w:snapToGrid w:val="0"/>
              <w:ind w:left="72"/>
              <w:jc w:val="center"/>
              <w:rPr>
                <w:rFonts w:ascii="Calibri" w:hAnsi="Calibri" w:cs="Arial"/>
                <w:sz w:val="20"/>
              </w:rPr>
            </w:pPr>
            <w:r>
              <w:rPr>
                <w:rFonts w:ascii="Calibri" w:hAnsi="Calibri" w:cs="Arial"/>
                <w:sz w:val="20"/>
              </w:rPr>
              <w:t xml:space="preserve">Nikhil Katiyar </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2C92AA16" w14:textId="77777777" w:rsidR="000C5764" w:rsidRPr="00ED38CA" w:rsidRDefault="000C5764" w:rsidP="00B16ED0">
            <w:pPr>
              <w:snapToGrid w:val="0"/>
              <w:ind w:left="72"/>
              <w:jc w:val="center"/>
              <w:rPr>
                <w:rFonts w:ascii="Calibri" w:hAnsi="Calibri" w:cs="Arial"/>
                <w:sz w:val="20"/>
              </w:rPr>
            </w:pPr>
          </w:p>
        </w:tc>
      </w:tr>
      <w:tr w:rsidR="003C6682" w:rsidRPr="00ED38CA" w14:paraId="5E593F63" w14:textId="77777777" w:rsidTr="00B16ED0">
        <w:trPr>
          <w:cantSplit/>
        </w:trPr>
        <w:tc>
          <w:tcPr>
            <w:tcW w:w="1443" w:type="dxa"/>
            <w:tcBorders>
              <w:top w:val="single" w:sz="4" w:space="0" w:color="000000"/>
              <w:left w:val="single" w:sz="4" w:space="0" w:color="000000"/>
              <w:bottom w:val="single" w:sz="4" w:space="0" w:color="000000"/>
            </w:tcBorders>
            <w:shd w:val="clear" w:color="auto" w:fill="auto"/>
          </w:tcPr>
          <w:p w14:paraId="78B3169E" w14:textId="385022A7" w:rsidR="003C6682" w:rsidRDefault="003C6682" w:rsidP="00B16ED0">
            <w:pPr>
              <w:snapToGrid w:val="0"/>
              <w:jc w:val="center"/>
              <w:rPr>
                <w:rFonts w:ascii="Calibri" w:hAnsi="Calibri" w:cs="Arial"/>
                <w:b/>
                <w:bCs/>
                <w:sz w:val="20"/>
              </w:rPr>
            </w:pPr>
            <w:r>
              <w:rPr>
                <w:rFonts w:ascii="Calibri" w:hAnsi="Calibri" w:cs="Arial"/>
                <w:b/>
                <w:bCs/>
                <w:sz w:val="20"/>
              </w:rPr>
              <w:t>5 May 2023</w:t>
            </w:r>
          </w:p>
        </w:tc>
        <w:tc>
          <w:tcPr>
            <w:tcW w:w="992" w:type="dxa"/>
            <w:tcBorders>
              <w:top w:val="single" w:sz="4" w:space="0" w:color="000000"/>
              <w:left w:val="single" w:sz="4" w:space="0" w:color="000000"/>
              <w:bottom w:val="single" w:sz="4" w:space="0" w:color="000000"/>
            </w:tcBorders>
            <w:shd w:val="clear" w:color="auto" w:fill="auto"/>
          </w:tcPr>
          <w:p w14:paraId="0977A456" w14:textId="3393F258" w:rsidR="003C6682" w:rsidRDefault="003C6682" w:rsidP="00B16ED0">
            <w:pPr>
              <w:snapToGrid w:val="0"/>
              <w:jc w:val="center"/>
              <w:rPr>
                <w:rFonts w:ascii="Calibri" w:hAnsi="Calibri" w:cs="Arial"/>
                <w:sz w:val="20"/>
              </w:rPr>
            </w:pPr>
            <w:r>
              <w:rPr>
                <w:rFonts w:ascii="Calibri" w:hAnsi="Calibri" w:cs="Arial"/>
                <w:sz w:val="20"/>
              </w:rPr>
              <w:t>1.3</w:t>
            </w:r>
          </w:p>
        </w:tc>
        <w:tc>
          <w:tcPr>
            <w:tcW w:w="2835" w:type="dxa"/>
            <w:tcBorders>
              <w:top w:val="single" w:sz="4" w:space="0" w:color="000000"/>
              <w:left w:val="single" w:sz="4" w:space="0" w:color="000000"/>
              <w:bottom w:val="single" w:sz="4" w:space="0" w:color="000000"/>
            </w:tcBorders>
            <w:shd w:val="clear" w:color="auto" w:fill="auto"/>
          </w:tcPr>
          <w:p w14:paraId="4DE83150" w14:textId="29A876E4" w:rsidR="003C6682" w:rsidRPr="003C6682" w:rsidRDefault="003C6682" w:rsidP="00B16ED0">
            <w:pPr>
              <w:pStyle w:val="Header"/>
              <w:snapToGrid w:val="0"/>
              <w:ind w:left="79"/>
              <w:jc w:val="center"/>
              <w:rPr>
                <w:rFonts w:ascii="Calibri" w:hAnsi="Calibri" w:cs="Arial"/>
              </w:rPr>
            </w:pPr>
            <w:r>
              <w:rPr>
                <w:rFonts w:ascii="Calibri" w:hAnsi="Calibri" w:cs="Arial"/>
              </w:rPr>
              <w:t>Pending &amp; Reject Reason LOV’s added</w:t>
            </w:r>
          </w:p>
        </w:tc>
        <w:tc>
          <w:tcPr>
            <w:tcW w:w="1290" w:type="dxa"/>
            <w:tcBorders>
              <w:top w:val="single" w:sz="4" w:space="0" w:color="000000"/>
              <w:left w:val="single" w:sz="4" w:space="0" w:color="000000"/>
              <w:bottom w:val="single" w:sz="4" w:space="0" w:color="000000"/>
            </w:tcBorders>
            <w:shd w:val="clear" w:color="auto" w:fill="auto"/>
          </w:tcPr>
          <w:p w14:paraId="5FB89B22" w14:textId="6306782C" w:rsidR="003C6682" w:rsidRDefault="003C6682" w:rsidP="00B16ED0">
            <w:pPr>
              <w:snapToGrid w:val="0"/>
              <w:ind w:left="72"/>
              <w:jc w:val="center"/>
              <w:rPr>
                <w:rFonts w:ascii="Calibri" w:hAnsi="Calibri" w:cs="Arial"/>
                <w:sz w:val="20"/>
              </w:rPr>
            </w:pPr>
            <w:r>
              <w:rPr>
                <w:rFonts w:ascii="Calibri" w:hAnsi="Calibri" w:cs="Arial"/>
                <w:sz w:val="20"/>
              </w:rPr>
              <w:t xml:space="preserve">Himanshi Chawla </w:t>
            </w:r>
          </w:p>
        </w:tc>
        <w:tc>
          <w:tcPr>
            <w:tcW w:w="1468" w:type="dxa"/>
            <w:tcBorders>
              <w:top w:val="single" w:sz="4" w:space="0" w:color="000000"/>
              <w:left w:val="single" w:sz="4" w:space="0" w:color="000000"/>
              <w:bottom w:val="single" w:sz="4" w:space="0" w:color="000000"/>
            </w:tcBorders>
            <w:shd w:val="clear" w:color="auto" w:fill="auto"/>
          </w:tcPr>
          <w:p w14:paraId="482455B9" w14:textId="7579FA28" w:rsidR="003C6682" w:rsidRDefault="003C6682" w:rsidP="00B16ED0">
            <w:pPr>
              <w:snapToGrid w:val="0"/>
              <w:ind w:left="72"/>
              <w:jc w:val="center"/>
              <w:rPr>
                <w:rFonts w:ascii="Calibri" w:hAnsi="Calibri" w:cs="Arial"/>
                <w:sz w:val="20"/>
              </w:rPr>
            </w:pPr>
            <w:r>
              <w:rPr>
                <w:rFonts w:ascii="Calibri" w:hAnsi="Calibri" w:cs="Arial"/>
                <w:sz w:val="20"/>
              </w:rPr>
              <w:t xml:space="preserve">Nikhil Katiyar </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34F9630A" w14:textId="745D1090" w:rsidR="003C6682" w:rsidRPr="00ED38CA" w:rsidRDefault="00086C64" w:rsidP="00B16ED0">
            <w:pPr>
              <w:snapToGrid w:val="0"/>
              <w:ind w:left="72"/>
              <w:jc w:val="center"/>
              <w:rPr>
                <w:rFonts w:ascii="Calibri" w:hAnsi="Calibri" w:cs="Arial"/>
                <w:sz w:val="20"/>
              </w:rPr>
            </w:pPr>
            <w:r>
              <w:rPr>
                <w:rFonts w:ascii="Calibri" w:hAnsi="Calibri" w:cs="Arial"/>
                <w:sz w:val="20"/>
              </w:rPr>
              <w:t xml:space="preserve">Signed off over </w:t>
            </w:r>
            <w:proofErr w:type="gramStart"/>
            <w:r>
              <w:rPr>
                <w:rFonts w:ascii="Calibri" w:hAnsi="Calibri" w:cs="Arial"/>
                <w:sz w:val="20"/>
              </w:rPr>
              <w:t>Email</w:t>
            </w:r>
            <w:proofErr w:type="gramEnd"/>
            <w:r>
              <w:rPr>
                <w:rFonts w:ascii="Calibri" w:hAnsi="Calibri" w:cs="Arial"/>
                <w:sz w:val="20"/>
              </w:rPr>
              <w:t xml:space="preserve"> </w:t>
            </w:r>
          </w:p>
        </w:tc>
      </w:tr>
    </w:tbl>
    <w:p w14:paraId="6604F3F7" w14:textId="2FC4C2E1" w:rsidR="00852FF4" w:rsidRDefault="00852FF4"/>
    <w:p w14:paraId="2A74F7A6" w14:textId="644D60D6" w:rsidR="005965D7" w:rsidRDefault="005965D7"/>
    <w:p w14:paraId="0788E12A" w14:textId="2932BF8E" w:rsidR="005965D7" w:rsidRDefault="005965D7"/>
    <w:p w14:paraId="1AEB8660" w14:textId="588ED7E8" w:rsidR="005965D7" w:rsidRDefault="005965D7"/>
    <w:p w14:paraId="7AFDC09C" w14:textId="73D31F00" w:rsidR="005965D7" w:rsidRDefault="005965D7"/>
    <w:p w14:paraId="0559266F" w14:textId="4824254C" w:rsidR="005965D7" w:rsidRDefault="005965D7"/>
    <w:p w14:paraId="2DB7BE8F" w14:textId="7D1647A4" w:rsidR="005965D7" w:rsidRDefault="005965D7"/>
    <w:p w14:paraId="5AC75AA8" w14:textId="2CEDD771" w:rsidR="005965D7" w:rsidRDefault="005965D7"/>
    <w:p w14:paraId="3B6EDFEB" w14:textId="27911A5B" w:rsidR="005965D7" w:rsidRDefault="005965D7"/>
    <w:p w14:paraId="04ACE2B0" w14:textId="7781344E" w:rsidR="005965D7" w:rsidRDefault="005965D7"/>
    <w:p w14:paraId="32C08148" w14:textId="1E2C8532" w:rsidR="005965D7" w:rsidRDefault="005965D7"/>
    <w:p w14:paraId="2CFE8111" w14:textId="3AAA41F7" w:rsidR="005965D7" w:rsidRDefault="005965D7"/>
    <w:p w14:paraId="30B183F0" w14:textId="251F548C" w:rsidR="005965D7" w:rsidRDefault="005965D7"/>
    <w:p w14:paraId="3DFB47D7" w14:textId="6BFFD9CC" w:rsidR="005965D7" w:rsidRDefault="005965D7"/>
    <w:p w14:paraId="51534704" w14:textId="02D8517A" w:rsidR="005965D7" w:rsidRDefault="005965D7"/>
    <w:p w14:paraId="3FBA73D0" w14:textId="6EF9B8C5" w:rsidR="005965D7" w:rsidRDefault="005965D7"/>
    <w:p w14:paraId="7D3255F9" w14:textId="0F192DC4" w:rsidR="005965D7" w:rsidRDefault="005965D7"/>
    <w:p w14:paraId="53FD78DE" w14:textId="3E12AD1F" w:rsidR="005965D7" w:rsidRDefault="005965D7"/>
    <w:p w14:paraId="6D885B3F" w14:textId="232169B0" w:rsidR="005965D7" w:rsidRDefault="005965D7"/>
    <w:p w14:paraId="53E04AB2" w14:textId="5E9E6C9F" w:rsidR="005965D7" w:rsidRDefault="005965D7"/>
    <w:p w14:paraId="7EBA076B" w14:textId="41BB9725" w:rsidR="005965D7" w:rsidRDefault="005965D7"/>
    <w:p w14:paraId="54A24945" w14:textId="70E1CC4E" w:rsidR="005965D7" w:rsidRDefault="005965D7"/>
    <w:p w14:paraId="2167D049" w14:textId="26AE556A" w:rsidR="005965D7" w:rsidRDefault="005965D7"/>
    <w:p w14:paraId="090F95A2" w14:textId="35EC1E53" w:rsidR="005965D7" w:rsidRDefault="005965D7"/>
    <w:p w14:paraId="3E543204" w14:textId="3F0F9174" w:rsidR="005965D7" w:rsidRDefault="005965D7"/>
    <w:p w14:paraId="534BEC5A" w14:textId="22B7110A" w:rsidR="005965D7" w:rsidRDefault="005965D7"/>
    <w:p w14:paraId="64156607" w14:textId="23F7F9A1" w:rsidR="005965D7" w:rsidRDefault="005965D7"/>
    <w:p w14:paraId="7B305C38" w14:textId="094EBC2B" w:rsidR="005965D7" w:rsidRDefault="005965D7"/>
    <w:p w14:paraId="2C957FC9" w14:textId="7E540467" w:rsidR="005965D7" w:rsidRDefault="005965D7"/>
    <w:p w14:paraId="7839E112" w14:textId="5F7C60E7" w:rsidR="005965D7" w:rsidRDefault="005965D7"/>
    <w:p w14:paraId="419E7761" w14:textId="77568892" w:rsidR="005965D7" w:rsidRDefault="005965D7"/>
    <w:p w14:paraId="4DC23C0E" w14:textId="2F86B808" w:rsidR="005965D7" w:rsidRDefault="005965D7"/>
    <w:p w14:paraId="5E4EE7AA" w14:textId="141A6005" w:rsidR="005965D7" w:rsidRDefault="005965D7"/>
    <w:p w14:paraId="52E24B93" w14:textId="4E7A233D" w:rsidR="005965D7" w:rsidRDefault="005965D7"/>
    <w:p w14:paraId="3EA6B706" w14:textId="1CC82F2F" w:rsidR="005965D7" w:rsidRDefault="005965D7"/>
    <w:p w14:paraId="46C6D4EC" w14:textId="54E33A13" w:rsidR="005965D7" w:rsidRDefault="005965D7"/>
    <w:p w14:paraId="2C37CAAA" w14:textId="7366947A" w:rsidR="005965D7" w:rsidRDefault="005965D7"/>
    <w:p w14:paraId="415AF96B" w14:textId="5A1F4354" w:rsidR="005965D7" w:rsidRDefault="005965D7"/>
    <w:p w14:paraId="7C66D5F6" w14:textId="102B4684" w:rsidR="005965D7" w:rsidRDefault="005965D7"/>
    <w:p w14:paraId="557CB236" w14:textId="2BCDB618" w:rsidR="005965D7" w:rsidRDefault="005965D7"/>
    <w:p w14:paraId="0DCF8B3E" w14:textId="4E2D73E8" w:rsidR="005965D7" w:rsidRDefault="005965D7"/>
    <w:sdt>
      <w:sdtPr>
        <w:rPr>
          <w:rFonts w:ascii="Times" w:eastAsia="Times New Roman" w:hAnsi="Times" w:cs="Times New Roman"/>
          <w:color w:val="auto"/>
          <w:sz w:val="24"/>
          <w:szCs w:val="20"/>
          <w:lang w:eastAsia="ar-SA"/>
        </w:rPr>
        <w:id w:val="-745420030"/>
        <w:docPartObj>
          <w:docPartGallery w:val="Table of Contents"/>
          <w:docPartUnique/>
        </w:docPartObj>
      </w:sdtPr>
      <w:sdtEndPr>
        <w:rPr>
          <w:b/>
          <w:bCs/>
          <w:noProof/>
        </w:rPr>
      </w:sdtEndPr>
      <w:sdtContent>
        <w:p w14:paraId="45C430FA" w14:textId="0D329D4C" w:rsidR="005C2631" w:rsidRDefault="005C2631">
          <w:pPr>
            <w:pStyle w:val="TOCHeading"/>
          </w:pPr>
          <w:r>
            <w:t>Contents</w:t>
          </w:r>
        </w:p>
        <w:p w14:paraId="51B53E90" w14:textId="677E7561" w:rsidR="00730436" w:rsidRDefault="005C2631">
          <w:pPr>
            <w:pStyle w:val="TOC1"/>
            <w:tabs>
              <w:tab w:val="left" w:pos="480"/>
              <w:tab w:val="right" w:leader="dot" w:pos="9016"/>
            </w:tabs>
            <w:rPr>
              <w:rFonts w:asciiTheme="minorHAnsi" w:eastAsiaTheme="minorEastAsia" w:hAnsiTheme="minorHAnsi" w:cstheme="minorBidi"/>
              <w:noProof/>
              <w:sz w:val="22"/>
              <w:szCs w:val="22"/>
              <w:lang w:val="en-IN" w:eastAsia="en-IN"/>
            </w:rPr>
          </w:pPr>
          <w:r>
            <w:fldChar w:fldCharType="begin"/>
          </w:r>
          <w:r>
            <w:instrText xml:space="preserve"> TOC \o "1-3" \h \z \u </w:instrText>
          </w:r>
          <w:r>
            <w:fldChar w:fldCharType="separate"/>
          </w:r>
          <w:hyperlink w:anchor="_Toc133675457" w:history="1">
            <w:r w:rsidR="00730436" w:rsidRPr="007B5E4E">
              <w:rPr>
                <w:rStyle w:val="Hyperlink"/>
                <w:rFonts w:eastAsiaTheme="majorEastAsia"/>
                <w:noProof/>
              </w:rPr>
              <w:t>1.</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noProof/>
              </w:rPr>
              <w:t>Introduction</w:t>
            </w:r>
            <w:r w:rsidR="00730436">
              <w:rPr>
                <w:noProof/>
                <w:webHidden/>
              </w:rPr>
              <w:tab/>
            </w:r>
            <w:r w:rsidR="00730436">
              <w:rPr>
                <w:noProof/>
                <w:webHidden/>
              </w:rPr>
              <w:fldChar w:fldCharType="begin"/>
            </w:r>
            <w:r w:rsidR="00730436">
              <w:rPr>
                <w:noProof/>
                <w:webHidden/>
              </w:rPr>
              <w:instrText xml:space="preserve"> PAGEREF _Toc133675457 \h </w:instrText>
            </w:r>
            <w:r w:rsidR="00730436">
              <w:rPr>
                <w:noProof/>
                <w:webHidden/>
              </w:rPr>
            </w:r>
            <w:r w:rsidR="00730436">
              <w:rPr>
                <w:noProof/>
                <w:webHidden/>
              </w:rPr>
              <w:fldChar w:fldCharType="separate"/>
            </w:r>
            <w:r w:rsidR="00730436">
              <w:rPr>
                <w:noProof/>
                <w:webHidden/>
              </w:rPr>
              <w:t>5</w:t>
            </w:r>
            <w:r w:rsidR="00730436">
              <w:rPr>
                <w:noProof/>
                <w:webHidden/>
              </w:rPr>
              <w:fldChar w:fldCharType="end"/>
            </w:r>
          </w:hyperlink>
        </w:p>
        <w:p w14:paraId="312DF880" w14:textId="63A5D1DF" w:rsidR="00730436" w:rsidRDefault="00000000">
          <w:pPr>
            <w:pStyle w:val="TOC2"/>
            <w:tabs>
              <w:tab w:val="right" w:leader="dot" w:pos="9016"/>
            </w:tabs>
            <w:rPr>
              <w:rFonts w:asciiTheme="minorHAnsi" w:eastAsiaTheme="minorEastAsia" w:hAnsiTheme="minorHAnsi" w:cstheme="minorBidi"/>
              <w:noProof/>
              <w:sz w:val="22"/>
              <w:szCs w:val="22"/>
              <w:lang w:val="en-IN" w:eastAsia="en-IN"/>
            </w:rPr>
          </w:pPr>
          <w:hyperlink w:anchor="_Toc133675458" w:history="1">
            <w:r w:rsidR="00730436" w:rsidRPr="007B5E4E">
              <w:rPr>
                <w:rStyle w:val="Hyperlink"/>
                <w:rFonts w:eastAsiaTheme="majorEastAsia"/>
                <w:noProof/>
              </w:rPr>
              <w:t>1.1 Purpose</w:t>
            </w:r>
            <w:r w:rsidR="00730436">
              <w:rPr>
                <w:noProof/>
                <w:webHidden/>
              </w:rPr>
              <w:tab/>
            </w:r>
            <w:r w:rsidR="00730436">
              <w:rPr>
                <w:noProof/>
                <w:webHidden/>
              </w:rPr>
              <w:fldChar w:fldCharType="begin"/>
            </w:r>
            <w:r w:rsidR="00730436">
              <w:rPr>
                <w:noProof/>
                <w:webHidden/>
              </w:rPr>
              <w:instrText xml:space="preserve"> PAGEREF _Toc133675458 \h </w:instrText>
            </w:r>
            <w:r w:rsidR="00730436">
              <w:rPr>
                <w:noProof/>
                <w:webHidden/>
              </w:rPr>
            </w:r>
            <w:r w:rsidR="00730436">
              <w:rPr>
                <w:noProof/>
                <w:webHidden/>
              </w:rPr>
              <w:fldChar w:fldCharType="separate"/>
            </w:r>
            <w:r w:rsidR="00730436">
              <w:rPr>
                <w:noProof/>
                <w:webHidden/>
              </w:rPr>
              <w:t>5</w:t>
            </w:r>
            <w:r w:rsidR="00730436">
              <w:rPr>
                <w:noProof/>
                <w:webHidden/>
              </w:rPr>
              <w:fldChar w:fldCharType="end"/>
            </w:r>
          </w:hyperlink>
        </w:p>
        <w:p w14:paraId="4BA30657" w14:textId="2D29BA71" w:rsidR="00730436" w:rsidRDefault="00000000">
          <w:pPr>
            <w:pStyle w:val="TOC2"/>
            <w:tabs>
              <w:tab w:val="right" w:leader="dot" w:pos="9016"/>
            </w:tabs>
            <w:rPr>
              <w:rFonts w:asciiTheme="minorHAnsi" w:eastAsiaTheme="minorEastAsia" w:hAnsiTheme="minorHAnsi" w:cstheme="minorBidi"/>
              <w:noProof/>
              <w:sz w:val="22"/>
              <w:szCs w:val="22"/>
              <w:lang w:val="en-IN" w:eastAsia="en-IN"/>
            </w:rPr>
          </w:pPr>
          <w:hyperlink w:anchor="_Toc133675459" w:history="1">
            <w:r w:rsidR="00730436" w:rsidRPr="007B5E4E">
              <w:rPr>
                <w:rStyle w:val="Hyperlink"/>
                <w:rFonts w:eastAsiaTheme="majorEastAsia"/>
                <w:noProof/>
              </w:rPr>
              <w:t>1.2 Solution Scope</w:t>
            </w:r>
            <w:r w:rsidR="00730436">
              <w:rPr>
                <w:noProof/>
                <w:webHidden/>
              </w:rPr>
              <w:tab/>
            </w:r>
            <w:r w:rsidR="00730436">
              <w:rPr>
                <w:noProof/>
                <w:webHidden/>
              </w:rPr>
              <w:fldChar w:fldCharType="begin"/>
            </w:r>
            <w:r w:rsidR="00730436">
              <w:rPr>
                <w:noProof/>
                <w:webHidden/>
              </w:rPr>
              <w:instrText xml:space="preserve"> PAGEREF _Toc133675459 \h </w:instrText>
            </w:r>
            <w:r w:rsidR="00730436">
              <w:rPr>
                <w:noProof/>
                <w:webHidden/>
              </w:rPr>
            </w:r>
            <w:r w:rsidR="00730436">
              <w:rPr>
                <w:noProof/>
                <w:webHidden/>
              </w:rPr>
              <w:fldChar w:fldCharType="separate"/>
            </w:r>
            <w:r w:rsidR="00730436">
              <w:rPr>
                <w:noProof/>
                <w:webHidden/>
              </w:rPr>
              <w:t>5</w:t>
            </w:r>
            <w:r w:rsidR="00730436">
              <w:rPr>
                <w:noProof/>
                <w:webHidden/>
              </w:rPr>
              <w:fldChar w:fldCharType="end"/>
            </w:r>
          </w:hyperlink>
        </w:p>
        <w:p w14:paraId="48370827" w14:textId="46C326A3" w:rsidR="00730436" w:rsidRDefault="00000000">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33675460" w:history="1">
            <w:r w:rsidR="00730436" w:rsidRPr="007B5E4E">
              <w:rPr>
                <w:rStyle w:val="Hyperlink"/>
                <w:rFonts w:eastAsiaTheme="majorEastAsia"/>
                <w:noProof/>
              </w:rPr>
              <w:t>1.3</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noProof/>
              </w:rPr>
              <w:t>Document Conventions</w:t>
            </w:r>
            <w:r w:rsidR="00730436">
              <w:rPr>
                <w:noProof/>
                <w:webHidden/>
              </w:rPr>
              <w:tab/>
            </w:r>
            <w:r w:rsidR="00730436">
              <w:rPr>
                <w:noProof/>
                <w:webHidden/>
              </w:rPr>
              <w:fldChar w:fldCharType="begin"/>
            </w:r>
            <w:r w:rsidR="00730436">
              <w:rPr>
                <w:noProof/>
                <w:webHidden/>
              </w:rPr>
              <w:instrText xml:space="preserve"> PAGEREF _Toc133675460 \h </w:instrText>
            </w:r>
            <w:r w:rsidR="00730436">
              <w:rPr>
                <w:noProof/>
                <w:webHidden/>
              </w:rPr>
            </w:r>
            <w:r w:rsidR="00730436">
              <w:rPr>
                <w:noProof/>
                <w:webHidden/>
              </w:rPr>
              <w:fldChar w:fldCharType="separate"/>
            </w:r>
            <w:r w:rsidR="00730436">
              <w:rPr>
                <w:noProof/>
                <w:webHidden/>
              </w:rPr>
              <w:t>5</w:t>
            </w:r>
            <w:r w:rsidR="00730436">
              <w:rPr>
                <w:noProof/>
                <w:webHidden/>
              </w:rPr>
              <w:fldChar w:fldCharType="end"/>
            </w:r>
          </w:hyperlink>
        </w:p>
        <w:p w14:paraId="0240A420" w14:textId="18ACA192" w:rsidR="00730436" w:rsidRDefault="00000000">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33675461" w:history="1">
            <w:r w:rsidR="00730436" w:rsidRPr="007B5E4E">
              <w:rPr>
                <w:rStyle w:val="Hyperlink"/>
                <w:rFonts w:eastAsiaTheme="majorEastAsia"/>
                <w:noProof/>
              </w:rPr>
              <w:t>1.4</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noProof/>
              </w:rPr>
              <w:t>Intended Audience</w:t>
            </w:r>
            <w:r w:rsidR="00730436">
              <w:rPr>
                <w:noProof/>
                <w:webHidden/>
              </w:rPr>
              <w:tab/>
            </w:r>
            <w:r w:rsidR="00730436">
              <w:rPr>
                <w:noProof/>
                <w:webHidden/>
              </w:rPr>
              <w:fldChar w:fldCharType="begin"/>
            </w:r>
            <w:r w:rsidR="00730436">
              <w:rPr>
                <w:noProof/>
                <w:webHidden/>
              </w:rPr>
              <w:instrText xml:space="preserve"> PAGEREF _Toc133675461 \h </w:instrText>
            </w:r>
            <w:r w:rsidR="00730436">
              <w:rPr>
                <w:noProof/>
                <w:webHidden/>
              </w:rPr>
            </w:r>
            <w:r w:rsidR="00730436">
              <w:rPr>
                <w:noProof/>
                <w:webHidden/>
              </w:rPr>
              <w:fldChar w:fldCharType="separate"/>
            </w:r>
            <w:r w:rsidR="00730436">
              <w:rPr>
                <w:noProof/>
                <w:webHidden/>
              </w:rPr>
              <w:t>6</w:t>
            </w:r>
            <w:r w:rsidR="00730436">
              <w:rPr>
                <w:noProof/>
                <w:webHidden/>
              </w:rPr>
              <w:fldChar w:fldCharType="end"/>
            </w:r>
          </w:hyperlink>
        </w:p>
        <w:p w14:paraId="04E51EF1" w14:textId="21DF51C6" w:rsidR="00730436" w:rsidRDefault="00000000">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33675462" w:history="1">
            <w:r w:rsidR="00730436" w:rsidRPr="007B5E4E">
              <w:rPr>
                <w:rStyle w:val="Hyperlink"/>
                <w:rFonts w:eastAsiaTheme="majorEastAsia"/>
                <w:noProof/>
              </w:rPr>
              <w:t>1.5</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noProof/>
              </w:rPr>
              <w:t>Reference</w:t>
            </w:r>
            <w:r w:rsidR="00730436">
              <w:rPr>
                <w:noProof/>
                <w:webHidden/>
              </w:rPr>
              <w:tab/>
            </w:r>
            <w:r w:rsidR="00730436">
              <w:rPr>
                <w:noProof/>
                <w:webHidden/>
              </w:rPr>
              <w:fldChar w:fldCharType="begin"/>
            </w:r>
            <w:r w:rsidR="00730436">
              <w:rPr>
                <w:noProof/>
                <w:webHidden/>
              </w:rPr>
              <w:instrText xml:space="preserve"> PAGEREF _Toc133675462 \h </w:instrText>
            </w:r>
            <w:r w:rsidR="00730436">
              <w:rPr>
                <w:noProof/>
                <w:webHidden/>
              </w:rPr>
            </w:r>
            <w:r w:rsidR="00730436">
              <w:rPr>
                <w:noProof/>
                <w:webHidden/>
              </w:rPr>
              <w:fldChar w:fldCharType="separate"/>
            </w:r>
            <w:r w:rsidR="00730436">
              <w:rPr>
                <w:noProof/>
                <w:webHidden/>
              </w:rPr>
              <w:t>6</w:t>
            </w:r>
            <w:r w:rsidR="00730436">
              <w:rPr>
                <w:noProof/>
                <w:webHidden/>
              </w:rPr>
              <w:fldChar w:fldCharType="end"/>
            </w:r>
          </w:hyperlink>
        </w:p>
        <w:p w14:paraId="64E0C9AF" w14:textId="6159BEBC" w:rsidR="00730436" w:rsidRDefault="00000000">
          <w:pPr>
            <w:pStyle w:val="TOC1"/>
            <w:tabs>
              <w:tab w:val="left" w:pos="480"/>
              <w:tab w:val="right" w:leader="dot" w:pos="9016"/>
            </w:tabs>
            <w:rPr>
              <w:rFonts w:asciiTheme="minorHAnsi" w:eastAsiaTheme="minorEastAsia" w:hAnsiTheme="minorHAnsi" w:cstheme="minorBidi"/>
              <w:noProof/>
              <w:sz w:val="22"/>
              <w:szCs w:val="22"/>
              <w:lang w:val="en-IN" w:eastAsia="en-IN"/>
            </w:rPr>
          </w:pPr>
          <w:hyperlink w:anchor="_Toc133675463" w:history="1">
            <w:r w:rsidR="00730436" w:rsidRPr="007B5E4E">
              <w:rPr>
                <w:rStyle w:val="Hyperlink"/>
                <w:rFonts w:eastAsiaTheme="majorEastAsia"/>
                <w:noProof/>
              </w:rPr>
              <w:t>2.</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noProof/>
              </w:rPr>
              <w:t>Overall Description</w:t>
            </w:r>
            <w:r w:rsidR="00730436">
              <w:rPr>
                <w:noProof/>
                <w:webHidden/>
              </w:rPr>
              <w:tab/>
            </w:r>
            <w:r w:rsidR="00730436">
              <w:rPr>
                <w:noProof/>
                <w:webHidden/>
              </w:rPr>
              <w:fldChar w:fldCharType="begin"/>
            </w:r>
            <w:r w:rsidR="00730436">
              <w:rPr>
                <w:noProof/>
                <w:webHidden/>
              </w:rPr>
              <w:instrText xml:space="preserve"> PAGEREF _Toc133675463 \h </w:instrText>
            </w:r>
            <w:r w:rsidR="00730436">
              <w:rPr>
                <w:noProof/>
                <w:webHidden/>
              </w:rPr>
            </w:r>
            <w:r w:rsidR="00730436">
              <w:rPr>
                <w:noProof/>
                <w:webHidden/>
              </w:rPr>
              <w:fldChar w:fldCharType="separate"/>
            </w:r>
            <w:r w:rsidR="00730436">
              <w:rPr>
                <w:noProof/>
                <w:webHidden/>
              </w:rPr>
              <w:t>7</w:t>
            </w:r>
            <w:r w:rsidR="00730436">
              <w:rPr>
                <w:noProof/>
                <w:webHidden/>
              </w:rPr>
              <w:fldChar w:fldCharType="end"/>
            </w:r>
          </w:hyperlink>
        </w:p>
        <w:p w14:paraId="1EA63002" w14:textId="35216B54" w:rsidR="00730436" w:rsidRDefault="00000000">
          <w:pPr>
            <w:pStyle w:val="TOC2"/>
            <w:tabs>
              <w:tab w:val="right" w:leader="dot" w:pos="9016"/>
            </w:tabs>
            <w:rPr>
              <w:rFonts w:asciiTheme="minorHAnsi" w:eastAsiaTheme="minorEastAsia" w:hAnsiTheme="minorHAnsi" w:cstheme="minorBidi"/>
              <w:noProof/>
              <w:sz w:val="22"/>
              <w:szCs w:val="22"/>
              <w:lang w:val="en-IN" w:eastAsia="en-IN"/>
            </w:rPr>
          </w:pPr>
          <w:hyperlink w:anchor="_Toc133675464" w:history="1">
            <w:r w:rsidR="00730436" w:rsidRPr="007B5E4E">
              <w:rPr>
                <w:rStyle w:val="Hyperlink"/>
                <w:rFonts w:eastAsiaTheme="majorEastAsia"/>
                <w:noProof/>
              </w:rPr>
              <w:t>2.1 Solution Perspective</w:t>
            </w:r>
            <w:r w:rsidR="00730436">
              <w:rPr>
                <w:noProof/>
                <w:webHidden/>
              </w:rPr>
              <w:tab/>
            </w:r>
            <w:r w:rsidR="00730436">
              <w:rPr>
                <w:noProof/>
                <w:webHidden/>
              </w:rPr>
              <w:fldChar w:fldCharType="begin"/>
            </w:r>
            <w:r w:rsidR="00730436">
              <w:rPr>
                <w:noProof/>
                <w:webHidden/>
              </w:rPr>
              <w:instrText xml:space="preserve"> PAGEREF _Toc133675464 \h </w:instrText>
            </w:r>
            <w:r w:rsidR="00730436">
              <w:rPr>
                <w:noProof/>
                <w:webHidden/>
              </w:rPr>
            </w:r>
            <w:r w:rsidR="00730436">
              <w:rPr>
                <w:noProof/>
                <w:webHidden/>
              </w:rPr>
              <w:fldChar w:fldCharType="separate"/>
            </w:r>
            <w:r w:rsidR="00730436">
              <w:rPr>
                <w:noProof/>
                <w:webHidden/>
              </w:rPr>
              <w:t>7</w:t>
            </w:r>
            <w:r w:rsidR="00730436">
              <w:rPr>
                <w:noProof/>
                <w:webHidden/>
              </w:rPr>
              <w:fldChar w:fldCharType="end"/>
            </w:r>
          </w:hyperlink>
        </w:p>
        <w:p w14:paraId="688C876E" w14:textId="6FB6A51D" w:rsidR="00730436" w:rsidRDefault="00000000">
          <w:pPr>
            <w:pStyle w:val="TOC2"/>
            <w:tabs>
              <w:tab w:val="right" w:leader="dot" w:pos="9016"/>
            </w:tabs>
            <w:rPr>
              <w:rFonts w:asciiTheme="minorHAnsi" w:eastAsiaTheme="minorEastAsia" w:hAnsiTheme="minorHAnsi" w:cstheme="minorBidi"/>
              <w:noProof/>
              <w:sz w:val="22"/>
              <w:szCs w:val="22"/>
              <w:lang w:val="en-IN" w:eastAsia="en-IN"/>
            </w:rPr>
          </w:pPr>
          <w:hyperlink w:anchor="_Toc133675465" w:history="1">
            <w:r w:rsidR="00730436" w:rsidRPr="007B5E4E">
              <w:rPr>
                <w:rStyle w:val="Hyperlink"/>
                <w:rFonts w:eastAsiaTheme="majorEastAsia"/>
                <w:noProof/>
              </w:rPr>
              <w:t>2.2 Solution Features</w:t>
            </w:r>
            <w:r w:rsidR="00730436">
              <w:rPr>
                <w:noProof/>
                <w:webHidden/>
              </w:rPr>
              <w:tab/>
            </w:r>
            <w:r w:rsidR="00730436">
              <w:rPr>
                <w:noProof/>
                <w:webHidden/>
              </w:rPr>
              <w:fldChar w:fldCharType="begin"/>
            </w:r>
            <w:r w:rsidR="00730436">
              <w:rPr>
                <w:noProof/>
                <w:webHidden/>
              </w:rPr>
              <w:instrText xml:space="preserve"> PAGEREF _Toc133675465 \h </w:instrText>
            </w:r>
            <w:r w:rsidR="00730436">
              <w:rPr>
                <w:noProof/>
                <w:webHidden/>
              </w:rPr>
            </w:r>
            <w:r w:rsidR="00730436">
              <w:rPr>
                <w:noProof/>
                <w:webHidden/>
              </w:rPr>
              <w:fldChar w:fldCharType="separate"/>
            </w:r>
            <w:r w:rsidR="00730436">
              <w:rPr>
                <w:noProof/>
                <w:webHidden/>
              </w:rPr>
              <w:t>7</w:t>
            </w:r>
            <w:r w:rsidR="00730436">
              <w:rPr>
                <w:noProof/>
                <w:webHidden/>
              </w:rPr>
              <w:fldChar w:fldCharType="end"/>
            </w:r>
          </w:hyperlink>
        </w:p>
        <w:p w14:paraId="72346478" w14:textId="72BF8C11" w:rsidR="00730436" w:rsidRDefault="00000000">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33675466" w:history="1">
            <w:r w:rsidR="00730436" w:rsidRPr="007B5E4E">
              <w:rPr>
                <w:rStyle w:val="Hyperlink"/>
                <w:rFonts w:eastAsiaTheme="majorEastAsia"/>
                <w:noProof/>
              </w:rPr>
              <w:t>2.3</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noProof/>
              </w:rPr>
              <w:t>User Classes and Characteristics</w:t>
            </w:r>
            <w:r w:rsidR="00730436">
              <w:rPr>
                <w:noProof/>
                <w:webHidden/>
              </w:rPr>
              <w:tab/>
            </w:r>
            <w:r w:rsidR="00730436">
              <w:rPr>
                <w:noProof/>
                <w:webHidden/>
              </w:rPr>
              <w:fldChar w:fldCharType="begin"/>
            </w:r>
            <w:r w:rsidR="00730436">
              <w:rPr>
                <w:noProof/>
                <w:webHidden/>
              </w:rPr>
              <w:instrText xml:space="preserve"> PAGEREF _Toc133675466 \h </w:instrText>
            </w:r>
            <w:r w:rsidR="00730436">
              <w:rPr>
                <w:noProof/>
                <w:webHidden/>
              </w:rPr>
            </w:r>
            <w:r w:rsidR="00730436">
              <w:rPr>
                <w:noProof/>
                <w:webHidden/>
              </w:rPr>
              <w:fldChar w:fldCharType="separate"/>
            </w:r>
            <w:r w:rsidR="00730436">
              <w:rPr>
                <w:noProof/>
                <w:webHidden/>
              </w:rPr>
              <w:t>7</w:t>
            </w:r>
            <w:r w:rsidR="00730436">
              <w:rPr>
                <w:noProof/>
                <w:webHidden/>
              </w:rPr>
              <w:fldChar w:fldCharType="end"/>
            </w:r>
          </w:hyperlink>
        </w:p>
        <w:p w14:paraId="5EFF43CE" w14:textId="0A82258D" w:rsidR="00730436" w:rsidRDefault="00000000">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33675467" w:history="1">
            <w:r w:rsidR="00730436" w:rsidRPr="007B5E4E">
              <w:rPr>
                <w:rStyle w:val="Hyperlink"/>
                <w:rFonts w:eastAsiaTheme="majorEastAsia"/>
                <w:noProof/>
              </w:rPr>
              <w:t>2.4</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noProof/>
              </w:rPr>
              <w:t>Operating Environment</w:t>
            </w:r>
            <w:r w:rsidR="00730436">
              <w:rPr>
                <w:noProof/>
                <w:webHidden/>
              </w:rPr>
              <w:tab/>
            </w:r>
            <w:r w:rsidR="00730436">
              <w:rPr>
                <w:noProof/>
                <w:webHidden/>
              </w:rPr>
              <w:fldChar w:fldCharType="begin"/>
            </w:r>
            <w:r w:rsidR="00730436">
              <w:rPr>
                <w:noProof/>
                <w:webHidden/>
              </w:rPr>
              <w:instrText xml:space="preserve"> PAGEREF _Toc133675467 \h </w:instrText>
            </w:r>
            <w:r w:rsidR="00730436">
              <w:rPr>
                <w:noProof/>
                <w:webHidden/>
              </w:rPr>
            </w:r>
            <w:r w:rsidR="00730436">
              <w:rPr>
                <w:noProof/>
                <w:webHidden/>
              </w:rPr>
              <w:fldChar w:fldCharType="separate"/>
            </w:r>
            <w:r w:rsidR="00730436">
              <w:rPr>
                <w:noProof/>
                <w:webHidden/>
              </w:rPr>
              <w:t>7</w:t>
            </w:r>
            <w:r w:rsidR="00730436">
              <w:rPr>
                <w:noProof/>
                <w:webHidden/>
              </w:rPr>
              <w:fldChar w:fldCharType="end"/>
            </w:r>
          </w:hyperlink>
        </w:p>
        <w:p w14:paraId="01D92B8D" w14:textId="47A276AD" w:rsidR="00730436" w:rsidRDefault="00000000">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33675468" w:history="1">
            <w:r w:rsidR="00730436" w:rsidRPr="007B5E4E">
              <w:rPr>
                <w:rStyle w:val="Hyperlink"/>
                <w:rFonts w:eastAsiaTheme="majorEastAsia"/>
                <w:noProof/>
              </w:rPr>
              <w:t>2.5</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noProof/>
              </w:rPr>
              <w:t>Deliverables</w:t>
            </w:r>
            <w:r w:rsidR="00730436">
              <w:rPr>
                <w:noProof/>
                <w:webHidden/>
              </w:rPr>
              <w:tab/>
            </w:r>
            <w:r w:rsidR="00730436">
              <w:rPr>
                <w:noProof/>
                <w:webHidden/>
              </w:rPr>
              <w:fldChar w:fldCharType="begin"/>
            </w:r>
            <w:r w:rsidR="00730436">
              <w:rPr>
                <w:noProof/>
                <w:webHidden/>
              </w:rPr>
              <w:instrText xml:space="preserve"> PAGEREF _Toc133675468 \h </w:instrText>
            </w:r>
            <w:r w:rsidR="00730436">
              <w:rPr>
                <w:noProof/>
                <w:webHidden/>
              </w:rPr>
            </w:r>
            <w:r w:rsidR="00730436">
              <w:rPr>
                <w:noProof/>
                <w:webHidden/>
              </w:rPr>
              <w:fldChar w:fldCharType="separate"/>
            </w:r>
            <w:r w:rsidR="00730436">
              <w:rPr>
                <w:noProof/>
                <w:webHidden/>
              </w:rPr>
              <w:t>7</w:t>
            </w:r>
            <w:r w:rsidR="00730436">
              <w:rPr>
                <w:noProof/>
                <w:webHidden/>
              </w:rPr>
              <w:fldChar w:fldCharType="end"/>
            </w:r>
          </w:hyperlink>
        </w:p>
        <w:p w14:paraId="0368816A" w14:textId="17ADB627" w:rsidR="00730436" w:rsidRDefault="00000000">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33675469" w:history="1">
            <w:r w:rsidR="00730436" w:rsidRPr="007B5E4E">
              <w:rPr>
                <w:rStyle w:val="Hyperlink"/>
                <w:rFonts w:eastAsiaTheme="majorEastAsia"/>
                <w:noProof/>
              </w:rPr>
              <w:t>2.6</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noProof/>
              </w:rPr>
              <w:t>Assumptions/ Dependencies/ Constraints</w:t>
            </w:r>
            <w:r w:rsidR="00730436">
              <w:rPr>
                <w:noProof/>
                <w:webHidden/>
              </w:rPr>
              <w:tab/>
            </w:r>
            <w:r w:rsidR="00730436">
              <w:rPr>
                <w:noProof/>
                <w:webHidden/>
              </w:rPr>
              <w:fldChar w:fldCharType="begin"/>
            </w:r>
            <w:r w:rsidR="00730436">
              <w:rPr>
                <w:noProof/>
                <w:webHidden/>
              </w:rPr>
              <w:instrText xml:space="preserve"> PAGEREF _Toc133675469 \h </w:instrText>
            </w:r>
            <w:r w:rsidR="00730436">
              <w:rPr>
                <w:noProof/>
                <w:webHidden/>
              </w:rPr>
            </w:r>
            <w:r w:rsidR="00730436">
              <w:rPr>
                <w:noProof/>
                <w:webHidden/>
              </w:rPr>
              <w:fldChar w:fldCharType="separate"/>
            </w:r>
            <w:r w:rsidR="00730436">
              <w:rPr>
                <w:noProof/>
                <w:webHidden/>
              </w:rPr>
              <w:t>7</w:t>
            </w:r>
            <w:r w:rsidR="00730436">
              <w:rPr>
                <w:noProof/>
                <w:webHidden/>
              </w:rPr>
              <w:fldChar w:fldCharType="end"/>
            </w:r>
          </w:hyperlink>
        </w:p>
        <w:p w14:paraId="5B397409" w14:textId="69AF04E4" w:rsidR="00730436" w:rsidRDefault="00000000">
          <w:pPr>
            <w:pStyle w:val="TOC1"/>
            <w:tabs>
              <w:tab w:val="left" w:pos="480"/>
              <w:tab w:val="right" w:leader="dot" w:pos="9016"/>
            </w:tabs>
            <w:rPr>
              <w:rFonts w:asciiTheme="minorHAnsi" w:eastAsiaTheme="minorEastAsia" w:hAnsiTheme="minorHAnsi" w:cstheme="minorBidi"/>
              <w:noProof/>
              <w:sz w:val="22"/>
              <w:szCs w:val="22"/>
              <w:lang w:val="en-IN" w:eastAsia="en-IN"/>
            </w:rPr>
          </w:pPr>
          <w:hyperlink w:anchor="_Toc133675470" w:history="1">
            <w:r w:rsidR="00730436" w:rsidRPr="007B5E4E">
              <w:rPr>
                <w:rStyle w:val="Hyperlink"/>
                <w:rFonts w:eastAsiaTheme="majorEastAsia"/>
                <w:noProof/>
              </w:rPr>
              <w:t>3.</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noProof/>
              </w:rPr>
              <w:t>Implementation Requirement</w:t>
            </w:r>
            <w:r w:rsidR="00730436">
              <w:rPr>
                <w:noProof/>
                <w:webHidden/>
              </w:rPr>
              <w:tab/>
            </w:r>
            <w:r w:rsidR="00730436">
              <w:rPr>
                <w:noProof/>
                <w:webHidden/>
              </w:rPr>
              <w:fldChar w:fldCharType="begin"/>
            </w:r>
            <w:r w:rsidR="00730436">
              <w:rPr>
                <w:noProof/>
                <w:webHidden/>
              </w:rPr>
              <w:instrText xml:space="preserve"> PAGEREF _Toc133675470 \h </w:instrText>
            </w:r>
            <w:r w:rsidR="00730436">
              <w:rPr>
                <w:noProof/>
                <w:webHidden/>
              </w:rPr>
            </w:r>
            <w:r w:rsidR="00730436">
              <w:rPr>
                <w:noProof/>
                <w:webHidden/>
              </w:rPr>
              <w:fldChar w:fldCharType="separate"/>
            </w:r>
            <w:r w:rsidR="00730436">
              <w:rPr>
                <w:noProof/>
                <w:webHidden/>
              </w:rPr>
              <w:t>8</w:t>
            </w:r>
            <w:r w:rsidR="00730436">
              <w:rPr>
                <w:noProof/>
                <w:webHidden/>
              </w:rPr>
              <w:fldChar w:fldCharType="end"/>
            </w:r>
          </w:hyperlink>
        </w:p>
        <w:p w14:paraId="46255467" w14:textId="4B90DA66" w:rsidR="00730436" w:rsidRDefault="00000000">
          <w:pPr>
            <w:pStyle w:val="TOC1"/>
            <w:tabs>
              <w:tab w:val="left" w:pos="480"/>
              <w:tab w:val="right" w:leader="dot" w:pos="9016"/>
            </w:tabs>
            <w:rPr>
              <w:rFonts w:asciiTheme="minorHAnsi" w:eastAsiaTheme="minorEastAsia" w:hAnsiTheme="minorHAnsi" w:cstheme="minorBidi"/>
              <w:noProof/>
              <w:sz w:val="22"/>
              <w:szCs w:val="22"/>
              <w:lang w:val="en-IN" w:eastAsia="en-IN"/>
            </w:rPr>
          </w:pPr>
          <w:hyperlink w:anchor="_Toc133675471" w:history="1">
            <w:r w:rsidR="00730436" w:rsidRPr="007B5E4E">
              <w:rPr>
                <w:rStyle w:val="Hyperlink"/>
                <w:rFonts w:eastAsiaTheme="majorEastAsia"/>
                <w:noProof/>
              </w:rPr>
              <w:t>4.</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noProof/>
              </w:rPr>
              <w:t>Workflow Enhancement Description (Existing in BPM)</w:t>
            </w:r>
            <w:r w:rsidR="00730436">
              <w:rPr>
                <w:noProof/>
                <w:webHidden/>
              </w:rPr>
              <w:tab/>
            </w:r>
            <w:r w:rsidR="00730436">
              <w:rPr>
                <w:noProof/>
                <w:webHidden/>
              </w:rPr>
              <w:fldChar w:fldCharType="begin"/>
            </w:r>
            <w:r w:rsidR="00730436">
              <w:rPr>
                <w:noProof/>
                <w:webHidden/>
              </w:rPr>
              <w:instrText xml:space="preserve"> PAGEREF _Toc133675471 \h </w:instrText>
            </w:r>
            <w:r w:rsidR="00730436">
              <w:rPr>
                <w:noProof/>
                <w:webHidden/>
              </w:rPr>
            </w:r>
            <w:r w:rsidR="00730436">
              <w:rPr>
                <w:noProof/>
                <w:webHidden/>
              </w:rPr>
              <w:fldChar w:fldCharType="separate"/>
            </w:r>
            <w:r w:rsidR="00730436">
              <w:rPr>
                <w:noProof/>
                <w:webHidden/>
              </w:rPr>
              <w:t>9</w:t>
            </w:r>
            <w:r w:rsidR="00730436">
              <w:rPr>
                <w:noProof/>
                <w:webHidden/>
              </w:rPr>
              <w:fldChar w:fldCharType="end"/>
            </w:r>
          </w:hyperlink>
        </w:p>
        <w:p w14:paraId="2123C77D" w14:textId="428E1151" w:rsidR="00730436" w:rsidRDefault="00000000">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33675472" w:history="1">
            <w:r w:rsidR="00730436" w:rsidRPr="007B5E4E">
              <w:rPr>
                <w:rStyle w:val="Hyperlink"/>
                <w:rFonts w:eastAsiaTheme="majorEastAsia"/>
                <w:b/>
                <w:bCs/>
                <w:noProof/>
              </w:rPr>
              <w:t>4.1</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b/>
                <w:bCs/>
                <w:noProof/>
              </w:rPr>
              <w:t>CREDIT SERVICE REQUEST (CSR)</w:t>
            </w:r>
            <w:r w:rsidR="00730436">
              <w:rPr>
                <w:noProof/>
                <w:webHidden/>
              </w:rPr>
              <w:tab/>
            </w:r>
            <w:r w:rsidR="00730436">
              <w:rPr>
                <w:noProof/>
                <w:webHidden/>
              </w:rPr>
              <w:fldChar w:fldCharType="begin"/>
            </w:r>
            <w:r w:rsidR="00730436">
              <w:rPr>
                <w:noProof/>
                <w:webHidden/>
              </w:rPr>
              <w:instrText xml:space="preserve"> PAGEREF _Toc133675472 \h </w:instrText>
            </w:r>
            <w:r w:rsidR="00730436">
              <w:rPr>
                <w:noProof/>
                <w:webHidden/>
              </w:rPr>
            </w:r>
            <w:r w:rsidR="00730436">
              <w:rPr>
                <w:noProof/>
                <w:webHidden/>
              </w:rPr>
              <w:fldChar w:fldCharType="separate"/>
            </w:r>
            <w:r w:rsidR="00730436">
              <w:rPr>
                <w:noProof/>
                <w:webHidden/>
              </w:rPr>
              <w:t>9</w:t>
            </w:r>
            <w:r w:rsidR="00730436">
              <w:rPr>
                <w:noProof/>
                <w:webHidden/>
              </w:rPr>
              <w:fldChar w:fldCharType="end"/>
            </w:r>
          </w:hyperlink>
        </w:p>
        <w:p w14:paraId="74A8D89B" w14:textId="12F5CD6A" w:rsidR="00730436" w:rsidRDefault="00000000">
          <w:pPr>
            <w:pStyle w:val="TOC3"/>
            <w:tabs>
              <w:tab w:val="left" w:pos="880"/>
              <w:tab w:val="right" w:leader="dot" w:pos="9016"/>
            </w:tabs>
            <w:rPr>
              <w:rFonts w:asciiTheme="minorHAnsi" w:eastAsiaTheme="minorEastAsia" w:hAnsiTheme="minorHAnsi" w:cstheme="minorBidi"/>
              <w:noProof/>
              <w:sz w:val="22"/>
              <w:szCs w:val="22"/>
              <w:lang w:val="en-IN" w:eastAsia="en-IN"/>
            </w:rPr>
          </w:pPr>
          <w:hyperlink w:anchor="_Toc133675473" w:history="1">
            <w:r w:rsidR="00730436" w:rsidRPr="007B5E4E">
              <w:rPr>
                <w:rStyle w:val="Hyperlink"/>
                <w:rFonts w:eastAsiaTheme="majorEastAsia"/>
                <w:noProof/>
              </w:rPr>
              <w:t>i.</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noProof/>
              </w:rPr>
              <w:t>CSR_BT | Balance Transfer</w:t>
            </w:r>
            <w:r w:rsidR="00730436">
              <w:rPr>
                <w:noProof/>
                <w:webHidden/>
              </w:rPr>
              <w:tab/>
            </w:r>
            <w:r w:rsidR="00730436">
              <w:rPr>
                <w:noProof/>
                <w:webHidden/>
              </w:rPr>
              <w:fldChar w:fldCharType="begin"/>
            </w:r>
            <w:r w:rsidR="00730436">
              <w:rPr>
                <w:noProof/>
                <w:webHidden/>
              </w:rPr>
              <w:instrText xml:space="preserve"> PAGEREF _Toc133675473 \h </w:instrText>
            </w:r>
            <w:r w:rsidR="00730436">
              <w:rPr>
                <w:noProof/>
                <w:webHidden/>
              </w:rPr>
            </w:r>
            <w:r w:rsidR="00730436">
              <w:rPr>
                <w:noProof/>
                <w:webHidden/>
              </w:rPr>
              <w:fldChar w:fldCharType="separate"/>
            </w:r>
            <w:r w:rsidR="00730436">
              <w:rPr>
                <w:noProof/>
                <w:webHidden/>
              </w:rPr>
              <w:t>9</w:t>
            </w:r>
            <w:r w:rsidR="00730436">
              <w:rPr>
                <w:noProof/>
                <w:webHidden/>
              </w:rPr>
              <w:fldChar w:fldCharType="end"/>
            </w:r>
          </w:hyperlink>
        </w:p>
        <w:p w14:paraId="0C8A961E" w14:textId="5ACA5384" w:rsidR="00730436" w:rsidRDefault="00000000">
          <w:pPr>
            <w:pStyle w:val="TOC3"/>
            <w:tabs>
              <w:tab w:val="left" w:pos="1100"/>
              <w:tab w:val="right" w:leader="dot" w:pos="9016"/>
            </w:tabs>
            <w:rPr>
              <w:rFonts w:asciiTheme="minorHAnsi" w:eastAsiaTheme="minorEastAsia" w:hAnsiTheme="minorHAnsi" w:cstheme="minorBidi"/>
              <w:noProof/>
              <w:sz w:val="22"/>
              <w:szCs w:val="22"/>
              <w:lang w:val="en-IN" w:eastAsia="en-IN"/>
            </w:rPr>
          </w:pPr>
          <w:hyperlink w:anchor="_Toc133675474" w:history="1">
            <w:r w:rsidR="00730436" w:rsidRPr="007B5E4E">
              <w:rPr>
                <w:rStyle w:val="Hyperlink"/>
                <w:rFonts w:eastAsiaTheme="majorEastAsia"/>
                <w:noProof/>
              </w:rPr>
              <w:t>ii.</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noProof/>
              </w:rPr>
              <w:t>CSR_CCC | Credit Card Cheque</w:t>
            </w:r>
            <w:r w:rsidR="00730436">
              <w:rPr>
                <w:noProof/>
                <w:webHidden/>
              </w:rPr>
              <w:tab/>
            </w:r>
            <w:r w:rsidR="00730436">
              <w:rPr>
                <w:noProof/>
                <w:webHidden/>
              </w:rPr>
              <w:fldChar w:fldCharType="begin"/>
            </w:r>
            <w:r w:rsidR="00730436">
              <w:rPr>
                <w:noProof/>
                <w:webHidden/>
              </w:rPr>
              <w:instrText xml:space="preserve"> PAGEREF _Toc133675474 \h </w:instrText>
            </w:r>
            <w:r w:rsidR="00730436">
              <w:rPr>
                <w:noProof/>
                <w:webHidden/>
              </w:rPr>
            </w:r>
            <w:r w:rsidR="00730436">
              <w:rPr>
                <w:noProof/>
                <w:webHidden/>
              </w:rPr>
              <w:fldChar w:fldCharType="separate"/>
            </w:r>
            <w:r w:rsidR="00730436">
              <w:rPr>
                <w:noProof/>
                <w:webHidden/>
              </w:rPr>
              <w:t>10</w:t>
            </w:r>
            <w:r w:rsidR="00730436">
              <w:rPr>
                <w:noProof/>
                <w:webHidden/>
              </w:rPr>
              <w:fldChar w:fldCharType="end"/>
            </w:r>
          </w:hyperlink>
        </w:p>
        <w:p w14:paraId="3BADAE47" w14:textId="17162701" w:rsidR="00730436" w:rsidRDefault="00000000">
          <w:pPr>
            <w:pStyle w:val="TOC3"/>
            <w:tabs>
              <w:tab w:val="left" w:pos="1100"/>
              <w:tab w:val="right" w:leader="dot" w:pos="9016"/>
            </w:tabs>
            <w:rPr>
              <w:rFonts w:asciiTheme="minorHAnsi" w:eastAsiaTheme="minorEastAsia" w:hAnsiTheme="minorHAnsi" w:cstheme="minorBidi"/>
              <w:noProof/>
              <w:sz w:val="22"/>
              <w:szCs w:val="22"/>
              <w:lang w:val="en-IN" w:eastAsia="en-IN"/>
            </w:rPr>
          </w:pPr>
          <w:hyperlink w:anchor="_Toc133675475" w:history="1">
            <w:r w:rsidR="00730436" w:rsidRPr="007B5E4E">
              <w:rPr>
                <w:rStyle w:val="Hyperlink"/>
                <w:rFonts w:eastAsiaTheme="majorEastAsia"/>
                <w:noProof/>
              </w:rPr>
              <w:t>iii.</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noProof/>
              </w:rPr>
              <w:t>CSR_RR | Reversals Request</w:t>
            </w:r>
            <w:r w:rsidR="00730436">
              <w:rPr>
                <w:noProof/>
                <w:webHidden/>
              </w:rPr>
              <w:tab/>
            </w:r>
            <w:r w:rsidR="00730436">
              <w:rPr>
                <w:noProof/>
                <w:webHidden/>
              </w:rPr>
              <w:fldChar w:fldCharType="begin"/>
            </w:r>
            <w:r w:rsidR="00730436">
              <w:rPr>
                <w:noProof/>
                <w:webHidden/>
              </w:rPr>
              <w:instrText xml:space="preserve"> PAGEREF _Toc133675475 \h </w:instrText>
            </w:r>
            <w:r w:rsidR="00730436">
              <w:rPr>
                <w:noProof/>
                <w:webHidden/>
              </w:rPr>
            </w:r>
            <w:r w:rsidR="00730436">
              <w:rPr>
                <w:noProof/>
                <w:webHidden/>
              </w:rPr>
              <w:fldChar w:fldCharType="separate"/>
            </w:r>
            <w:r w:rsidR="00730436">
              <w:rPr>
                <w:noProof/>
                <w:webHidden/>
              </w:rPr>
              <w:t>11</w:t>
            </w:r>
            <w:r w:rsidR="00730436">
              <w:rPr>
                <w:noProof/>
                <w:webHidden/>
              </w:rPr>
              <w:fldChar w:fldCharType="end"/>
            </w:r>
          </w:hyperlink>
        </w:p>
        <w:p w14:paraId="1103A82C" w14:textId="0F449251" w:rsidR="00730436" w:rsidRDefault="00000000">
          <w:pPr>
            <w:pStyle w:val="TOC3"/>
            <w:tabs>
              <w:tab w:val="left" w:pos="1100"/>
              <w:tab w:val="right" w:leader="dot" w:pos="9016"/>
            </w:tabs>
            <w:rPr>
              <w:rFonts w:asciiTheme="minorHAnsi" w:eastAsiaTheme="minorEastAsia" w:hAnsiTheme="minorHAnsi" w:cstheme="minorBidi"/>
              <w:noProof/>
              <w:sz w:val="22"/>
              <w:szCs w:val="22"/>
              <w:lang w:val="en-IN" w:eastAsia="en-IN"/>
            </w:rPr>
          </w:pPr>
          <w:hyperlink w:anchor="_Toc133675476" w:history="1">
            <w:r w:rsidR="00730436" w:rsidRPr="007B5E4E">
              <w:rPr>
                <w:rStyle w:val="Hyperlink"/>
                <w:rFonts w:eastAsiaTheme="majorEastAsia"/>
                <w:noProof/>
              </w:rPr>
              <w:t>iv.</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noProof/>
              </w:rPr>
              <w:t>CSR_OCC | Other Credit Card Request</w:t>
            </w:r>
            <w:r w:rsidR="00730436">
              <w:rPr>
                <w:noProof/>
                <w:webHidden/>
              </w:rPr>
              <w:tab/>
            </w:r>
            <w:r w:rsidR="00730436">
              <w:rPr>
                <w:noProof/>
                <w:webHidden/>
              </w:rPr>
              <w:fldChar w:fldCharType="begin"/>
            </w:r>
            <w:r w:rsidR="00730436">
              <w:rPr>
                <w:noProof/>
                <w:webHidden/>
              </w:rPr>
              <w:instrText xml:space="preserve"> PAGEREF _Toc133675476 \h </w:instrText>
            </w:r>
            <w:r w:rsidR="00730436">
              <w:rPr>
                <w:noProof/>
                <w:webHidden/>
              </w:rPr>
            </w:r>
            <w:r w:rsidR="00730436">
              <w:rPr>
                <w:noProof/>
                <w:webHidden/>
              </w:rPr>
              <w:fldChar w:fldCharType="separate"/>
            </w:r>
            <w:r w:rsidR="00730436">
              <w:rPr>
                <w:noProof/>
                <w:webHidden/>
              </w:rPr>
              <w:t>11</w:t>
            </w:r>
            <w:r w:rsidR="00730436">
              <w:rPr>
                <w:noProof/>
                <w:webHidden/>
              </w:rPr>
              <w:fldChar w:fldCharType="end"/>
            </w:r>
          </w:hyperlink>
        </w:p>
        <w:p w14:paraId="5457534F" w14:textId="7499A638" w:rsidR="00730436" w:rsidRDefault="00000000">
          <w:pPr>
            <w:pStyle w:val="TOC3"/>
            <w:tabs>
              <w:tab w:val="left" w:pos="1100"/>
              <w:tab w:val="right" w:leader="dot" w:pos="9016"/>
            </w:tabs>
            <w:rPr>
              <w:rFonts w:asciiTheme="minorHAnsi" w:eastAsiaTheme="minorEastAsia" w:hAnsiTheme="minorHAnsi" w:cstheme="minorBidi"/>
              <w:noProof/>
              <w:sz w:val="22"/>
              <w:szCs w:val="22"/>
              <w:lang w:val="en-IN" w:eastAsia="en-IN"/>
            </w:rPr>
          </w:pPr>
          <w:hyperlink w:anchor="_Toc133675477" w:history="1">
            <w:r w:rsidR="00730436" w:rsidRPr="007B5E4E">
              <w:rPr>
                <w:rStyle w:val="Hyperlink"/>
                <w:rFonts w:eastAsiaTheme="majorEastAsia"/>
                <w:noProof/>
              </w:rPr>
              <w:t>v.</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noProof/>
              </w:rPr>
              <w:t>CSR_MR | Miscellaneous Request</w:t>
            </w:r>
            <w:r w:rsidR="00730436">
              <w:rPr>
                <w:noProof/>
                <w:webHidden/>
              </w:rPr>
              <w:tab/>
            </w:r>
            <w:r w:rsidR="00730436">
              <w:rPr>
                <w:noProof/>
                <w:webHidden/>
              </w:rPr>
              <w:fldChar w:fldCharType="begin"/>
            </w:r>
            <w:r w:rsidR="00730436">
              <w:rPr>
                <w:noProof/>
                <w:webHidden/>
              </w:rPr>
              <w:instrText xml:space="preserve"> PAGEREF _Toc133675477 \h </w:instrText>
            </w:r>
            <w:r w:rsidR="00730436">
              <w:rPr>
                <w:noProof/>
                <w:webHidden/>
              </w:rPr>
            </w:r>
            <w:r w:rsidR="00730436">
              <w:rPr>
                <w:noProof/>
                <w:webHidden/>
              </w:rPr>
              <w:fldChar w:fldCharType="separate"/>
            </w:r>
            <w:r w:rsidR="00730436">
              <w:rPr>
                <w:noProof/>
                <w:webHidden/>
              </w:rPr>
              <w:t>13</w:t>
            </w:r>
            <w:r w:rsidR="00730436">
              <w:rPr>
                <w:noProof/>
                <w:webHidden/>
              </w:rPr>
              <w:fldChar w:fldCharType="end"/>
            </w:r>
          </w:hyperlink>
        </w:p>
        <w:p w14:paraId="3523E7CC" w14:textId="2D080853" w:rsidR="00730436" w:rsidRDefault="00000000">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33675478" w:history="1">
            <w:r w:rsidR="00730436" w:rsidRPr="007B5E4E">
              <w:rPr>
                <w:rStyle w:val="Hyperlink"/>
                <w:rFonts w:eastAsiaTheme="majorEastAsia"/>
                <w:b/>
                <w:bCs/>
                <w:noProof/>
              </w:rPr>
              <w:t>4.2</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b/>
                <w:bCs/>
                <w:noProof/>
              </w:rPr>
              <w:t>DEBIT CARD SERVICE REQUEST (DSR)</w:t>
            </w:r>
            <w:r w:rsidR="00730436">
              <w:rPr>
                <w:noProof/>
                <w:webHidden/>
              </w:rPr>
              <w:tab/>
            </w:r>
            <w:r w:rsidR="00730436">
              <w:rPr>
                <w:noProof/>
                <w:webHidden/>
              </w:rPr>
              <w:fldChar w:fldCharType="begin"/>
            </w:r>
            <w:r w:rsidR="00730436">
              <w:rPr>
                <w:noProof/>
                <w:webHidden/>
              </w:rPr>
              <w:instrText xml:space="preserve"> PAGEREF _Toc133675478 \h </w:instrText>
            </w:r>
            <w:r w:rsidR="00730436">
              <w:rPr>
                <w:noProof/>
                <w:webHidden/>
              </w:rPr>
            </w:r>
            <w:r w:rsidR="00730436">
              <w:rPr>
                <w:noProof/>
                <w:webHidden/>
              </w:rPr>
              <w:fldChar w:fldCharType="separate"/>
            </w:r>
            <w:r w:rsidR="00730436">
              <w:rPr>
                <w:noProof/>
                <w:webHidden/>
              </w:rPr>
              <w:t>15</w:t>
            </w:r>
            <w:r w:rsidR="00730436">
              <w:rPr>
                <w:noProof/>
                <w:webHidden/>
              </w:rPr>
              <w:fldChar w:fldCharType="end"/>
            </w:r>
          </w:hyperlink>
        </w:p>
        <w:p w14:paraId="3D805EBE" w14:textId="0769D10C" w:rsidR="00730436" w:rsidRDefault="00000000">
          <w:pPr>
            <w:pStyle w:val="TOC3"/>
            <w:tabs>
              <w:tab w:val="left" w:pos="880"/>
              <w:tab w:val="right" w:leader="dot" w:pos="9016"/>
            </w:tabs>
            <w:rPr>
              <w:rFonts w:asciiTheme="minorHAnsi" w:eastAsiaTheme="minorEastAsia" w:hAnsiTheme="minorHAnsi" w:cstheme="minorBidi"/>
              <w:noProof/>
              <w:sz w:val="22"/>
              <w:szCs w:val="22"/>
              <w:lang w:val="en-IN" w:eastAsia="en-IN"/>
            </w:rPr>
          </w:pPr>
          <w:hyperlink w:anchor="_Toc133675479" w:history="1">
            <w:r w:rsidR="00730436" w:rsidRPr="007B5E4E">
              <w:rPr>
                <w:rStyle w:val="Hyperlink"/>
                <w:rFonts w:eastAsiaTheme="majorEastAsia"/>
                <w:noProof/>
              </w:rPr>
              <w:t>i.</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noProof/>
              </w:rPr>
              <w:t>DSR_ODC | Other Debit Card Requests</w:t>
            </w:r>
            <w:r w:rsidR="00730436">
              <w:rPr>
                <w:noProof/>
                <w:webHidden/>
              </w:rPr>
              <w:tab/>
            </w:r>
            <w:r w:rsidR="00730436">
              <w:rPr>
                <w:noProof/>
                <w:webHidden/>
              </w:rPr>
              <w:fldChar w:fldCharType="begin"/>
            </w:r>
            <w:r w:rsidR="00730436">
              <w:rPr>
                <w:noProof/>
                <w:webHidden/>
              </w:rPr>
              <w:instrText xml:space="preserve"> PAGEREF _Toc133675479 \h </w:instrText>
            </w:r>
            <w:r w:rsidR="00730436">
              <w:rPr>
                <w:noProof/>
                <w:webHidden/>
              </w:rPr>
            </w:r>
            <w:r w:rsidR="00730436">
              <w:rPr>
                <w:noProof/>
                <w:webHidden/>
              </w:rPr>
              <w:fldChar w:fldCharType="separate"/>
            </w:r>
            <w:r w:rsidR="00730436">
              <w:rPr>
                <w:noProof/>
                <w:webHidden/>
              </w:rPr>
              <w:t>15</w:t>
            </w:r>
            <w:r w:rsidR="00730436">
              <w:rPr>
                <w:noProof/>
                <w:webHidden/>
              </w:rPr>
              <w:fldChar w:fldCharType="end"/>
            </w:r>
          </w:hyperlink>
        </w:p>
        <w:p w14:paraId="00BF6C81" w14:textId="64A8187E" w:rsidR="00730436" w:rsidRDefault="00000000">
          <w:pPr>
            <w:pStyle w:val="TOC3"/>
            <w:tabs>
              <w:tab w:val="left" w:pos="1100"/>
              <w:tab w:val="right" w:leader="dot" w:pos="9016"/>
            </w:tabs>
            <w:rPr>
              <w:rFonts w:asciiTheme="minorHAnsi" w:eastAsiaTheme="minorEastAsia" w:hAnsiTheme="minorHAnsi" w:cstheme="minorBidi"/>
              <w:noProof/>
              <w:sz w:val="22"/>
              <w:szCs w:val="22"/>
              <w:lang w:val="en-IN" w:eastAsia="en-IN"/>
            </w:rPr>
          </w:pPr>
          <w:hyperlink w:anchor="_Toc133675480" w:history="1">
            <w:r w:rsidR="00730436" w:rsidRPr="007B5E4E">
              <w:rPr>
                <w:rStyle w:val="Hyperlink"/>
                <w:rFonts w:eastAsiaTheme="majorEastAsia"/>
                <w:noProof/>
              </w:rPr>
              <w:t>ii.</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noProof/>
              </w:rPr>
              <w:t>DSR_MR | Miscellaneous Request</w:t>
            </w:r>
            <w:r w:rsidR="00730436">
              <w:rPr>
                <w:noProof/>
                <w:webHidden/>
              </w:rPr>
              <w:tab/>
            </w:r>
            <w:r w:rsidR="00730436">
              <w:rPr>
                <w:noProof/>
                <w:webHidden/>
              </w:rPr>
              <w:fldChar w:fldCharType="begin"/>
            </w:r>
            <w:r w:rsidR="00730436">
              <w:rPr>
                <w:noProof/>
                <w:webHidden/>
              </w:rPr>
              <w:instrText xml:space="preserve"> PAGEREF _Toc133675480 \h </w:instrText>
            </w:r>
            <w:r w:rsidR="00730436">
              <w:rPr>
                <w:noProof/>
                <w:webHidden/>
              </w:rPr>
            </w:r>
            <w:r w:rsidR="00730436">
              <w:rPr>
                <w:noProof/>
                <w:webHidden/>
              </w:rPr>
              <w:fldChar w:fldCharType="separate"/>
            </w:r>
            <w:r w:rsidR="00730436">
              <w:rPr>
                <w:noProof/>
                <w:webHidden/>
              </w:rPr>
              <w:t>16</w:t>
            </w:r>
            <w:r w:rsidR="00730436">
              <w:rPr>
                <w:noProof/>
                <w:webHidden/>
              </w:rPr>
              <w:fldChar w:fldCharType="end"/>
            </w:r>
          </w:hyperlink>
        </w:p>
        <w:p w14:paraId="4AB23D4C" w14:textId="0EAEBC1F" w:rsidR="00730436" w:rsidRDefault="00000000">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33675481" w:history="1">
            <w:r w:rsidR="00730436" w:rsidRPr="007B5E4E">
              <w:rPr>
                <w:rStyle w:val="Hyperlink"/>
                <w:rFonts w:eastAsiaTheme="majorEastAsia"/>
                <w:noProof/>
              </w:rPr>
              <w:t>4.3</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noProof/>
              </w:rPr>
              <w:t>SRO Hold Work Step</w:t>
            </w:r>
            <w:r w:rsidR="00730436">
              <w:rPr>
                <w:noProof/>
                <w:webHidden/>
              </w:rPr>
              <w:tab/>
            </w:r>
            <w:r w:rsidR="00730436">
              <w:rPr>
                <w:noProof/>
                <w:webHidden/>
              </w:rPr>
              <w:fldChar w:fldCharType="begin"/>
            </w:r>
            <w:r w:rsidR="00730436">
              <w:rPr>
                <w:noProof/>
                <w:webHidden/>
              </w:rPr>
              <w:instrText xml:space="preserve"> PAGEREF _Toc133675481 \h </w:instrText>
            </w:r>
            <w:r w:rsidR="00730436">
              <w:rPr>
                <w:noProof/>
                <w:webHidden/>
              </w:rPr>
            </w:r>
            <w:r w:rsidR="00730436">
              <w:rPr>
                <w:noProof/>
                <w:webHidden/>
              </w:rPr>
              <w:fldChar w:fldCharType="separate"/>
            </w:r>
            <w:r w:rsidR="00730436">
              <w:rPr>
                <w:noProof/>
                <w:webHidden/>
              </w:rPr>
              <w:t>17</w:t>
            </w:r>
            <w:r w:rsidR="00730436">
              <w:rPr>
                <w:noProof/>
                <w:webHidden/>
              </w:rPr>
              <w:fldChar w:fldCharType="end"/>
            </w:r>
          </w:hyperlink>
        </w:p>
        <w:p w14:paraId="32E65B70" w14:textId="25150910" w:rsidR="00730436" w:rsidRDefault="00000000">
          <w:pPr>
            <w:pStyle w:val="TOC1"/>
            <w:tabs>
              <w:tab w:val="left" w:pos="480"/>
              <w:tab w:val="right" w:leader="dot" w:pos="9016"/>
            </w:tabs>
            <w:rPr>
              <w:rFonts w:asciiTheme="minorHAnsi" w:eastAsiaTheme="minorEastAsia" w:hAnsiTheme="minorHAnsi" w:cstheme="minorBidi"/>
              <w:noProof/>
              <w:sz w:val="22"/>
              <w:szCs w:val="22"/>
              <w:lang w:val="en-IN" w:eastAsia="en-IN"/>
            </w:rPr>
          </w:pPr>
          <w:hyperlink w:anchor="_Toc133675482" w:history="1">
            <w:r w:rsidR="00730436" w:rsidRPr="007B5E4E">
              <w:rPr>
                <w:rStyle w:val="Hyperlink"/>
                <w:rFonts w:eastAsiaTheme="majorEastAsia"/>
                <w:noProof/>
              </w:rPr>
              <w:t>5.</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noProof/>
              </w:rPr>
              <w:t>External Interface Requirement</w:t>
            </w:r>
            <w:r w:rsidR="00730436">
              <w:rPr>
                <w:noProof/>
                <w:webHidden/>
              </w:rPr>
              <w:tab/>
            </w:r>
            <w:r w:rsidR="00730436">
              <w:rPr>
                <w:noProof/>
                <w:webHidden/>
              </w:rPr>
              <w:fldChar w:fldCharType="begin"/>
            </w:r>
            <w:r w:rsidR="00730436">
              <w:rPr>
                <w:noProof/>
                <w:webHidden/>
              </w:rPr>
              <w:instrText xml:space="preserve"> PAGEREF _Toc133675482 \h </w:instrText>
            </w:r>
            <w:r w:rsidR="00730436">
              <w:rPr>
                <w:noProof/>
                <w:webHidden/>
              </w:rPr>
            </w:r>
            <w:r w:rsidR="00730436">
              <w:rPr>
                <w:noProof/>
                <w:webHidden/>
              </w:rPr>
              <w:fldChar w:fldCharType="separate"/>
            </w:r>
            <w:r w:rsidR="00730436">
              <w:rPr>
                <w:noProof/>
                <w:webHidden/>
              </w:rPr>
              <w:t>17</w:t>
            </w:r>
            <w:r w:rsidR="00730436">
              <w:rPr>
                <w:noProof/>
                <w:webHidden/>
              </w:rPr>
              <w:fldChar w:fldCharType="end"/>
            </w:r>
          </w:hyperlink>
        </w:p>
        <w:p w14:paraId="4A4E99EC" w14:textId="741FAFEC" w:rsidR="00730436" w:rsidRDefault="00000000">
          <w:pPr>
            <w:pStyle w:val="TOC2"/>
            <w:tabs>
              <w:tab w:val="right" w:leader="dot" w:pos="9016"/>
            </w:tabs>
            <w:rPr>
              <w:rFonts w:asciiTheme="minorHAnsi" w:eastAsiaTheme="minorEastAsia" w:hAnsiTheme="minorHAnsi" w:cstheme="minorBidi"/>
              <w:noProof/>
              <w:sz w:val="22"/>
              <w:szCs w:val="22"/>
              <w:lang w:val="en-IN" w:eastAsia="en-IN"/>
            </w:rPr>
          </w:pPr>
          <w:hyperlink w:anchor="_Toc133675483" w:history="1">
            <w:r w:rsidR="00730436" w:rsidRPr="007B5E4E">
              <w:rPr>
                <w:rStyle w:val="Hyperlink"/>
                <w:rFonts w:eastAsiaTheme="majorEastAsia"/>
                <w:noProof/>
              </w:rPr>
              <w:t>5.1 Hardware Interface</w:t>
            </w:r>
            <w:r w:rsidR="00730436">
              <w:rPr>
                <w:noProof/>
                <w:webHidden/>
              </w:rPr>
              <w:tab/>
            </w:r>
            <w:r w:rsidR="00730436">
              <w:rPr>
                <w:noProof/>
                <w:webHidden/>
              </w:rPr>
              <w:fldChar w:fldCharType="begin"/>
            </w:r>
            <w:r w:rsidR="00730436">
              <w:rPr>
                <w:noProof/>
                <w:webHidden/>
              </w:rPr>
              <w:instrText xml:space="preserve"> PAGEREF _Toc133675483 \h </w:instrText>
            </w:r>
            <w:r w:rsidR="00730436">
              <w:rPr>
                <w:noProof/>
                <w:webHidden/>
              </w:rPr>
            </w:r>
            <w:r w:rsidR="00730436">
              <w:rPr>
                <w:noProof/>
                <w:webHidden/>
              </w:rPr>
              <w:fldChar w:fldCharType="separate"/>
            </w:r>
            <w:r w:rsidR="00730436">
              <w:rPr>
                <w:noProof/>
                <w:webHidden/>
              </w:rPr>
              <w:t>17</w:t>
            </w:r>
            <w:r w:rsidR="00730436">
              <w:rPr>
                <w:noProof/>
                <w:webHidden/>
              </w:rPr>
              <w:fldChar w:fldCharType="end"/>
            </w:r>
          </w:hyperlink>
        </w:p>
        <w:p w14:paraId="4473E274" w14:textId="3004D105" w:rsidR="00730436" w:rsidRDefault="00000000">
          <w:pPr>
            <w:pStyle w:val="TOC2"/>
            <w:tabs>
              <w:tab w:val="right" w:leader="dot" w:pos="9016"/>
            </w:tabs>
            <w:rPr>
              <w:rFonts w:asciiTheme="minorHAnsi" w:eastAsiaTheme="minorEastAsia" w:hAnsiTheme="minorHAnsi" w:cstheme="minorBidi"/>
              <w:noProof/>
              <w:sz w:val="22"/>
              <w:szCs w:val="22"/>
              <w:lang w:val="en-IN" w:eastAsia="en-IN"/>
            </w:rPr>
          </w:pPr>
          <w:hyperlink w:anchor="_Toc133675484" w:history="1">
            <w:r w:rsidR="00730436" w:rsidRPr="007B5E4E">
              <w:rPr>
                <w:rStyle w:val="Hyperlink"/>
                <w:rFonts w:eastAsiaTheme="majorEastAsia"/>
                <w:noProof/>
              </w:rPr>
              <w:t>5.2 Software Interface</w:t>
            </w:r>
            <w:r w:rsidR="00730436">
              <w:rPr>
                <w:noProof/>
                <w:webHidden/>
              </w:rPr>
              <w:tab/>
            </w:r>
            <w:r w:rsidR="00730436">
              <w:rPr>
                <w:noProof/>
                <w:webHidden/>
              </w:rPr>
              <w:fldChar w:fldCharType="begin"/>
            </w:r>
            <w:r w:rsidR="00730436">
              <w:rPr>
                <w:noProof/>
                <w:webHidden/>
              </w:rPr>
              <w:instrText xml:space="preserve"> PAGEREF _Toc133675484 \h </w:instrText>
            </w:r>
            <w:r w:rsidR="00730436">
              <w:rPr>
                <w:noProof/>
                <w:webHidden/>
              </w:rPr>
            </w:r>
            <w:r w:rsidR="00730436">
              <w:rPr>
                <w:noProof/>
                <w:webHidden/>
              </w:rPr>
              <w:fldChar w:fldCharType="separate"/>
            </w:r>
            <w:r w:rsidR="00730436">
              <w:rPr>
                <w:noProof/>
                <w:webHidden/>
              </w:rPr>
              <w:t>17</w:t>
            </w:r>
            <w:r w:rsidR="00730436">
              <w:rPr>
                <w:noProof/>
                <w:webHidden/>
              </w:rPr>
              <w:fldChar w:fldCharType="end"/>
            </w:r>
          </w:hyperlink>
        </w:p>
        <w:p w14:paraId="2CC34F50" w14:textId="3692BFC0" w:rsidR="00730436" w:rsidRDefault="00000000">
          <w:pPr>
            <w:pStyle w:val="TOC1"/>
            <w:tabs>
              <w:tab w:val="left" w:pos="480"/>
              <w:tab w:val="right" w:leader="dot" w:pos="9016"/>
            </w:tabs>
            <w:rPr>
              <w:rFonts w:asciiTheme="minorHAnsi" w:eastAsiaTheme="minorEastAsia" w:hAnsiTheme="minorHAnsi" w:cstheme="minorBidi"/>
              <w:noProof/>
              <w:sz w:val="22"/>
              <w:szCs w:val="22"/>
              <w:lang w:val="en-IN" w:eastAsia="en-IN"/>
            </w:rPr>
          </w:pPr>
          <w:hyperlink w:anchor="_Toc133675485" w:history="1">
            <w:r w:rsidR="00730436" w:rsidRPr="007B5E4E">
              <w:rPr>
                <w:rStyle w:val="Hyperlink"/>
                <w:rFonts w:eastAsiaTheme="majorEastAsia"/>
                <w:noProof/>
              </w:rPr>
              <w:t>6.</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noProof/>
              </w:rPr>
              <w:t>Other Non-Functional Requirement</w:t>
            </w:r>
            <w:r w:rsidR="00730436">
              <w:rPr>
                <w:noProof/>
                <w:webHidden/>
              </w:rPr>
              <w:tab/>
            </w:r>
            <w:r w:rsidR="00730436">
              <w:rPr>
                <w:noProof/>
                <w:webHidden/>
              </w:rPr>
              <w:fldChar w:fldCharType="begin"/>
            </w:r>
            <w:r w:rsidR="00730436">
              <w:rPr>
                <w:noProof/>
                <w:webHidden/>
              </w:rPr>
              <w:instrText xml:space="preserve"> PAGEREF _Toc133675485 \h </w:instrText>
            </w:r>
            <w:r w:rsidR="00730436">
              <w:rPr>
                <w:noProof/>
                <w:webHidden/>
              </w:rPr>
            </w:r>
            <w:r w:rsidR="00730436">
              <w:rPr>
                <w:noProof/>
                <w:webHidden/>
              </w:rPr>
              <w:fldChar w:fldCharType="separate"/>
            </w:r>
            <w:r w:rsidR="00730436">
              <w:rPr>
                <w:noProof/>
                <w:webHidden/>
              </w:rPr>
              <w:t>18</w:t>
            </w:r>
            <w:r w:rsidR="00730436">
              <w:rPr>
                <w:noProof/>
                <w:webHidden/>
              </w:rPr>
              <w:fldChar w:fldCharType="end"/>
            </w:r>
          </w:hyperlink>
        </w:p>
        <w:p w14:paraId="5BC67B5D" w14:textId="0846484F" w:rsidR="00730436" w:rsidRDefault="00000000">
          <w:pPr>
            <w:pStyle w:val="TOC2"/>
            <w:tabs>
              <w:tab w:val="right" w:leader="dot" w:pos="9016"/>
            </w:tabs>
            <w:rPr>
              <w:rFonts w:asciiTheme="minorHAnsi" w:eastAsiaTheme="minorEastAsia" w:hAnsiTheme="minorHAnsi" w:cstheme="minorBidi"/>
              <w:noProof/>
              <w:sz w:val="22"/>
              <w:szCs w:val="22"/>
              <w:lang w:val="en-IN" w:eastAsia="en-IN"/>
            </w:rPr>
          </w:pPr>
          <w:hyperlink w:anchor="_Toc133675486" w:history="1">
            <w:r w:rsidR="00730436" w:rsidRPr="007B5E4E">
              <w:rPr>
                <w:rStyle w:val="Hyperlink"/>
                <w:rFonts w:eastAsiaTheme="majorEastAsia"/>
                <w:noProof/>
              </w:rPr>
              <w:t>6.1 Performance Requirements</w:t>
            </w:r>
            <w:r w:rsidR="00730436">
              <w:rPr>
                <w:noProof/>
                <w:webHidden/>
              </w:rPr>
              <w:tab/>
            </w:r>
            <w:r w:rsidR="00730436">
              <w:rPr>
                <w:noProof/>
                <w:webHidden/>
              </w:rPr>
              <w:fldChar w:fldCharType="begin"/>
            </w:r>
            <w:r w:rsidR="00730436">
              <w:rPr>
                <w:noProof/>
                <w:webHidden/>
              </w:rPr>
              <w:instrText xml:space="preserve"> PAGEREF _Toc133675486 \h </w:instrText>
            </w:r>
            <w:r w:rsidR="00730436">
              <w:rPr>
                <w:noProof/>
                <w:webHidden/>
              </w:rPr>
            </w:r>
            <w:r w:rsidR="00730436">
              <w:rPr>
                <w:noProof/>
                <w:webHidden/>
              </w:rPr>
              <w:fldChar w:fldCharType="separate"/>
            </w:r>
            <w:r w:rsidR="00730436">
              <w:rPr>
                <w:noProof/>
                <w:webHidden/>
              </w:rPr>
              <w:t>18</w:t>
            </w:r>
            <w:r w:rsidR="00730436">
              <w:rPr>
                <w:noProof/>
                <w:webHidden/>
              </w:rPr>
              <w:fldChar w:fldCharType="end"/>
            </w:r>
          </w:hyperlink>
        </w:p>
        <w:p w14:paraId="68778DAD" w14:textId="517B6D88" w:rsidR="00730436" w:rsidRDefault="00000000">
          <w:pPr>
            <w:pStyle w:val="TOC2"/>
            <w:tabs>
              <w:tab w:val="right" w:leader="dot" w:pos="9016"/>
            </w:tabs>
            <w:rPr>
              <w:rFonts w:asciiTheme="minorHAnsi" w:eastAsiaTheme="minorEastAsia" w:hAnsiTheme="minorHAnsi" w:cstheme="minorBidi"/>
              <w:noProof/>
              <w:sz w:val="22"/>
              <w:szCs w:val="22"/>
              <w:lang w:val="en-IN" w:eastAsia="en-IN"/>
            </w:rPr>
          </w:pPr>
          <w:hyperlink w:anchor="_Toc133675487" w:history="1">
            <w:r w:rsidR="00730436" w:rsidRPr="007B5E4E">
              <w:rPr>
                <w:rStyle w:val="Hyperlink"/>
                <w:rFonts w:eastAsiaTheme="majorEastAsia"/>
                <w:noProof/>
              </w:rPr>
              <w:t>6.2 Safety Requirements</w:t>
            </w:r>
            <w:r w:rsidR="00730436">
              <w:rPr>
                <w:noProof/>
                <w:webHidden/>
              </w:rPr>
              <w:tab/>
            </w:r>
            <w:r w:rsidR="00730436">
              <w:rPr>
                <w:noProof/>
                <w:webHidden/>
              </w:rPr>
              <w:fldChar w:fldCharType="begin"/>
            </w:r>
            <w:r w:rsidR="00730436">
              <w:rPr>
                <w:noProof/>
                <w:webHidden/>
              </w:rPr>
              <w:instrText xml:space="preserve"> PAGEREF _Toc133675487 \h </w:instrText>
            </w:r>
            <w:r w:rsidR="00730436">
              <w:rPr>
                <w:noProof/>
                <w:webHidden/>
              </w:rPr>
            </w:r>
            <w:r w:rsidR="00730436">
              <w:rPr>
                <w:noProof/>
                <w:webHidden/>
              </w:rPr>
              <w:fldChar w:fldCharType="separate"/>
            </w:r>
            <w:r w:rsidR="00730436">
              <w:rPr>
                <w:noProof/>
                <w:webHidden/>
              </w:rPr>
              <w:t>18</w:t>
            </w:r>
            <w:r w:rsidR="00730436">
              <w:rPr>
                <w:noProof/>
                <w:webHidden/>
              </w:rPr>
              <w:fldChar w:fldCharType="end"/>
            </w:r>
          </w:hyperlink>
        </w:p>
        <w:p w14:paraId="4D831F75" w14:textId="484D2BF2" w:rsidR="00730436" w:rsidRDefault="00000000">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133675488" w:history="1">
            <w:r w:rsidR="00730436" w:rsidRPr="007B5E4E">
              <w:rPr>
                <w:rStyle w:val="Hyperlink"/>
                <w:rFonts w:eastAsiaTheme="majorEastAsia"/>
                <w:noProof/>
              </w:rPr>
              <w:t>6.3</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noProof/>
              </w:rPr>
              <w:t>Security Requirements</w:t>
            </w:r>
            <w:r w:rsidR="00730436">
              <w:rPr>
                <w:noProof/>
                <w:webHidden/>
              </w:rPr>
              <w:tab/>
            </w:r>
            <w:r w:rsidR="00730436">
              <w:rPr>
                <w:noProof/>
                <w:webHidden/>
              </w:rPr>
              <w:fldChar w:fldCharType="begin"/>
            </w:r>
            <w:r w:rsidR="00730436">
              <w:rPr>
                <w:noProof/>
                <w:webHidden/>
              </w:rPr>
              <w:instrText xml:space="preserve"> PAGEREF _Toc133675488 \h </w:instrText>
            </w:r>
            <w:r w:rsidR="00730436">
              <w:rPr>
                <w:noProof/>
                <w:webHidden/>
              </w:rPr>
            </w:r>
            <w:r w:rsidR="00730436">
              <w:rPr>
                <w:noProof/>
                <w:webHidden/>
              </w:rPr>
              <w:fldChar w:fldCharType="separate"/>
            </w:r>
            <w:r w:rsidR="00730436">
              <w:rPr>
                <w:noProof/>
                <w:webHidden/>
              </w:rPr>
              <w:t>18</w:t>
            </w:r>
            <w:r w:rsidR="00730436">
              <w:rPr>
                <w:noProof/>
                <w:webHidden/>
              </w:rPr>
              <w:fldChar w:fldCharType="end"/>
            </w:r>
          </w:hyperlink>
        </w:p>
        <w:p w14:paraId="3A5A9DC7" w14:textId="3DAF1955" w:rsidR="00730436" w:rsidRDefault="00000000">
          <w:pPr>
            <w:pStyle w:val="TOC1"/>
            <w:tabs>
              <w:tab w:val="left" w:pos="480"/>
              <w:tab w:val="right" w:leader="dot" w:pos="9016"/>
            </w:tabs>
            <w:rPr>
              <w:rFonts w:asciiTheme="minorHAnsi" w:eastAsiaTheme="minorEastAsia" w:hAnsiTheme="minorHAnsi" w:cstheme="minorBidi"/>
              <w:noProof/>
              <w:sz w:val="22"/>
              <w:szCs w:val="22"/>
              <w:lang w:val="en-IN" w:eastAsia="en-IN"/>
            </w:rPr>
          </w:pPr>
          <w:hyperlink w:anchor="_Toc133675489" w:history="1">
            <w:r w:rsidR="00730436" w:rsidRPr="007B5E4E">
              <w:rPr>
                <w:rStyle w:val="Hyperlink"/>
                <w:rFonts w:eastAsiaTheme="majorEastAsia"/>
                <w:noProof/>
              </w:rPr>
              <w:t>7.</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noProof/>
              </w:rPr>
              <w:t>Appendix A: SMS/Email Templates</w:t>
            </w:r>
            <w:r w:rsidR="00730436">
              <w:rPr>
                <w:noProof/>
                <w:webHidden/>
              </w:rPr>
              <w:tab/>
            </w:r>
            <w:r w:rsidR="00730436">
              <w:rPr>
                <w:noProof/>
                <w:webHidden/>
              </w:rPr>
              <w:fldChar w:fldCharType="begin"/>
            </w:r>
            <w:r w:rsidR="00730436">
              <w:rPr>
                <w:noProof/>
                <w:webHidden/>
              </w:rPr>
              <w:instrText xml:space="preserve"> PAGEREF _Toc133675489 \h </w:instrText>
            </w:r>
            <w:r w:rsidR="00730436">
              <w:rPr>
                <w:noProof/>
                <w:webHidden/>
              </w:rPr>
            </w:r>
            <w:r w:rsidR="00730436">
              <w:rPr>
                <w:noProof/>
                <w:webHidden/>
              </w:rPr>
              <w:fldChar w:fldCharType="separate"/>
            </w:r>
            <w:r w:rsidR="00730436">
              <w:rPr>
                <w:noProof/>
                <w:webHidden/>
              </w:rPr>
              <w:t>18</w:t>
            </w:r>
            <w:r w:rsidR="00730436">
              <w:rPr>
                <w:noProof/>
                <w:webHidden/>
              </w:rPr>
              <w:fldChar w:fldCharType="end"/>
            </w:r>
          </w:hyperlink>
        </w:p>
        <w:p w14:paraId="41639FB4" w14:textId="4EEC66E7" w:rsidR="00730436" w:rsidRDefault="00000000">
          <w:pPr>
            <w:pStyle w:val="TOC1"/>
            <w:tabs>
              <w:tab w:val="left" w:pos="480"/>
              <w:tab w:val="right" w:leader="dot" w:pos="9016"/>
            </w:tabs>
            <w:rPr>
              <w:rFonts w:asciiTheme="minorHAnsi" w:eastAsiaTheme="minorEastAsia" w:hAnsiTheme="minorHAnsi" w:cstheme="minorBidi"/>
              <w:noProof/>
              <w:sz w:val="22"/>
              <w:szCs w:val="22"/>
              <w:lang w:val="en-IN" w:eastAsia="en-IN"/>
            </w:rPr>
          </w:pPr>
          <w:hyperlink w:anchor="_Toc133675490" w:history="1">
            <w:r w:rsidR="00730436" w:rsidRPr="007B5E4E">
              <w:rPr>
                <w:rStyle w:val="Hyperlink"/>
                <w:rFonts w:eastAsiaTheme="majorEastAsia"/>
                <w:noProof/>
              </w:rPr>
              <w:t>8.</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noProof/>
              </w:rPr>
              <w:t>Appendix B: Data Capture Sheet</w:t>
            </w:r>
            <w:r w:rsidR="00730436">
              <w:rPr>
                <w:noProof/>
                <w:webHidden/>
              </w:rPr>
              <w:tab/>
            </w:r>
            <w:r w:rsidR="00730436">
              <w:rPr>
                <w:noProof/>
                <w:webHidden/>
              </w:rPr>
              <w:fldChar w:fldCharType="begin"/>
            </w:r>
            <w:r w:rsidR="00730436">
              <w:rPr>
                <w:noProof/>
                <w:webHidden/>
              </w:rPr>
              <w:instrText xml:space="preserve"> PAGEREF _Toc133675490 \h </w:instrText>
            </w:r>
            <w:r w:rsidR="00730436">
              <w:rPr>
                <w:noProof/>
                <w:webHidden/>
              </w:rPr>
            </w:r>
            <w:r w:rsidR="00730436">
              <w:rPr>
                <w:noProof/>
                <w:webHidden/>
              </w:rPr>
              <w:fldChar w:fldCharType="separate"/>
            </w:r>
            <w:r w:rsidR="00730436">
              <w:rPr>
                <w:noProof/>
                <w:webHidden/>
              </w:rPr>
              <w:t>18</w:t>
            </w:r>
            <w:r w:rsidR="00730436">
              <w:rPr>
                <w:noProof/>
                <w:webHidden/>
              </w:rPr>
              <w:fldChar w:fldCharType="end"/>
            </w:r>
          </w:hyperlink>
        </w:p>
        <w:p w14:paraId="25F29003" w14:textId="56746E3E" w:rsidR="00730436" w:rsidRDefault="00000000">
          <w:pPr>
            <w:pStyle w:val="TOC1"/>
            <w:tabs>
              <w:tab w:val="left" w:pos="480"/>
              <w:tab w:val="right" w:leader="dot" w:pos="9016"/>
            </w:tabs>
            <w:rPr>
              <w:rFonts w:asciiTheme="minorHAnsi" w:eastAsiaTheme="minorEastAsia" w:hAnsiTheme="minorHAnsi" w:cstheme="minorBidi"/>
              <w:noProof/>
              <w:sz w:val="22"/>
              <w:szCs w:val="22"/>
              <w:lang w:val="en-IN" w:eastAsia="en-IN"/>
            </w:rPr>
          </w:pPr>
          <w:hyperlink w:anchor="_Toc133675491" w:history="1">
            <w:r w:rsidR="00730436" w:rsidRPr="007B5E4E">
              <w:rPr>
                <w:rStyle w:val="Hyperlink"/>
                <w:rFonts w:eastAsiaTheme="majorEastAsia"/>
                <w:noProof/>
              </w:rPr>
              <w:t>9.</w:t>
            </w:r>
            <w:r w:rsidR="00730436">
              <w:rPr>
                <w:rFonts w:asciiTheme="minorHAnsi" w:eastAsiaTheme="minorEastAsia" w:hAnsiTheme="minorHAnsi" w:cstheme="minorBidi"/>
                <w:noProof/>
                <w:sz w:val="22"/>
                <w:szCs w:val="22"/>
                <w:lang w:val="en-IN" w:eastAsia="en-IN"/>
              </w:rPr>
              <w:tab/>
            </w:r>
            <w:r w:rsidR="00730436" w:rsidRPr="007B5E4E">
              <w:rPr>
                <w:rStyle w:val="Hyperlink"/>
                <w:rFonts w:eastAsiaTheme="majorEastAsia"/>
                <w:noProof/>
              </w:rPr>
              <w:t>Appendix C: Open Items</w:t>
            </w:r>
            <w:r w:rsidR="00730436">
              <w:rPr>
                <w:noProof/>
                <w:webHidden/>
              </w:rPr>
              <w:tab/>
            </w:r>
            <w:r w:rsidR="00730436">
              <w:rPr>
                <w:noProof/>
                <w:webHidden/>
              </w:rPr>
              <w:fldChar w:fldCharType="begin"/>
            </w:r>
            <w:r w:rsidR="00730436">
              <w:rPr>
                <w:noProof/>
                <w:webHidden/>
              </w:rPr>
              <w:instrText xml:space="preserve"> PAGEREF _Toc133675491 \h </w:instrText>
            </w:r>
            <w:r w:rsidR="00730436">
              <w:rPr>
                <w:noProof/>
                <w:webHidden/>
              </w:rPr>
            </w:r>
            <w:r w:rsidR="00730436">
              <w:rPr>
                <w:noProof/>
                <w:webHidden/>
              </w:rPr>
              <w:fldChar w:fldCharType="separate"/>
            </w:r>
            <w:r w:rsidR="00730436">
              <w:rPr>
                <w:noProof/>
                <w:webHidden/>
              </w:rPr>
              <w:t>18</w:t>
            </w:r>
            <w:r w:rsidR="00730436">
              <w:rPr>
                <w:noProof/>
                <w:webHidden/>
              </w:rPr>
              <w:fldChar w:fldCharType="end"/>
            </w:r>
          </w:hyperlink>
        </w:p>
        <w:p w14:paraId="1297D03F" w14:textId="658B91D6" w:rsidR="005C2631" w:rsidRDefault="005C2631">
          <w:r>
            <w:rPr>
              <w:b/>
              <w:bCs/>
              <w:noProof/>
            </w:rPr>
            <w:fldChar w:fldCharType="end"/>
          </w:r>
        </w:p>
      </w:sdtContent>
    </w:sdt>
    <w:p w14:paraId="40C47621" w14:textId="4BF4AA94" w:rsidR="005C2631" w:rsidRDefault="005C2631"/>
    <w:p w14:paraId="0440BA66" w14:textId="423B8B3C" w:rsidR="005C2631" w:rsidRDefault="005C2631"/>
    <w:p w14:paraId="01594EC6" w14:textId="5A2FAA77" w:rsidR="005C2631" w:rsidRDefault="005C2631"/>
    <w:p w14:paraId="71AB7B55" w14:textId="5AA76AF5" w:rsidR="005C2631" w:rsidRDefault="005C2631"/>
    <w:p w14:paraId="63BF153D" w14:textId="77777777" w:rsidR="005C2631" w:rsidRDefault="005C2631"/>
    <w:p w14:paraId="0F7E1424" w14:textId="797F36FF" w:rsidR="00553C2B" w:rsidRDefault="00915027" w:rsidP="00553C2B">
      <w:pPr>
        <w:pStyle w:val="Heading1"/>
        <w:numPr>
          <w:ilvl w:val="0"/>
          <w:numId w:val="2"/>
        </w:numPr>
        <w:spacing w:line="276" w:lineRule="auto"/>
      </w:pPr>
      <w:bookmarkStart w:id="0" w:name="_Toc133675457"/>
      <w:r>
        <w:lastRenderedPageBreak/>
        <w:t>Introduction</w:t>
      </w:r>
      <w:bookmarkEnd w:id="0"/>
    </w:p>
    <w:p w14:paraId="206DE0C1" w14:textId="29568BA8" w:rsidR="00553C2B" w:rsidRPr="00553C2B" w:rsidRDefault="00553C2B" w:rsidP="00AF08AD">
      <w:pPr>
        <w:pStyle w:val="Heading2"/>
        <w:spacing w:line="276" w:lineRule="auto"/>
      </w:pPr>
      <w:bookmarkStart w:id="1" w:name="_Toc133675458"/>
      <w:r>
        <w:t>1.1 Purpose</w:t>
      </w:r>
      <w:bookmarkEnd w:id="1"/>
      <w:r>
        <w:t xml:space="preserve"> </w:t>
      </w:r>
    </w:p>
    <w:p w14:paraId="3E9F0951" w14:textId="6CAE1D94" w:rsidR="00915027" w:rsidRDefault="009A1DA5" w:rsidP="00915027">
      <w:pPr>
        <w:spacing w:line="276" w:lineRule="auto"/>
        <w:rPr>
          <w:rFonts w:asciiTheme="minorHAnsi" w:hAnsiTheme="minorHAnsi" w:cstheme="minorHAnsi"/>
        </w:rPr>
      </w:pPr>
      <w:r>
        <w:rPr>
          <w:rFonts w:asciiTheme="minorHAnsi" w:hAnsiTheme="minorHAnsi" w:cstheme="minorHAnsi"/>
        </w:rPr>
        <w:t>Th</w:t>
      </w:r>
      <w:r w:rsidR="0055045B">
        <w:rPr>
          <w:rFonts w:asciiTheme="minorHAnsi" w:hAnsiTheme="minorHAnsi" w:cstheme="minorHAnsi"/>
        </w:rPr>
        <w:t xml:space="preserve">is document defines the </w:t>
      </w:r>
      <w:r w:rsidR="00296FAA">
        <w:rPr>
          <w:rFonts w:asciiTheme="minorHAnsi" w:hAnsiTheme="minorHAnsi" w:cstheme="minorHAnsi"/>
        </w:rPr>
        <w:t xml:space="preserve">business requirement of RAK Bank for Customer Protection Framework mandate </w:t>
      </w:r>
      <w:r w:rsidR="00CE15F9">
        <w:rPr>
          <w:rFonts w:asciiTheme="minorHAnsi" w:hAnsiTheme="minorHAnsi" w:cstheme="minorHAnsi"/>
        </w:rPr>
        <w:t xml:space="preserve">with regards to SMS and Email to be sent to customers for all transactions and </w:t>
      </w:r>
      <w:r w:rsidR="004C0BBD">
        <w:rPr>
          <w:rFonts w:asciiTheme="minorHAnsi" w:hAnsiTheme="minorHAnsi" w:cstheme="minorHAnsi"/>
        </w:rPr>
        <w:t>service-related</w:t>
      </w:r>
      <w:r w:rsidR="00CE15F9">
        <w:rPr>
          <w:rFonts w:asciiTheme="minorHAnsi" w:hAnsiTheme="minorHAnsi" w:cstheme="minorHAnsi"/>
        </w:rPr>
        <w:t xml:space="preserve"> actions with respect to </w:t>
      </w:r>
      <w:r w:rsidR="00273273">
        <w:rPr>
          <w:rFonts w:asciiTheme="minorHAnsi" w:hAnsiTheme="minorHAnsi" w:cstheme="minorHAnsi"/>
        </w:rPr>
        <w:t xml:space="preserve">services </w:t>
      </w:r>
      <w:r w:rsidR="00CE15F9">
        <w:rPr>
          <w:rFonts w:asciiTheme="minorHAnsi" w:hAnsiTheme="minorHAnsi" w:cstheme="minorHAnsi"/>
        </w:rPr>
        <w:t xml:space="preserve">which </w:t>
      </w:r>
      <w:r w:rsidR="009A3ABB">
        <w:rPr>
          <w:rFonts w:asciiTheme="minorHAnsi" w:hAnsiTheme="minorHAnsi" w:cstheme="minorHAnsi"/>
        </w:rPr>
        <w:t>already exist in BPM.</w:t>
      </w:r>
      <w:r w:rsidR="007C50BE">
        <w:rPr>
          <w:rFonts w:asciiTheme="minorHAnsi" w:hAnsiTheme="minorHAnsi" w:cstheme="minorHAnsi"/>
        </w:rPr>
        <w:t xml:space="preserve"> </w:t>
      </w:r>
      <w:r w:rsidR="0001203F">
        <w:rPr>
          <w:rFonts w:asciiTheme="minorHAnsi" w:hAnsiTheme="minorHAnsi" w:cstheme="minorHAnsi"/>
        </w:rPr>
        <w:t xml:space="preserve">Enhancements </w:t>
      </w:r>
      <w:r w:rsidR="007C50BE">
        <w:rPr>
          <w:rFonts w:asciiTheme="minorHAnsi" w:hAnsiTheme="minorHAnsi" w:cstheme="minorHAnsi"/>
        </w:rPr>
        <w:t xml:space="preserve">to be implemented in </w:t>
      </w:r>
      <w:r w:rsidR="0001203F">
        <w:rPr>
          <w:rFonts w:asciiTheme="minorHAnsi" w:hAnsiTheme="minorHAnsi" w:cstheme="minorHAnsi"/>
        </w:rPr>
        <w:t xml:space="preserve">the existing processes. </w:t>
      </w:r>
      <w:r w:rsidR="0003670F">
        <w:rPr>
          <w:rFonts w:asciiTheme="minorHAnsi" w:hAnsiTheme="minorHAnsi" w:cstheme="minorHAnsi"/>
        </w:rPr>
        <w:t xml:space="preserve"> </w:t>
      </w:r>
    </w:p>
    <w:p w14:paraId="28E80B0B" w14:textId="77777777" w:rsidR="00553C2B" w:rsidRDefault="00553C2B" w:rsidP="00915027">
      <w:pPr>
        <w:spacing w:line="276" w:lineRule="auto"/>
        <w:rPr>
          <w:rFonts w:asciiTheme="minorHAnsi" w:hAnsiTheme="minorHAnsi" w:cstheme="minorHAnsi"/>
        </w:rPr>
      </w:pPr>
    </w:p>
    <w:p w14:paraId="23F5AC0A" w14:textId="2B70254F" w:rsidR="0048038A" w:rsidRDefault="00553C2B" w:rsidP="00553C2B">
      <w:pPr>
        <w:pStyle w:val="Heading2"/>
      </w:pPr>
      <w:bookmarkStart w:id="2" w:name="_Toc133675459"/>
      <w:r>
        <w:t>1.2 Solution Scope</w:t>
      </w:r>
      <w:bookmarkEnd w:id="2"/>
      <w:r>
        <w:t xml:space="preserve"> </w:t>
      </w:r>
    </w:p>
    <w:p w14:paraId="1B3B70BE" w14:textId="5260F91F" w:rsidR="001B5FD9" w:rsidRDefault="001B5FD9" w:rsidP="001B5FD9"/>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1B5FD9" w14:paraId="18D457A9" w14:textId="77777777" w:rsidTr="00B16E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Borders>
              <w:bottom w:val="none" w:sz="0" w:space="0" w:color="auto"/>
              <w:right w:val="none" w:sz="0" w:space="0" w:color="auto"/>
            </w:tcBorders>
          </w:tcPr>
          <w:p w14:paraId="47B537A2" w14:textId="77777777" w:rsidR="001B5FD9" w:rsidRDefault="001B5FD9" w:rsidP="00B16ED0">
            <w:pPr>
              <w:spacing w:line="276" w:lineRule="auto"/>
              <w:rPr>
                <w:rFonts w:asciiTheme="minorHAnsi" w:hAnsiTheme="minorHAnsi" w:cstheme="minorHAnsi"/>
              </w:rPr>
            </w:pPr>
            <w:r>
              <w:rPr>
                <w:rFonts w:asciiTheme="minorHAnsi" w:hAnsiTheme="minorHAnsi" w:cstheme="minorHAnsi"/>
              </w:rPr>
              <w:t xml:space="preserve">In – Scope </w:t>
            </w:r>
          </w:p>
        </w:tc>
        <w:tc>
          <w:tcPr>
            <w:tcW w:w="4508" w:type="dxa"/>
          </w:tcPr>
          <w:p w14:paraId="0E241207" w14:textId="77777777" w:rsidR="001B5FD9" w:rsidRDefault="001B5FD9" w:rsidP="00B16ED0">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Reference Document </w:t>
            </w:r>
          </w:p>
        </w:tc>
      </w:tr>
      <w:tr w:rsidR="001B5FD9" w14:paraId="12D6BAD3" w14:textId="77777777" w:rsidTr="00B1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right w:val="none" w:sz="0" w:space="0" w:color="auto"/>
            </w:tcBorders>
          </w:tcPr>
          <w:p w14:paraId="25339BF4" w14:textId="40D9DA5E" w:rsidR="001B5FD9" w:rsidRDefault="00051A29" w:rsidP="00B16ED0">
            <w:pPr>
              <w:spacing w:line="276" w:lineRule="auto"/>
              <w:rPr>
                <w:rFonts w:asciiTheme="minorHAnsi" w:hAnsiTheme="minorHAnsi" w:cstheme="minorHAnsi"/>
              </w:rPr>
            </w:pPr>
            <w:r>
              <w:rPr>
                <w:rFonts w:asciiTheme="minorHAnsi" w:hAnsiTheme="minorHAnsi" w:cstheme="minorHAnsi"/>
                <w:b w:val="0"/>
                <w:bCs w:val="0"/>
              </w:rPr>
              <w:t>SMS for all existing service requests</w:t>
            </w:r>
            <w:r w:rsidR="001B5FD9">
              <w:rPr>
                <w:rFonts w:asciiTheme="minorHAnsi" w:hAnsiTheme="minorHAnsi" w:cstheme="minorHAnsi"/>
                <w:b w:val="0"/>
                <w:bCs w:val="0"/>
              </w:rPr>
              <w:t xml:space="preserve">: </w:t>
            </w:r>
          </w:p>
          <w:p w14:paraId="47F2A3E6" w14:textId="77777777" w:rsidR="001B5FD9" w:rsidRDefault="001B5FD9" w:rsidP="00B16ED0">
            <w:pPr>
              <w:spacing w:line="276" w:lineRule="auto"/>
              <w:rPr>
                <w:rFonts w:asciiTheme="minorHAnsi" w:hAnsiTheme="minorHAnsi" w:cstheme="minorHAnsi"/>
              </w:rPr>
            </w:pPr>
          </w:p>
          <w:p w14:paraId="42869A9A" w14:textId="7B614B59" w:rsidR="001B5FD9" w:rsidRPr="00E945AD" w:rsidRDefault="008B13D1" w:rsidP="001B5FD9">
            <w:pPr>
              <w:pStyle w:val="ListParagraph"/>
              <w:numPr>
                <w:ilvl w:val="0"/>
                <w:numId w:val="3"/>
              </w:numPr>
              <w:spacing w:line="276" w:lineRule="auto"/>
              <w:rPr>
                <w:rFonts w:asciiTheme="minorHAnsi" w:hAnsiTheme="minorHAnsi" w:cstheme="minorHAnsi"/>
              </w:rPr>
            </w:pPr>
            <w:r>
              <w:rPr>
                <w:rFonts w:asciiTheme="minorHAnsi" w:hAnsiTheme="minorHAnsi" w:cstheme="minorHAnsi"/>
              </w:rPr>
              <w:t>SMS/Email for all transactions</w:t>
            </w:r>
          </w:p>
        </w:tc>
        <w:tc>
          <w:tcPr>
            <w:tcW w:w="4508" w:type="dxa"/>
            <w:tcBorders>
              <w:top w:val="none" w:sz="0" w:space="0" w:color="auto"/>
              <w:bottom w:val="none" w:sz="0" w:space="0" w:color="auto"/>
            </w:tcBorders>
          </w:tcPr>
          <w:p w14:paraId="40E5DCF0" w14:textId="01BF5137" w:rsidR="001B5FD9" w:rsidRDefault="00AC5098" w:rsidP="00B16ED0">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SMS/Emails </w:t>
            </w:r>
            <w:r w:rsidR="002763DA">
              <w:rPr>
                <w:rFonts w:asciiTheme="minorHAnsi" w:hAnsiTheme="minorHAnsi" w:cstheme="minorHAnsi"/>
              </w:rPr>
              <w:t xml:space="preserve">Document. </w:t>
            </w:r>
          </w:p>
          <w:p w14:paraId="4D59B89B" w14:textId="6235E558" w:rsidR="001B5FD9" w:rsidRDefault="008B13D1" w:rsidP="008B13D1">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LINK </w:instrText>
            </w:r>
            <w:r w:rsidR="00F82D96">
              <w:rPr>
                <w:rFonts w:asciiTheme="minorHAnsi" w:hAnsiTheme="minorHAnsi" w:cstheme="minorHAnsi"/>
              </w:rPr>
              <w:instrText xml:space="preserve"> "https://newgenindia-my.sharepoint.com/personal/himanshi-chawla_newgensoft_com/Documents/Desktop/CPF - SRM (Existing Transactions)/Copy of Final sheet_SRM SMS Existing transactions.xlsx"  </w:instrText>
            </w:r>
            <w:r>
              <w:rPr>
                <w:rFonts w:asciiTheme="minorHAnsi" w:hAnsiTheme="minorHAnsi" w:cstheme="minorHAnsi"/>
              </w:rPr>
              <w:instrText xml:space="preserve">\a \p \f 0 \* MERGEFORMAT </w:instrText>
            </w:r>
            <w:r>
              <w:rPr>
                <w:rFonts w:asciiTheme="minorHAnsi" w:hAnsiTheme="minorHAnsi" w:cstheme="minorHAnsi"/>
              </w:rPr>
              <w:fldChar w:fldCharType="separate"/>
            </w:r>
            <w:r w:rsidR="00000000">
              <w:rPr>
                <w:rFonts w:asciiTheme="minorHAnsi" w:hAnsiTheme="minorHAnsi" w:cstheme="minorHAnsi"/>
              </w:rPr>
              <w:object w:dxaOrig="1508" w:dyaOrig="984" w14:anchorId="007BF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1.5pt" o:ole="">
                  <v:imagedata r:id="rId7" o:title=""/>
                </v:shape>
              </w:object>
            </w:r>
            <w:r>
              <w:rPr>
                <w:rFonts w:asciiTheme="minorHAnsi" w:hAnsiTheme="minorHAnsi" w:cstheme="minorHAnsi"/>
              </w:rPr>
              <w:fldChar w:fldCharType="end"/>
            </w:r>
          </w:p>
          <w:p w14:paraId="060BEED9" w14:textId="32F5F791" w:rsidR="001B5FD9" w:rsidRDefault="001B5FD9" w:rsidP="00B16ED0">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24E565D5" w14:textId="4C08B289" w:rsidR="006A0856" w:rsidRDefault="006A0856" w:rsidP="00DD1F5B">
      <w:pPr>
        <w:spacing w:line="276" w:lineRule="auto"/>
        <w:rPr>
          <w:rFonts w:asciiTheme="minorHAnsi" w:hAnsiTheme="minorHAnsi" w:cstheme="minorHAnsi"/>
        </w:rPr>
      </w:pPr>
    </w:p>
    <w:p w14:paraId="04B6137B" w14:textId="085406CB" w:rsidR="00A25A98" w:rsidRDefault="00A25A98" w:rsidP="00DD1F5B">
      <w:pPr>
        <w:spacing w:line="276" w:lineRule="auto"/>
        <w:rPr>
          <w:rFonts w:asciiTheme="minorHAnsi" w:hAnsiTheme="minorHAnsi" w:cstheme="minorHAnsi"/>
        </w:rPr>
      </w:pPr>
      <w:r>
        <w:rPr>
          <w:rFonts w:asciiTheme="minorHAnsi" w:hAnsiTheme="minorHAnsi" w:cstheme="minorHAnsi"/>
        </w:rPr>
        <w:t xml:space="preserve">The scope of this implementation is to </w:t>
      </w:r>
      <w:r w:rsidR="00C21843">
        <w:rPr>
          <w:rFonts w:asciiTheme="minorHAnsi" w:hAnsiTheme="minorHAnsi" w:cstheme="minorHAnsi"/>
        </w:rPr>
        <w:t>incorporate CPF Mandate guidelines under CBUAE</w:t>
      </w:r>
      <w:r w:rsidR="00BB4A5A">
        <w:rPr>
          <w:rFonts w:asciiTheme="minorHAnsi" w:hAnsiTheme="minorHAnsi" w:cstheme="minorHAnsi"/>
        </w:rPr>
        <w:t>, i.e., SMS for all service-related transactions. Customer Communication</w:t>
      </w:r>
      <w:r w:rsidR="00120AA8">
        <w:rPr>
          <w:rFonts w:asciiTheme="minorHAnsi" w:hAnsiTheme="minorHAnsi" w:cstheme="minorHAnsi"/>
        </w:rPr>
        <w:t xml:space="preserve"> to be enhanced at every functional stage of the service requests. </w:t>
      </w:r>
    </w:p>
    <w:p w14:paraId="1A954AFA" w14:textId="6C6A1942" w:rsidR="00553C2B" w:rsidRDefault="00553C2B" w:rsidP="00DD1F5B">
      <w:pPr>
        <w:spacing w:line="276" w:lineRule="auto"/>
        <w:rPr>
          <w:rFonts w:asciiTheme="minorHAnsi" w:hAnsiTheme="minorHAnsi" w:cstheme="minorHAnsi"/>
        </w:rPr>
      </w:pPr>
    </w:p>
    <w:p w14:paraId="3D57DAE9" w14:textId="4E9ED67C" w:rsidR="00553C2B" w:rsidRDefault="003451E3" w:rsidP="003451E3">
      <w:pPr>
        <w:pStyle w:val="Heading2"/>
        <w:numPr>
          <w:ilvl w:val="1"/>
          <w:numId w:val="2"/>
        </w:numPr>
      </w:pPr>
      <w:bookmarkStart w:id="3" w:name="_Toc133675460"/>
      <w:r>
        <w:t>Document Conventions</w:t>
      </w:r>
      <w:bookmarkEnd w:id="3"/>
      <w:r>
        <w:t xml:space="preserve"> </w:t>
      </w:r>
    </w:p>
    <w:p w14:paraId="39AD7644" w14:textId="4EB7EA00" w:rsidR="003451E3" w:rsidRDefault="003451E3" w:rsidP="003451E3"/>
    <w:p w14:paraId="62CC1914" w14:textId="77777777" w:rsidR="008A5426" w:rsidRDefault="008A5426">
      <w:pPr>
        <w:pStyle w:val="ListParagraph"/>
        <w:numPr>
          <w:ilvl w:val="0"/>
          <w:numId w:val="4"/>
        </w:numPr>
        <w:spacing w:line="276" w:lineRule="auto"/>
        <w:rPr>
          <w:rFonts w:asciiTheme="minorHAnsi" w:hAnsiTheme="minorHAnsi" w:cstheme="minorHAnsi"/>
        </w:rPr>
      </w:pPr>
      <w:r w:rsidRPr="009D7930">
        <w:rPr>
          <w:rFonts w:asciiTheme="minorHAnsi" w:hAnsiTheme="minorHAnsi" w:cstheme="minorHAnsi"/>
        </w:rPr>
        <w:t xml:space="preserve">The document has used short forms for some commonly abbreviated terms. Such abbreviated terms are expanded at the first occurrence of their usage. </w:t>
      </w:r>
    </w:p>
    <w:p w14:paraId="4AEAFD0D" w14:textId="77777777" w:rsidR="008A5426" w:rsidRDefault="008A5426">
      <w:pPr>
        <w:pStyle w:val="ListParagraph"/>
        <w:numPr>
          <w:ilvl w:val="0"/>
          <w:numId w:val="4"/>
        </w:numPr>
        <w:spacing w:line="276" w:lineRule="auto"/>
        <w:rPr>
          <w:rFonts w:asciiTheme="minorHAnsi" w:hAnsiTheme="minorHAnsi" w:cstheme="minorHAnsi"/>
        </w:rPr>
      </w:pPr>
      <w:r>
        <w:rPr>
          <w:rFonts w:asciiTheme="minorHAnsi" w:hAnsiTheme="minorHAnsi" w:cstheme="minorHAnsi"/>
        </w:rPr>
        <w:t xml:space="preserve">Word(s) used a phrase, are surrounded with single quotes (‘’) for distinction. </w:t>
      </w:r>
    </w:p>
    <w:p w14:paraId="33FAC9B8" w14:textId="77777777" w:rsidR="008A5426" w:rsidRDefault="008A5426">
      <w:pPr>
        <w:pStyle w:val="ListParagraph"/>
        <w:numPr>
          <w:ilvl w:val="0"/>
          <w:numId w:val="4"/>
        </w:numPr>
        <w:spacing w:line="276" w:lineRule="auto"/>
        <w:rPr>
          <w:rFonts w:asciiTheme="minorHAnsi" w:hAnsiTheme="minorHAnsi" w:cstheme="minorHAnsi"/>
        </w:rPr>
      </w:pPr>
      <w:r>
        <w:rPr>
          <w:rFonts w:asciiTheme="minorHAnsi" w:hAnsiTheme="minorHAnsi" w:cstheme="minorHAnsi"/>
        </w:rPr>
        <w:t xml:space="preserve">Section/ Texts highlighted as Yellow represents ‘Required Information”. </w:t>
      </w:r>
    </w:p>
    <w:p w14:paraId="6425AF86" w14:textId="77777777" w:rsidR="008A5426" w:rsidRPr="00194631" w:rsidRDefault="008A5426" w:rsidP="008A5426">
      <w:pPr>
        <w:spacing w:line="276" w:lineRule="auto"/>
        <w:rPr>
          <w:rFonts w:asciiTheme="minorHAnsi" w:hAnsiTheme="minorHAnsi" w:cstheme="minorHAnsi"/>
        </w:rPr>
      </w:pPr>
    </w:p>
    <w:p w14:paraId="14CB8DF6" w14:textId="77777777" w:rsidR="008A5426" w:rsidRDefault="008A5426" w:rsidP="008A5426">
      <w:pPr>
        <w:pStyle w:val="ListParagraph"/>
        <w:spacing w:line="276" w:lineRule="auto"/>
        <w:ind w:left="360"/>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22"/>
        <w:gridCol w:w="1419"/>
      </w:tblGrid>
      <w:tr w:rsidR="008A5426" w:rsidRPr="00ED38CA" w14:paraId="33013689" w14:textId="77777777" w:rsidTr="00B16ED0">
        <w:trPr>
          <w:trHeight w:val="389"/>
          <w:jc w:val="center"/>
        </w:trPr>
        <w:tc>
          <w:tcPr>
            <w:tcW w:w="1440" w:type="dxa"/>
            <w:vAlign w:val="center"/>
          </w:tcPr>
          <w:p w14:paraId="6011C785" w14:textId="77777777" w:rsidR="008A5426" w:rsidRPr="004A710C" w:rsidRDefault="008A5426" w:rsidP="00B16ED0">
            <w:pPr>
              <w:pStyle w:val="template"/>
              <w:spacing w:line="360" w:lineRule="auto"/>
              <w:jc w:val="center"/>
              <w:rPr>
                <w:rFonts w:ascii="Calibri" w:hAnsi="Calibri"/>
                <w:b/>
                <w:i w:val="0"/>
                <w:sz w:val="24"/>
                <w:szCs w:val="24"/>
              </w:rPr>
            </w:pPr>
            <w:r w:rsidRPr="004A710C">
              <w:rPr>
                <w:rFonts w:ascii="Calibri" w:hAnsi="Calibri"/>
                <w:b/>
                <w:i w:val="0"/>
                <w:sz w:val="24"/>
                <w:szCs w:val="24"/>
              </w:rPr>
              <w:t>Items</w:t>
            </w:r>
          </w:p>
        </w:tc>
        <w:tc>
          <w:tcPr>
            <w:tcW w:w="1422" w:type="dxa"/>
            <w:vAlign w:val="center"/>
          </w:tcPr>
          <w:p w14:paraId="25201927" w14:textId="77777777" w:rsidR="008A5426" w:rsidRPr="004A710C" w:rsidRDefault="008A5426" w:rsidP="00B16ED0">
            <w:pPr>
              <w:pStyle w:val="template"/>
              <w:spacing w:line="360" w:lineRule="auto"/>
              <w:jc w:val="center"/>
              <w:rPr>
                <w:rFonts w:ascii="Calibri" w:hAnsi="Calibri"/>
                <w:b/>
                <w:i w:val="0"/>
                <w:sz w:val="24"/>
                <w:szCs w:val="24"/>
              </w:rPr>
            </w:pPr>
            <w:r w:rsidRPr="004A710C">
              <w:rPr>
                <w:rFonts w:ascii="Calibri" w:hAnsi="Calibri"/>
                <w:b/>
                <w:i w:val="0"/>
                <w:sz w:val="24"/>
                <w:szCs w:val="24"/>
              </w:rPr>
              <w:t>Font Type</w:t>
            </w:r>
          </w:p>
        </w:tc>
        <w:tc>
          <w:tcPr>
            <w:tcW w:w="1419" w:type="dxa"/>
            <w:vAlign w:val="center"/>
          </w:tcPr>
          <w:p w14:paraId="5B71ACDB" w14:textId="77777777" w:rsidR="008A5426" w:rsidRPr="004A710C" w:rsidRDefault="008A5426" w:rsidP="00B16ED0">
            <w:pPr>
              <w:pStyle w:val="template"/>
              <w:spacing w:line="360" w:lineRule="auto"/>
              <w:jc w:val="center"/>
              <w:rPr>
                <w:rFonts w:ascii="Calibri" w:hAnsi="Calibri"/>
                <w:b/>
                <w:i w:val="0"/>
                <w:sz w:val="24"/>
                <w:szCs w:val="24"/>
              </w:rPr>
            </w:pPr>
            <w:r w:rsidRPr="004A710C">
              <w:rPr>
                <w:rFonts w:ascii="Calibri" w:hAnsi="Calibri"/>
                <w:b/>
                <w:i w:val="0"/>
                <w:sz w:val="24"/>
                <w:szCs w:val="24"/>
              </w:rPr>
              <w:t>Font Size</w:t>
            </w:r>
          </w:p>
        </w:tc>
      </w:tr>
      <w:tr w:rsidR="008A5426" w:rsidRPr="00ED38CA" w14:paraId="25C97383" w14:textId="77777777" w:rsidTr="00B16ED0">
        <w:trPr>
          <w:trHeight w:val="389"/>
          <w:jc w:val="center"/>
        </w:trPr>
        <w:tc>
          <w:tcPr>
            <w:tcW w:w="1440" w:type="dxa"/>
            <w:vAlign w:val="center"/>
          </w:tcPr>
          <w:p w14:paraId="5095EB9A" w14:textId="77777777" w:rsidR="008A5426" w:rsidRPr="004A710C" w:rsidRDefault="008A5426" w:rsidP="00B16ED0">
            <w:pPr>
              <w:pStyle w:val="template"/>
              <w:spacing w:line="360" w:lineRule="auto"/>
              <w:jc w:val="center"/>
              <w:rPr>
                <w:rFonts w:ascii="Calibri" w:hAnsi="Calibri"/>
                <w:i w:val="0"/>
                <w:sz w:val="24"/>
                <w:szCs w:val="24"/>
              </w:rPr>
            </w:pPr>
            <w:r w:rsidRPr="004A710C">
              <w:rPr>
                <w:rFonts w:ascii="Calibri" w:hAnsi="Calibri"/>
                <w:i w:val="0"/>
                <w:sz w:val="24"/>
                <w:szCs w:val="24"/>
              </w:rPr>
              <w:t>Headings 1</w:t>
            </w:r>
          </w:p>
        </w:tc>
        <w:tc>
          <w:tcPr>
            <w:tcW w:w="1422" w:type="dxa"/>
            <w:vAlign w:val="center"/>
          </w:tcPr>
          <w:p w14:paraId="227C57E0" w14:textId="77777777" w:rsidR="008A5426" w:rsidRPr="004A710C" w:rsidRDefault="008A5426" w:rsidP="00B16ED0">
            <w:pPr>
              <w:pStyle w:val="template"/>
              <w:spacing w:line="360" w:lineRule="auto"/>
              <w:jc w:val="center"/>
              <w:rPr>
                <w:rFonts w:ascii="Calibri" w:hAnsi="Calibri"/>
                <w:i w:val="0"/>
                <w:sz w:val="24"/>
                <w:szCs w:val="24"/>
              </w:rPr>
            </w:pPr>
            <w:r w:rsidRPr="004A710C">
              <w:rPr>
                <w:rFonts w:ascii="Calibri" w:hAnsi="Calibri"/>
                <w:i w:val="0"/>
                <w:sz w:val="24"/>
                <w:szCs w:val="24"/>
              </w:rPr>
              <w:t>Calibri</w:t>
            </w:r>
          </w:p>
        </w:tc>
        <w:tc>
          <w:tcPr>
            <w:tcW w:w="1419" w:type="dxa"/>
            <w:vAlign w:val="center"/>
          </w:tcPr>
          <w:p w14:paraId="1743F98E" w14:textId="77777777" w:rsidR="008A5426" w:rsidRPr="004A710C" w:rsidRDefault="008A5426" w:rsidP="00B16ED0">
            <w:pPr>
              <w:pStyle w:val="template"/>
              <w:spacing w:line="360" w:lineRule="auto"/>
              <w:jc w:val="center"/>
              <w:rPr>
                <w:rFonts w:ascii="Calibri" w:hAnsi="Calibri"/>
                <w:i w:val="0"/>
                <w:sz w:val="24"/>
                <w:szCs w:val="24"/>
              </w:rPr>
            </w:pPr>
            <w:r w:rsidRPr="004A710C">
              <w:rPr>
                <w:rFonts w:ascii="Calibri" w:hAnsi="Calibri"/>
                <w:i w:val="0"/>
                <w:sz w:val="24"/>
                <w:szCs w:val="24"/>
              </w:rPr>
              <w:t>1</w:t>
            </w:r>
            <w:r>
              <w:rPr>
                <w:rFonts w:ascii="Calibri" w:hAnsi="Calibri"/>
                <w:i w:val="0"/>
                <w:sz w:val="24"/>
                <w:szCs w:val="24"/>
              </w:rPr>
              <w:t>8</w:t>
            </w:r>
          </w:p>
        </w:tc>
      </w:tr>
      <w:tr w:rsidR="008A5426" w:rsidRPr="00ED38CA" w14:paraId="40C5EEE2" w14:textId="77777777" w:rsidTr="00B16ED0">
        <w:trPr>
          <w:trHeight w:val="389"/>
          <w:jc w:val="center"/>
        </w:trPr>
        <w:tc>
          <w:tcPr>
            <w:tcW w:w="1440" w:type="dxa"/>
            <w:vAlign w:val="center"/>
          </w:tcPr>
          <w:p w14:paraId="3C612189" w14:textId="77777777" w:rsidR="008A5426" w:rsidRPr="004A710C" w:rsidRDefault="008A5426" w:rsidP="00B16ED0">
            <w:pPr>
              <w:pStyle w:val="template"/>
              <w:spacing w:line="360" w:lineRule="auto"/>
              <w:jc w:val="center"/>
              <w:rPr>
                <w:rFonts w:ascii="Calibri" w:hAnsi="Calibri"/>
                <w:i w:val="0"/>
                <w:sz w:val="24"/>
                <w:szCs w:val="24"/>
              </w:rPr>
            </w:pPr>
            <w:r w:rsidRPr="004A710C">
              <w:rPr>
                <w:rFonts w:ascii="Calibri" w:hAnsi="Calibri"/>
                <w:i w:val="0"/>
                <w:sz w:val="24"/>
                <w:szCs w:val="24"/>
              </w:rPr>
              <w:t>Headings 2</w:t>
            </w:r>
          </w:p>
        </w:tc>
        <w:tc>
          <w:tcPr>
            <w:tcW w:w="1422" w:type="dxa"/>
            <w:vAlign w:val="center"/>
          </w:tcPr>
          <w:p w14:paraId="75506067" w14:textId="77777777" w:rsidR="008A5426" w:rsidRPr="004A710C" w:rsidRDefault="008A5426" w:rsidP="00B16ED0">
            <w:pPr>
              <w:pStyle w:val="template"/>
              <w:spacing w:line="360" w:lineRule="auto"/>
              <w:jc w:val="center"/>
              <w:rPr>
                <w:rFonts w:ascii="Calibri" w:hAnsi="Calibri"/>
                <w:i w:val="0"/>
                <w:sz w:val="24"/>
                <w:szCs w:val="24"/>
              </w:rPr>
            </w:pPr>
            <w:r w:rsidRPr="004A710C">
              <w:rPr>
                <w:rFonts w:ascii="Calibri" w:hAnsi="Calibri"/>
                <w:i w:val="0"/>
                <w:sz w:val="24"/>
                <w:szCs w:val="24"/>
              </w:rPr>
              <w:t>Calibri</w:t>
            </w:r>
          </w:p>
        </w:tc>
        <w:tc>
          <w:tcPr>
            <w:tcW w:w="1419" w:type="dxa"/>
            <w:vAlign w:val="center"/>
          </w:tcPr>
          <w:p w14:paraId="278F553E" w14:textId="77777777" w:rsidR="008A5426" w:rsidRPr="004A710C" w:rsidRDefault="008A5426" w:rsidP="00B16ED0">
            <w:pPr>
              <w:pStyle w:val="template"/>
              <w:spacing w:line="360" w:lineRule="auto"/>
              <w:jc w:val="center"/>
              <w:rPr>
                <w:rFonts w:ascii="Calibri" w:hAnsi="Calibri"/>
                <w:i w:val="0"/>
                <w:sz w:val="24"/>
                <w:szCs w:val="24"/>
              </w:rPr>
            </w:pPr>
            <w:r w:rsidRPr="004A710C">
              <w:rPr>
                <w:rFonts w:ascii="Calibri" w:hAnsi="Calibri"/>
                <w:i w:val="0"/>
                <w:sz w:val="24"/>
                <w:szCs w:val="24"/>
              </w:rPr>
              <w:t>1</w:t>
            </w:r>
            <w:r>
              <w:rPr>
                <w:rFonts w:ascii="Calibri" w:hAnsi="Calibri"/>
                <w:i w:val="0"/>
                <w:sz w:val="24"/>
                <w:szCs w:val="24"/>
              </w:rPr>
              <w:t>6</w:t>
            </w:r>
          </w:p>
        </w:tc>
      </w:tr>
      <w:tr w:rsidR="008A5426" w:rsidRPr="00ED38CA" w14:paraId="7BCAB7EC" w14:textId="77777777" w:rsidTr="00B16ED0">
        <w:trPr>
          <w:trHeight w:val="389"/>
          <w:jc w:val="center"/>
        </w:trPr>
        <w:tc>
          <w:tcPr>
            <w:tcW w:w="1440" w:type="dxa"/>
            <w:vAlign w:val="center"/>
          </w:tcPr>
          <w:p w14:paraId="046A3942" w14:textId="77777777" w:rsidR="008A5426" w:rsidRPr="004A710C" w:rsidRDefault="008A5426" w:rsidP="00B16ED0">
            <w:pPr>
              <w:pStyle w:val="template"/>
              <w:spacing w:line="360" w:lineRule="auto"/>
              <w:jc w:val="center"/>
              <w:rPr>
                <w:rFonts w:ascii="Calibri" w:hAnsi="Calibri"/>
                <w:i w:val="0"/>
                <w:sz w:val="24"/>
                <w:szCs w:val="24"/>
              </w:rPr>
            </w:pPr>
            <w:r w:rsidRPr="004A710C">
              <w:rPr>
                <w:rFonts w:ascii="Calibri" w:hAnsi="Calibri"/>
                <w:i w:val="0"/>
                <w:sz w:val="24"/>
                <w:szCs w:val="24"/>
              </w:rPr>
              <w:t>Headings 3</w:t>
            </w:r>
          </w:p>
        </w:tc>
        <w:tc>
          <w:tcPr>
            <w:tcW w:w="1422" w:type="dxa"/>
            <w:vAlign w:val="center"/>
          </w:tcPr>
          <w:p w14:paraId="7A2354B1" w14:textId="77777777" w:rsidR="008A5426" w:rsidRPr="004A710C" w:rsidRDefault="008A5426" w:rsidP="00B16ED0">
            <w:pPr>
              <w:pStyle w:val="template"/>
              <w:spacing w:line="360" w:lineRule="auto"/>
              <w:jc w:val="center"/>
              <w:rPr>
                <w:rFonts w:ascii="Calibri" w:hAnsi="Calibri"/>
                <w:i w:val="0"/>
                <w:sz w:val="24"/>
                <w:szCs w:val="24"/>
              </w:rPr>
            </w:pPr>
            <w:r w:rsidRPr="004A710C">
              <w:rPr>
                <w:rFonts w:ascii="Calibri" w:hAnsi="Calibri"/>
                <w:i w:val="0"/>
                <w:sz w:val="24"/>
                <w:szCs w:val="24"/>
              </w:rPr>
              <w:t>Calibri</w:t>
            </w:r>
          </w:p>
        </w:tc>
        <w:tc>
          <w:tcPr>
            <w:tcW w:w="1419" w:type="dxa"/>
            <w:vAlign w:val="center"/>
          </w:tcPr>
          <w:p w14:paraId="38750196" w14:textId="77777777" w:rsidR="008A5426" w:rsidRPr="004A710C" w:rsidRDefault="008A5426" w:rsidP="00B16ED0">
            <w:pPr>
              <w:pStyle w:val="template"/>
              <w:spacing w:line="360" w:lineRule="auto"/>
              <w:jc w:val="center"/>
              <w:rPr>
                <w:rFonts w:ascii="Calibri" w:hAnsi="Calibri"/>
                <w:i w:val="0"/>
                <w:sz w:val="24"/>
                <w:szCs w:val="24"/>
              </w:rPr>
            </w:pPr>
            <w:r w:rsidRPr="004A710C">
              <w:rPr>
                <w:rFonts w:ascii="Calibri" w:hAnsi="Calibri"/>
                <w:i w:val="0"/>
                <w:sz w:val="24"/>
                <w:szCs w:val="24"/>
              </w:rPr>
              <w:t>1</w:t>
            </w:r>
            <w:r>
              <w:rPr>
                <w:rFonts w:ascii="Calibri" w:hAnsi="Calibri"/>
                <w:i w:val="0"/>
                <w:sz w:val="24"/>
                <w:szCs w:val="24"/>
              </w:rPr>
              <w:t>4</w:t>
            </w:r>
          </w:p>
        </w:tc>
      </w:tr>
      <w:tr w:rsidR="008A5426" w:rsidRPr="00ED38CA" w14:paraId="2F1F2459" w14:textId="77777777" w:rsidTr="00B16ED0">
        <w:trPr>
          <w:trHeight w:val="389"/>
          <w:jc w:val="center"/>
        </w:trPr>
        <w:tc>
          <w:tcPr>
            <w:tcW w:w="1440" w:type="dxa"/>
            <w:vAlign w:val="center"/>
          </w:tcPr>
          <w:p w14:paraId="2AFED02C" w14:textId="77777777" w:rsidR="008A5426" w:rsidRPr="004A710C" w:rsidRDefault="008A5426" w:rsidP="00B16ED0">
            <w:pPr>
              <w:pStyle w:val="template"/>
              <w:spacing w:line="360" w:lineRule="auto"/>
              <w:jc w:val="center"/>
              <w:rPr>
                <w:rFonts w:ascii="Calibri" w:hAnsi="Calibri"/>
                <w:i w:val="0"/>
                <w:sz w:val="24"/>
                <w:szCs w:val="24"/>
              </w:rPr>
            </w:pPr>
            <w:r w:rsidRPr="004A710C">
              <w:rPr>
                <w:rFonts w:ascii="Calibri" w:hAnsi="Calibri"/>
                <w:i w:val="0"/>
                <w:sz w:val="24"/>
                <w:szCs w:val="24"/>
              </w:rPr>
              <w:t>Body</w:t>
            </w:r>
          </w:p>
        </w:tc>
        <w:tc>
          <w:tcPr>
            <w:tcW w:w="1422" w:type="dxa"/>
            <w:vAlign w:val="center"/>
          </w:tcPr>
          <w:p w14:paraId="0C84F025" w14:textId="77777777" w:rsidR="008A5426" w:rsidRPr="004A710C" w:rsidRDefault="008A5426" w:rsidP="00B16ED0">
            <w:pPr>
              <w:pStyle w:val="template"/>
              <w:spacing w:line="360" w:lineRule="auto"/>
              <w:jc w:val="center"/>
              <w:rPr>
                <w:rFonts w:ascii="Calibri" w:hAnsi="Calibri"/>
                <w:i w:val="0"/>
                <w:sz w:val="24"/>
                <w:szCs w:val="24"/>
              </w:rPr>
            </w:pPr>
            <w:r w:rsidRPr="004A710C">
              <w:rPr>
                <w:rFonts w:ascii="Calibri" w:hAnsi="Calibri"/>
                <w:i w:val="0"/>
                <w:sz w:val="24"/>
                <w:szCs w:val="24"/>
              </w:rPr>
              <w:t>Calibri</w:t>
            </w:r>
          </w:p>
        </w:tc>
        <w:tc>
          <w:tcPr>
            <w:tcW w:w="1419" w:type="dxa"/>
            <w:vAlign w:val="center"/>
          </w:tcPr>
          <w:p w14:paraId="62FD6BD8" w14:textId="77777777" w:rsidR="008A5426" w:rsidRPr="004A710C" w:rsidRDefault="008A5426" w:rsidP="00B16ED0">
            <w:pPr>
              <w:pStyle w:val="template"/>
              <w:spacing w:line="360" w:lineRule="auto"/>
              <w:jc w:val="center"/>
              <w:rPr>
                <w:rFonts w:ascii="Calibri" w:hAnsi="Calibri"/>
                <w:i w:val="0"/>
                <w:sz w:val="24"/>
                <w:szCs w:val="24"/>
              </w:rPr>
            </w:pPr>
            <w:r w:rsidRPr="004A710C">
              <w:rPr>
                <w:rFonts w:ascii="Calibri" w:hAnsi="Calibri"/>
                <w:i w:val="0"/>
                <w:sz w:val="24"/>
                <w:szCs w:val="24"/>
              </w:rPr>
              <w:t>1</w:t>
            </w:r>
            <w:r>
              <w:rPr>
                <w:rFonts w:ascii="Calibri" w:hAnsi="Calibri"/>
                <w:i w:val="0"/>
                <w:sz w:val="24"/>
                <w:szCs w:val="24"/>
              </w:rPr>
              <w:t>2</w:t>
            </w:r>
          </w:p>
        </w:tc>
      </w:tr>
    </w:tbl>
    <w:p w14:paraId="58C22CDE" w14:textId="69A38856" w:rsidR="008A5426" w:rsidRDefault="008A5426" w:rsidP="008A5426">
      <w:pPr>
        <w:spacing w:line="276" w:lineRule="auto"/>
        <w:rPr>
          <w:rFonts w:asciiTheme="minorHAnsi" w:hAnsiTheme="minorHAnsi" w:cstheme="minorHAnsi"/>
        </w:rPr>
      </w:pPr>
    </w:p>
    <w:p w14:paraId="41B23A79" w14:textId="6D7A136A" w:rsidR="00480599" w:rsidRDefault="00480599" w:rsidP="008A5426">
      <w:pPr>
        <w:spacing w:line="276" w:lineRule="auto"/>
        <w:rPr>
          <w:rFonts w:asciiTheme="minorHAnsi" w:hAnsiTheme="minorHAnsi" w:cstheme="minorHAnsi"/>
        </w:rPr>
      </w:pPr>
    </w:p>
    <w:p w14:paraId="7F47B314" w14:textId="7CAE03EB" w:rsidR="00480599" w:rsidRDefault="00480599" w:rsidP="008A5426">
      <w:pPr>
        <w:spacing w:line="276" w:lineRule="auto"/>
        <w:rPr>
          <w:rFonts w:asciiTheme="minorHAnsi" w:hAnsiTheme="minorHAnsi" w:cstheme="minorHAnsi"/>
        </w:rPr>
      </w:pPr>
    </w:p>
    <w:p w14:paraId="3AD93FBD" w14:textId="3B6F08C2" w:rsidR="00480599" w:rsidRDefault="00480599" w:rsidP="008A5426">
      <w:pPr>
        <w:spacing w:line="276" w:lineRule="auto"/>
        <w:rPr>
          <w:rFonts w:asciiTheme="minorHAnsi" w:hAnsiTheme="minorHAnsi" w:cstheme="minorHAnsi"/>
        </w:rPr>
      </w:pPr>
    </w:p>
    <w:p w14:paraId="079BC8EE" w14:textId="77777777" w:rsidR="00480599" w:rsidRDefault="00480599" w:rsidP="008A5426">
      <w:pPr>
        <w:spacing w:line="276" w:lineRule="auto"/>
        <w:rPr>
          <w:rFonts w:asciiTheme="minorHAnsi" w:hAnsiTheme="minorHAnsi" w:cstheme="minorHAnsi"/>
        </w:rPr>
      </w:pPr>
    </w:p>
    <w:p w14:paraId="560F288E" w14:textId="77777777" w:rsidR="00945E18" w:rsidRDefault="00945E18" w:rsidP="008A5426">
      <w:pPr>
        <w:spacing w:line="276" w:lineRule="auto"/>
        <w:rPr>
          <w:rFonts w:asciiTheme="minorHAnsi" w:hAnsiTheme="minorHAnsi" w:cstheme="minorHAnsi"/>
        </w:rPr>
      </w:pPr>
    </w:p>
    <w:p w14:paraId="2C4025E1" w14:textId="77777777" w:rsidR="008A5426" w:rsidRDefault="008A5426" w:rsidP="008A5426">
      <w:pPr>
        <w:spacing w:line="276" w:lineRule="auto"/>
        <w:rPr>
          <w:rFonts w:asciiTheme="minorHAnsi" w:hAnsiTheme="minorHAnsi" w:cstheme="minorHAnsi"/>
        </w:rPr>
      </w:pP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8A5426" w14:paraId="40F219D6" w14:textId="77777777" w:rsidTr="00B16E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Borders>
              <w:bottom w:val="none" w:sz="0" w:space="0" w:color="auto"/>
              <w:right w:val="none" w:sz="0" w:space="0" w:color="auto"/>
            </w:tcBorders>
          </w:tcPr>
          <w:p w14:paraId="33F9EB6D" w14:textId="77777777" w:rsidR="008A5426" w:rsidRPr="007F5175" w:rsidRDefault="008A5426" w:rsidP="00B16ED0">
            <w:pPr>
              <w:rPr>
                <w:rFonts w:asciiTheme="minorHAnsi" w:hAnsiTheme="minorHAnsi" w:cstheme="minorHAnsi"/>
                <w:b w:val="0"/>
                <w:bCs w:val="0"/>
                <w:szCs w:val="24"/>
              </w:rPr>
            </w:pPr>
            <w:r w:rsidRPr="007F5175">
              <w:rPr>
                <w:rFonts w:asciiTheme="minorHAnsi" w:hAnsiTheme="minorHAnsi" w:cstheme="minorHAnsi"/>
                <w:szCs w:val="24"/>
              </w:rPr>
              <w:t xml:space="preserve">Term </w:t>
            </w:r>
          </w:p>
        </w:tc>
        <w:tc>
          <w:tcPr>
            <w:tcW w:w="4508" w:type="dxa"/>
          </w:tcPr>
          <w:p w14:paraId="15C98167" w14:textId="77777777" w:rsidR="008A5426" w:rsidRDefault="008A5426" w:rsidP="00B16ED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Cs w:val="24"/>
              </w:rPr>
            </w:pPr>
            <w:r w:rsidRPr="007F5175">
              <w:rPr>
                <w:rFonts w:asciiTheme="minorHAnsi" w:hAnsiTheme="minorHAnsi" w:cstheme="minorHAnsi"/>
                <w:szCs w:val="24"/>
              </w:rPr>
              <w:t xml:space="preserve">Description </w:t>
            </w:r>
          </w:p>
          <w:p w14:paraId="6E7606DC" w14:textId="77777777" w:rsidR="008A5426" w:rsidRPr="007F5175" w:rsidRDefault="008A5426" w:rsidP="00B16ED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Cs w:val="24"/>
              </w:rPr>
            </w:pPr>
          </w:p>
        </w:tc>
      </w:tr>
      <w:tr w:rsidR="008A5426" w14:paraId="067402DE" w14:textId="77777777" w:rsidTr="00B1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right w:val="none" w:sz="0" w:space="0" w:color="auto"/>
            </w:tcBorders>
          </w:tcPr>
          <w:p w14:paraId="22D60095" w14:textId="77777777" w:rsidR="008A5426" w:rsidRDefault="008A5426" w:rsidP="00B16ED0">
            <w:pPr>
              <w:pStyle w:val="ListParagraph"/>
              <w:spacing w:line="276" w:lineRule="auto"/>
              <w:ind w:left="0"/>
              <w:rPr>
                <w:rFonts w:asciiTheme="minorHAnsi" w:hAnsiTheme="minorHAnsi" w:cstheme="minorHAnsi"/>
              </w:rPr>
            </w:pPr>
            <w:r>
              <w:rPr>
                <w:rFonts w:asciiTheme="minorHAnsi" w:hAnsiTheme="minorHAnsi" w:cstheme="minorHAnsi"/>
              </w:rPr>
              <w:t xml:space="preserve">RAK </w:t>
            </w:r>
          </w:p>
        </w:tc>
        <w:tc>
          <w:tcPr>
            <w:tcW w:w="4508" w:type="dxa"/>
            <w:tcBorders>
              <w:top w:val="none" w:sz="0" w:space="0" w:color="auto"/>
              <w:bottom w:val="none" w:sz="0" w:space="0" w:color="auto"/>
            </w:tcBorders>
          </w:tcPr>
          <w:p w14:paraId="06E125CE" w14:textId="77777777" w:rsidR="008A5426" w:rsidRDefault="008A5426" w:rsidP="00B16ED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National Bank of Ras Al-Khaimah </w:t>
            </w:r>
          </w:p>
        </w:tc>
      </w:tr>
      <w:tr w:rsidR="008A5426" w14:paraId="4D86397F" w14:textId="77777777" w:rsidTr="00B16ED0">
        <w:tc>
          <w:tcPr>
            <w:cnfStyle w:val="001000000000" w:firstRow="0" w:lastRow="0" w:firstColumn="1" w:lastColumn="0" w:oddVBand="0" w:evenVBand="0" w:oddHBand="0" w:evenHBand="0" w:firstRowFirstColumn="0" w:firstRowLastColumn="0" w:lastRowFirstColumn="0" w:lastRowLastColumn="0"/>
            <w:tcW w:w="4508" w:type="dxa"/>
          </w:tcPr>
          <w:p w14:paraId="701895FA" w14:textId="5FE0E0E8" w:rsidR="008A5426" w:rsidRDefault="008A5426" w:rsidP="00B16ED0">
            <w:pPr>
              <w:pStyle w:val="ListParagraph"/>
              <w:spacing w:line="276" w:lineRule="auto"/>
              <w:ind w:left="0"/>
              <w:rPr>
                <w:rFonts w:asciiTheme="minorHAnsi" w:hAnsiTheme="minorHAnsi" w:cstheme="minorHAnsi"/>
              </w:rPr>
            </w:pPr>
            <w:r>
              <w:rPr>
                <w:rFonts w:asciiTheme="minorHAnsi" w:hAnsiTheme="minorHAnsi" w:cstheme="minorHAnsi"/>
              </w:rPr>
              <w:t>Newgen</w:t>
            </w:r>
          </w:p>
        </w:tc>
        <w:tc>
          <w:tcPr>
            <w:tcW w:w="4508" w:type="dxa"/>
          </w:tcPr>
          <w:p w14:paraId="7A3E927A" w14:textId="0059BE2C" w:rsidR="008A5426" w:rsidRDefault="008A5426" w:rsidP="00B16ED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Newgen Software Technologies Lt</w:t>
            </w:r>
            <w:r w:rsidR="00E1319D">
              <w:rPr>
                <w:rFonts w:asciiTheme="minorHAnsi" w:hAnsiTheme="minorHAnsi" w:cstheme="minorHAnsi"/>
              </w:rPr>
              <w:t xml:space="preserve">d. </w:t>
            </w:r>
          </w:p>
        </w:tc>
      </w:tr>
      <w:tr w:rsidR="00F31BEC" w14:paraId="7BD47FA8" w14:textId="77777777" w:rsidTr="00B1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267082" w14:textId="573BB1F2" w:rsidR="00F31BEC" w:rsidRDefault="00F31BEC" w:rsidP="00B16ED0">
            <w:pPr>
              <w:pStyle w:val="ListParagraph"/>
              <w:spacing w:line="276" w:lineRule="auto"/>
              <w:ind w:left="0"/>
              <w:rPr>
                <w:rFonts w:asciiTheme="minorHAnsi" w:hAnsiTheme="minorHAnsi" w:cstheme="minorHAnsi"/>
              </w:rPr>
            </w:pPr>
            <w:r>
              <w:rPr>
                <w:rFonts w:asciiTheme="minorHAnsi" w:hAnsiTheme="minorHAnsi" w:cstheme="minorHAnsi"/>
              </w:rPr>
              <w:t>iBPS</w:t>
            </w:r>
          </w:p>
        </w:tc>
        <w:tc>
          <w:tcPr>
            <w:tcW w:w="4508" w:type="dxa"/>
          </w:tcPr>
          <w:p w14:paraId="79B6FB52" w14:textId="5ADAEF6C" w:rsidR="00F87BC1" w:rsidRDefault="00F87BC1" w:rsidP="00B16ED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Intelligent Business Process Suite </w:t>
            </w:r>
          </w:p>
        </w:tc>
      </w:tr>
      <w:tr w:rsidR="00F87BC1" w14:paraId="18B25B66" w14:textId="77777777" w:rsidTr="00B16ED0">
        <w:tc>
          <w:tcPr>
            <w:cnfStyle w:val="001000000000" w:firstRow="0" w:lastRow="0" w:firstColumn="1" w:lastColumn="0" w:oddVBand="0" w:evenVBand="0" w:oddHBand="0" w:evenHBand="0" w:firstRowFirstColumn="0" w:firstRowLastColumn="0" w:lastRowFirstColumn="0" w:lastRowLastColumn="0"/>
            <w:tcW w:w="4508" w:type="dxa"/>
          </w:tcPr>
          <w:p w14:paraId="2456F97A" w14:textId="33E13D56" w:rsidR="00F87BC1" w:rsidRDefault="009B1153" w:rsidP="00B16ED0">
            <w:pPr>
              <w:pStyle w:val="ListParagraph"/>
              <w:spacing w:line="276" w:lineRule="auto"/>
              <w:ind w:left="0"/>
              <w:rPr>
                <w:rFonts w:asciiTheme="minorHAnsi" w:hAnsiTheme="minorHAnsi" w:cstheme="minorHAnsi"/>
              </w:rPr>
            </w:pPr>
            <w:r>
              <w:rPr>
                <w:rFonts w:asciiTheme="minorHAnsi" w:hAnsiTheme="minorHAnsi" w:cstheme="minorHAnsi"/>
              </w:rPr>
              <w:t xml:space="preserve">CPF </w:t>
            </w:r>
          </w:p>
        </w:tc>
        <w:tc>
          <w:tcPr>
            <w:tcW w:w="4508" w:type="dxa"/>
          </w:tcPr>
          <w:p w14:paraId="37AD9177" w14:textId="00850CCB" w:rsidR="00F87BC1" w:rsidRDefault="009B1153" w:rsidP="00B16ED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Consumer Protection Framework </w:t>
            </w:r>
          </w:p>
        </w:tc>
      </w:tr>
      <w:tr w:rsidR="009B1153" w14:paraId="6B2C4741" w14:textId="77777777" w:rsidTr="00B1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F6779D" w14:textId="64F3509D" w:rsidR="009B1153" w:rsidRDefault="009B1153" w:rsidP="00B16ED0">
            <w:pPr>
              <w:pStyle w:val="ListParagraph"/>
              <w:spacing w:line="276" w:lineRule="auto"/>
              <w:ind w:left="0"/>
              <w:rPr>
                <w:rFonts w:asciiTheme="minorHAnsi" w:hAnsiTheme="minorHAnsi" w:cstheme="minorHAnsi"/>
              </w:rPr>
            </w:pPr>
            <w:r>
              <w:rPr>
                <w:rFonts w:asciiTheme="minorHAnsi" w:hAnsiTheme="minorHAnsi" w:cstheme="minorHAnsi"/>
              </w:rPr>
              <w:t xml:space="preserve">SRM </w:t>
            </w:r>
          </w:p>
        </w:tc>
        <w:tc>
          <w:tcPr>
            <w:tcW w:w="4508" w:type="dxa"/>
          </w:tcPr>
          <w:p w14:paraId="65578F96" w14:textId="5AF7D4D4" w:rsidR="009B1153" w:rsidRDefault="009B1153" w:rsidP="00B16ED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Service Request Manager </w:t>
            </w:r>
          </w:p>
        </w:tc>
      </w:tr>
      <w:tr w:rsidR="002244D8" w14:paraId="7A157296" w14:textId="77777777" w:rsidTr="00B16ED0">
        <w:tc>
          <w:tcPr>
            <w:cnfStyle w:val="001000000000" w:firstRow="0" w:lastRow="0" w:firstColumn="1" w:lastColumn="0" w:oddVBand="0" w:evenVBand="0" w:oddHBand="0" w:evenHBand="0" w:firstRowFirstColumn="0" w:firstRowLastColumn="0" w:lastRowFirstColumn="0" w:lastRowLastColumn="0"/>
            <w:tcW w:w="4508" w:type="dxa"/>
          </w:tcPr>
          <w:p w14:paraId="294ED6C2" w14:textId="0EF0C729" w:rsidR="002244D8" w:rsidRDefault="002244D8" w:rsidP="00B16ED0">
            <w:pPr>
              <w:pStyle w:val="ListParagraph"/>
              <w:spacing w:line="276" w:lineRule="auto"/>
              <w:ind w:left="0"/>
              <w:rPr>
                <w:rFonts w:asciiTheme="minorHAnsi" w:hAnsiTheme="minorHAnsi" w:cstheme="minorHAnsi"/>
              </w:rPr>
            </w:pPr>
            <w:r>
              <w:rPr>
                <w:rFonts w:asciiTheme="minorHAnsi" w:hAnsiTheme="minorHAnsi" w:cstheme="minorHAnsi"/>
              </w:rPr>
              <w:t>CSR</w:t>
            </w:r>
          </w:p>
        </w:tc>
        <w:tc>
          <w:tcPr>
            <w:tcW w:w="4508" w:type="dxa"/>
          </w:tcPr>
          <w:p w14:paraId="509187D9" w14:textId="1E8CB1D9" w:rsidR="002244D8" w:rsidRDefault="002244D8" w:rsidP="00B16ED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Credit Service Request </w:t>
            </w:r>
          </w:p>
        </w:tc>
      </w:tr>
      <w:tr w:rsidR="002244D8" w14:paraId="463C2249" w14:textId="77777777" w:rsidTr="00B1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94AB77" w14:textId="3C836CA8" w:rsidR="002244D8" w:rsidRDefault="002244D8" w:rsidP="00B16ED0">
            <w:pPr>
              <w:pStyle w:val="ListParagraph"/>
              <w:spacing w:line="276" w:lineRule="auto"/>
              <w:ind w:left="0"/>
              <w:rPr>
                <w:rFonts w:asciiTheme="minorHAnsi" w:hAnsiTheme="minorHAnsi" w:cstheme="minorHAnsi"/>
              </w:rPr>
            </w:pPr>
            <w:r>
              <w:rPr>
                <w:rFonts w:asciiTheme="minorHAnsi" w:hAnsiTheme="minorHAnsi" w:cstheme="minorHAnsi"/>
              </w:rPr>
              <w:t>DSR</w:t>
            </w:r>
          </w:p>
        </w:tc>
        <w:tc>
          <w:tcPr>
            <w:tcW w:w="4508" w:type="dxa"/>
          </w:tcPr>
          <w:p w14:paraId="5B82DBEE" w14:textId="7AC56D40" w:rsidR="002244D8" w:rsidRDefault="002244D8" w:rsidP="00B16ED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Debit Card Service Request </w:t>
            </w:r>
          </w:p>
        </w:tc>
      </w:tr>
      <w:tr w:rsidR="008B13D1" w14:paraId="20BDEEEC" w14:textId="77777777" w:rsidTr="00B16ED0">
        <w:tc>
          <w:tcPr>
            <w:cnfStyle w:val="001000000000" w:firstRow="0" w:lastRow="0" w:firstColumn="1" w:lastColumn="0" w:oddVBand="0" w:evenVBand="0" w:oddHBand="0" w:evenHBand="0" w:firstRowFirstColumn="0" w:firstRowLastColumn="0" w:lastRowFirstColumn="0" w:lastRowLastColumn="0"/>
            <w:tcW w:w="4508" w:type="dxa"/>
          </w:tcPr>
          <w:p w14:paraId="61DD05F6" w14:textId="3EC76772" w:rsidR="008B13D1" w:rsidRDefault="008B13D1" w:rsidP="00B16ED0">
            <w:pPr>
              <w:pStyle w:val="ListParagraph"/>
              <w:spacing w:line="276" w:lineRule="auto"/>
              <w:ind w:left="0"/>
              <w:rPr>
                <w:rFonts w:asciiTheme="minorHAnsi" w:hAnsiTheme="minorHAnsi" w:cstheme="minorHAnsi"/>
              </w:rPr>
            </w:pPr>
            <w:r>
              <w:rPr>
                <w:rFonts w:asciiTheme="minorHAnsi" w:hAnsiTheme="minorHAnsi" w:cstheme="minorHAnsi"/>
              </w:rPr>
              <w:t>BT</w:t>
            </w:r>
          </w:p>
        </w:tc>
        <w:tc>
          <w:tcPr>
            <w:tcW w:w="4508" w:type="dxa"/>
          </w:tcPr>
          <w:p w14:paraId="773AAAF8" w14:textId="0B57A1BD" w:rsidR="008B13D1" w:rsidRDefault="008B13D1" w:rsidP="00B16ED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Balance Transfer</w:t>
            </w:r>
          </w:p>
        </w:tc>
      </w:tr>
      <w:tr w:rsidR="008B13D1" w14:paraId="7AEEE4F0" w14:textId="77777777" w:rsidTr="00B1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79C56B" w14:textId="3EF5922C" w:rsidR="008B13D1" w:rsidRDefault="008B13D1" w:rsidP="00B16ED0">
            <w:pPr>
              <w:pStyle w:val="ListParagraph"/>
              <w:spacing w:line="276" w:lineRule="auto"/>
              <w:ind w:left="0"/>
              <w:rPr>
                <w:rFonts w:asciiTheme="minorHAnsi" w:hAnsiTheme="minorHAnsi" w:cstheme="minorHAnsi"/>
              </w:rPr>
            </w:pPr>
            <w:r>
              <w:rPr>
                <w:rFonts w:asciiTheme="minorHAnsi" w:hAnsiTheme="minorHAnsi" w:cstheme="minorHAnsi"/>
              </w:rPr>
              <w:t>CCC</w:t>
            </w:r>
          </w:p>
        </w:tc>
        <w:tc>
          <w:tcPr>
            <w:tcW w:w="4508" w:type="dxa"/>
          </w:tcPr>
          <w:p w14:paraId="65975D9B" w14:textId="539BFBB4" w:rsidR="008B13D1" w:rsidRDefault="008B13D1" w:rsidP="00B16ED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Credit Card Che</w:t>
            </w:r>
            <w:r w:rsidR="00833E47">
              <w:rPr>
                <w:rFonts w:asciiTheme="minorHAnsi" w:hAnsiTheme="minorHAnsi" w:cstheme="minorHAnsi"/>
              </w:rPr>
              <w:t>que</w:t>
            </w:r>
          </w:p>
        </w:tc>
      </w:tr>
      <w:tr w:rsidR="00833E47" w14:paraId="6C9992A0" w14:textId="77777777" w:rsidTr="00B16ED0">
        <w:tc>
          <w:tcPr>
            <w:cnfStyle w:val="001000000000" w:firstRow="0" w:lastRow="0" w:firstColumn="1" w:lastColumn="0" w:oddVBand="0" w:evenVBand="0" w:oddHBand="0" w:evenHBand="0" w:firstRowFirstColumn="0" w:firstRowLastColumn="0" w:lastRowFirstColumn="0" w:lastRowLastColumn="0"/>
            <w:tcW w:w="4508" w:type="dxa"/>
          </w:tcPr>
          <w:p w14:paraId="4932AC6A" w14:textId="04E2C038" w:rsidR="00833E47" w:rsidRDefault="00833E47" w:rsidP="00B16ED0">
            <w:pPr>
              <w:pStyle w:val="ListParagraph"/>
              <w:spacing w:line="276" w:lineRule="auto"/>
              <w:ind w:left="0"/>
              <w:rPr>
                <w:rFonts w:asciiTheme="minorHAnsi" w:hAnsiTheme="minorHAnsi" w:cstheme="minorHAnsi"/>
              </w:rPr>
            </w:pPr>
            <w:r>
              <w:rPr>
                <w:rFonts w:asciiTheme="minorHAnsi" w:hAnsiTheme="minorHAnsi" w:cstheme="minorHAnsi"/>
              </w:rPr>
              <w:t>RR</w:t>
            </w:r>
          </w:p>
        </w:tc>
        <w:tc>
          <w:tcPr>
            <w:tcW w:w="4508" w:type="dxa"/>
          </w:tcPr>
          <w:p w14:paraId="380D2D8F" w14:textId="05FBECC2" w:rsidR="00833E47" w:rsidRDefault="00833E47" w:rsidP="00B16ED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Reversal Request</w:t>
            </w:r>
          </w:p>
        </w:tc>
      </w:tr>
      <w:tr w:rsidR="00833E47" w14:paraId="0FAFF93C" w14:textId="77777777" w:rsidTr="00B1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CA35F7" w14:textId="37289835" w:rsidR="00833E47" w:rsidRDefault="00833E47" w:rsidP="00B16ED0">
            <w:pPr>
              <w:pStyle w:val="ListParagraph"/>
              <w:spacing w:line="276" w:lineRule="auto"/>
              <w:ind w:left="0"/>
              <w:rPr>
                <w:rFonts w:asciiTheme="minorHAnsi" w:hAnsiTheme="minorHAnsi" w:cstheme="minorHAnsi"/>
              </w:rPr>
            </w:pPr>
            <w:r>
              <w:rPr>
                <w:rFonts w:asciiTheme="minorHAnsi" w:hAnsiTheme="minorHAnsi" w:cstheme="minorHAnsi"/>
              </w:rPr>
              <w:t>OCC</w:t>
            </w:r>
          </w:p>
        </w:tc>
        <w:tc>
          <w:tcPr>
            <w:tcW w:w="4508" w:type="dxa"/>
          </w:tcPr>
          <w:p w14:paraId="0B8530DB" w14:textId="3C43C7FB" w:rsidR="00833E47" w:rsidRDefault="00833E47" w:rsidP="00B16ED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Other Credit Card </w:t>
            </w:r>
          </w:p>
        </w:tc>
      </w:tr>
      <w:tr w:rsidR="00833E47" w14:paraId="70908DC4" w14:textId="77777777" w:rsidTr="00B16ED0">
        <w:tc>
          <w:tcPr>
            <w:cnfStyle w:val="001000000000" w:firstRow="0" w:lastRow="0" w:firstColumn="1" w:lastColumn="0" w:oddVBand="0" w:evenVBand="0" w:oddHBand="0" w:evenHBand="0" w:firstRowFirstColumn="0" w:firstRowLastColumn="0" w:lastRowFirstColumn="0" w:lastRowLastColumn="0"/>
            <w:tcW w:w="4508" w:type="dxa"/>
          </w:tcPr>
          <w:p w14:paraId="69C6B6CA" w14:textId="2EE8CF53" w:rsidR="00833E47" w:rsidRDefault="00833E47" w:rsidP="00B16ED0">
            <w:pPr>
              <w:pStyle w:val="ListParagraph"/>
              <w:spacing w:line="276" w:lineRule="auto"/>
              <w:ind w:left="0"/>
              <w:rPr>
                <w:rFonts w:asciiTheme="minorHAnsi" w:hAnsiTheme="minorHAnsi" w:cstheme="minorHAnsi"/>
              </w:rPr>
            </w:pPr>
            <w:r>
              <w:rPr>
                <w:rFonts w:asciiTheme="minorHAnsi" w:hAnsiTheme="minorHAnsi" w:cstheme="minorHAnsi"/>
              </w:rPr>
              <w:t xml:space="preserve">MR </w:t>
            </w:r>
          </w:p>
        </w:tc>
        <w:tc>
          <w:tcPr>
            <w:tcW w:w="4508" w:type="dxa"/>
          </w:tcPr>
          <w:p w14:paraId="075F5D72" w14:textId="750C1CB5" w:rsidR="00833E47" w:rsidRDefault="00833E47" w:rsidP="00B16ED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Miscellaneous Request</w:t>
            </w:r>
          </w:p>
        </w:tc>
      </w:tr>
      <w:tr w:rsidR="00833E47" w14:paraId="0727D779" w14:textId="77777777" w:rsidTr="00B1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CA2781" w14:textId="78F6B0DC" w:rsidR="00833E47" w:rsidRDefault="00833E47" w:rsidP="00B16ED0">
            <w:pPr>
              <w:pStyle w:val="ListParagraph"/>
              <w:spacing w:line="276" w:lineRule="auto"/>
              <w:ind w:left="0"/>
              <w:rPr>
                <w:rFonts w:asciiTheme="minorHAnsi" w:hAnsiTheme="minorHAnsi" w:cstheme="minorHAnsi"/>
              </w:rPr>
            </w:pPr>
            <w:r>
              <w:rPr>
                <w:rFonts w:asciiTheme="minorHAnsi" w:hAnsiTheme="minorHAnsi" w:cstheme="minorHAnsi"/>
              </w:rPr>
              <w:t>ODC</w:t>
            </w:r>
          </w:p>
        </w:tc>
        <w:tc>
          <w:tcPr>
            <w:tcW w:w="4508" w:type="dxa"/>
          </w:tcPr>
          <w:p w14:paraId="345A4C24" w14:textId="187548C7" w:rsidR="00833E47" w:rsidRDefault="00833E47" w:rsidP="00B16ED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Other Debit Card </w:t>
            </w:r>
          </w:p>
        </w:tc>
      </w:tr>
    </w:tbl>
    <w:p w14:paraId="0098E0B7" w14:textId="77777777" w:rsidR="003451E3" w:rsidRPr="003451E3" w:rsidRDefault="003451E3" w:rsidP="003451E3">
      <w:pPr>
        <w:ind w:left="360"/>
      </w:pPr>
    </w:p>
    <w:p w14:paraId="4B422140" w14:textId="5910C7E0" w:rsidR="00120AA8" w:rsidRDefault="0093640B" w:rsidP="00233427">
      <w:pPr>
        <w:pStyle w:val="Heading2"/>
        <w:numPr>
          <w:ilvl w:val="1"/>
          <w:numId w:val="2"/>
        </w:numPr>
        <w:spacing w:line="276" w:lineRule="auto"/>
      </w:pPr>
      <w:bookmarkStart w:id="4" w:name="_Toc133675461"/>
      <w:r>
        <w:t>Intended Audience</w:t>
      </w:r>
      <w:bookmarkEnd w:id="4"/>
      <w:r>
        <w:t xml:space="preserve"> </w:t>
      </w:r>
    </w:p>
    <w:p w14:paraId="3BDD7AA9" w14:textId="77777777" w:rsidR="0093640B" w:rsidRDefault="0093640B">
      <w:pPr>
        <w:pStyle w:val="ListParagraph"/>
        <w:numPr>
          <w:ilvl w:val="0"/>
          <w:numId w:val="5"/>
        </w:numPr>
        <w:spacing w:line="276" w:lineRule="auto"/>
        <w:rPr>
          <w:rFonts w:asciiTheme="minorHAnsi" w:hAnsiTheme="minorHAnsi" w:cstheme="minorHAnsi"/>
        </w:rPr>
      </w:pPr>
      <w:r>
        <w:rPr>
          <w:rFonts w:asciiTheme="minorHAnsi" w:hAnsiTheme="minorHAnsi" w:cstheme="minorHAnsi"/>
        </w:rPr>
        <w:t xml:space="preserve">The document is intended to be a guide for Business Users, Developers, Project Leaders, Project Managers, Architecture Team, and Testing Users. </w:t>
      </w:r>
    </w:p>
    <w:p w14:paraId="3AB771D2" w14:textId="59ED8B1F" w:rsidR="0093640B" w:rsidRDefault="0093640B">
      <w:pPr>
        <w:pStyle w:val="ListParagraph"/>
        <w:numPr>
          <w:ilvl w:val="0"/>
          <w:numId w:val="5"/>
        </w:numPr>
        <w:spacing w:line="276" w:lineRule="auto"/>
        <w:rPr>
          <w:rFonts w:asciiTheme="minorHAnsi" w:hAnsiTheme="minorHAnsi" w:cstheme="minorHAnsi"/>
        </w:rPr>
      </w:pPr>
      <w:r>
        <w:rPr>
          <w:rFonts w:asciiTheme="minorHAnsi" w:hAnsiTheme="minorHAnsi" w:cstheme="minorHAnsi"/>
        </w:rPr>
        <w:t xml:space="preserve">The goal of this document is to finalize the business requirements with respect to </w:t>
      </w:r>
      <w:r w:rsidR="00227F8B">
        <w:rPr>
          <w:rFonts w:asciiTheme="minorHAnsi" w:hAnsiTheme="minorHAnsi" w:cstheme="minorHAnsi"/>
        </w:rPr>
        <w:t xml:space="preserve">CPF Mandate – SMS for all </w:t>
      </w:r>
      <w:r w:rsidR="00FA4877">
        <w:rPr>
          <w:rFonts w:asciiTheme="minorHAnsi" w:hAnsiTheme="minorHAnsi" w:cstheme="minorHAnsi"/>
        </w:rPr>
        <w:t>transactions</w:t>
      </w:r>
      <w:r w:rsidR="00227F8B">
        <w:rPr>
          <w:rFonts w:asciiTheme="minorHAnsi" w:hAnsiTheme="minorHAnsi" w:cstheme="minorHAnsi"/>
        </w:rPr>
        <w:t xml:space="preserve"> (SRM)</w:t>
      </w:r>
      <w:r>
        <w:rPr>
          <w:rFonts w:asciiTheme="minorHAnsi" w:hAnsiTheme="minorHAnsi" w:cstheme="minorHAnsi"/>
        </w:rPr>
        <w:t xml:space="preserve"> at RAK Bank. </w:t>
      </w:r>
    </w:p>
    <w:p w14:paraId="5C8415DE" w14:textId="27A6B277" w:rsidR="0093640B" w:rsidRPr="00233427" w:rsidRDefault="0093640B">
      <w:pPr>
        <w:pStyle w:val="ListParagraph"/>
        <w:numPr>
          <w:ilvl w:val="0"/>
          <w:numId w:val="5"/>
        </w:numPr>
      </w:pPr>
      <w:r w:rsidRPr="00227F8B">
        <w:rPr>
          <w:rFonts w:asciiTheme="minorHAnsi" w:hAnsiTheme="minorHAnsi" w:cstheme="minorHAnsi"/>
        </w:rPr>
        <w:t>The document will be considered as a base document for ‘User Acceptance Testing.’</w:t>
      </w:r>
    </w:p>
    <w:p w14:paraId="4119399A" w14:textId="53466A69" w:rsidR="00233427" w:rsidRDefault="00233427" w:rsidP="00233427"/>
    <w:p w14:paraId="3D4C864F" w14:textId="57DB90CC" w:rsidR="00490F25" w:rsidRDefault="00490F25" w:rsidP="006E012A">
      <w:pPr>
        <w:pStyle w:val="Heading2"/>
        <w:numPr>
          <w:ilvl w:val="1"/>
          <w:numId w:val="2"/>
        </w:numPr>
        <w:spacing w:line="276" w:lineRule="auto"/>
      </w:pPr>
      <w:bookmarkStart w:id="5" w:name="_Toc133675462"/>
      <w:r>
        <w:t>Reference</w:t>
      </w:r>
      <w:bookmarkEnd w:id="5"/>
      <w:r>
        <w:t xml:space="preserve"> </w:t>
      </w:r>
    </w:p>
    <w:p w14:paraId="643A1374" w14:textId="69FC5C0C" w:rsidR="006E012A" w:rsidRPr="006E012A" w:rsidRDefault="006E012A" w:rsidP="006E012A">
      <w:pPr>
        <w:spacing w:line="276" w:lineRule="auto"/>
        <w:ind w:left="360"/>
        <w:rPr>
          <w:rFonts w:asciiTheme="minorHAnsi" w:hAnsiTheme="minorHAnsi" w:cstheme="minorHAnsi"/>
        </w:rPr>
      </w:pPr>
      <w:r>
        <w:rPr>
          <w:rFonts w:asciiTheme="minorHAnsi" w:hAnsiTheme="minorHAnsi" w:cstheme="minorHAnsi"/>
        </w:rPr>
        <w:t>NA</w:t>
      </w:r>
    </w:p>
    <w:p w14:paraId="4E2F6692" w14:textId="17580976" w:rsidR="00120AA8" w:rsidRDefault="00120AA8" w:rsidP="00DD1F5B">
      <w:pPr>
        <w:spacing w:line="276" w:lineRule="auto"/>
        <w:rPr>
          <w:rFonts w:asciiTheme="minorHAnsi" w:hAnsiTheme="minorHAnsi" w:cstheme="minorHAnsi"/>
        </w:rPr>
      </w:pPr>
    </w:p>
    <w:p w14:paraId="276FBEB9" w14:textId="0896EED2" w:rsidR="00BC43E6" w:rsidRDefault="00BC43E6" w:rsidP="00DD1F5B">
      <w:pPr>
        <w:spacing w:line="276" w:lineRule="auto"/>
        <w:rPr>
          <w:rFonts w:asciiTheme="minorHAnsi" w:hAnsiTheme="minorHAnsi" w:cstheme="minorHAnsi"/>
        </w:rPr>
      </w:pPr>
    </w:p>
    <w:p w14:paraId="2154AC55" w14:textId="4863FBA4" w:rsidR="002B1E11" w:rsidRDefault="002B1E11" w:rsidP="00DD1F5B">
      <w:pPr>
        <w:spacing w:line="276" w:lineRule="auto"/>
        <w:rPr>
          <w:rFonts w:asciiTheme="minorHAnsi" w:hAnsiTheme="minorHAnsi" w:cstheme="minorHAnsi"/>
        </w:rPr>
      </w:pPr>
    </w:p>
    <w:p w14:paraId="3EB99659" w14:textId="70C9B104" w:rsidR="002B1E11" w:rsidRDefault="002B1E11" w:rsidP="00DD1F5B">
      <w:pPr>
        <w:spacing w:line="276" w:lineRule="auto"/>
        <w:rPr>
          <w:rFonts w:asciiTheme="minorHAnsi" w:hAnsiTheme="minorHAnsi" w:cstheme="minorHAnsi"/>
        </w:rPr>
      </w:pPr>
    </w:p>
    <w:p w14:paraId="0498DABF" w14:textId="770C8143" w:rsidR="002B1E11" w:rsidRDefault="002B1E11" w:rsidP="00DD1F5B">
      <w:pPr>
        <w:spacing w:line="276" w:lineRule="auto"/>
        <w:rPr>
          <w:rFonts w:asciiTheme="minorHAnsi" w:hAnsiTheme="minorHAnsi" w:cstheme="minorHAnsi"/>
        </w:rPr>
      </w:pPr>
    </w:p>
    <w:p w14:paraId="35C7EA2A" w14:textId="516F2CCA" w:rsidR="002B1E11" w:rsidRDefault="002B1E11" w:rsidP="00DD1F5B">
      <w:pPr>
        <w:spacing w:line="276" w:lineRule="auto"/>
        <w:rPr>
          <w:rFonts w:asciiTheme="minorHAnsi" w:hAnsiTheme="minorHAnsi" w:cstheme="minorHAnsi"/>
        </w:rPr>
      </w:pPr>
    </w:p>
    <w:p w14:paraId="311631ED" w14:textId="3B862432" w:rsidR="002B1E11" w:rsidRDefault="002B1E11" w:rsidP="00DD1F5B">
      <w:pPr>
        <w:spacing w:line="276" w:lineRule="auto"/>
        <w:rPr>
          <w:rFonts w:asciiTheme="minorHAnsi" w:hAnsiTheme="minorHAnsi" w:cstheme="minorHAnsi"/>
        </w:rPr>
      </w:pPr>
    </w:p>
    <w:p w14:paraId="24275680" w14:textId="142E3928" w:rsidR="002B1E11" w:rsidRDefault="002B1E11" w:rsidP="00DD1F5B">
      <w:pPr>
        <w:spacing w:line="276" w:lineRule="auto"/>
        <w:rPr>
          <w:rFonts w:asciiTheme="minorHAnsi" w:hAnsiTheme="minorHAnsi" w:cstheme="minorHAnsi"/>
        </w:rPr>
      </w:pPr>
    </w:p>
    <w:p w14:paraId="4C53600A" w14:textId="3598356D" w:rsidR="002B1E11" w:rsidRDefault="002B1E11" w:rsidP="00DD1F5B">
      <w:pPr>
        <w:spacing w:line="276" w:lineRule="auto"/>
        <w:rPr>
          <w:rFonts w:asciiTheme="minorHAnsi" w:hAnsiTheme="minorHAnsi" w:cstheme="minorHAnsi"/>
        </w:rPr>
      </w:pPr>
    </w:p>
    <w:p w14:paraId="2B466F9D" w14:textId="4834ABC8" w:rsidR="002B1E11" w:rsidRDefault="002B1E11" w:rsidP="00DD1F5B">
      <w:pPr>
        <w:spacing w:line="276" w:lineRule="auto"/>
        <w:rPr>
          <w:rFonts w:asciiTheme="minorHAnsi" w:hAnsiTheme="minorHAnsi" w:cstheme="minorHAnsi"/>
        </w:rPr>
      </w:pPr>
    </w:p>
    <w:p w14:paraId="27AEF804" w14:textId="7E6D7B8E" w:rsidR="002B1E11" w:rsidRDefault="002B1E11" w:rsidP="00DD1F5B">
      <w:pPr>
        <w:spacing w:line="276" w:lineRule="auto"/>
        <w:rPr>
          <w:rFonts w:asciiTheme="minorHAnsi" w:hAnsiTheme="minorHAnsi" w:cstheme="minorHAnsi"/>
        </w:rPr>
      </w:pPr>
    </w:p>
    <w:p w14:paraId="4929E913" w14:textId="67DF6CB8" w:rsidR="002B1E11" w:rsidRDefault="002B1E11" w:rsidP="00DD1F5B">
      <w:pPr>
        <w:spacing w:line="276" w:lineRule="auto"/>
        <w:rPr>
          <w:rFonts w:asciiTheme="minorHAnsi" w:hAnsiTheme="minorHAnsi" w:cstheme="minorHAnsi"/>
        </w:rPr>
      </w:pPr>
    </w:p>
    <w:p w14:paraId="015AC17D" w14:textId="11BD8871" w:rsidR="002B1E11" w:rsidRDefault="002B1E11" w:rsidP="00DD1F5B">
      <w:pPr>
        <w:spacing w:line="276" w:lineRule="auto"/>
        <w:rPr>
          <w:rFonts w:asciiTheme="minorHAnsi" w:hAnsiTheme="minorHAnsi" w:cstheme="minorHAnsi"/>
        </w:rPr>
      </w:pPr>
    </w:p>
    <w:p w14:paraId="2F281B17" w14:textId="30A3FDA3" w:rsidR="002B1E11" w:rsidRDefault="002B1E11" w:rsidP="00DD1F5B">
      <w:pPr>
        <w:spacing w:line="276" w:lineRule="auto"/>
        <w:rPr>
          <w:rFonts w:asciiTheme="minorHAnsi" w:hAnsiTheme="minorHAnsi" w:cstheme="minorHAnsi"/>
        </w:rPr>
      </w:pPr>
    </w:p>
    <w:p w14:paraId="4204FB52" w14:textId="77777777" w:rsidR="00480599" w:rsidRDefault="00480599" w:rsidP="00DD1F5B">
      <w:pPr>
        <w:spacing w:line="276" w:lineRule="auto"/>
        <w:rPr>
          <w:rFonts w:asciiTheme="minorHAnsi" w:hAnsiTheme="minorHAnsi" w:cstheme="minorHAnsi"/>
        </w:rPr>
      </w:pPr>
    </w:p>
    <w:p w14:paraId="3383F6DB" w14:textId="2A40BFE9" w:rsidR="00BC43E6" w:rsidRDefault="00BC43E6" w:rsidP="003936EC">
      <w:pPr>
        <w:pStyle w:val="Heading1"/>
        <w:numPr>
          <w:ilvl w:val="0"/>
          <w:numId w:val="2"/>
        </w:numPr>
        <w:spacing w:line="276" w:lineRule="auto"/>
      </w:pPr>
      <w:bookmarkStart w:id="6" w:name="_Toc133675463"/>
      <w:r>
        <w:lastRenderedPageBreak/>
        <w:t>Overall Description</w:t>
      </w:r>
      <w:bookmarkEnd w:id="6"/>
    </w:p>
    <w:p w14:paraId="110F076B" w14:textId="0A716B2D" w:rsidR="00BC43E6" w:rsidRDefault="003936EC" w:rsidP="003936EC">
      <w:pPr>
        <w:pStyle w:val="Heading2"/>
        <w:spacing w:line="276" w:lineRule="auto"/>
      </w:pPr>
      <w:bookmarkStart w:id="7" w:name="_Toc133675464"/>
      <w:r>
        <w:t>2.1 Solution Perspective</w:t>
      </w:r>
      <w:bookmarkEnd w:id="7"/>
    </w:p>
    <w:p w14:paraId="3C295E16" w14:textId="02370BD2" w:rsidR="003936EC" w:rsidRDefault="00432201" w:rsidP="003936EC">
      <w:pPr>
        <w:spacing w:line="276" w:lineRule="auto"/>
        <w:rPr>
          <w:rFonts w:asciiTheme="minorHAnsi" w:hAnsiTheme="minorHAnsi" w:cstheme="minorHAnsi"/>
        </w:rPr>
      </w:pPr>
      <w:r>
        <w:rPr>
          <w:rFonts w:asciiTheme="minorHAnsi" w:hAnsiTheme="minorHAnsi" w:cstheme="minorHAnsi"/>
        </w:rPr>
        <w:t xml:space="preserve">The Key </w:t>
      </w:r>
      <w:r w:rsidR="00EC08A2">
        <w:rPr>
          <w:rFonts w:asciiTheme="minorHAnsi" w:hAnsiTheme="minorHAnsi" w:cstheme="minorHAnsi"/>
        </w:rPr>
        <w:t xml:space="preserve">requirement of RAK Bank </w:t>
      </w:r>
      <w:r w:rsidR="00206EAC">
        <w:rPr>
          <w:rFonts w:asciiTheme="minorHAnsi" w:hAnsiTheme="minorHAnsi" w:cstheme="minorHAnsi"/>
        </w:rPr>
        <w:t xml:space="preserve">is to implement CPF Mandate guidelines into the existing Service Requests Process </w:t>
      </w:r>
      <w:r w:rsidR="00EE5D41">
        <w:rPr>
          <w:rFonts w:asciiTheme="minorHAnsi" w:hAnsiTheme="minorHAnsi" w:cstheme="minorHAnsi"/>
        </w:rPr>
        <w:t xml:space="preserve">iBPS. </w:t>
      </w:r>
    </w:p>
    <w:p w14:paraId="14CD1EEE" w14:textId="506A5C73" w:rsidR="00E36838" w:rsidRDefault="00E36838" w:rsidP="003936EC">
      <w:pPr>
        <w:spacing w:line="276" w:lineRule="auto"/>
        <w:rPr>
          <w:rFonts w:asciiTheme="minorHAnsi" w:hAnsiTheme="minorHAnsi" w:cstheme="minorHAnsi"/>
        </w:rPr>
      </w:pPr>
      <w:r>
        <w:rPr>
          <w:rFonts w:asciiTheme="minorHAnsi" w:hAnsiTheme="minorHAnsi" w:cstheme="minorHAnsi"/>
        </w:rPr>
        <w:t>The solution is expected to incorporate the SMS and Email framework for customer communication at every stage</w:t>
      </w:r>
      <w:r w:rsidR="001004C9">
        <w:rPr>
          <w:rFonts w:asciiTheme="minorHAnsi" w:hAnsiTheme="minorHAnsi" w:cstheme="minorHAnsi"/>
        </w:rPr>
        <w:t xml:space="preserve"> as per business requirement. </w:t>
      </w:r>
    </w:p>
    <w:p w14:paraId="1B697F4C" w14:textId="39454015" w:rsidR="00506221" w:rsidRDefault="00506221" w:rsidP="003936EC">
      <w:pPr>
        <w:spacing w:line="276" w:lineRule="auto"/>
        <w:rPr>
          <w:rFonts w:asciiTheme="minorHAnsi" w:hAnsiTheme="minorHAnsi" w:cstheme="minorHAnsi"/>
        </w:rPr>
      </w:pPr>
    </w:p>
    <w:p w14:paraId="30B82552" w14:textId="591690B7" w:rsidR="00506221" w:rsidRDefault="00506221" w:rsidP="00D45C1F">
      <w:pPr>
        <w:pStyle w:val="Heading2"/>
        <w:spacing w:line="276" w:lineRule="auto"/>
      </w:pPr>
      <w:bookmarkStart w:id="8" w:name="_Toc133675465"/>
      <w:r>
        <w:t xml:space="preserve">2.2 </w:t>
      </w:r>
      <w:r w:rsidR="00D45C1F">
        <w:t>Solution Features</w:t>
      </w:r>
      <w:bookmarkEnd w:id="8"/>
      <w:r w:rsidR="00D45C1F">
        <w:t xml:space="preserve"> </w:t>
      </w:r>
    </w:p>
    <w:p w14:paraId="51BA9439" w14:textId="5EF0FE63" w:rsidR="00D45C1F" w:rsidRDefault="000929DD" w:rsidP="00D45C1F">
      <w:pPr>
        <w:spacing w:line="276" w:lineRule="auto"/>
        <w:rPr>
          <w:rFonts w:asciiTheme="minorHAnsi" w:hAnsiTheme="minorHAnsi" w:cstheme="minorHAnsi"/>
        </w:rPr>
      </w:pPr>
      <w:r>
        <w:rPr>
          <w:rFonts w:asciiTheme="minorHAnsi" w:hAnsiTheme="minorHAnsi" w:cstheme="minorHAnsi"/>
        </w:rPr>
        <w:t xml:space="preserve">The implementation </w:t>
      </w:r>
      <w:r w:rsidR="00555E69">
        <w:rPr>
          <w:rFonts w:asciiTheme="minorHAnsi" w:hAnsiTheme="minorHAnsi" w:cstheme="minorHAnsi"/>
        </w:rPr>
        <w:t>aim</w:t>
      </w:r>
      <w:r w:rsidR="000E1FCB">
        <w:rPr>
          <w:rFonts w:asciiTheme="minorHAnsi" w:hAnsiTheme="minorHAnsi" w:cstheme="minorHAnsi"/>
        </w:rPr>
        <w:t>s</w:t>
      </w:r>
      <w:r w:rsidR="00555E69">
        <w:rPr>
          <w:rFonts w:asciiTheme="minorHAnsi" w:hAnsiTheme="minorHAnsi" w:cstheme="minorHAnsi"/>
        </w:rPr>
        <w:t xml:space="preserve"> to achieve operational efficiencies </w:t>
      </w:r>
      <w:r w:rsidR="007D093C">
        <w:rPr>
          <w:rFonts w:asciiTheme="minorHAnsi" w:hAnsiTheme="minorHAnsi" w:cstheme="minorHAnsi"/>
        </w:rPr>
        <w:t xml:space="preserve">by triggering SMS </w:t>
      </w:r>
      <w:r w:rsidR="00AB1125">
        <w:rPr>
          <w:rFonts w:asciiTheme="minorHAnsi" w:hAnsiTheme="minorHAnsi" w:cstheme="minorHAnsi"/>
        </w:rPr>
        <w:t xml:space="preserve">at every stage starting from when a service </w:t>
      </w:r>
      <w:r w:rsidR="006D630E">
        <w:rPr>
          <w:rFonts w:asciiTheme="minorHAnsi" w:hAnsiTheme="minorHAnsi" w:cstheme="minorHAnsi"/>
        </w:rPr>
        <w:t xml:space="preserve">request is logged </w:t>
      </w:r>
      <w:r w:rsidR="000E1FCB">
        <w:rPr>
          <w:rFonts w:asciiTheme="minorHAnsi" w:hAnsiTheme="minorHAnsi" w:cstheme="minorHAnsi"/>
        </w:rPr>
        <w:t xml:space="preserve">until it exists the journey and task is completed. </w:t>
      </w:r>
      <w:r w:rsidR="00C735DE">
        <w:rPr>
          <w:rFonts w:asciiTheme="minorHAnsi" w:hAnsiTheme="minorHAnsi" w:cstheme="minorHAnsi"/>
        </w:rPr>
        <w:t>Following</w:t>
      </w:r>
      <w:r w:rsidR="00BC3AC6">
        <w:rPr>
          <w:rFonts w:asciiTheme="minorHAnsi" w:hAnsiTheme="minorHAnsi" w:cstheme="minorHAnsi"/>
        </w:rPr>
        <w:t xml:space="preserve"> are the features </w:t>
      </w:r>
      <w:r w:rsidR="00C77182">
        <w:rPr>
          <w:rFonts w:asciiTheme="minorHAnsi" w:hAnsiTheme="minorHAnsi" w:cstheme="minorHAnsi"/>
        </w:rPr>
        <w:t xml:space="preserve">to implemented: </w:t>
      </w:r>
    </w:p>
    <w:p w14:paraId="15C832D3" w14:textId="3DF58C49" w:rsidR="004C3E67" w:rsidRDefault="00723234">
      <w:pPr>
        <w:pStyle w:val="ListParagraph"/>
        <w:numPr>
          <w:ilvl w:val="0"/>
          <w:numId w:val="6"/>
        </w:numPr>
        <w:spacing w:line="276" w:lineRule="auto"/>
        <w:rPr>
          <w:rFonts w:asciiTheme="minorHAnsi" w:hAnsiTheme="minorHAnsi" w:cstheme="minorHAnsi"/>
        </w:rPr>
      </w:pPr>
      <w:r>
        <w:rPr>
          <w:rFonts w:asciiTheme="minorHAnsi" w:hAnsiTheme="minorHAnsi" w:cstheme="minorHAnsi"/>
        </w:rPr>
        <w:t>Auto-triggering of SMS</w:t>
      </w:r>
      <w:r w:rsidR="00B50908">
        <w:rPr>
          <w:rFonts w:asciiTheme="minorHAnsi" w:hAnsiTheme="minorHAnsi" w:cstheme="minorHAnsi"/>
        </w:rPr>
        <w:t xml:space="preserve"> </w:t>
      </w:r>
      <w:r w:rsidR="0038438B">
        <w:rPr>
          <w:rFonts w:asciiTheme="minorHAnsi" w:hAnsiTheme="minorHAnsi" w:cstheme="minorHAnsi"/>
        </w:rPr>
        <w:t>on logging/ pending/ completing</w:t>
      </w:r>
      <w:r w:rsidR="00405B51">
        <w:rPr>
          <w:rFonts w:asciiTheme="minorHAnsi" w:hAnsiTheme="minorHAnsi" w:cstheme="minorHAnsi"/>
        </w:rPr>
        <w:t>/ rejecting</w:t>
      </w:r>
      <w:r w:rsidR="0038438B">
        <w:rPr>
          <w:rFonts w:asciiTheme="minorHAnsi" w:hAnsiTheme="minorHAnsi" w:cstheme="minorHAnsi"/>
        </w:rPr>
        <w:t xml:space="preserve"> a service</w:t>
      </w:r>
      <w:r w:rsidR="004C3E67">
        <w:rPr>
          <w:rFonts w:asciiTheme="minorHAnsi" w:hAnsiTheme="minorHAnsi" w:cstheme="minorHAnsi"/>
        </w:rPr>
        <w:t>.</w:t>
      </w:r>
    </w:p>
    <w:p w14:paraId="5D942113" w14:textId="32BE6397" w:rsidR="00405B51" w:rsidRDefault="001C12D2">
      <w:pPr>
        <w:pStyle w:val="ListParagraph"/>
        <w:numPr>
          <w:ilvl w:val="0"/>
          <w:numId w:val="6"/>
        </w:numPr>
        <w:spacing w:line="276" w:lineRule="auto"/>
        <w:rPr>
          <w:rFonts w:asciiTheme="minorHAnsi" w:hAnsiTheme="minorHAnsi" w:cstheme="minorHAnsi"/>
        </w:rPr>
      </w:pPr>
      <w:r>
        <w:rPr>
          <w:rFonts w:asciiTheme="minorHAnsi" w:hAnsiTheme="minorHAnsi" w:cstheme="minorHAnsi"/>
        </w:rPr>
        <w:t xml:space="preserve">Raising SRO request </w:t>
      </w:r>
      <w:r w:rsidR="004C5BC4">
        <w:rPr>
          <w:rFonts w:asciiTheme="minorHAnsi" w:hAnsiTheme="minorHAnsi" w:cstheme="minorHAnsi"/>
        </w:rPr>
        <w:t xml:space="preserve">through SRM and getting status response in SRM. </w:t>
      </w:r>
    </w:p>
    <w:p w14:paraId="6BC9CE10" w14:textId="77777777" w:rsidR="00F5185A" w:rsidRDefault="00F5185A" w:rsidP="00F5185A">
      <w:pPr>
        <w:pStyle w:val="ListParagraph"/>
        <w:numPr>
          <w:ilvl w:val="0"/>
          <w:numId w:val="6"/>
        </w:numPr>
        <w:spacing w:line="276" w:lineRule="auto"/>
        <w:rPr>
          <w:rFonts w:asciiTheme="minorHAnsi" w:hAnsiTheme="minorHAnsi" w:cstheme="minorHAnsi"/>
        </w:rPr>
      </w:pPr>
      <w:r>
        <w:rPr>
          <w:rFonts w:asciiTheme="minorHAnsi" w:hAnsiTheme="minorHAnsi" w:cstheme="minorHAnsi"/>
        </w:rPr>
        <w:t xml:space="preserve">Field additions for pending and reject reasons. </w:t>
      </w:r>
    </w:p>
    <w:p w14:paraId="4F7BB22C" w14:textId="07FF0677" w:rsidR="00F5185A" w:rsidRPr="00F5185A" w:rsidRDefault="00F5185A" w:rsidP="00F5185A">
      <w:pPr>
        <w:pStyle w:val="ListParagraph"/>
        <w:numPr>
          <w:ilvl w:val="0"/>
          <w:numId w:val="6"/>
        </w:numPr>
        <w:spacing w:line="276" w:lineRule="auto"/>
        <w:rPr>
          <w:rFonts w:asciiTheme="minorHAnsi" w:hAnsiTheme="minorHAnsi" w:cstheme="minorHAnsi"/>
        </w:rPr>
      </w:pPr>
      <w:r w:rsidRPr="00F5185A">
        <w:rPr>
          <w:rFonts w:asciiTheme="minorHAnsi" w:hAnsiTheme="minorHAnsi" w:cstheme="minorHAnsi"/>
        </w:rPr>
        <w:t>Mandatory fields to be incorporated for raising SRO service request.</w:t>
      </w:r>
    </w:p>
    <w:p w14:paraId="5FCB411A" w14:textId="52EB08E1" w:rsidR="00AD56B0" w:rsidRDefault="00AD56B0" w:rsidP="00AD56B0">
      <w:pPr>
        <w:spacing w:line="276" w:lineRule="auto"/>
        <w:rPr>
          <w:rFonts w:asciiTheme="minorHAnsi" w:hAnsiTheme="minorHAnsi" w:cstheme="minorHAnsi"/>
        </w:rPr>
      </w:pPr>
    </w:p>
    <w:p w14:paraId="1DC07083" w14:textId="7B8F06A6" w:rsidR="00AD56B0" w:rsidRDefault="00AD56B0" w:rsidP="00E61B4C">
      <w:pPr>
        <w:pStyle w:val="Heading2"/>
        <w:numPr>
          <w:ilvl w:val="1"/>
          <w:numId w:val="2"/>
        </w:numPr>
        <w:spacing w:line="276" w:lineRule="auto"/>
      </w:pPr>
      <w:bookmarkStart w:id="9" w:name="_Toc133675466"/>
      <w:r>
        <w:t xml:space="preserve">User </w:t>
      </w:r>
      <w:r w:rsidR="00E61B4C">
        <w:t>Classes and Characteristics</w:t>
      </w:r>
      <w:bookmarkEnd w:id="9"/>
      <w:r w:rsidR="00E61B4C">
        <w:t xml:space="preserve"> </w:t>
      </w:r>
    </w:p>
    <w:p w14:paraId="1A1D92A2" w14:textId="360ACF5E" w:rsidR="00E61B4C" w:rsidRDefault="00E61B4C" w:rsidP="00E61B4C">
      <w:pPr>
        <w:spacing w:line="276" w:lineRule="auto"/>
        <w:rPr>
          <w:rFonts w:asciiTheme="minorHAnsi" w:hAnsiTheme="minorHAnsi" w:cstheme="minorHAnsi"/>
        </w:rPr>
      </w:pPr>
      <w:r>
        <w:rPr>
          <w:rFonts w:asciiTheme="minorHAnsi" w:hAnsiTheme="minorHAnsi" w:cstheme="minorHAnsi"/>
        </w:rPr>
        <w:t>NA</w:t>
      </w:r>
    </w:p>
    <w:p w14:paraId="57C22772" w14:textId="4E701DED" w:rsidR="00E61B4C" w:rsidRDefault="00E61B4C" w:rsidP="00E61B4C">
      <w:pPr>
        <w:spacing w:line="276" w:lineRule="auto"/>
        <w:rPr>
          <w:rFonts w:asciiTheme="minorHAnsi" w:hAnsiTheme="minorHAnsi" w:cstheme="minorHAnsi"/>
        </w:rPr>
      </w:pPr>
    </w:p>
    <w:p w14:paraId="3E38DAF3" w14:textId="68F5E5E8" w:rsidR="00E61B4C" w:rsidRDefault="00EF0EDB" w:rsidP="00EF0EDB">
      <w:pPr>
        <w:pStyle w:val="Heading2"/>
        <w:numPr>
          <w:ilvl w:val="1"/>
          <w:numId w:val="2"/>
        </w:numPr>
        <w:spacing w:line="276" w:lineRule="auto"/>
      </w:pPr>
      <w:bookmarkStart w:id="10" w:name="_Toc133675467"/>
      <w:r>
        <w:t>Operating Environment</w:t>
      </w:r>
      <w:bookmarkEnd w:id="10"/>
      <w:r>
        <w:t xml:space="preserve"> </w:t>
      </w:r>
    </w:p>
    <w:p w14:paraId="4F1B64C6" w14:textId="02B6F4A1" w:rsidR="00EF0EDB" w:rsidRDefault="00F5185A" w:rsidP="00EF0EDB">
      <w:pPr>
        <w:spacing w:line="276" w:lineRule="auto"/>
        <w:ind w:left="360"/>
        <w:rPr>
          <w:rFonts w:asciiTheme="minorHAnsi" w:hAnsiTheme="minorHAnsi" w:cstheme="minorHAnsi"/>
        </w:rPr>
      </w:pPr>
      <w:r>
        <w:rPr>
          <w:rFonts w:asciiTheme="minorHAnsi" w:hAnsiTheme="minorHAnsi" w:cstheme="minorHAnsi"/>
        </w:rPr>
        <w:t>The existing</w:t>
      </w:r>
      <w:r w:rsidR="00EF0EDB">
        <w:rPr>
          <w:rFonts w:asciiTheme="minorHAnsi" w:hAnsiTheme="minorHAnsi" w:cstheme="minorHAnsi"/>
        </w:rPr>
        <w:t xml:space="preserve"> Environment </w:t>
      </w:r>
      <w:r w:rsidR="00C13AF1">
        <w:rPr>
          <w:rFonts w:asciiTheme="minorHAnsi" w:hAnsiTheme="minorHAnsi" w:cstheme="minorHAnsi"/>
        </w:rPr>
        <w:t xml:space="preserve">would be used </w:t>
      </w:r>
      <w:r w:rsidR="007E4BDC">
        <w:rPr>
          <w:rFonts w:asciiTheme="minorHAnsi" w:hAnsiTheme="minorHAnsi" w:cstheme="minorHAnsi"/>
        </w:rPr>
        <w:t xml:space="preserve">for UAT and Production. </w:t>
      </w:r>
    </w:p>
    <w:p w14:paraId="7CCC3B91" w14:textId="42162F20" w:rsidR="007E4BDC" w:rsidRDefault="007E4BDC" w:rsidP="00EF0EDB">
      <w:pPr>
        <w:spacing w:line="276" w:lineRule="auto"/>
        <w:ind w:left="360"/>
        <w:rPr>
          <w:rFonts w:asciiTheme="minorHAnsi" w:hAnsiTheme="minorHAnsi" w:cstheme="minorHAnsi"/>
        </w:rPr>
      </w:pPr>
    </w:p>
    <w:p w14:paraId="681AA56E" w14:textId="1394DEE2" w:rsidR="007E4BDC" w:rsidRDefault="00B11FCD" w:rsidP="00784112">
      <w:pPr>
        <w:pStyle w:val="Heading2"/>
        <w:numPr>
          <w:ilvl w:val="1"/>
          <w:numId w:val="2"/>
        </w:numPr>
        <w:spacing w:line="276" w:lineRule="auto"/>
      </w:pPr>
      <w:bookmarkStart w:id="11" w:name="_Toc133675468"/>
      <w:r>
        <w:t>Deliverables</w:t>
      </w:r>
      <w:bookmarkEnd w:id="11"/>
      <w:r>
        <w:t xml:space="preserve"> </w:t>
      </w:r>
    </w:p>
    <w:p w14:paraId="2A72DCFF" w14:textId="073586CE" w:rsidR="00B11FCD" w:rsidRDefault="00784112" w:rsidP="00B11FCD">
      <w:pPr>
        <w:spacing w:line="276" w:lineRule="auto"/>
        <w:ind w:left="360"/>
        <w:rPr>
          <w:rFonts w:asciiTheme="minorHAnsi" w:hAnsiTheme="minorHAnsi" w:cstheme="minorHAnsi"/>
        </w:rPr>
      </w:pPr>
      <w:r>
        <w:rPr>
          <w:rFonts w:asciiTheme="minorHAnsi" w:hAnsiTheme="minorHAnsi" w:cstheme="minorHAnsi"/>
        </w:rPr>
        <w:t xml:space="preserve">Following will be the deliverables: </w:t>
      </w:r>
    </w:p>
    <w:p w14:paraId="2B8142B6" w14:textId="44C050BC" w:rsidR="00784112" w:rsidRDefault="00B4116C">
      <w:pPr>
        <w:pStyle w:val="ListParagraph"/>
        <w:numPr>
          <w:ilvl w:val="0"/>
          <w:numId w:val="7"/>
        </w:numPr>
        <w:spacing w:line="276" w:lineRule="auto"/>
        <w:rPr>
          <w:rFonts w:asciiTheme="minorHAnsi" w:hAnsiTheme="minorHAnsi" w:cstheme="minorHAnsi"/>
        </w:rPr>
      </w:pPr>
      <w:r>
        <w:rPr>
          <w:rFonts w:asciiTheme="minorHAnsi" w:hAnsiTheme="minorHAnsi" w:cstheme="minorHAnsi"/>
        </w:rPr>
        <w:t xml:space="preserve">Release based on the </w:t>
      </w:r>
      <w:r w:rsidR="005231DE">
        <w:rPr>
          <w:rFonts w:asciiTheme="minorHAnsi" w:hAnsiTheme="minorHAnsi" w:cstheme="minorHAnsi"/>
        </w:rPr>
        <w:t xml:space="preserve">requirement specified in the document. </w:t>
      </w:r>
    </w:p>
    <w:p w14:paraId="20E60940" w14:textId="0685871A" w:rsidR="009B6C89" w:rsidRDefault="009B6C89" w:rsidP="009B6C89">
      <w:pPr>
        <w:spacing w:line="276" w:lineRule="auto"/>
        <w:rPr>
          <w:rFonts w:asciiTheme="minorHAnsi" w:hAnsiTheme="minorHAnsi" w:cstheme="minorHAnsi"/>
        </w:rPr>
      </w:pPr>
    </w:p>
    <w:p w14:paraId="6EF624AB" w14:textId="4C357874" w:rsidR="00E54877" w:rsidRDefault="00E54877" w:rsidP="00EC1F11">
      <w:pPr>
        <w:pStyle w:val="Heading2"/>
        <w:numPr>
          <w:ilvl w:val="1"/>
          <w:numId w:val="2"/>
        </w:numPr>
        <w:spacing w:line="276" w:lineRule="auto"/>
      </w:pPr>
      <w:bookmarkStart w:id="12" w:name="_Toc133675469"/>
      <w:r>
        <w:t>Assumptions/ Dependencies/ Constraints</w:t>
      </w:r>
      <w:bookmarkEnd w:id="12"/>
      <w:r>
        <w:t xml:space="preserve"> </w:t>
      </w:r>
    </w:p>
    <w:p w14:paraId="58805075" w14:textId="77777777" w:rsidR="00EC1F11" w:rsidRDefault="00EC1F11">
      <w:pPr>
        <w:pStyle w:val="ListParagraph"/>
        <w:numPr>
          <w:ilvl w:val="0"/>
          <w:numId w:val="8"/>
        </w:numPr>
        <w:spacing w:line="276" w:lineRule="auto"/>
        <w:rPr>
          <w:rFonts w:asciiTheme="minorHAnsi" w:hAnsiTheme="minorHAnsi" w:cstheme="minorHAnsi"/>
        </w:rPr>
      </w:pPr>
      <w:r>
        <w:rPr>
          <w:rFonts w:asciiTheme="minorHAnsi" w:hAnsiTheme="minorHAnsi" w:cstheme="minorHAnsi"/>
        </w:rPr>
        <w:t xml:space="preserve">The requirement specifications mentioned in the Scope Document are based on discussions with various teams/ departments/ business users of RAKBank. </w:t>
      </w:r>
    </w:p>
    <w:p w14:paraId="4D9B7E2E" w14:textId="77777777" w:rsidR="00EC1F11" w:rsidRDefault="00EC1F11">
      <w:pPr>
        <w:pStyle w:val="ListParagraph"/>
        <w:numPr>
          <w:ilvl w:val="0"/>
          <w:numId w:val="8"/>
        </w:numPr>
        <w:spacing w:line="276" w:lineRule="auto"/>
        <w:rPr>
          <w:rFonts w:asciiTheme="minorHAnsi" w:hAnsiTheme="minorHAnsi" w:cstheme="minorHAnsi"/>
        </w:rPr>
      </w:pPr>
      <w:r>
        <w:rPr>
          <w:rFonts w:asciiTheme="minorHAnsi" w:hAnsiTheme="minorHAnsi" w:cstheme="minorHAnsi"/>
        </w:rPr>
        <w:t xml:space="preserve">This implementation will be done on top of Newgen IBPS product suite, this the implementation has dependency on IBPS product suite. </w:t>
      </w:r>
    </w:p>
    <w:p w14:paraId="61449735" w14:textId="77777777" w:rsidR="00EC1F11" w:rsidRDefault="00EC1F11">
      <w:pPr>
        <w:pStyle w:val="ListParagraph"/>
        <w:numPr>
          <w:ilvl w:val="0"/>
          <w:numId w:val="8"/>
        </w:numPr>
        <w:spacing w:line="276" w:lineRule="auto"/>
        <w:rPr>
          <w:rFonts w:asciiTheme="minorHAnsi" w:hAnsiTheme="minorHAnsi" w:cstheme="minorHAnsi"/>
        </w:rPr>
      </w:pPr>
      <w:r>
        <w:rPr>
          <w:rFonts w:asciiTheme="minorHAnsi" w:hAnsiTheme="minorHAnsi" w:cstheme="minorHAnsi"/>
        </w:rPr>
        <w:t>The workflow will be implemented in English Language only. There would not be any data entry or screens in any other languages.</w:t>
      </w:r>
    </w:p>
    <w:p w14:paraId="1F69A6B2" w14:textId="77777777" w:rsidR="00EC1F11" w:rsidRDefault="00EC1F11">
      <w:pPr>
        <w:pStyle w:val="ListParagraph"/>
        <w:numPr>
          <w:ilvl w:val="0"/>
          <w:numId w:val="8"/>
        </w:numPr>
        <w:spacing w:line="276" w:lineRule="auto"/>
        <w:rPr>
          <w:rFonts w:asciiTheme="minorHAnsi" w:hAnsiTheme="minorHAnsi" w:cstheme="minorHAnsi"/>
        </w:rPr>
      </w:pPr>
      <w:r w:rsidRPr="007B65E3">
        <w:rPr>
          <w:rFonts w:asciiTheme="minorHAnsi" w:hAnsiTheme="minorHAnsi" w:cstheme="minorHAnsi"/>
        </w:rPr>
        <w:t>Any new requirement, addition or modification in the current requirements as mentioned in current document will be treated as changes</w:t>
      </w:r>
      <w:r>
        <w:rPr>
          <w:rFonts w:asciiTheme="minorHAnsi" w:hAnsiTheme="minorHAnsi" w:cstheme="minorHAnsi"/>
        </w:rPr>
        <w:t xml:space="preserve"> and will follow Change request Channel.</w:t>
      </w:r>
    </w:p>
    <w:p w14:paraId="3A5AE5D0" w14:textId="18BF9613" w:rsidR="00E54877" w:rsidRDefault="00EC1F11">
      <w:pPr>
        <w:pStyle w:val="ListParagraph"/>
        <w:numPr>
          <w:ilvl w:val="0"/>
          <w:numId w:val="7"/>
        </w:numPr>
        <w:spacing w:line="276" w:lineRule="auto"/>
        <w:rPr>
          <w:rFonts w:asciiTheme="minorHAnsi" w:hAnsiTheme="minorHAnsi" w:cstheme="minorHAnsi"/>
        </w:rPr>
      </w:pPr>
      <w:r>
        <w:rPr>
          <w:rFonts w:asciiTheme="minorHAnsi" w:hAnsiTheme="minorHAnsi" w:cstheme="minorHAnsi"/>
        </w:rPr>
        <w:t>SMS</w:t>
      </w:r>
      <w:r w:rsidR="000A6AA1">
        <w:rPr>
          <w:rFonts w:asciiTheme="minorHAnsi" w:hAnsiTheme="minorHAnsi" w:cstheme="minorHAnsi"/>
        </w:rPr>
        <w:t>/Email</w:t>
      </w:r>
      <w:r>
        <w:rPr>
          <w:rFonts w:asciiTheme="minorHAnsi" w:hAnsiTheme="minorHAnsi" w:cstheme="minorHAnsi"/>
        </w:rPr>
        <w:t xml:space="preserve"> Templates to be defined by the Bank. </w:t>
      </w:r>
    </w:p>
    <w:p w14:paraId="43FF2280" w14:textId="7BF0775B" w:rsidR="00484FB4" w:rsidRDefault="00F83744">
      <w:pPr>
        <w:pStyle w:val="ListParagraph"/>
        <w:numPr>
          <w:ilvl w:val="0"/>
          <w:numId w:val="7"/>
        </w:numPr>
        <w:spacing w:line="276" w:lineRule="auto"/>
        <w:rPr>
          <w:rFonts w:asciiTheme="minorHAnsi" w:hAnsiTheme="minorHAnsi" w:cstheme="minorHAnsi"/>
        </w:rPr>
      </w:pPr>
      <w:r>
        <w:rPr>
          <w:rFonts w:asciiTheme="minorHAnsi" w:hAnsiTheme="minorHAnsi" w:cstheme="minorHAnsi"/>
        </w:rPr>
        <w:lastRenderedPageBreak/>
        <w:t>The enhancements will be done on the top of the as-is process</w:t>
      </w:r>
      <w:r w:rsidR="00A2213F">
        <w:rPr>
          <w:rFonts w:asciiTheme="minorHAnsi" w:hAnsiTheme="minorHAnsi" w:cstheme="minorHAnsi"/>
        </w:rPr>
        <w:t>es</w:t>
      </w:r>
      <w:r>
        <w:rPr>
          <w:rFonts w:asciiTheme="minorHAnsi" w:hAnsiTheme="minorHAnsi" w:cstheme="minorHAnsi"/>
        </w:rPr>
        <w:t xml:space="preserve">. The development will remain </w:t>
      </w:r>
      <w:r w:rsidR="00A2213F">
        <w:rPr>
          <w:rFonts w:asciiTheme="minorHAnsi" w:hAnsiTheme="minorHAnsi" w:cstheme="minorHAnsi"/>
        </w:rPr>
        <w:t>intact;</w:t>
      </w:r>
      <w:r>
        <w:rPr>
          <w:rFonts w:asciiTheme="minorHAnsi" w:hAnsiTheme="minorHAnsi" w:cstheme="minorHAnsi"/>
        </w:rPr>
        <w:t xml:space="preserve"> however, SMS trigger will be </w:t>
      </w:r>
      <w:r w:rsidR="00A2213F">
        <w:rPr>
          <w:rFonts w:asciiTheme="minorHAnsi" w:hAnsiTheme="minorHAnsi" w:cstheme="minorHAnsi"/>
        </w:rPr>
        <w:t xml:space="preserve">incorporated as agreed in the document. </w:t>
      </w:r>
    </w:p>
    <w:p w14:paraId="68127A1B" w14:textId="1F29F95E" w:rsidR="0092669D" w:rsidRPr="004F356F" w:rsidRDefault="0092669D">
      <w:pPr>
        <w:pStyle w:val="ListParagraph"/>
        <w:numPr>
          <w:ilvl w:val="0"/>
          <w:numId w:val="7"/>
        </w:numPr>
        <w:spacing w:line="276" w:lineRule="auto"/>
        <w:rPr>
          <w:rFonts w:asciiTheme="minorHAnsi" w:hAnsiTheme="minorHAnsi" w:cstheme="minorHAnsi"/>
        </w:rPr>
      </w:pPr>
      <w:r>
        <w:rPr>
          <w:rFonts w:asciiTheme="minorHAnsi" w:hAnsiTheme="minorHAnsi" w:cstheme="minorHAnsi"/>
        </w:rPr>
        <w:t>All the SMS/Email templates will be taken as per the sheet provided and</w:t>
      </w:r>
      <w:r w:rsidR="00B770C6">
        <w:rPr>
          <w:rFonts w:asciiTheme="minorHAnsi" w:hAnsiTheme="minorHAnsi" w:cstheme="minorHAnsi"/>
        </w:rPr>
        <w:t xml:space="preserve"> embedded in </w:t>
      </w:r>
      <w:r w:rsidRPr="00B770C6">
        <w:rPr>
          <w:rFonts w:asciiTheme="minorHAnsi" w:hAnsiTheme="minorHAnsi" w:cstheme="minorHAnsi"/>
          <w:i/>
          <w:iCs/>
        </w:rPr>
        <w:t xml:space="preserve">Appendix </w:t>
      </w:r>
      <w:r w:rsidR="00B770C6" w:rsidRPr="00B770C6">
        <w:rPr>
          <w:rFonts w:asciiTheme="minorHAnsi" w:hAnsiTheme="minorHAnsi" w:cstheme="minorHAnsi"/>
          <w:i/>
          <w:iCs/>
        </w:rPr>
        <w:t xml:space="preserve">A: </w:t>
      </w:r>
      <w:r w:rsidR="00BC0A13">
        <w:rPr>
          <w:rFonts w:asciiTheme="minorHAnsi" w:hAnsiTheme="minorHAnsi" w:cstheme="minorHAnsi"/>
          <w:i/>
          <w:iCs/>
        </w:rPr>
        <w:t>SMS/Email</w:t>
      </w:r>
      <w:r w:rsidR="004F356F">
        <w:rPr>
          <w:rFonts w:asciiTheme="minorHAnsi" w:hAnsiTheme="minorHAnsi" w:cstheme="minorHAnsi"/>
          <w:i/>
          <w:iCs/>
        </w:rPr>
        <w:t xml:space="preserve"> Templates </w:t>
      </w:r>
    </w:p>
    <w:p w14:paraId="2A260A4C" w14:textId="1B056914" w:rsidR="004F356F" w:rsidRPr="00A2213F" w:rsidRDefault="004F356F">
      <w:pPr>
        <w:pStyle w:val="ListParagraph"/>
        <w:numPr>
          <w:ilvl w:val="0"/>
          <w:numId w:val="7"/>
        </w:numPr>
        <w:spacing w:line="276" w:lineRule="auto"/>
        <w:rPr>
          <w:rFonts w:asciiTheme="minorHAnsi" w:hAnsiTheme="minorHAnsi" w:cstheme="minorHAnsi"/>
        </w:rPr>
      </w:pPr>
      <w:r>
        <w:rPr>
          <w:rFonts w:asciiTheme="minorHAnsi" w:hAnsiTheme="minorHAnsi" w:cstheme="minorHAnsi"/>
        </w:rPr>
        <w:t xml:space="preserve">All the enhancements for field additions and validations will be done as per the Data Capture Sheet embedded in </w:t>
      </w:r>
      <w:r w:rsidRPr="004F356F">
        <w:rPr>
          <w:rFonts w:asciiTheme="minorHAnsi" w:hAnsiTheme="minorHAnsi" w:cstheme="minorHAnsi"/>
          <w:i/>
          <w:iCs/>
        </w:rPr>
        <w:t>Appendix B: Data Capture Sheet</w:t>
      </w:r>
      <w:r>
        <w:rPr>
          <w:rFonts w:asciiTheme="minorHAnsi" w:hAnsiTheme="minorHAnsi" w:cstheme="minorHAnsi"/>
        </w:rPr>
        <w:t xml:space="preserve"> </w:t>
      </w:r>
    </w:p>
    <w:p w14:paraId="3FDDD21C" w14:textId="0BAEED71" w:rsidR="00484FB4" w:rsidRDefault="00484FB4" w:rsidP="00484FB4">
      <w:pPr>
        <w:spacing w:line="276" w:lineRule="auto"/>
        <w:rPr>
          <w:rFonts w:asciiTheme="minorHAnsi" w:hAnsiTheme="minorHAnsi" w:cstheme="minorHAnsi"/>
        </w:rPr>
      </w:pPr>
    </w:p>
    <w:p w14:paraId="53D23716" w14:textId="3FF44B36" w:rsidR="006F7267" w:rsidRDefault="006F7267" w:rsidP="002B1E11">
      <w:pPr>
        <w:spacing w:line="276" w:lineRule="auto"/>
        <w:rPr>
          <w:rFonts w:asciiTheme="minorHAnsi" w:hAnsiTheme="minorHAnsi" w:cstheme="minorHAnsi"/>
        </w:rPr>
      </w:pPr>
    </w:p>
    <w:p w14:paraId="19F61E54" w14:textId="4A7ABBAF" w:rsidR="006F7267" w:rsidRDefault="009C2FAA" w:rsidP="002B1E11">
      <w:pPr>
        <w:pStyle w:val="Heading1"/>
        <w:numPr>
          <w:ilvl w:val="0"/>
          <w:numId w:val="2"/>
        </w:numPr>
        <w:spacing w:line="276" w:lineRule="auto"/>
      </w:pPr>
      <w:bookmarkStart w:id="13" w:name="_Toc133675470"/>
      <w:r>
        <w:t>Implementation Requirement</w:t>
      </w:r>
      <w:bookmarkEnd w:id="13"/>
    </w:p>
    <w:p w14:paraId="4B17694C" w14:textId="77777777" w:rsidR="009C2FAA" w:rsidRDefault="009C2FAA" w:rsidP="009C2FAA">
      <w:pPr>
        <w:spacing w:line="276" w:lineRule="auto"/>
        <w:rPr>
          <w:rFonts w:asciiTheme="minorHAnsi" w:hAnsiTheme="minorHAnsi" w:cstheme="minorHAnsi"/>
        </w:rPr>
      </w:pPr>
      <w:r>
        <w:rPr>
          <w:rFonts w:asciiTheme="minorHAnsi" w:hAnsiTheme="minorHAnsi" w:cstheme="minorHAnsi"/>
        </w:rPr>
        <w:t xml:space="preserve">According to CPF Mandate, SMS will be triggered for customer communication as per the SMS Templates provided by the Bank. Following are the touch points for same: </w:t>
      </w:r>
    </w:p>
    <w:p w14:paraId="5C2F558F" w14:textId="6055B7CC" w:rsidR="009C2FAA" w:rsidRDefault="009C2FAA">
      <w:pPr>
        <w:pStyle w:val="ListParagraph"/>
        <w:numPr>
          <w:ilvl w:val="0"/>
          <w:numId w:val="17"/>
        </w:numPr>
        <w:spacing w:line="276" w:lineRule="auto"/>
        <w:rPr>
          <w:rFonts w:asciiTheme="minorHAnsi" w:hAnsiTheme="minorHAnsi" w:cstheme="minorHAnsi"/>
        </w:rPr>
      </w:pPr>
      <w:r w:rsidRPr="00E75379">
        <w:rPr>
          <w:rFonts w:asciiTheme="minorHAnsi" w:hAnsiTheme="minorHAnsi" w:cstheme="minorHAnsi"/>
          <w:b/>
          <w:bCs/>
        </w:rPr>
        <w:t>Initiation Stage:</w:t>
      </w:r>
      <w:r>
        <w:rPr>
          <w:rFonts w:asciiTheme="minorHAnsi" w:hAnsiTheme="minorHAnsi" w:cstheme="minorHAnsi"/>
        </w:rPr>
        <w:t xml:space="preserve"> When PB User logs a request at Initiation stage</w:t>
      </w:r>
      <w:r w:rsidR="000F61E8">
        <w:rPr>
          <w:rFonts w:asciiTheme="minorHAnsi" w:hAnsiTheme="minorHAnsi" w:cstheme="minorHAnsi"/>
        </w:rPr>
        <w:t xml:space="preserve">, SMS &amp; Email for initiation will be triggered. </w:t>
      </w:r>
      <w:r>
        <w:rPr>
          <w:rFonts w:asciiTheme="minorHAnsi" w:hAnsiTheme="minorHAnsi" w:cstheme="minorHAnsi"/>
        </w:rPr>
        <w:t xml:space="preserve">SMS </w:t>
      </w:r>
      <w:r w:rsidR="000F61E8">
        <w:rPr>
          <w:rFonts w:asciiTheme="minorHAnsi" w:hAnsiTheme="minorHAnsi" w:cstheme="minorHAnsi"/>
        </w:rPr>
        <w:t xml:space="preserve">to have parameterized </w:t>
      </w:r>
      <w:r>
        <w:rPr>
          <w:rFonts w:asciiTheme="minorHAnsi" w:hAnsiTheme="minorHAnsi" w:cstheme="minorHAnsi"/>
        </w:rPr>
        <w:t>set SLA details as</w:t>
      </w:r>
      <w:r w:rsidR="000F61E8">
        <w:rPr>
          <w:rFonts w:asciiTheme="minorHAnsi" w:hAnsiTheme="minorHAnsi" w:cstheme="minorHAnsi"/>
        </w:rPr>
        <w:t xml:space="preserve"> per the type of request</w:t>
      </w:r>
      <w:r>
        <w:rPr>
          <w:rFonts w:asciiTheme="minorHAnsi" w:hAnsiTheme="minorHAnsi" w:cstheme="minorHAnsi"/>
        </w:rPr>
        <w:t xml:space="preserve"> w</w:t>
      </w:r>
      <w:r w:rsidR="000F61E8">
        <w:rPr>
          <w:rFonts w:asciiTheme="minorHAnsi" w:hAnsiTheme="minorHAnsi" w:cstheme="minorHAnsi"/>
        </w:rPr>
        <w:t>ithin the services</w:t>
      </w:r>
      <w:r>
        <w:rPr>
          <w:rFonts w:asciiTheme="minorHAnsi" w:hAnsiTheme="minorHAnsi" w:cstheme="minorHAnsi"/>
        </w:rPr>
        <w:t xml:space="preserve">. </w:t>
      </w:r>
    </w:p>
    <w:p w14:paraId="75760129" w14:textId="0331693B" w:rsidR="009C2FAA" w:rsidRPr="00563D22" w:rsidRDefault="009C2FAA" w:rsidP="00430A85">
      <w:pPr>
        <w:pStyle w:val="ListParagraph"/>
        <w:numPr>
          <w:ilvl w:val="0"/>
          <w:numId w:val="17"/>
        </w:numPr>
        <w:spacing w:line="276" w:lineRule="auto"/>
      </w:pPr>
      <w:r w:rsidRPr="000F61E8">
        <w:rPr>
          <w:rFonts w:asciiTheme="minorHAnsi" w:hAnsiTheme="minorHAnsi" w:cstheme="minorHAnsi"/>
          <w:b/>
          <w:bCs/>
        </w:rPr>
        <w:t>Pending Stage:</w:t>
      </w:r>
      <w:r w:rsidRPr="000F61E8">
        <w:rPr>
          <w:rFonts w:asciiTheme="minorHAnsi" w:hAnsiTheme="minorHAnsi" w:cstheme="minorHAnsi"/>
        </w:rPr>
        <w:t xml:space="preserve"> </w:t>
      </w:r>
      <w:r w:rsidR="000F61E8">
        <w:rPr>
          <w:rFonts w:asciiTheme="minorHAnsi" w:hAnsiTheme="minorHAnsi" w:cstheme="minorHAnsi"/>
        </w:rPr>
        <w:t xml:space="preserve">At the Initiation Stage, if the PB user </w:t>
      </w:r>
      <w:r w:rsidR="00BC33C8">
        <w:rPr>
          <w:rFonts w:asciiTheme="minorHAnsi" w:hAnsiTheme="minorHAnsi" w:cstheme="minorHAnsi"/>
        </w:rPr>
        <w:t>selects pending as the decision</w:t>
      </w:r>
      <w:r w:rsidR="00912601">
        <w:rPr>
          <w:rFonts w:asciiTheme="minorHAnsi" w:hAnsiTheme="minorHAnsi" w:cstheme="minorHAnsi"/>
        </w:rPr>
        <w:t xml:space="preserve"> or </w:t>
      </w:r>
      <w:r w:rsidR="00912601" w:rsidRPr="000E7700">
        <w:rPr>
          <w:rFonts w:asciiTheme="minorHAnsi" w:hAnsiTheme="minorHAnsi" w:cstheme="minorHAnsi"/>
          <w:strike/>
        </w:rPr>
        <w:t>when Cards team Re-Submits the request back to PB</w:t>
      </w:r>
      <w:r w:rsidR="00BC33C8">
        <w:rPr>
          <w:rFonts w:asciiTheme="minorHAnsi" w:hAnsiTheme="minorHAnsi" w:cstheme="minorHAnsi"/>
        </w:rPr>
        <w:t xml:space="preserve">, SMS &amp; Email to be triggered for the required </w:t>
      </w:r>
      <w:r w:rsidR="00563D22">
        <w:rPr>
          <w:rFonts w:asciiTheme="minorHAnsi" w:hAnsiTheme="minorHAnsi" w:cstheme="minorHAnsi"/>
        </w:rPr>
        <w:t xml:space="preserve">services. </w:t>
      </w:r>
      <w:r w:rsidR="000E7700">
        <w:rPr>
          <w:rFonts w:asciiTheme="minorHAnsi" w:hAnsiTheme="minorHAnsi" w:cstheme="minorHAnsi"/>
        </w:rPr>
        <w:t xml:space="preserve">For Re-Submit only SMS will be triggered. </w:t>
      </w:r>
    </w:p>
    <w:p w14:paraId="356DA69A" w14:textId="08C2F799" w:rsidR="00563D22" w:rsidRPr="007C1B03" w:rsidRDefault="00365AEA" w:rsidP="00430A85">
      <w:pPr>
        <w:pStyle w:val="ListParagraph"/>
        <w:numPr>
          <w:ilvl w:val="0"/>
          <w:numId w:val="17"/>
        </w:numPr>
        <w:spacing w:line="276" w:lineRule="auto"/>
      </w:pPr>
      <w:r>
        <w:rPr>
          <w:rFonts w:asciiTheme="minorHAnsi" w:hAnsiTheme="minorHAnsi" w:cstheme="minorHAnsi"/>
          <w:b/>
          <w:bCs/>
        </w:rPr>
        <w:t xml:space="preserve">Completion: </w:t>
      </w:r>
      <w:r w:rsidR="002E10EB">
        <w:rPr>
          <w:rFonts w:asciiTheme="minorHAnsi" w:hAnsiTheme="minorHAnsi" w:cstheme="minorHAnsi"/>
        </w:rPr>
        <w:t xml:space="preserve">When the request is completed by the Cards team, </w:t>
      </w:r>
      <w:r w:rsidR="007C1B03">
        <w:rPr>
          <w:rFonts w:asciiTheme="minorHAnsi" w:hAnsiTheme="minorHAnsi" w:cstheme="minorHAnsi"/>
        </w:rPr>
        <w:t xml:space="preserve">completion SMS/Email to be triggered for all the services. </w:t>
      </w:r>
    </w:p>
    <w:p w14:paraId="1E376F70" w14:textId="65392241" w:rsidR="00912601" w:rsidRPr="003E3F2C" w:rsidRDefault="007C1B03" w:rsidP="00912601">
      <w:pPr>
        <w:pStyle w:val="ListParagraph"/>
        <w:numPr>
          <w:ilvl w:val="0"/>
          <w:numId w:val="17"/>
        </w:numPr>
        <w:spacing w:line="276" w:lineRule="auto"/>
      </w:pPr>
      <w:r>
        <w:rPr>
          <w:rFonts w:asciiTheme="minorHAnsi" w:hAnsiTheme="minorHAnsi" w:cstheme="minorHAnsi"/>
          <w:b/>
          <w:bCs/>
        </w:rPr>
        <w:t>Rejection:</w:t>
      </w:r>
      <w:r>
        <w:t xml:space="preserve"> </w:t>
      </w:r>
      <w:r>
        <w:rPr>
          <w:rFonts w:asciiTheme="minorHAnsi" w:hAnsiTheme="minorHAnsi" w:cstheme="minorHAnsi"/>
        </w:rPr>
        <w:t xml:space="preserve">When the request is discarded by the </w:t>
      </w:r>
      <w:r w:rsidR="00AA7AEA">
        <w:rPr>
          <w:rFonts w:asciiTheme="minorHAnsi" w:hAnsiTheme="minorHAnsi" w:cstheme="minorHAnsi"/>
        </w:rPr>
        <w:t>Cards</w:t>
      </w:r>
      <w:r w:rsidR="00A04652">
        <w:rPr>
          <w:rFonts w:asciiTheme="minorHAnsi" w:hAnsiTheme="minorHAnsi" w:cstheme="minorHAnsi"/>
        </w:rPr>
        <w:t>/Branch Approver or Pending queue</w:t>
      </w:r>
      <w:r w:rsidR="0013478F">
        <w:rPr>
          <w:rFonts w:asciiTheme="minorHAnsi" w:hAnsiTheme="minorHAnsi" w:cstheme="minorHAnsi"/>
        </w:rPr>
        <w:t xml:space="preserve">, rejection SMS/Email with reject reasons to be triggered. </w:t>
      </w:r>
    </w:p>
    <w:p w14:paraId="08A83500" w14:textId="77777777" w:rsidR="003E3F2C" w:rsidRDefault="003E3F2C" w:rsidP="003E3F2C">
      <w:pPr>
        <w:spacing w:line="276" w:lineRule="auto"/>
      </w:pPr>
    </w:p>
    <w:p w14:paraId="7FC7B5C7" w14:textId="6F9C0CF8" w:rsidR="003E3F2C" w:rsidRPr="003E3F2C" w:rsidRDefault="003E3F2C" w:rsidP="003E3F2C">
      <w:pPr>
        <w:spacing w:line="276" w:lineRule="auto"/>
        <w:rPr>
          <w:rFonts w:asciiTheme="minorHAnsi" w:hAnsiTheme="minorHAnsi" w:cstheme="minorHAnsi"/>
        </w:rPr>
      </w:pPr>
      <w:r>
        <w:rPr>
          <w:rFonts w:asciiTheme="minorHAnsi" w:hAnsiTheme="minorHAnsi" w:cstheme="minorHAnsi"/>
        </w:rPr>
        <w:t xml:space="preserve">Functionality to be provided for the cards team to raise SRO request, so that WI gets created in SRO and once SRO request is completed, status to be expected back to complete the SRM request. </w:t>
      </w:r>
    </w:p>
    <w:p w14:paraId="6127A732" w14:textId="21F07FC9" w:rsidR="009C2FAA" w:rsidRDefault="009C2FAA" w:rsidP="00C32B11">
      <w:pPr>
        <w:spacing w:line="276" w:lineRule="auto"/>
        <w:rPr>
          <w:rFonts w:asciiTheme="minorHAnsi" w:hAnsiTheme="minorHAnsi" w:cstheme="minorHAnsi"/>
        </w:rPr>
      </w:pPr>
    </w:p>
    <w:p w14:paraId="23E8747A" w14:textId="77777777" w:rsidR="00945E18" w:rsidRDefault="00945E18" w:rsidP="00C32B11">
      <w:pPr>
        <w:spacing w:line="276" w:lineRule="auto"/>
        <w:rPr>
          <w:rFonts w:asciiTheme="minorHAnsi" w:hAnsiTheme="minorHAnsi" w:cstheme="minorHAnsi"/>
        </w:rPr>
      </w:pPr>
    </w:p>
    <w:p w14:paraId="6B1D5809" w14:textId="77777777" w:rsidR="00945E18" w:rsidRDefault="00945E18" w:rsidP="00C32B11">
      <w:pPr>
        <w:spacing w:line="276" w:lineRule="auto"/>
        <w:rPr>
          <w:rFonts w:asciiTheme="minorHAnsi" w:hAnsiTheme="minorHAnsi" w:cstheme="minorHAnsi"/>
        </w:rPr>
      </w:pPr>
    </w:p>
    <w:p w14:paraId="7A606A3C" w14:textId="77777777" w:rsidR="00945E18" w:rsidRDefault="00945E18" w:rsidP="00C32B11">
      <w:pPr>
        <w:spacing w:line="276" w:lineRule="auto"/>
        <w:rPr>
          <w:rFonts w:asciiTheme="minorHAnsi" w:hAnsiTheme="minorHAnsi" w:cstheme="minorHAnsi"/>
        </w:rPr>
      </w:pPr>
    </w:p>
    <w:p w14:paraId="1AC23278" w14:textId="77777777" w:rsidR="00945E18" w:rsidRDefault="00945E18" w:rsidP="00C32B11">
      <w:pPr>
        <w:spacing w:line="276" w:lineRule="auto"/>
        <w:rPr>
          <w:rFonts w:asciiTheme="minorHAnsi" w:hAnsiTheme="minorHAnsi" w:cstheme="minorHAnsi"/>
        </w:rPr>
      </w:pPr>
    </w:p>
    <w:p w14:paraId="487EF8D7" w14:textId="77777777" w:rsidR="00945E18" w:rsidRDefault="00945E18" w:rsidP="00C32B11">
      <w:pPr>
        <w:spacing w:line="276" w:lineRule="auto"/>
        <w:rPr>
          <w:rFonts w:asciiTheme="minorHAnsi" w:hAnsiTheme="minorHAnsi" w:cstheme="minorHAnsi"/>
        </w:rPr>
      </w:pPr>
    </w:p>
    <w:p w14:paraId="13854DFE" w14:textId="77777777" w:rsidR="00945E18" w:rsidRDefault="00945E18" w:rsidP="00C32B11">
      <w:pPr>
        <w:spacing w:line="276" w:lineRule="auto"/>
        <w:rPr>
          <w:rFonts w:asciiTheme="minorHAnsi" w:hAnsiTheme="minorHAnsi" w:cstheme="minorHAnsi"/>
        </w:rPr>
      </w:pPr>
    </w:p>
    <w:p w14:paraId="07FE298C" w14:textId="77777777" w:rsidR="00945E18" w:rsidRDefault="00945E18" w:rsidP="00C32B11">
      <w:pPr>
        <w:spacing w:line="276" w:lineRule="auto"/>
        <w:rPr>
          <w:rFonts w:asciiTheme="minorHAnsi" w:hAnsiTheme="minorHAnsi" w:cstheme="minorHAnsi"/>
        </w:rPr>
      </w:pPr>
    </w:p>
    <w:p w14:paraId="43F87B5C" w14:textId="77777777" w:rsidR="00945E18" w:rsidRDefault="00945E18" w:rsidP="00C32B11">
      <w:pPr>
        <w:spacing w:line="276" w:lineRule="auto"/>
        <w:rPr>
          <w:rFonts w:asciiTheme="minorHAnsi" w:hAnsiTheme="minorHAnsi" w:cstheme="minorHAnsi"/>
        </w:rPr>
      </w:pPr>
    </w:p>
    <w:p w14:paraId="5D18A123" w14:textId="77777777" w:rsidR="00945E18" w:rsidRDefault="00945E18" w:rsidP="00C32B11">
      <w:pPr>
        <w:spacing w:line="276" w:lineRule="auto"/>
        <w:rPr>
          <w:rFonts w:asciiTheme="minorHAnsi" w:hAnsiTheme="minorHAnsi" w:cstheme="minorHAnsi"/>
        </w:rPr>
      </w:pPr>
    </w:p>
    <w:p w14:paraId="0F075843" w14:textId="77777777" w:rsidR="00945E18" w:rsidRDefault="00945E18" w:rsidP="00C32B11">
      <w:pPr>
        <w:spacing w:line="276" w:lineRule="auto"/>
        <w:rPr>
          <w:rFonts w:asciiTheme="minorHAnsi" w:hAnsiTheme="minorHAnsi" w:cstheme="minorHAnsi"/>
        </w:rPr>
      </w:pPr>
    </w:p>
    <w:p w14:paraId="226316C4" w14:textId="238BB343" w:rsidR="009C2FAA" w:rsidRDefault="003E3F2C" w:rsidP="009C2FAA">
      <w:pPr>
        <w:pStyle w:val="Heading1"/>
        <w:numPr>
          <w:ilvl w:val="0"/>
          <w:numId w:val="2"/>
        </w:numPr>
        <w:spacing w:line="276" w:lineRule="auto"/>
      </w:pPr>
      <w:bookmarkStart w:id="14" w:name="_Toc133675471"/>
      <w:r>
        <w:lastRenderedPageBreak/>
        <w:t>Workflow Enhancement Description</w:t>
      </w:r>
      <w:r w:rsidR="009C2FAA">
        <w:t xml:space="preserve"> (Existing in BPM)</w:t>
      </w:r>
      <w:bookmarkEnd w:id="14"/>
    </w:p>
    <w:p w14:paraId="269939BD" w14:textId="7C24E5E5" w:rsidR="00484FB4" w:rsidRDefault="00C32B11" w:rsidP="00C32B11">
      <w:pPr>
        <w:spacing w:line="276" w:lineRule="auto"/>
        <w:rPr>
          <w:rFonts w:asciiTheme="minorHAnsi" w:hAnsiTheme="minorHAnsi" w:cstheme="minorHAnsi"/>
        </w:rPr>
      </w:pPr>
      <w:r>
        <w:rPr>
          <w:rFonts w:asciiTheme="minorHAnsi" w:hAnsiTheme="minorHAnsi" w:cstheme="minorHAnsi"/>
        </w:rPr>
        <w:t xml:space="preserve">The current </w:t>
      </w:r>
      <w:r w:rsidR="001541B3">
        <w:rPr>
          <w:rFonts w:asciiTheme="minorHAnsi" w:hAnsiTheme="minorHAnsi" w:cstheme="minorHAnsi"/>
        </w:rPr>
        <w:t xml:space="preserve">request types for </w:t>
      </w:r>
      <w:r w:rsidR="00957FA8">
        <w:rPr>
          <w:rFonts w:asciiTheme="minorHAnsi" w:hAnsiTheme="minorHAnsi" w:cstheme="minorHAnsi"/>
        </w:rPr>
        <w:t xml:space="preserve">Card Service </w:t>
      </w:r>
      <w:r w:rsidR="007D7CBA">
        <w:rPr>
          <w:rFonts w:asciiTheme="minorHAnsi" w:hAnsiTheme="minorHAnsi" w:cstheme="minorHAnsi"/>
        </w:rPr>
        <w:t>Request (</w:t>
      </w:r>
      <w:r w:rsidR="001541B3">
        <w:rPr>
          <w:rFonts w:asciiTheme="minorHAnsi" w:hAnsiTheme="minorHAnsi" w:cstheme="minorHAnsi"/>
        </w:rPr>
        <w:t>CSR) and Debit Card Service Request (DSR)</w:t>
      </w:r>
      <w:r w:rsidR="00E8450B">
        <w:rPr>
          <w:rFonts w:asciiTheme="minorHAnsi" w:hAnsiTheme="minorHAnsi" w:cstheme="minorHAnsi"/>
        </w:rPr>
        <w:t xml:space="preserve"> </w:t>
      </w:r>
      <w:r w:rsidR="00151737">
        <w:rPr>
          <w:rFonts w:asciiTheme="minorHAnsi" w:hAnsiTheme="minorHAnsi" w:cstheme="minorHAnsi"/>
        </w:rPr>
        <w:t xml:space="preserve">for which SMS and Email </w:t>
      </w:r>
      <w:r w:rsidR="002642E0">
        <w:rPr>
          <w:rFonts w:asciiTheme="minorHAnsi" w:hAnsiTheme="minorHAnsi" w:cstheme="minorHAnsi"/>
        </w:rPr>
        <w:t>must</w:t>
      </w:r>
      <w:r w:rsidR="00437CCA">
        <w:rPr>
          <w:rFonts w:asciiTheme="minorHAnsi" w:hAnsiTheme="minorHAnsi" w:cstheme="minorHAnsi"/>
        </w:rPr>
        <w:t xml:space="preserve"> be incorporated </w:t>
      </w:r>
      <w:r w:rsidR="007D7CBA">
        <w:rPr>
          <w:rFonts w:asciiTheme="minorHAnsi" w:hAnsiTheme="minorHAnsi" w:cstheme="minorHAnsi"/>
        </w:rPr>
        <w:t xml:space="preserve">are as follows: </w:t>
      </w:r>
    </w:p>
    <w:p w14:paraId="08565051" w14:textId="3FE15CE2" w:rsidR="00484FB4" w:rsidRDefault="00484FB4" w:rsidP="00C32B11">
      <w:pPr>
        <w:spacing w:line="276" w:lineRule="auto"/>
        <w:rPr>
          <w:rFonts w:asciiTheme="minorHAnsi" w:hAnsiTheme="minorHAnsi" w:cstheme="minorHAnsi"/>
        </w:rPr>
      </w:pPr>
    </w:p>
    <w:tbl>
      <w:tblPr>
        <w:tblStyle w:val="ListTable3-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977"/>
        <w:gridCol w:w="2410"/>
      </w:tblGrid>
      <w:tr w:rsidR="00FC4511" w14:paraId="3666F42A" w14:textId="77777777" w:rsidTr="00755A00">
        <w:trPr>
          <w:cnfStyle w:val="100000000000" w:firstRow="1" w:lastRow="0" w:firstColumn="0" w:lastColumn="0" w:oddVBand="0" w:evenVBand="0" w:oddHBand="0" w:evenHBand="0" w:firstRowFirstColumn="0" w:firstRowLastColumn="0" w:lastRowFirstColumn="0" w:lastRowLastColumn="0"/>
          <w:trHeight w:val="573"/>
          <w:jc w:val="center"/>
        </w:trPr>
        <w:tc>
          <w:tcPr>
            <w:cnfStyle w:val="001000000100" w:firstRow="0" w:lastRow="0" w:firstColumn="1" w:lastColumn="0" w:oddVBand="0" w:evenVBand="0" w:oddHBand="0" w:evenHBand="0" w:firstRowFirstColumn="1" w:firstRowLastColumn="0" w:lastRowFirstColumn="0" w:lastRowLastColumn="0"/>
            <w:tcW w:w="2830" w:type="dxa"/>
            <w:tcBorders>
              <w:bottom w:val="none" w:sz="0" w:space="0" w:color="auto"/>
              <w:right w:val="none" w:sz="0" w:space="0" w:color="auto"/>
            </w:tcBorders>
          </w:tcPr>
          <w:p w14:paraId="0F59D6EF" w14:textId="404D8AEA" w:rsidR="00FC4511" w:rsidRPr="001B42AC" w:rsidRDefault="00FC4511" w:rsidP="00C32B11">
            <w:pPr>
              <w:spacing w:line="276" w:lineRule="auto"/>
              <w:rPr>
                <w:rFonts w:asciiTheme="minorHAnsi" w:hAnsiTheme="minorHAnsi" w:cstheme="minorHAnsi"/>
                <w:b w:val="0"/>
                <w:bCs w:val="0"/>
              </w:rPr>
            </w:pPr>
            <w:r w:rsidRPr="001B42AC">
              <w:rPr>
                <w:rFonts w:asciiTheme="minorHAnsi" w:hAnsiTheme="minorHAnsi" w:cstheme="minorHAnsi"/>
              </w:rPr>
              <w:t xml:space="preserve">Service Request </w:t>
            </w:r>
          </w:p>
        </w:tc>
        <w:tc>
          <w:tcPr>
            <w:tcW w:w="2977" w:type="dxa"/>
          </w:tcPr>
          <w:p w14:paraId="049737AA" w14:textId="137B08C2" w:rsidR="00FC4511" w:rsidRPr="001B42AC" w:rsidRDefault="00FC4511" w:rsidP="00C32B11">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B42AC">
              <w:rPr>
                <w:rFonts w:asciiTheme="minorHAnsi" w:hAnsiTheme="minorHAnsi" w:cstheme="minorHAnsi"/>
              </w:rPr>
              <w:t xml:space="preserve">Process Name </w:t>
            </w:r>
          </w:p>
        </w:tc>
        <w:tc>
          <w:tcPr>
            <w:tcW w:w="2410" w:type="dxa"/>
          </w:tcPr>
          <w:p w14:paraId="383F2802" w14:textId="173D800F" w:rsidR="00FC4511" w:rsidRPr="001B42AC" w:rsidRDefault="00FC4511" w:rsidP="00C32B11">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B42AC">
              <w:rPr>
                <w:rFonts w:asciiTheme="minorHAnsi" w:hAnsiTheme="minorHAnsi" w:cstheme="minorHAnsi"/>
              </w:rPr>
              <w:t xml:space="preserve">BPM Process Name </w:t>
            </w:r>
          </w:p>
        </w:tc>
      </w:tr>
      <w:tr w:rsidR="00FC4511" w14:paraId="328D177F" w14:textId="77777777" w:rsidTr="00755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bottom w:val="none" w:sz="0" w:space="0" w:color="auto"/>
              <w:right w:val="none" w:sz="0" w:space="0" w:color="auto"/>
            </w:tcBorders>
          </w:tcPr>
          <w:p w14:paraId="2719CDE5" w14:textId="715527CE" w:rsidR="00FC4511" w:rsidRDefault="00FC4511" w:rsidP="00C32B11">
            <w:pPr>
              <w:spacing w:line="276" w:lineRule="auto"/>
              <w:rPr>
                <w:rFonts w:asciiTheme="minorHAnsi" w:hAnsiTheme="minorHAnsi" w:cstheme="minorHAnsi"/>
              </w:rPr>
            </w:pPr>
            <w:r>
              <w:rPr>
                <w:rFonts w:asciiTheme="minorHAnsi" w:hAnsiTheme="minorHAnsi" w:cstheme="minorHAnsi"/>
              </w:rPr>
              <w:t>Card Service Request (CSR)</w:t>
            </w:r>
          </w:p>
        </w:tc>
        <w:tc>
          <w:tcPr>
            <w:tcW w:w="2977" w:type="dxa"/>
            <w:tcBorders>
              <w:top w:val="none" w:sz="0" w:space="0" w:color="auto"/>
              <w:bottom w:val="none" w:sz="0" w:space="0" w:color="auto"/>
            </w:tcBorders>
          </w:tcPr>
          <w:p w14:paraId="23FC9D97" w14:textId="0AC93B63" w:rsidR="00FC4511" w:rsidRDefault="00FC4511" w:rsidP="00C32B11">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Balance Transfer</w:t>
            </w:r>
          </w:p>
        </w:tc>
        <w:tc>
          <w:tcPr>
            <w:tcW w:w="2410" w:type="dxa"/>
            <w:tcBorders>
              <w:top w:val="none" w:sz="0" w:space="0" w:color="auto"/>
              <w:bottom w:val="none" w:sz="0" w:space="0" w:color="auto"/>
            </w:tcBorders>
          </w:tcPr>
          <w:p w14:paraId="2D3663B4" w14:textId="2E512226" w:rsidR="00FC4511" w:rsidRDefault="00FC4511" w:rsidP="00C32B11">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CSR_BT</w:t>
            </w:r>
          </w:p>
        </w:tc>
      </w:tr>
      <w:tr w:rsidR="00FC4511" w14:paraId="4E485CC2" w14:textId="77777777" w:rsidTr="00755A00">
        <w:trPr>
          <w:jc w:val="center"/>
        </w:trPr>
        <w:tc>
          <w:tcPr>
            <w:cnfStyle w:val="001000000000" w:firstRow="0" w:lastRow="0" w:firstColumn="1" w:lastColumn="0" w:oddVBand="0" w:evenVBand="0" w:oddHBand="0" w:evenHBand="0" w:firstRowFirstColumn="0" w:firstRowLastColumn="0" w:lastRowFirstColumn="0" w:lastRowLastColumn="0"/>
            <w:tcW w:w="2830" w:type="dxa"/>
            <w:tcBorders>
              <w:right w:val="none" w:sz="0" w:space="0" w:color="auto"/>
            </w:tcBorders>
          </w:tcPr>
          <w:p w14:paraId="5CC1D588" w14:textId="77777777" w:rsidR="00FC4511" w:rsidRDefault="00FC4511" w:rsidP="00C32B11">
            <w:pPr>
              <w:spacing w:line="276" w:lineRule="auto"/>
              <w:rPr>
                <w:rFonts w:asciiTheme="minorHAnsi" w:hAnsiTheme="minorHAnsi" w:cstheme="minorHAnsi"/>
              </w:rPr>
            </w:pPr>
          </w:p>
        </w:tc>
        <w:tc>
          <w:tcPr>
            <w:tcW w:w="2977" w:type="dxa"/>
          </w:tcPr>
          <w:p w14:paraId="13299B46" w14:textId="75C0FB93" w:rsidR="00FC4511" w:rsidRDefault="00FC4511" w:rsidP="00C32B11">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Credit Card Cheque </w:t>
            </w:r>
          </w:p>
        </w:tc>
        <w:tc>
          <w:tcPr>
            <w:tcW w:w="2410" w:type="dxa"/>
          </w:tcPr>
          <w:p w14:paraId="3E36903D" w14:textId="50844FBD" w:rsidR="00FC4511" w:rsidRDefault="0057726A" w:rsidP="00C32B11">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CSR_CCC</w:t>
            </w:r>
          </w:p>
        </w:tc>
      </w:tr>
      <w:tr w:rsidR="0057726A" w14:paraId="3137C144" w14:textId="77777777" w:rsidTr="00755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bottom w:val="none" w:sz="0" w:space="0" w:color="auto"/>
              <w:right w:val="none" w:sz="0" w:space="0" w:color="auto"/>
            </w:tcBorders>
          </w:tcPr>
          <w:p w14:paraId="552FD528" w14:textId="77777777" w:rsidR="0057726A" w:rsidRDefault="0057726A" w:rsidP="00C32B11">
            <w:pPr>
              <w:spacing w:line="276" w:lineRule="auto"/>
              <w:rPr>
                <w:rFonts w:asciiTheme="minorHAnsi" w:hAnsiTheme="minorHAnsi" w:cstheme="minorHAnsi"/>
              </w:rPr>
            </w:pPr>
          </w:p>
        </w:tc>
        <w:tc>
          <w:tcPr>
            <w:tcW w:w="2977" w:type="dxa"/>
            <w:tcBorders>
              <w:top w:val="none" w:sz="0" w:space="0" w:color="auto"/>
              <w:bottom w:val="none" w:sz="0" w:space="0" w:color="auto"/>
            </w:tcBorders>
          </w:tcPr>
          <w:p w14:paraId="27113EFE" w14:textId="34949C95" w:rsidR="0057726A" w:rsidRDefault="0057726A" w:rsidP="00C32B11">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Reversal Request </w:t>
            </w:r>
          </w:p>
        </w:tc>
        <w:tc>
          <w:tcPr>
            <w:tcW w:w="2410" w:type="dxa"/>
            <w:tcBorders>
              <w:top w:val="none" w:sz="0" w:space="0" w:color="auto"/>
              <w:bottom w:val="none" w:sz="0" w:space="0" w:color="auto"/>
            </w:tcBorders>
          </w:tcPr>
          <w:p w14:paraId="5BAA597C" w14:textId="2B74D4AD" w:rsidR="0057726A" w:rsidRDefault="0057726A" w:rsidP="00C32B11">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CSR_RR</w:t>
            </w:r>
          </w:p>
        </w:tc>
      </w:tr>
      <w:tr w:rsidR="0057726A" w14:paraId="4C0A0C13" w14:textId="77777777" w:rsidTr="00755A00">
        <w:trPr>
          <w:jc w:val="center"/>
        </w:trPr>
        <w:tc>
          <w:tcPr>
            <w:cnfStyle w:val="001000000000" w:firstRow="0" w:lastRow="0" w:firstColumn="1" w:lastColumn="0" w:oddVBand="0" w:evenVBand="0" w:oddHBand="0" w:evenHBand="0" w:firstRowFirstColumn="0" w:firstRowLastColumn="0" w:lastRowFirstColumn="0" w:lastRowLastColumn="0"/>
            <w:tcW w:w="2830" w:type="dxa"/>
            <w:tcBorders>
              <w:right w:val="none" w:sz="0" w:space="0" w:color="auto"/>
            </w:tcBorders>
          </w:tcPr>
          <w:p w14:paraId="342CF35C" w14:textId="77777777" w:rsidR="0057726A" w:rsidRDefault="0057726A" w:rsidP="00C32B11">
            <w:pPr>
              <w:spacing w:line="276" w:lineRule="auto"/>
              <w:rPr>
                <w:rFonts w:asciiTheme="minorHAnsi" w:hAnsiTheme="minorHAnsi" w:cstheme="minorHAnsi"/>
              </w:rPr>
            </w:pPr>
          </w:p>
        </w:tc>
        <w:tc>
          <w:tcPr>
            <w:tcW w:w="2977" w:type="dxa"/>
          </w:tcPr>
          <w:p w14:paraId="3B80EBE9" w14:textId="1FA7B0EA" w:rsidR="0057726A" w:rsidRDefault="0057726A" w:rsidP="00C32B11">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Other Credit Card Requests </w:t>
            </w:r>
          </w:p>
        </w:tc>
        <w:tc>
          <w:tcPr>
            <w:tcW w:w="2410" w:type="dxa"/>
          </w:tcPr>
          <w:p w14:paraId="5BE71B2A" w14:textId="33272902" w:rsidR="0057726A" w:rsidRDefault="0057726A" w:rsidP="00C32B11">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CSR_OCC</w:t>
            </w:r>
          </w:p>
        </w:tc>
      </w:tr>
      <w:tr w:rsidR="00FE2AD0" w14:paraId="33BCA561" w14:textId="77777777" w:rsidTr="00755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56C73EFE" w14:textId="77777777" w:rsidR="00FE2AD0" w:rsidRDefault="00FE2AD0" w:rsidP="00C32B11">
            <w:pPr>
              <w:spacing w:line="276" w:lineRule="auto"/>
              <w:rPr>
                <w:rFonts w:asciiTheme="minorHAnsi" w:hAnsiTheme="minorHAnsi" w:cstheme="minorHAnsi"/>
              </w:rPr>
            </w:pPr>
          </w:p>
        </w:tc>
        <w:tc>
          <w:tcPr>
            <w:tcW w:w="2977" w:type="dxa"/>
          </w:tcPr>
          <w:p w14:paraId="34C86E3E" w14:textId="0A2B81AE" w:rsidR="00FE2AD0" w:rsidRDefault="00FE2AD0" w:rsidP="00C32B11">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Miscellaneous Request </w:t>
            </w:r>
          </w:p>
        </w:tc>
        <w:tc>
          <w:tcPr>
            <w:tcW w:w="2410" w:type="dxa"/>
          </w:tcPr>
          <w:p w14:paraId="0839FD72" w14:textId="43CC301E" w:rsidR="00FE2AD0" w:rsidRDefault="00FE2AD0" w:rsidP="00C32B11">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CSR_MR</w:t>
            </w:r>
          </w:p>
        </w:tc>
      </w:tr>
      <w:tr w:rsidR="0057726A" w14:paraId="2AD02C22" w14:textId="77777777" w:rsidTr="00755A00">
        <w:trPr>
          <w:jc w:val="center"/>
        </w:trPr>
        <w:tc>
          <w:tcPr>
            <w:cnfStyle w:val="001000000000" w:firstRow="0" w:lastRow="0" w:firstColumn="1" w:lastColumn="0" w:oddVBand="0" w:evenVBand="0" w:oddHBand="0" w:evenHBand="0" w:firstRowFirstColumn="0" w:firstRowLastColumn="0" w:lastRowFirstColumn="0" w:lastRowLastColumn="0"/>
            <w:tcW w:w="2830" w:type="dxa"/>
            <w:tcBorders>
              <w:right w:val="none" w:sz="0" w:space="0" w:color="auto"/>
            </w:tcBorders>
          </w:tcPr>
          <w:p w14:paraId="28C5C891" w14:textId="0CEFC55F" w:rsidR="0057726A" w:rsidRDefault="002848A8" w:rsidP="00C32B11">
            <w:pPr>
              <w:spacing w:line="276" w:lineRule="auto"/>
              <w:rPr>
                <w:rFonts w:asciiTheme="minorHAnsi" w:hAnsiTheme="minorHAnsi" w:cstheme="minorHAnsi"/>
              </w:rPr>
            </w:pPr>
            <w:r>
              <w:rPr>
                <w:rFonts w:asciiTheme="minorHAnsi" w:hAnsiTheme="minorHAnsi" w:cstheme="minorHAnsi"/>
              </w:rPr>
              <w:t>Debit Card Service Request (DSR)</w:t>
            </w:r>
          </w:p>
        </w:tc>
        <w:tc>
          <w:tcPr>
            <w:tcW w:w="2977" w:type="dxa"/>
          </w:tcPr>
          <w:p w14:paraId="46AC2C55" w14:textId="75ECD129" w:rsidR="0057726A" w:rsidRDefault="00520C65" w:rsidP="00C32B11">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Other Debit Card Request</w:t>
            </w:r>
          </w:p>
        </w:tc>
        <w:tc>
          <w:tcPr>
            <w:tcW w:w="2410" w:type="dxa"/>
          </w:tcPr>
          <w:p w14:paraId="562D818F" w14:textId="75D34DCC" w:rsidR="0057726A" w:rsidRDefault="00520C65" w:rsidP="00C32B11">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DSR_</w:t>
            </w:r>
            <w:r w:rsidR="001B42AC">
              <w:rPr>
                <w:rFonts w:asciiTheme="minorHAnsi" w:hAnsiTheme="minorHAnsi" w:cstheme="minorHAnsi"/>
              </w:rPr>
              <w:t>ODC</w:t>
            </w:r>
          </w:p>
        </w:tc>
      </w:tr>
      <w:tr w:rsidR="00FE2AD0" w14:paraId="23484B01" w14:textId="77777777" w:rsidTr="00755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78079F87" w14:textId="77777777" w:rsidR="00FE2AD0" w:rsidRDefault="00FE2AD0" w:rsidP="00C32B11">
            <w:pPr>
              <w:spacing w:line="276" w:lineRule="auto"/>
              <w:rPr>
                <w:rFonts w:asciiTheme="minorHAnsi" w:hAnsiTheme="minorHAnsi" w:cstheme="minorHAnsi"/>
              </w:rPr>
            </w:pPr>
          </w:p>
        </w:tc>
        <w:tc>
          <w:tcPr>
            <w:tcW w:w="2977" w:type="dxa"/>
          </w:tcPr>
          <w:p w14:paraId="577FFFAB" w14:textId="08180CC6" w:rsidR="00FE2AD0" w:rsidRDefault="00FE2AD0" w:rsidP="00C32B11">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Miscellaneous Request </w:t>
            </w:r>
          </w:p>
        </w:tc>
        <w:tc>
          <w:tcPr>
            <w:tcW w:w="2410" w:type="dxa"/>
          </w:tcPr>
          <w:p w14:paraId="64802640" w14:textId="771ECA79" w:rsidR="00FE2AD0" w:rsidRDefault="00514A4C" w:rsidP="00C32B11">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DSR_MR</w:t>
            </w:r>
          </w:p>
        </w:tc>
      </w:tr>
    </w:tbl>
    <w:p w14:paraId="2AC329C4" w14:textId="56926D8F" w:rsidR="00134FE9" w:rsidRDefault="00134FE9" w:rsidP="00C32B11">
      <w:pPr>
        <w:spacing w:line="276" w:lineRule="auto"/>
        <w:rPr>
          <w:rFonts w:asciiTheme="minorHAnsi" w:hAnsiTheme="minorHAnsi" w:cstheme="minorHAnsi"/>
        </w:rPr>
      </w:pPr>
    </w:p>
    <w:p w14:paraId="4A81DF4A" w14:textId="77777777" w:rsidR="00134FE9" w:rsidRDefault="00134FE9" w:rsidP="00C32B11">
      <w:pPr>
        <w:spacing w:line="276" w:lineRule="auto"/>
        <w:rPr>
          <w:rFonts w:asciiTheme="minorHAnsi" w:hAnsiTheme="minorHAnsi" w:cstheme="minorHAnsi"/>
        </w:rPr>
      </w:pPr>
    </w:p>
    <w:p w14:paraId="1775FF0E" w14:textId="08991D73" w:rsidR="007D7CBA" w:rsidRDefault="000217EE" w:rsidP="00C32B11">
      <w:pPr>
        <w:spacing w:line="276" w:lineRule="auto"/>
        <w:rPr>
          <w:rFonts w:asciiTheme="minorHAnsi" w:hAnsiTheme="minorHAnsi" w:cstheme="minorHAnsi"/>
        </w:rPr>
      </w:pPr>
      <w:r>
        <w:rPr>
          <w:rFonts w:asciiTheme="minorHAnsi" w:hAnsiTheme="minorHAnsi" w:cstheme="minorHAnsi"/>
        </w:rPr>
        <w:t xml:space="preserve">The </w:t>
      </w:r>
      <w:r w:rsidR="001A1CB0">
        <w:rPr>
          <w:rFonts w:asciiTheme="minorHAnsi" w:hAnsiTheme="minorHAnsi" w:cstheme="minorHAnsi"/>
        </w:rPr>
        <w:t xml:space="preserve">enhancements are as follows: </w:t>
      </w:r>
      <w:r w:rsidR="00BD56DE">
        <w:rPr>
          <w:rFonts w:asciiTheme="minorHAnsi" w:hAnsiTheme="minorHAnsi" w:cstheme="minorHAnsi"/>
        </w:rPr>
        <w:t xml:space="preserve"> </w:t>
      </w:r>
    </w:p>
    <w:p w14:paraId="65169C5C" w14:textId="2F795601" w:rsidR="004505C8" w:rsidRPr="00755A00" w:rsidRDefault="004505C8" w:rsidP="00C32B11">
      <w:pPr>
        <w:spacing w:line="276" w:lineRule="auto"/>
        <w:rPr>
          <w:rFonts w:asciiTheme="minorHAnsi" w:hAnsiTheme="minorHAnsi" w:cstheme="minorHAnsi"/>
          <w:b/>
          <w:bCs/>
        </w:rPr>
      </w:pPr>
    </w:p>
    <w:p w14:paraId="5CE5435F" w14:textId="5212121D" w:rsidR="004505C8" w:rsidRPr="00755A00" w:rsidRDefault="004505C8">
      <w:pPr>
        <w:pStyle w:val="Heading2"/>
        <w:numPr>
          <w:ilvl w:val="1"/>
          <w:numId w:val="25"/>
        </w:numPr>
        <w:rPr>
          <w:b/>
          <w:bCs/>
        </w:rPr>
      </w:pPr>
      <w:bookmarkStart w:id="15" w:name="_Toc133675472"/>
      <w:r w:rsidRPr="00755A00">
        <w:rPr>
          <w:b/>
          <w:bCs/>
        </w:rPr>
        <w:t>CREDIT SERVICE REQUEST (CSR)</w:t>
      </w:r>
      <w:bookmarkEnd w:id="15"/>
    </w:p>
    <w:p w14:paraId="7FEF0977" w14:textId="77777777" w:rsidR="001C26EE" w:rsidRPr="001C26EE" w:rsidRDefault="001C26EE" w:rsidP="001C26EE"/>
    <w:p w14:paraId="10DC5688" w14:textId="5701714C" w:rsidR="001A1CB0" w:rsidRDefault="00116366" w:rsidP="001A1CB0">
      <w:pPr>
        <w:pStyle w:val="Heading3"/>
        <w:numPr>
          <w:ilvl w:val="0"/>
          <w:numId w:val="14"/>
        </w:numPr>
      </w:pPr>
      <w:bookmarkStart w:id="16" w:name="_Toc133675473"/>
      <w:r>
        <w:t xml:space="preserve">CSR_BT | </w:t>
      </w:r>
      <w:r w:rsidR="004505C8" w:rsidRPr="001C26EE">
        <w:t>Balance Transfer</w:t>
      </w:r>
      <w:bookmarkEnd w:id="16"/>
    </w:p>
    <w:p w14:paraId="3EFE479E" w14:textId="7EC2B9FC" w:rsidR="001A1CB0" w:rsidRDefault="00BB3CC4" w:rsidP="00BB3CC4">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When the Phone Banking user </w:t>
      </w:r>
      <w:r w:rsidR="009C4FB6">
        <w:rPr>
          <w:rFonts w:asciiTheme="minorHAnsi" w:hAnsiTheme="minorHAnsi" w:cstheme="minorHAnsi"/>
        </w:rPr>
        <w:t xml:space="preserve">logs the request at the initiation stage by performing card no. search </w:t>
      </w:r>
      <w:r w:rsidR="00021AEF">
        <w:rPr>
          <w:rFonts w:asciiTheme="minorHAnsi" w:hAnsiTheme="minorHAnsi" w:cstheme="minorHAnsi"/>
        </w:rPr>
        <w:t>and completing the data entry as per B</w:t>
      </w:r>
      <w:r w:rsidR="00C14004">
        <w:rPr>
          <w:rFonts w:asciiTheme="minorHAnsi" w:hAnsiTheme="minorHAnsi" w:cstheme="minorHAnsi"/>
        </w:rPr>
        <w:t xml:space="preserve">T, the user clicks on </w:t>
      </w:r>
      <w:r w:rsidR="00C14004" w:rsidRPr="00AB398F">
        <w:rPr>
          <w:rFonts w:asciiTheme="minorHAnsi" w:hAnsiTheme="minorHAnsi" w:cstheme="minorHAnsi"/>
          <w:b/>
          <w:bCs/>
        </w:rPr>
        <w:t>‘Introduce’</w:t>
      </w:r>
      <w:r w:rsidR="00C14004">
        <w:rPr>
          <w:rFonts w:asciiTheme="minorHAnsi" w:hAnsiTheme="minorHAnsi" w:cstheme="minorHAnsi"/>
        </w:rPr>
        <w:t xml:space="preserve"> button. </w:t>
      </w:r>
    </w:p>
    <w:p w14:paraId="540DA60E" w14:textId="13BDE4F3" w:rsidR="00C14004" w:rsidRDefault="00C14004" w:rsidP="00BB3CC4">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The introduce button will be the trigger point </w:t>
      </w:r>
      <w:r w:rsidR="00AB398F">
        <w:rPr>
          <w:rFonts w:asciiTheme="minorHAnsi" w:hAnsiTheme="minorHAnsi" w:cstheme="minorHAnsi"/>
        </w:rPr>
        <w:t>for Initiation SMS/Email</w:t>
      </w:r>
      <w:r w:rsidR="00D6174F">
        <w:rPr>
          <w:rFonts w:asciiTheme="minorHAnsi" w:hAnsiTheme="minorHAnsi" w:cstheme="minorHAnsi"/>
        </w:rPr>
        <w:t xml:space="preserve">. </w:t>
      </w:r>
    </w:p>
    <w:p w14:paraId="60F0DF2B" w14:textId="43557B90" w:rsidR="001E18D4" w:rsidRDefault="001E18D4" w:rsidP="00850ABA">
      <w:pPr>
        <w:pStyle w:val="ListParagraph"/>
        <w:numPr>
          <w:ilvl w:val="0"/>
          <w:numId w:val="33"/>
        </w:numPr>
        <w:spacing w:line="276" w:lineRule="auto"/>
        <w:rPr>
          <w:rFonts w:asciiTheme="minorHAnsi" w:hAnsiTheme="minorHAnsi" w:cstheme="minorHAnsi"/>
        </w:rPr>
      </w:pPr>
      <w:r>
        <w:rPr>
          <w:rFonts w:asciiTheme="minorHAnsi" w:hAnsiTheme="minorHAnsi" w:cstheme="minorHAnsi"/>
        </w:rPr>
        <w:t>Pending SMS/Email not applicable for this service request.</w:t>
      </w:r>
    </w:p>
    <w:p w14:paraId="5181D697" w14:textId="1CD4D2A9" w:rsidR="00850ABA" w:rsidRDefault="00850ABA" w:rsidP="00850ABA">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Post Introduction, the WI moves to Cards WS. </w:t>
      </w:r>
    </w:p>
    <w:p w14:paraId="0EBA3908" w14:textId="6F08DFF5" w:rsidR="00850ABA" w:rsidRDefault="00850ABA" w:rsidP="00850ABA">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Cards user </w:t>
      </w:r>
      <w:r w:rsidR="00547ED5">
        <w:rPr>
          <w:rFonts w:asciiTheme="minorHAnsi" w:hAnsiTheme="minorHAnsi" w:cstheme="minorHAnsi"/>
        </w:rPr>
        <w:t xml:space="preserve">has the following decisions: </w:t>
      </w:r>
    </w:p>
    <w:p w14:paraId="771F5506" w14:textId="226C0662" w:rsidR="00547ED5" w:rsidRDefault="00547ED5" w:rsidP="00547ED5">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Complete </w:t>
      </w:r>
    </w:p>
    <w:p w14:paraId="47C528FD" w14:textId="202AFBFE" w:rsidR="00547ED5" w:rsidRDefault="00547ED5" w:rsidP="00547ED5">
      <w:pPr>
        <w:pStyle w:val="ListParagraph"/>
        <w:numPr>
          <w:ilvl w:val="1"/>
          <w:numId w:val="33"/>
        </w:numPr>
        <w:spacing w:line="276" w:lineRule="auto"/>
        <w:rPr>
          <w:rFonts w:asciiTheme="minorHAnsi" w:hAnsiTheme="minorHAnsi" w:cstheme="minorHAnsi"/>
        </w:rPr>
      </w:pPr>
      <w:r>
        <w:rPr>
          <w:rFonts w:asciiTheme="minorHAnsi" w:hAnsiTheme="minorHAnsi" w:cstheme="minorHAnsi"/>
        </w:rPr>
        <w:t>Discard</w:t>
      </w:r>
    </w:p>
    <w:p w14:paraId="48219B58" w14:textId="6EB8E28A" w:rsidR="00547ED5" w:rsidRDefault="00547ED5" w:rsidP="00547ED5">
      <w:pPr>
        <w:pStyle w:val="ListParagraph"/>
        <w:numPr>
          <w:ilvl w:val="1"/>
          <w:numId w:val="33"/>
        </w:numPr>
        <w:spacing w:line="276" w:lineRule="auto"/>
        <w:rPr>
          <w:rFonts w:asciiTheme="minorHAnsi" w:hAnsiTheme="minorHAnsi" w:cstheme="minorHAnsi"/>
        </w:rPr>
      </w:pPr>
      <w:r>
        <w:rPr>
          <w:rFonts w:asciiTheme="minorHAnsi" w:hAnsiTheme="minorHAnsi" w:cstheme="minorHAnsi"/>
        </w:rPr>
        <w:t>Under Process</w:t>
      </w:r>
    </w:p>
    <w:p w14:paraId="7B1C040F" w14:textId="4185D214" w:rsidR="00B16ED0" w:rsidRDefault="00547ED5" w:rsidP="00613F7F">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Re-Submit to Branch </w:t>
      </w:r>
    </w:p>
    <w:p w14:paraId="76C0B492" w14:textId="4D8425EB" w:rsidR="00061BFF" w:rsidRPr="00061BFF" w:rsidRDefault="00547ED5" w:rsidP="00061BFF">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When the user selects the decision as </w:t>
      </w:r>
      <w:r w:rsidRPr="00C45FD3">
        <w:rPr>
          <w:rFonts w:asciiTheme="minorHAnsi" w:hAnsiTheme="minorHAnsi" w:cstheme="minorHAnsi"/>
          <w:b/>
          <w:bCs/>
        </w:rPr>
        <w:t>‘Re-Submit to Branch’</w:t>
      </w:r>
      <w:r w:rsidR="00061BFF">
        <w:rPr>
          <w:rFonts w:asciiTheme="minorHAnsi" w:hAnsiTheme="minorHAnsi" w:cstheme="minorHAnsi"/>
          <w:b/>
          <w:bCs/>
        </w:rPr>
        <w:t xml:space="preserve">, </w:t>
      </w:r>
      <w:r w:rsidR="00061BFF">
        <w:rPr>
          <w:rFonts w:asciiTheme="minorHAnsi" w:hAnsiTheme="minorHAnsi" w:cstheme="minorHAnsi"/>
        </w:rPr>
        <w:t xml:space="preserve">there </w:t>
      </w:r>
      <w:r w:rsidR="004964D2">
        <w:rPr>
          <w:rFonts w:asciiTheme="minorHAnsi" w:hAnsiTheme="minorHAnsi" w:cstheme="minorHAnsi"/>
        </w:rPr>
        <w:t>will</w:t>
      </w:r>
      <w:r w:rsidR="00061BFF">
        <w:rPr>
          <w:rFonts w:asciiTheme="minorHAnsi" w:hAnsiTheme="minorHAnsi" w:cstheme="minorHAnsi"/>
        </w:rPr>
        <w:t xml:space="preserve"> be a dropdown populated with the name </w:t>
      </w:r>
      <w:r w:rsidR="00061BFF" w:rsidRPr="00061BFF">
        <w:rPr>
          <w:rFonts w:asciiTheme="minorHAnsi" w:hAnsiTheme="minorHAnsi" w:cstheme="minorHAnsi"/>
          <w:b/>
          <w:bCs/>
        </w:rPr>
        <w:t>‘Re-Work Reason</w:t>
      </w:r>
      <w:r w:rsidR="00A73962" w:rsidRPr="00061BFF">
        <w:rPr>
          <w:rFonts w:asciiTheme="minorHAnsi" w:hAnsiTheme="minorHAnsi" w:cstheme="minorHAnsi"/>
          <w:b/>
          <w:bCs/>
        </w:rPr>
        <w:t>’</w:t>
      </w:r>
      <w:r w:rsidR="00A73962">
        <w:rPr>
          <w:rFonts w:asciiTheme="minorHAnsi" w:hAnsiTheme="minorHAnsi" w:cstheme="minorHAnsi"/>
        </w:rPr>
        <w:t>,</w:t>
      </w:r>
      <w:r w:rsidR="00047C84">
        <w:rPr>
          <w:rFonts w:asciiTheme="minorHAnsi" w:hAnsiTheme="minorHAnsi" w:cstheme="minorHAnsi"/>
        </w:rPr>
        <w:t xml:space="preserve"> user to select the reason </w:t>
      </w:r>
      <w:r>
        <w:rPr>
          <w:rFonts w:asciiTheme="minorHAnsi" w:hAnsiTheme="minorHAnsi" w:cstheme="minorHAnsi"/>
        </w:rPr>
        <w:t>and WI moves to Branch Return WS, the SMS/</w:t>
      </w:r>
      <w:r w:rsidRPr="007D6D15">
        <w:rPr>
          <w:rFonts w:asciiTheme="minorHAnsi" w:hAnsiTheme="minorHAnsi" w:cstheme="minorHAnsi"/>
          <w:strike/>
        </w:rPr>
        <w:t xml:space="preserve">Email </w:t>
      </w:r>
      <w:r>
        <w:rPr>
          <w:rFonts w:asciiTheme="minorHAnsi" w:hAnsiTheme="minorHAnsi" w:cstheme="minorHAnsi"/>
        </w:rPr>
        <w:t xml:space="preserve">for </w:t>
      </w:r>
      <w:r w:rsidR="00A44E0A">
        <w:rPr>
          <w:rFonts w:asciiTheme="minorHAnsi" w:hAnsiTheme="minorHAnsi" w:cstheme="minorHAnsi"/>
        </w:rPr>
        <w:t xml:space="preserve">Return to Source </w:t>
      </w:r>
      <w:r w:rsidR="00443260">
        <w:rPr>
          <w:rFonts w:asciiTheme="minorHAnsi" w:hAnsiTheme="minorHAnsi" w:cstheme="minorHAnsi"/>
        </w:rPr>
        <w:t xml:space="preserve">will be triggered as per the </w:t>
      </w:r>
      <w:commentRangeStart w:id="17"/>
      <w:commentRangeStart w:id="18"/>
      <w:r w:rsidR="00443260">
        <w:rPr>
          <w:rFonts w:asciiTheme="minorHAnsi" w:hAnsiTheme="minorHAnsi" w:cstheme="minorHAnsi"/>
        </w:rPr>
        <w:t>template</w:t>
      </w:r>
      <w:commentRangeEnd w:id="17"/>
      <w:r w:rsidR="00373293">
        <w:rPr>
          <w:rStyle w:val="CommentReference"/>
        </w:rPr>
        <w:commentReference w:id="17"/>
      </w:r>
      <w:commentRangeEnd w:id="18"/>
      <w:r w:rsidR="00061BFF">
        <w:rPr>
          <w:rStyle w:val="CommentReference"/>
        </w:rPr>
        <w:commentReference w:id="18"/>
      </w:r>
    </w:p>
    <w:p w14:paraId="5797A548" w14:textId="2DBC2DD0" w:rsidR="001A1062" w:rsidRDefault="00373293" w:rsidP="00547ED5">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When the user selects the decision as </w:t>
      </w:r>
      <w:r w:rsidRPr="00C45FD3">
        <w:rPr>
          <w:rFonts w:asciiTheme="minorHAnsi" w:hAnsiTheme="minorHAnsi" w:cstheme="minorHAnsi"/>
          <w:b/>
          <w:bCs/>
        </w:rPr>
        <w:t>‘Discard’</w:t>
      </w:r>
      <w:r w:rsidR="007C7F67">
        <w:rPr>
          <w:rFonts w:asciiTheme="minorHAnsi" w:hAnsiTheme="minorHAnsi" w:cstheme="minorHAnsi"/>
        </w:rPr>
        <w:t xml:space="preserve">, there will be drop down field </w:t>
      </w:r>
      <w:r w:rsidR="00C45FD3">
        <w:rPr>
          <w:rFonts w:asciiTheme="minorHAnsi" w:hAnsiTheme="minorHAnsi" w:cstheme="minorHAnsi"/>
        </w:rPr>
        <w:t xml:space="preserve">named </w:t>
      </w:r>
      <w:r w:rsidR="00C45FD3" w:rsidRPr="00C45FD3">
        <w:rPr>
          <w:rFonts w:asciiTheme="minorHAnsi" w:hAnsiTheme="minorHAnsi" w:cstheme="minorHAnsi"/>
          <w:b/>
          <w:bCs/>
        </w:rPr>
        <w:t>‘Reject Reason</w:t>
      </w:r>
      <w:r w:rsidR="00C45FD3">
        <w:rPr>
          <w:rFonts w:asciiTheme="minorHAnsi" w:hAnsiTheme="minorHAnsi" w:cstheme="minorHAnsi"/>
          <w:b/>
          <w:bCs/>
        </w:rPr>
        <w:t xml:space="preserve">’ </w:t>
      </w:r>
      <w:r w:rsidR="00C45FD3">
        <w:rPr>
          <w:rFonts w:asciiTheme="minorHAnsi" w:hAnsiTheme="minorHAnsi" w:cstheme="minorHAnsi"/>
        </w:rPr>
        <w:t xml:space="preserve">with </w:t>
      </w:r>
      <w:commentRangeStart w:id="19"/>
      <w:r w:rsidR="00C45FD3">
        <w:rPr>
          <w:rFonts w:asciiTheme="minorHAnsi" w:hAnsiTheme="minorHAnsi" w:cstheme="minorHAnsi"/>
        </w:rPr>
        <w:t xml:space="preserve">list of values </w:t>
      </w:r>
      <w:commentRangeEnd w:id="19"/>
      <w:r w:rsidR="00906213">
        <w:rPr>
          <w:rStyle w:val="CommentReference"/>
        </w:rPr>
        <w:commentReference w:id="19"/>
      </w:r>
      <w:r w:rsidR="000B6143">
        <w:rPr>
          <w:rFonts w:asciiTheme="minorHAnsi" w:hAnsiTheme="minorHAnsi" w:cstheme="minorHAnsi"/>
        </w:rPr>
        <w:t>to become dynamic in the rejection SMS/Emails which will be triggered on introducing this WI</w:t>
      </w:r>
      <w:r w:rsidR="00D2108B">
        <w:rPr>
          <w:rFonts w:asciiTheme="minorHAnsi" w:hAnsiTheme="minorHAnsi" w:cstheme="minorHAnsi"/>
        </w:rPr>
        <w:t xml:space="preserve">. </w:t>
      </w:r>
    </w:p>
    <w:p w14:paraId="39DDACE9" w14:textId="193B8859" w:rsidR="00D42717" w:rsidRPr="00906213" w:rsidRDefault="00D2108B" w:rsidP="00906213">
      <w:pPr>
        <w:pStyle w:val="ListParagraph"/>
        <w:numPr>
          <w:ilvl w:val="0"/>
          <w:numId w:val="33"/>
        </w:numPr>
        <w:spacing w:line="276" w:lineRule="auto"/>
        <w:rPr>
          <w:rFonts w:asciiTheme="minorHAnsi" w:hAnsiTheme="minorHAnsi" w:cstheme="minorHAnsi"/>
        </w:rPr>
      </w:pPr>
      <w:r>
        <w:rPr>
          <w:rFonts w:asciiTheme="minorHAnsi" w:hAnsiTheme="minorHAnsi" w:cstheme="minorHAnsi"/>
        </w:rPr>
        <w:lastRenderedPageBreak/>
        <w:t xml:space="preserve">When the user selects the decision as </w:t>
      </w:r>
      <w:r w:rsidRPr="00D2108B">
        <w:rPr>
          <w:rFonts w:asciiTheme="minorHAnsi" w:hAnsiTheme="minorHAnsi" w:cstheme="minorHAnsi"/>
          <w:b/>
          <w:bCs/>
        </w:rPr>
        <w:t>‘Complete’</w:t>
      </w:r>
      <w:r w:rsidR="001C147D">
        <w:rPr>
          <w:rFonts w:asciiTheme="minorHAnsi" w:hAnsiTheme="minorHAnsi" w:cstheme="minorHAnsi"/>
          <w:b/>
          <w:bCs/>
        </w:rPr>
        <w:t xml:space="preserve">, </w:t>
      </w:r>
      <w:r w:rsidR="001C147D">
        <w:rPr>
          <w:rFonts w:asciiTheme="minorHAnsi" w:hAnsiTheme="minorHAnsi" w:cstheme="minorHAnsi"/>
        </w:rPr>
        <w:t xml:space="preserve">SMS/Email for completion stage to be triggered </w:t>
      </w:r>
      <w:r w:rsidR="00845C09">
        <w:rPr>
          <w:rFonts w:asciiTheme="minorHAnsi" w:hAnsiTheme="minorHAnsi" w:cstheme="minorHAnsi"/>
        </w:rPr>
        <w:t xml:space="preserve">as per the template. </w:t>
      </w:r>
    </w:p>
    <w:p w14:paraId="61B7EBCE" w14:textId="77777777" w:rsidR="00BE0A01" w:rsidRDefault="00BE0A01" w:rsidP="00D42717">
      <w:pPr>
        <w:pStyle w:val="ListParagraph"/>
        <w:spacing w:line="276" w:lineRule="auto"/>
        <w:ind w:left="3600"/>
        <w:rPr>
          <w:rFonts w:asciiTheme="minorHAnsi" w:hAnsiTheme="minorHAnsi" w:cstheme="minorHAnsi"/>
          <w:i/>
          <w:iCs/>
          <w:color w:val="2F5496" w:themeColor="accent1" w:themeShade="BF"/>
        </w:rPr>
      </w:pPr>
    </w:p>
    <w:p w14:paraId="4F980A00" w14:textId="77777777" w:rsidR="00BE0A01" w:rsidRPr="00437F4E" w:rsidRDefault="00BE0A01" w:rsidP="00D42717">
      <w:pPr>
        <w:pStyle w:val="ListParagraph"/>
        <w:spacing w:line="276" w:lineRule="auto"/>
        <w:ind w:left="3600"/>
        <w:rPr>
          <w:rFonts w:asciiTheme="minorHAnsi" w:hAnsiTheme="minorHAnsi" w:cstheme="minorHAnsi"/>
          <w:i/>
          <w:iCs/>
          <w:color w:val="2F5496" w:themeColor="accent1" w:themeShade="BF"/>
        </w:rPr>
      </w:pPr>
    </w:p>
    <w:p w14:paraId="30112BA1" w14:textId="77777777" w:rsidR="00E9509B" w:rsidRDefault="00E9509B" w:rsidP="00E9509B">
      <w:pPr>
        <w:pStyle w:val="ListParagraph"/>
        <w:spacing w:line="276" w:lineRule="auto"/>
        <w:ind w:left="1440"/>
        <w:rPr>
          <w:rFonts w:asciiTheme="minorHAnsi" w:hAnsiTheme="minorHAnsi" w:cstheme="minorHAnsi"/>
        </w:rPr>
      </w:pPr>
    </w:p>
    <w:p w14:paraId="01554F27" w14:textId="0DC08571" w:rsidR="00203F01" w:rsidRDefault="00116366">
      <w:pPr>
        <w:pStyle w:val="Heading3"/>
        <w:numPr>
          <w:ilvl w:val="0"/>
          <w:numId w:val="14"/>
        </w:numPr>
      </w:pPr>
      <w:bookmarkStart w:id="20" w:name="_Toc133675474"/>
      <w:r>
        <w:t xml:space="preserve">CSR_CCC </w:t>
      </w:r>
      <w:r w:rsidR="00203F01">
        <w:t>| Credit Card Cheque</w:t>
      </w:r>
      <w:bookmarkEnd w:id="20"/>
    </w:p>
    <w:p w14:paraId="300B2022" w14:textId="7DB5F3E4" w:rsidR="00112FA0" w:rsidRDefault="00112FA0" w:rsidP="00112FA0">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When the Phone Banking user logs the request at the initiation stage by performing card no. search and completing the data entry as per </w:t>
      </w:r>
      <w:r w:rsidR="00F95093">
        <w:rPr>
          <w:rFonts w:asciiTheme="minorHAnsi" w:hAnsiTheme="minorHAnsi" w:cstheme="minorHAnsi"/>
        </w:rPr>
        <w:t>CCC</w:t>
      </w:r>
      <w:r>
        <w:rPr>
          <w:rFonts w:asciiTheme="minorHAnsi" w:hAnsiTheme="minorHAnsi" w:cstheme="minorHAnsi"/>
        </w:rPr>
        <w:t xml:space="preserve">, the user </w:t>
      </w:r>
      <w:r w:rsidR="009E7617">
        <w:rPr>
          <w:rFonts w:asciiTheme="minorHAnsi" w:hAnsiTheme="minorHAnsi" w:cstheme="minorHAnsi"/>
        </w:rPr>
        <w:t>has two options, either</w:t>
      </w:r>
      <w:r>
        <w:rPr>
          <w:rFonts w:asciiTheme="minorHAnsi" w:hAnsiTheme="minorHAnsi" w:cstheme="minorHAnsi"/>
        </w:rPr>
        <w:t xml:space="preserve"> </w:t>
      </w:r>
      <w:r w:rsidRPr="00AB398F">
        <w:rPr>
          <w:rFonts w:asciiTheme="minorHAnsi" w:hAnsiTheme="minorHAnsi" w:cstheme="minorHAnsi"/>
          <w:b/>
          <w:bCs/>
        </w:rPr>
        <w:t>‘Introduce’</w:t>
      </w:r>
      <w:r>
        <w:rPr>
          <w:rFonts w:asciiTheme="minorHAnsi" w:hAnsiTheme="minorHAnsi" w:cstheme="minorHAnsi"/>
        </w:rPr>
        <w:t xml:space="preserve"> </w:t>
      </w:r>
      <w:r w:rsidR="009E7617">
        <w:rPr>
          <w:rFonts w:asciiTheme="minorHAnsi" w:hAnsiTheme="minorHAnsi" w:cstheme="minorHAnsi"/>
        </w:rPr>
        <w:t xml:space="preserve">or </w:t>
      </w:r>
      <w:r w:rsidR="009E7617" w:rsidRPr="00BD3A8A">
        <w:rPr>
          <w:rFonts w:asciiTheme="minorHAnsi" w:hAnsiTheme="minorHAnsi" w:cstheme="minorHAnsi"/>
          <w:b/>
          <w:bCs/>
        </w:rPr>
        <w:t>‘</w:t>
      </w:r>
      <w:r w:rsidR="00BD3A8A" w:rsidRPr="00BD3A8A">
        <w:rPr>
          <w:rFonts w:asciiTheme="minorHAnsi" w:hAnsiTheme="minorHAnsi" w:cstheme="minorHAnsi"/>
          <w:b/>
          <w:bCs/>
        </w:rPr>
        <w:t>Pending’</w:t>
      </w:r>
      <w:r w:rsidR="00BD3A8A">
        <w:rPr>
          <w:rFonts w:asciiTheme="minorHAnsi" w:hAnsiTheme="minorHAnsi" w:cstheme="minorHAnsi"/>
        </w:rPr>
        <w:t>.</w:t>
      </w:r>
    </w:p>
    <w:p w14:paraId="6C309146" w14:textId="5F937CBE" w:rsidR="00BD3A8A" w:rsidRDefault="00BD3A8A" w:rsidP="00112FA0">
      <w:pPr>
        <w:pStyle w:val="ListParagraph"/>
        <w:numPr>
          <w:ilvl w:val="0"/>
          <w:numId w:val="33"/>
        </w:numPr>
        <w:spacing w:line="276" w:lineRule="auto"/>
        <w:rPr>
          <w:rFonts w:asciiTheme="minorHAnsi" w:hAnsiTheme="minorHAnsi" w:cstheme="minorHAnsi"/>
        </w:rPr>
      </w:pPr>
      <w:r>
        <w:rPr>
          <w:rFonts w:asciiTheme="minorHAnsi" w:hAnsiTheme="minorHAnsi" w:cstheme="minorHAnsi"/>
        </w:rPr>
        <w:t>If the user takes decision as ‘Introduce’</w:t>
      </w:r>
      <w:r w:rsidR="00072028">
        <w:rPr>
          <w:rFonts w:asciiTheme="minorHAnsi" w:hAnsiTheme="minorHAnsi" w:cstheme="minorHAnsi"/>
        </w:rPr>
        <w:t>, SMS/Email for Initiation Stage will be triggered to the customer as per the template.</w:t>
      </w:r>
    </w:p>
    <w:p w14:paraId="762F2D13" w14:textId="16AA85E7" w:rsidR="00481BEB" w:rsidRDefault="00FC4C49" w:rsidP="00481BEB">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If the user selects </w:t>
      </w:r>
      <w:r w:rsidR="00D011E0">
        <w:rPr>
          <w:rFonts w:asciiTheme="minorHAnsi" w:hAnsiTheme="minorHAnsi" w:cstheme="minorHAnsi"/>
        </w:rPr>
        <w:t xml:space="preserve">the decision as ‘Pending’, SMS/Email for the Pending </w:t>
      </w:r>
      <w:r w:rsidR="00481BEB">
        <w:rPr>
          <w:rFonts w:asciiTheme="minorHAnsi" w:hAnsiTheme="minorHAnsi" w:cstheme="minorHAnsi"/>
        </w:rPr>
        <w:t>stage will be triggered to the customer as per the templa</w:t>
      </w:r>
      <w:r w:rsidR="005D3B61">
        <w:rPr>
          <w:rFonts w:asciiTheme="minorHAnsi" w:hAnsiTheme="minorHAnsi" w:cstheme="minorHAnsi"/>
        </w:rPr>
        <w:t xml:space="preserve">te. </w:t>
      </w:r>
    </w:p>
    <w:p w14:paraId="78574A75" w14:textId="77777777" w:rsidR="00997F9B" w:rsidRDefault="00B8638B" w:rsidP="00997F9B">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When the WI is in pending stage, and user manually selects decision </w:t>
      </w:r>
      <w:r w:rsidR="004E3938">
        <w:rPr>
          <w:rFonts w:asciiTheme="minorHAnsi" w:hAnsiTheme="minorHAnsi" w:cstheme="minorHAnsi"/>
        </w:rPr>
        <w:t>before WI gets discarded automatically</w:t>
      </w:r>
      <w:r w:rsidR="00D46A26">
        <w:rPr>
          <w:rFonts w:asciiTheme="minorHAnsi" w:hAnsiTheme="minorHAnsi" w:cstheme="minorHAnsi"/>
        </w:rPr>
        <w:t>, then in this case SMS</w:t>
      </w:r>
      <w:r w:rsidR="00F84C1C">
        <w:rPr>
          <w:rFonts w:asciiTheme="minorHAnsi" w:hAnsiTheme="minorHAnsi" w:cstheme="minorHAnsi"/>
        </w:rPr>
        <w:t xml:space="preserve"> </w:t>
      </w:r>
      <w:r w:rsidR="00732567">
        <w:rPr>
          <w:rFonts w:asciiTheme="minorHAnsi" w:hAnsiTheme="minorHAnsi" w:cstheme="minorHAnsi"/>
        </w:rPr>
        <w:t>must</w:t>
      </w:r>
      <w:r w:rsidR="00F84C1C">
        <w:rPr>
          <w:rFonts w:asciiTheme="minorHAnsi" w:hAnsiTheme="minorHAnsi" w:cstheme="minorHAnsi"/>
        </w:rPr>
        <w:t xml:space="preserve"> be triggered to the customer for ‘Pending Cancelled Request by Contact Centre’ as per the template provided. </w:t>
      </w:r>
    </w:p>
    <w:p w14:paraId="0612EE4B" w14:textId="664CE222" w:rsidR="00997F9B" w:rsidRDefault="00997F9B" w:rsidP="00997F9B">
      <w:pPr>
        <w:pStyle w:val="ListParagraph"/>
        <w:numPr>
          <w:ilvl w:val="0"/>
          <w:numId w:val="33"/>
        </w:numPr>
        <w:spacing w:line="276" w:lineRule="auto"/>
        <w:rPr>
          <w:rFonts w:asciiTheme="minorHAnsi" w:hAnsiTheme="minorHAnsi" w:cstheme="minorHAnsi"/>
        </w:rPr>
      </w:pPr>
      <w:r w:rsidRPr="00997F9B">
        <w:rPr>
          <w:rFonts w:asciiTheme="minorHAnsi" w:hAnsiTheme="minorHAnsi" w:cstheme="minorHAnsi"/>
        </w:rPr>
        <w:t>Post Init</w:t>
      </w:r>
      <w:r>
        <w:rPr>
          <w:rFonts w:asciiTheme="minorHAnsi" w:hAnsiTheme="minorHAnsi" w:cstheme="minorHAnsi"/>
        </w:rPr>
        <w:t>iation, when the WI moves to Branch Approver queue</w:t>
      </w:r>
      <w:r w:rsidR="001A476E">
        <w:rPr>
          <w:rFonts w:asciiTheme="minorHAnsi" w:hAnsiTheme="minorHAnsi" w:cstheme="minorHAnsi"/>
        </w:rPr>
        <w:t xml:space="preserve">, the user will be having </w:t>
      </w:r>
      <w:r w:rsidR="00372279">
        <w:rPr>
          <w:rFonts w:asciiTheme="minorHAnsi" w:hAnsiTheme="minorHAnsi" w:cstheme="minorHAnsi"/>
        </w:rPr>
        <w:t xml:space="preserve">the following decision: </w:t>
      </w:r>
    </w:p>
    <w:p w14:paraId="5131DDA4" w14:textId="246376C9" w:rsidR="00372279" w:rsidRDefault="005D732F" w:rsidP="00372279">
      <w:pPr>
        <w:pStyle w:val="ListParagraph"/>
        <w:numPr>
          <w:ilvl w:val="1"/>
          <w:numId w:val="33"/>
        </w:numPr>
        <w:spacing w:line="276" w:lineRule="auto"/>
        <w:rPr>
          <w:rFonts w:asciiTheme="minorHAnsi" w:hAnsiTheme="minorHAnsi" w:cstheme="minorHAnsi"/>
        </w:rPr>
      </w:pPr>
      <w:r>
        <w:rPr>
          <w:rFonts w:asciiTheme="minorHAnsi" w:hAnsiTheme="minorHAnsi" w:cstheme="minorHAnsi"/>
        </w:rPr>
        <w:t>Approve</w:t>
      </w:r>
    </w:p>
    <w:p w14:paraId="62686345" w14:textId="757F6C0C" w:rsidR="005D732F" w:rsidRDefault="005D732F" w:rsidP="00372279">
      <w:pPr>
        <w:pStyle w:val="ListParagraph"/>
        <w:numPr>
          <w:ilvl w:val="1"/>
          <w:numId w:val="33"/>
        </w:numPr>
        <w:spacing w:line="276" w:lineRule="auto"/>
        <w:rPr>
          <w:rFonts w:asciiTheme="minorHAnsi" w:hAnsiTheme="minorHAnsi" w:cstheme="minorHAnsi"/>
        </w:rPr>
      </w:pPr>
      <w:r>
        <w:rPr>
          <w:rFonts w:asciiTheme="minorHAnsi" w:hAnsiTheme="minorHAnsi" w:cstheme="minorHAnsi"/>
        </w:rPr>
        <w:t>Discard</w:t>
      </w:r>
    </w:p>
    <w:p w14:paraId="05F1D7C3" w14:textId="782F37AF" w:rsidR="005D732F" w:rsidRDefault="005D732F" w:rsidP="00372279">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Re-Submit to Branch </w:t>
      </w:r>
    </w:p>
    <w:p w14:paraId="72686C3C" w14:textId="07C60F00" w:rsidR="00407F60" w:rsidRPr="00956655" w:rsidRDefault="005D732F" w:rsidP="00956655">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If the user selects </w:t>
      </w:r>
      <w:r w:rsidR="00407F60">
        <w:rPr>
          <w:rFonts w:asciiTheme="minorHAnsi" w:hAnsiTheme="minorHAnsi" w:cstheme="minorHAnsi"/>
        </w:rPr>
        <w:t>‘Discard’ as the decision, final rejection SMS/Email will be triggered to the customer as per the template provided with the reject reasons</w:t>
      </w:r>
      <w:r w:rsidR="000E3BCD">
        <w:rPr>
          <w:rFonts w:asciiTheme="minorHAnsi" w:hAnsiTheme="minorHAnsi" w:cstheme="minorHAnsi"/>
        </w:rPr>
        <w:t xml:space="preserve"> to be captured through a </w:t>
      </w:r>
      <w:r w:rsidR="00AE78DD">
        <w:rPr>
          <w:rFonts w:asciiTheme="minorHAnsi" w:hAnsiTheme="minorHAnsi" w:cstheme="minorHAnsi"/>
        </w:rPr>
        <w:t>drop-down</w:t>
      </w:r>
      <w:r w:rsidR="000E3BCD">
        <w:rPr>
          <w:rFonts w:asciiTheme="minorHAnsi" w:hAnsiTheme="minorHAnsi" w:cstheme="minorHAnsi"/>
        </w:rPr>
        <w:t xml:space="preserve"> field. </w:t>
      </w:r>
    </w:p>
    <w:p w14:paraId="078C966F" w14:textId="52A3937D" w:rsidR="00DA41EF" w:rsidRDefault="00DA41EF" w:rsidP="00481BEB">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Post </w:t>
      </w:r>
      <w:r w:rsidR="001C7555">
        <w:rPr>
          <w:rFonts w:asciiTheme="minorHAnsi" w:hAnsiTheme="minorHAnsi" w:cstheme="minorHAnsi"/>
        </w:rPr>
        <w:t>Approval</w:t>
      </w:r>
      <w:r>
        <w:rPr>
          <w:rFonts w:asciiTheme="minorHAnsi" w:hAnsiTheme="minorHAnsi" w:cstheme="minorHAnsi"/>
        </w:rPr>
        <w:t>, when WI moves to Cards queu</w:t>
      </w:r>
      <w:r w:rsidR="00EA7DF8">
        <w:rPr>
          <w:rFonts w:asciiTheme="minorHAnsi" w:hAnsiTheme="minorHAnsi" w:cstheme="minorHAnsi"/>
        </w:rPr>
        <w:t xml:space="preserve">e, the user has the following decision: </w:t>
      </w:r>
    </w:p>
    <w:p w14:paraId="1FF11DED" w14:textId="75220687" w:rsidR="00EA7DF8" w:rsidRDefault="00EA7DF8" w:rsidP="00EA7DF8">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Complete </w:t>
      </w:r>
    </w:p>
    <w:p w14:paraId="7285C4DC" w14:textId="320EEBA9" w:rsidR="00EA7DF8" w:rsidRDefault="00EA7DF8" w:rsidP="00EA7DF8">
      <w:pPr>
        <w:pStyle w:val="ListParagraph"/>
        <w:numPr>
          <w:ilvl w:val="1"/>
          <w:numId w:val="33"/>
        </w:numPr>
        <w:spacing w:line="276" w:lineRule="auto"/>
        <w:rPr>
          <w:rFonts w:asciiTheme="minorHAnsi" w:hAnsiTheme="minorHAnsi" w:cstheme="minorHAnsi"/>
        </w:rPr>
      </w:pPr>
      <w:r>
        <w:rPr>
          <w:rFonts w:asciiTheme="minorHAnsi" w:hAnsiTheme="minorHAnsi" w:cstheme="minorHAnsi"/>
        </w:rPr>
        <w:t>Discard</w:t>
      </w:r>
    </w:p>
    <w:p w14:paraId="7ACA0A7A" w14:textId="69E560E1" w:rsidR="00B40178" w:rsidRDefault="00B40178" w:rsidP="00EA7DF8">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Under Process </w:t>
      </w:r>
    </w:p>
    <w:p w14:paraId="476D7BC3" w14:textId="592CF962" w:rsidR="00EA7DF8" w:rsidRDefault="00B40178" w:rsidP="00EA7DF8">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Re-Submit to Branch </w:t>
      </w:r>
    </w:p>
    <w:p w14:paraId="474F76AE" w14:textId="5B3F5F9D" w:rsidR="008973D5" w:rsidRDefault="00875351" w:rsidP="008973D5">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If the user selects the decision as </w:t>
      </w:r>
      <w:r w:rsidRPr="00F7272D">
        <w:rPr>
          <w:rFonts w:asciiTheme="minorHAnsi" w:hAnsiTheme="minorHAnsi" w:cstheme="minorHAnsi"/>
          <w:b/>
          <w:bCs/>
        </w:rPr>
        <w:t>‘Re-Submit to Branch’</w:t>
      </w:r>
      <w:r w:rsidR="00616276">
        <w:rPr>
          <w:rFonts w:asciiTheme="minorHAnsi" w:hAnsiTheme="minorHAnsi" w:cstheme="minorHAnsi"/>
        </w:rPr>
        <w:t xml:space="preserve">, </w:t>
      </w:r>
      <w:r w:rsidR="00EE71A7">
        <w:rPr>
          <w:rFonts w:asciiTheme="minorHAnsi" w:hAnsiTheme="minorHAnsi" w:cstheme="minorHAnsi"/>
        </w:rPr>
        <w:t>the SMS/</w:t>
      </w:r>
      <w:r w:rsidR="00EE71A7" w:rsidRPr="007D6D15">
        <w:rPr>
          <w:rFonts w:asciiTheme="minorHAnsi" w:hAnsiTheme="minorHAnsi" w:cstheme="minorHAnsi"/>
          <w:strike/>
        </w:rPr>
        <w:t xml:space="preserve">Email </w:t>
      </w:r>
      <w:r w:rsidR="00EE71A7">
        <w:rPr>
          <w:rFonts w:asciiTheme="minorHAnsi" w:hAnsiTheme="minorHAnsi" w:cstheme="minorHAnsi"/>
        </w:rPr>
        <w:t xml:space="preserve">for Return </w:t>
      </w:r>
      <w:r w:rsidR="00D90194">
        <w:rPr>
          <w:rFonts w:asciiTheme="minorHAnsi" w:hAnsiTheme="minorHAnsi" w:cstheme="minorHAnsi"/>
        </w:rPr>
        <w:t>to</w:t>
      </w:r>
      <w:r w:rsidR="00EE71A7">
        <w:rPr>
          <w:rFonts w:asciiTheme="minorHAnsi" w:hAnsiTheme="minorHAnsi" w:cstheme="minorHAnsi"/>
        </w:rPr>
        <w:t xml:space="preserve"> Source </w:t>
      </w:r>
      <w:r w:rsidR="00593C4C">
        <w:rPr>
          <w:rFonts w:asciiTheme="minorHAnsi" w:hAnsiTheme="minorHAnsi" w:cstheme="minorHAnsi"/>
        </w:rPr>
        <w:t>stage to be triggered to the customer as per the template.</w:t>
      </w:r>
    </w:p>
    <w:p w14:paraId="3BD19D71" w14:textId="14AAB894" w:rsidR="00D42717" w:rsidRDefault="00D90194" w:rsidP="004F343C">
      <w:pPr>
        <w:pStyle w:val="ListParagraph"/>
        <w:numPr>
          <w:ilvl w:val="0"/>
          <w:numId w:val="33"/>
        </w:numPr>
        <w:spacing w:line="276" w:lineRule="auto"/>
        <w:rPr>
          <w:rFonts w:asciiTheme="minorHAnsi" w:hAnsiTheme="minorHAnsi" w:cstheme="minorHAnsi"/>
        </w:rPr>
      </w:pPr>
      <w:r>
        <w:rPr>
          <w:rFonts w:asciiTheme="minorHAnsi" w:hAnsiTheme="minorHAnsi" w:cstheme="minorHAnsi"/>
        </w:rPr>
        <w:t>If the user selects the decision as ‘</w:t>
      </w:r>
      <w:r w:rsidRPr="00F7272D">
        <w:rPr>
          <w:rFonts w:asciiTheme="minorHAnsi" w:hAnsiTheme="minorHAnsi" w:cstheme="minorHAnsi"/>
          <w:b/>
          <w:bCs/>
        </w:rPr>
        <w:t>Discard’</w:t>
      </w:r>
      <w:r>
        <w:rPr>
          <w:rFonts w:asciiTheme="minorHAnsi" w:hAnsiTheme="minorHAnsi" w:cstheme="minorHAnsi"/>
        </w:rPr>
        <w:t>, there will be</w:t>
      </w:r>
      <w:r w:rsidR="00732567">
        <w:rPr>
          <w:rFonts w:asciiTheme="minorHAnsi" w:hAnsiTheme="minorHAnsi" w:cstheme="minorHAnsi"/>
        </w:rPr>
        <w:t xml:space="preserve"> a dropdown field populated with name ‘Reject Reason’, user to select the reason and rejection SMS/Email</w:t>
      </w:r>
      <w:r w:rsidR="008D2B60">
        <w:rPr>
          <w:rFonts w:asciiTheme="minorHAnsi" w:hAnsiTheme="minorHAnsi" w:cstheme="minorHAnsi"/>
        </w:rPr>
        <w:t xml:space="preserve"> </w:t>
      </w:r>
      <w:r w:rsidR="00687497">
        <w:rPr>
          <w:rFonts w:asciiTheme="minorHAnsi" w:hAnsiTheme="minorHAnsi" w:cstheme="minorHAnsi"/>
        </w:rPr>
        <w:t xml:space="preserve">to be triggered to the customer as per the template provided. </w:t>
      </w:r>
    </w:p>
    <w:p w14:paraId="3077F742" w14:textId="05557812" w:rsidR="00F7272D" w:rsidRPr="004F343C" w:rsidRDefault="00F7272D" w:rsidP="004F343C">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When the user selects the decision as </w:t>
      </w:r>
      <w:r w:rsidRPr="00D2108B">
        <w:rPr>
          <w:rFonts w:asciiTheme="minorHAnsi" w:hAnsiTheme="minorHAnsi" w:cstheme="minorHAnsi"/>
          <w:b/>
          <w:bCs/>
        </w:rPr>
        <w:t>‘Complete’</w:t>
      </w:r>
      <w:r>
        <w:rPr>
          <w:rFonts w:asciiTheme="minorHAnsi" w:hAnsiTheme="minorHAnsi" w:cstheme="minorHAnsi"/>
          <w:b/>
          <w:bCs/>
        </w:rPr>
        <w:t xml:space="preserve">, </w:t>
      </w:r>
      <w:r>
        <w:rPr>
          <w:rFonts w:asciiTheme="minorHAnsi" w:hAnsiTheme="minorHAnsi" w:cstheme="minorHAnsi"/>
        </w:rPr>
        <w:t>SMS/Email for completion stage to be triggered as per the template.</w:t>
      </w:r>
    </w:p>
    <w:p w14:paraId="6A20E9E2" w14:textId="77777777" w:rsidR="00372E8B" w:rsidRPr="00372E8B" w:rsidRDefault="00372E8B" w:rsidP="00372E8B">
      <w:pPr>
        <w:spacing w:line="276" w:lineRule="auto"/>
        <w:rPr>
          <w:rFonts w:asciiTheme="minorHAnsi" w:hAnsiTheme="minorHAnsi" w:cstheme="minorHAnsi"/>
        </w:rPr>
      </w:pPr>
    </w:p>
    <w:p w14:paraId="27145785" w14:textId="053C51BC" w:rsidR="001C26EE" w:rsidRPr="001C26EE" w:rsidRDefault="001C26EE" w:rsidP="001C26EE">
      <w:pPr>
        <w:spacing w:line="276" w:lineRule="auto"/>
        <w:rPr>
          <w:rFonts w:asciiTheme="minorHAnsi" w:hAnsiTheme="minorHAnsi" w:cstheme="minorHAnsi"/>
        </w:rPr>
      </w:pPr>
    </w:p>
    <w:p w14:paraId="032E08CD" w14:textId="0399CF66" w:rsidR="00EC1F11" w:rsidRDefault="00DC4B10">
      <w:pPr>
        <w:pStyle w:val="Heading3"/>
        <w:numPr>
          <w:ilvl w:val="0"/>
          <w:numId w:val="14"/>
        </w:numPr>
      </w:pPr>
      <w:bookmarkStart w:id="21" w:name="_Toc133675475"/>
      <w:r>
        <w:lastRenderedPageBreak/>
        <w:t>CSR_RR | Reversals Request</w:t>
      </w:r>
      <w:bookmarkEnd w:id="21"/>
      <w:r>
        <w:t xml:space="preserve"> </w:t>
      </w:r>
    </w:p>
    <w:p w14:paraId="229026FC" w14:textId="0689D863" w:rsidR="00DE1E60" w:rsidRDefault="00DE1E60" w:rsidP="00DE1E60">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When the Phone Banking user logs the request at the initiation stage by performing card no. search and completing the data entry as per </w:t>
      </w:r>
      <w:r w:rsidR="00F95093">
        <w:rPr>
          <w:rFonts w:asciiTheme="minorHAnsi" w:hAnsiTheme="minorHAnsi" w:cstheme="minorHAnsi"/>
        </w:rPr>
        <w:t>RR</w:t>
      </w:r>
      <w:r>
        <w:rPr>
          <w:rFonts w:asciiTheme="minorHAnsi" w:hAnsiTheme="minorHAnsi" w:cstheme="minorHAnsi"/>
        </w:rPr>
        <w:t xml:space="preserve">, the user has two options, either </w:t>
      </w:r>
      <w:r w:rsidRPr="00AB398F">
        <w:rPr>
          <w:rFonts w:asciiTheme="minorHAnsi" w:hAnsiTheme="minorHAnsi" w:cstheme="minorHAnsi"/>
          <w:b/>
          <w:bCs/>
        </w:rPr>
        <w:t>‘Introduce’</w:t>
      </w:r>
      <w:r>
        <w:rPr>
          <w:rFonts w:asciiTheme="minorHAnsi" w:hAnsiTheme="minorHAnsi" w:cstheme="minorHAnsi"/>
        </w:rPr>
        <w:t xml:space="preserve"> or </w:t>
      </w:r>
      <w:r w:rsidRPr="00BD3A8A">
        <w:rPr>
          <w:rFonts w:asciiTheme="minorHAnsi" w:hAnsiTheme="minorHAnsi" w:cstheme="minorHAnsi"/>
          <w:b/>
          <w:bCs/>
        </w:rPr>
        <w:t>‘Pending’</w:t>
      </w:r>
      <w:r>
        <w:rPr>
          <w:rFonts w:asciiTheme="minorHAnsi" w:hAnsiTheme="minorHAnsi" w:cstheme="minorHAnsi"/>
        </w:rPr>
        <w:t>.</w:t>
      </w:r>
    </w:p>
    <w:p w14:paraId="0F345ECD" w14:textId="5EF5FB56" w:rsidR="00DE1E60" w:rsidRDefault="00DE1E60" w:rsidP="00DE1E60">
      <w:pPr>
        <w:pStyle w:val="ListParagraph"/>
        <w:numPr>
          <w:ilvl w:val="0"/>
          <w:numId w:val="33"/>
        </w:numPr>
        <w:spacing w:line="276" w:lineRule="auto"/>
        <w:rPr>
          <w:rFonts w:asciiTheme="minorHAnsi" w:hAnsiTheme="minorHAnsi" w:cstheme="minorHAnsi"/>
        </w:rPr>
      </w:pPr>
      <w:r>
        <w:rPr>
          <w:rFonts w:asciiTheme="minorHAnsi" w:hAnsiTheme="minorHAnsi" w:cstheme="minorHAnsi"/>
        </w:rPr>
        <w:t>If the user takes decision as ‘Introduce’, SMS/Email for Initiation Stage will be triggered to the customer as per the template</w:t>
      </w:r>
      <w:r w:rsidR="002C3720">
        <w:rPr>
          <w:rFonts w:asciiTheme="minorHAnsi" w:hAnsiTheme="minorHAnsi" w:cstheme="minorHAnsi"/>
        </w:rPr>
        <w:t xml:space="preserve"> with capturing </w:t>
      </w:r>
      <w:r w:rsidR="00605A68">
        <w:rPr>
          <w:rFonts w:asciiTheme="minorHAnsi" w:hAnsiTheme="minorHAnsi" w:cstheme="minorHAnsi"/>
        </w:rPr>
        <w:t xml:space="preserve">‘Reversal </w:t>
      </w:r>
      <w:r w:rsidR="00C046A3">
        <w:rPr>
          <w:rFonts w:asciiTheme="minorHAnsi" w:hAnsiTheme="minorHAnsi" w:cstheme="minorHAnsi"/>
        </w:rPr>
        <w:t>For.</w:t>
      </w:r>
      <w:r w:rsidR="00605A68">
        <w:rPr>
          <w:rFonts w:asciiTheme="minorHAnsi" w:hAnsiTheme="minorHAnsi" w:cstheme="minorHAnsi"/>
        </w:rPr>
        <w:t>’</w:t>
      </w:r>
    </w:p>
    <w:p w14:paraId="67259C5D" w14:textId="77777777" w:rsidR="00DE1E60" w:rsidRDefault="00DE1E60" w:rsidP="00DE1E60">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If the user selects the decision as ‘Pending’, SMS/Email for the Pending stage will be triggered to the customer as per the template. </w:t>
      </w:r>
    </w:p>
    <w:p w14:paraId="28EC76FA" w14:textId="77777777" w:rsidR="00DE1E60" w:rsidRDefault="00DE1E60" w:rsidP="00DE1E60">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When the WI is in pending stage, and user manually selects decision before WI gets discarded automatically, then in this case SMS must be triggered to the customer for ‘Pending Cancelled Request by Contact Centre’ as per the template provided. </w:t>
      </w:r>
    </w:p>
    <w:p w14:paraId="1A5E4E00" w14:textId="77777777" w:rsidR="00DE1E60" w:rsidRDefault="00DE1E60" w:rsidP="00DE1E60">
      <w:pPr>
        <w:pStyle w:val="ListParagraph"/>
        <w:numPr>
          <w:ilvl w:val="0"/>
          <w:numId w:val="33"/>
        </w:numPr>
        <w:spacing w:line="276" w:lineRule="auto"/>
        <w:rPr>
          <w:rFonts w:asciiTheme="minorHAnsi" w:hAnsiTheme="minorHAnsi" w:cstheme="minorHAnsi"/>
        </w:rPr>
      </w:pPr>
      <w:r w:rsidRPr="00997F9B">
        <w:rPr>
          <w:rFonts w:asciiTheme="minorHAnsi" w:hAnsiTheme="minorHAnsi" w:cstheme="minorHAnsi"/>
        </w:rPr>
        <w:t>Post Init</w:t>
      </w:r>
      <w:r>
        <w:rPr>
          <w:rFonts w:asciiTheme="minorHAnsi" w:hAnsiTheme="minorHAnsi" w:cstheme="minorHAnsi"/>
        </w:rPr>
        <w:t xml:space="preserve">iation, when the WI moves to Branch Approver queue, the user will be having the following decision: </w:t>
      </w:r>
    </w:p>
    <w:p w14:paraId="2EE322F4" w14:textId="77777777" w:rsidR="00DE1E60" w:rsidRDefault="00DE1E60" w:rsidP="00DE1E60">
      <w:pPr>
        <w:pStyle w:val="ListParagraph"/>
        <w:numPr>
          <w:ilvl w:val="1"/>
          <w:numId w:val="33"/>
        </w:numPr>
        <w:spacing w:line="276" w:lineRule="auto"/>
        <w:rPr>
          <w:rFonts w:asciiTheme="minorHAnsi" w:hAnsiTheme="minorHAnsi" w:cstheme="minorHAnsi"/>
        </w:rPr>
      </w:pPr>
      <w:r>
        <w:rPr>
          <w:rFonts w:asciiTheme="minorHAnsi" w:hAnsiTheme="minorHAnsi" w:cstheme="minorHAnsi"/>
        </w:rPr>
        <w:t>Approve</w:t>
      </w:r>
    </w:p>
    <w:p w14:paraId="5AC0B305" w14:textId="77777777" w:rsidR="00DE1E60" w:rsidRDefault="00DE1E60" w:rsidP="00DE1E60">
      <w:pPr>
        <w:pStyle w:val="ListParagraph"/>
        <w:numPr>
          <w:ilvl w:val="1"/>
          <w:numId w:val="33"/>
        </w:numPr>
        <w:spacing w:line="276" w:lineRule="auto"/>
        <w:rPr>
          <w:rFonts w:asciiTheme="minorHAnsi" w:hAnsiTheme="minorHAnsi" w:cstheme="minorHAnsi"/>
        </w:rPr>
      </w:pPr>
      <w:r>
        <w:rPr>
          <w:rFonts w:asciiTheme="minorHAnsi" w:hAnsiTheme="minorHAnsi" w:cstheme="minorHAnsi"/>
        </w:rPr>
        <w:t>Discard</w:t>
      </w:r>
    </w:p>
    <w:p w14:paraId="2DA0B27D" w14:textId="77777777" w:rsidR="00DE1E60" w:rsidRDefault="00DE1E60" w:rsidP="00DE1E60">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Re-Submit to Branch </w:t>
      </w:r>
    </w:p>
    <w:p w14:paraId="08EC3FED" w14:textId="673370E3" w:rsidR="00DE1E60" w:rsidRPr="00956655" w:rsidRDefault="00DE1E60" w:rsidP="00DE1E60">
      <w:pPr>
        <w:pStyle w:val="ListParagraph"/>
        <w:numPr>
          <w:ilvl w:val="0"/>
          <w:numId w:val="33"/>
        </w:numPr>
        <w:spacing w:line="276" w:lineRule="auto"/>
        <w:rPr>
          <w:rFonts w:asciiTheme="minorHAnsi" w:hAnsiTheme="minorHAnsi" w:cstheme="minorHAnsi"/>
        </w:rPr>
      </w:pPr>
      <w:r>
        <w:rPr>
          <w:rFonts w:asciiTheme="minorHAnsi" w:hAnsiTheme="minorHAnsi" w:cstheme="minorHAnsi"/>
        </w:rPr>
        <w:t>If the user selects ‘Discard’ as the decision,</w:t>
      </w:r>
      <w:r w:rsidR="0094571C">
        <w:rPr>
          <w:rFonts w:asciiTheme="minorHAnsi" w:hAnsiTheme="minorHAnsi" w:cstheme="minorHAnsi"/>
        </w:rPr>
        <w:t xml:space="preserve"> there will be a </w:t>
      </w:r>
      <w:r w:rsidR="00E34DF5">
        <w:rPr>
          <w:rFonts w:asciiTheme="minorHAnsi" w:hAnsiTheme="minorHAnsi" w:cstheme="minorHAnsi"/>
        </w:rPr>
        <w:t>drop-down</w:t>
      </w:r>
      <w:r w:rsidR="0094571C">
        <w:rPr>
          <w:rFonts w:asciiTheme="minorHAnsi" w:hAnsiTheme="minorHAnsi" w:cstheme="minorHAnsi"/>
        </w:rPr>
        <w:t xml:space="preserve"> field for reject reasons, user to select the reason and</w:t>
      </w:r>
      <w:r>
        <w:rPr>
          <w:rFonts w:asciiTheme="minorHAnsi" w:hAnsiTheme="minorHAnsi" w:cstheme="minorHAnsi"/>
        </w:rPr>
        <w:t xml:space="preserve"> final rejection SMS/Email will be triggered to the customer as per the template provided</w:t>
      </w:r>
      <w:r w:rsidR="0094571C">
        <w:rPr>
          <w:rFonts w:asciiTheme="minorHAnsi" w:hAnsiTheme="minorHAnsi" w:cstheme="minorHAnsi"/>
        </w:rPr>
        <w:t xml:space="preserve">. </w:t>
      </w:r>
    </w:p>
    <w:p w14:paraId="6A5D2AC1" w14:textId="77777777" w:rsidR="00DE1E60" w:rsidRDefault="00DE1E60" w:rsidP="00DE1E60">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Post Approval, when WI moves to Cards queue, the user has the following decision: </w:t>
      </w:r>
    </w:p>
    <w:p w14:paraId="133E2F25" w14:textId="77777777" w:rsidR="00DE1E60" w:rsidRDefault="00DE1E60" w:rsidP="00DE1E60">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Complete </w:t>
      </w:r>
    </w:p>
    <w:p w14:paraId="53A349AD" w14:textId="77777777" w:rsidR="00DE1E60" w:rsidRDefault="00DE1E60" w:rsidP="00DE1E60">
      <w:pPr>
        <w:pStyle w:val="ListParagraph"/>
        <w:numPr>
          <w:ilvl w:val="1"/>
          <w:numId w:val="33"/>
        </w:numPr>
        <w:spacing w:line="276" w:lineRule="auto"/>
        <w:rPr>
          <w:rFonts w:asciiTheme="minorHAnsi" w:hAnsiTheme="minorHAnsi" w:cstheme="minorHAnsi"/>
        </w:rPr>
      </w:pPr>
      <w:r>
        <w:rPr>
          <w:rFonts w:asciiTheme="minorHAnsi" w:hAnsiTheme="minorHAnsi" w:cstheme="minorHAnsi"/>
        </w:rPr>
        <w:t>Discard</w:t>
      </w:r>
    </w:p>
    <w:p w14:paraId="3A4E4445" w14:textId="77777777" w:rsidR="00DE1E60" w:rsidRDefault="00DE1E60" w:rsidP="00DE1E60">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Under Process </w:t>
      </w:r>
    </w:p>
    <w:p w14:paraId="679DDD69" w14:textId="77777777" w:rsidR="00DE1E60" w:rsidRDefault="00DE1E60" w:rsidP="00DE1E60">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Re-Submit to Branch </w:t>
      </w:r>
    </w:p>
    <w:p w14:paraId="2E43F6E3" w14:textId="77777777" w:rsidR="00DE1E60" w:rsidRDefault="00DE1E60" w:rsidP="00DE1E60">
      <w:pPr>
        <w:pStyle w:val="ListParagraph"/>
        <w:numPr>
          <w:ilvl w:val="0"/>
          <w:numId w:val="33"/>
        </w:numPr>
        <w:spacing w:line="276" w:lineRule="auto"/>
        <w:rPr>
          <w:rFonts w:asciiTheme="minorHAnsi" w:hAnsiTheme="minorHAnsi" w:cstheme="minorHAnsi"/>
        </w:rPr>
      </w:pPr>
      <w:r>
        <w:rPr>
          <w:rFonts w:asciiTheme="minorHAnsi" w:hAnsiTheme="minorHAnsi" w:cstheme="minorHAnsi"/>
        </w:rPr>
        <w:t>If the user selects the decision as ‘</w:t>
      </w:r>
      <w:r w:rsidRPr="00F7272D">
        <w:rPr>
          <w:rFonts w:asciiTheme="minorHAnsi" w:hAnsiTheme="minorHAnsi" w:cstheme="minorHAnsi"/>
          <w:b/>
          <w:bCs/>
        </w:rPr>
        <w:t>Re-Submit to Branch’</w:t>
      </w:r>
      <w:r>
        <w:rPr>
          <w:rFonts w:asciiTheme="minorHAnsi" w:hAnsiTheme="minorHAnsi" w:cstheme="minorHAnsi"/>
        </w:rPr>
        <w:t>, the SMS/</w:t>
      </w:r>
      <w:r w:rsidRPr="00B161A2">
        <w:rPr>
          <w:rFonts w:asciiTheme="minorHAnsi" w:hAnsiTheme="minorHAnsi" w:cstheme="minorHAnsi"/>
          <w:strike/>
        </w:rPr>
        <w:t xml:space="preserve">Email </w:t>
      </w:r>
      <w:r>
        <w:rPr>
          <w:rFonts w:asciiTheme="minorHAnsi" w:hAnsiTheme="minorHAnsi" w:cstheme="minorHAnsi"/>
        </w:rPr>
        <w:t>for Return to Source stage to be triggered to the customer as per the template.</w:t>
      </w:r>
    </w:p>
    <w:p w14:paraId="006331F8" w14:textId="77777777" w:rsidR="00DE1E60" w:rsidRDefault="00DE1E60" w:rsidP="00DE1E60">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If the user selects the decision as </w:t>
      </w:r>
      <w:r w:rsidRPr="00F7272D">
        <w:rPr>
          <w:rFonts w:asciiTheme="minorHAnsi" w:hAnsiTheme="minorHAnsi" w:cstheme="minorHAnsi"/>
          <w:b/>
          <w:bCs/>
        </w:rPr>
        <w:t>‘Discard’</w:t>
      </w:r>
      <w:r>
        <w:rPr>
          <w:rFonts w:asciiTheme="minorHAnsi" w:hAnsiTheme="minorHAnsi" w:cstheme="minorHAnsi"/>
        </w:rPr>
        <w:t xml:space="preserve">, there will be a dropdown field populated with name ‘Reject Reason’, user to select the reason and rejection SMS/Email </w:t>
      </w:r>
    </w:p>
    <w:p w14:paraId="66FECF8A" w14:textId="6F9F9B5A" w:rsidR="00F7272D" w:rsidRPr="00F7272D" w:rsidRDefault="00F7272D" w:rsidP="00F7272D">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When the user selects the decision as </w:t>
      </w:r>
      <w:r w:rsidRPr="00D2108B">
        <w:rPr>
          <w:rFonts w:asciiTheme="minorHAnsi" w:hAnsiTheme="minorHAnsi" w:cstheme="minorHAnsi"/>
          <w:b/>
          <w:bCs/>
        </w:rPr>
        <w:t>‘Complete’</w:t>
      </w:r>
      <w:r>
        <w:rPr>
          <w:rFonts w:asciiTheme="minorHAnsi" w:hAnsiTheme="minorHAnsi" w:cstheme="minorHAnsi"/>
          <w:b/>
          <w:bCs/>
        </w:rPr>
        <w:t xml:space="preserve">, </w:t>
      </w:r>
      <w:r>
        <w:rPr>
          <w:rFonts w:asciiTheme="minorHAnsi" w:hAnsiTheme="minorHAnsi" w:cstheme="minorHAnsi"/>
        </w:rPr>
        <w:t>SMS/Email for completion stage to be triggered as per the template.</w:t>
      </w:r>
    </w:p>
    <w:p w14:paraId="1C967232" w14:textId="054876FE" w:rsidR="00C2512D" w:rsidRPr="00C2512D" w:rsidRDefault="00C2512D" w:rsidP="00C2512D">
      <w:pPr>
        <w:spacing w:line="276" w:lineRule="auto"/>
        <w:rPr>
          <w:rFonts w:asciiTheme="minorHAnsi" w:hAnsiTheme="minorHAnsi" w:cstheme="minorHAnsi"/>
        </w:rPr>
      </w:pPr>
    </w:p>
    <w:p w14:paraId="79272C4D" w14:textId="779B41EE" w:rsidR="00784112" w:rsidRDefault="00784112" w:rsidP="00DC4B10">
      <w:pPr>
        <w:spacing w:line="276" w:lineRule="auto"/>
        <w:ind w:left="720"/>
        <w:rPr>
          <w:rFonts w:asciiTheme="minorHAnsi" w:hAnsiTheme="minorHAnsi" w:cstheme="minorHAnsi"/>
        </w:rPr>
      </w:pPr>
    </w:p>
    <w:p w14:paraId="1A3D336F" w14:textId="7C710779" w:rsidR="00DC4B10" w:rsidRDefault="006E63A4">
      <w:pPr>
        <w:pStyle w:val="Heading3"/>
        <w:numPr>
          <w:ilvl w:val="0"/>
          <w:numId w:val="14"/>
        </w:numPr>
      </w:pPr>
      <w:bookmarkStart w:id="22" w:name="_Toc133675476"/>
      <w:r>
        <w:t>CSR_OCC | Other Credit Card Request</w:t>
      </w:r>
      <w:bookmarkEnd w:id="22"/>
    </w:p>
    <w:p w14:paraId="5D4BB677" w14:textId="17B8D374" w:rsidR="00464629" w:rsidRDefault="003F2180" w:rsidP="003F2180">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When the Phone Banking user logs the request at the initiation stage by performing card no. search and completing the data entry as per </w:t>
      </w:r>
      <w:r w:rsidR="00F95093">
        <w:rPr>
          <w:rFonts w:asciiTheme="minorHAnsi" w:hAnsiTheme="minorHAnsi" w:cstheme="minorHAnsi"/>
        </w:rPr>
        <w:t>OCC</w:t>
      </w:r>
      <w:r>
        <w:rPr>
          <w:rFonts w:asciiTheme="minorHAnsi" w:hAnsiTheme="minorHAnsi" w:cstheme="minorHAnsi"/>
        </w:rPr>
        <w:t xml:space="preserve">, the user has two options, either </w:t>
      </w:r>
      <w:r w:rsidRPr="00AB398F">
        <w:rPr>
          <w:rFonts w:asciiTheme="minorHAnsi" w:hAnsiTheme="minorHAnsi" w:cstheme="minorHAnsi"/>
          <w:b/>
          <w:bCs/>
        </w:rPr>
        <w:t>‘Introduce’</w:t>
      </w:r>
      <w:r>
        <w:rPr>
          <w:rFonts w:asciiTheme="minorHAnsi" w:hAnsiTheme="minorHAnsi" w:cstheme="minorHAnsi"/>
        </w:rPr>
        <w:t xml:space="preserve"> or </w:t>
      </w:r>
      <w:r w:rsidRPr="00BD3A8A">
        <w:rPr>
          <w:rFonts w:asciiTheme="minorHAnsi" w:hAnsiTheme="minorHAnsi" w:cstheme="minorHAnsi"/>
          <w:b/>
          <w:bCs/>
        </w:rPr>
        <w:t>‘Pending’</w:t>
      </w:r>
      <w:r>
        <w:rPr>
          <w:rFonts w:asciiTheme="minorHAnsi" w:hAnsiTheme="minorHAnsi" w:cstheme="minorHAnsi"/>
        </w:rPr>
        <w:t>.</w:t>
      </w:r>
    </w:p>
    <w:p w14:paraId="32CEF34D" w14:textId="54624045" w:rsidR="003F2180" w:rsidRDefault="00EB43B4" w:rsidP="003F2180">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If the user takes decision as ‘Introduce’, SMS/Email for Initiation Stage will be triggered to the customer as per the template. </w:t>
      </w:r>
    </w:p>
    <w:p w14:paraId="252C0EB6" w14:textId="77777777" w:rsidR="00625035" w:rsidRDefault="00625035" w:rsidP="00625035">
      <w:pPr>
        <w:pStyle w:val="ListParagraph"/>
        <w:numPr>
          <w:ilvl w:val="0"/>
          <w:numId w:val="33"/>
        </w:numPr>
        <w:spacing w:line="276" w:lineRule="auto"/>
        <w:rPr>
          <w:rFonts w:asciiTheme="minorHAnsi" w:hAnsiTheme="minorHAnsi" w:cstheme="minorHAnsi"/>
        </w:rPr>
      </w:pPr>
      <w:r>
        <w:rPr>
          <w:rFonts w:asciiTheme="minorHAnsi" w:hAnsiTheme="minorHAnsi" w:cstheme="minorHAnsi"/>
        </w:rPr>
        <w:lastRenderedPageBreak/>
        <w:t xml:space="preserve">If the user selects the decision as ‘Pending’, SMS/Email for the Pending stage will be triggered to the customer as per the template. </w:t>
      </w:r>
    </w:p>
    <w:p w14:paraId="6750E347" w14:textId="3F56D760" w:rsidR="00625035" w:rsidRDefault="00625035" w:rsidP="003F2180">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Pending scenario for SMS/Email is applicable only for below type of request in OCC: </w:t>
      </w:r>
    </w:p>
    <w:p w14:paraId="419C651B" w14:textId="793A1C24" w:rsidR="00625035" w:rsidRDefault="00627BCB" w:rsidP="00625035">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Card Replacement </w:t>
      </w:r>
    </w:p>
    <w:p w14:paraId="08065456" w14:textId="77777777" w:rsidR="00DE7B3C" w:rsidRDefault="00DE7B3C" w:rsidP="00DE7B3C">
      <w:pPr>
        <w:pStyle w:val="ListParagraph"/>
        <w:numPr>
          <w:ilvl w:val="1"/>
          <w:numId w:val="33"/>
        </w:numPr>
        <w:spacing w:line="276" w:lineRule="auto"/>
        <w:rPr>
          <w:rFonts w:asciiTheme="minorHAnsi" w:hAnsiTheme="minorHAnsi" w:cstheme="minorHAnsi"/>
        </w:rPr>
      </w:pPr>
      <w:r>
        <w:rPr>
          <w:rFonts w:asciiTheme="minorHAnsi" w:hAnsiTheme="minorHAnsi" w:cstheme="minorHAnsi"/>
        </w:rPr>
        <w:t>Credit Limit Increase</w:t>
      </w:r>
    </w:p>
    <w:p w14:paraId="75DE1AA4" w14:textId="77777777" w:rsidR="00DE7B3C" w:rsidRDefault="00DE7B3C" w:rsidP="00DE7B3C">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Card Upgrade </w:t>
      </w:r>
    </w:p>
    <w:p w14:paraId="668C57B4" w14:textId="15707915" w:rsidR="00D36D55" w:rsidRDefault="00D36D55" w:rsidP="00625035">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Card Delivery Request </w:t>
      </w:r>
    </w:p>
    <w:p w14:paraId="2856BFA0" w14:textId="77777777" w:rsidR="00A434E4" w:rsidRDefault="00A434E4" w:rsidP="00A434E4">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When the WI is in pending stage, and user manually selects decision before WI gets discarded automatically, then in this case SMS must be triggered to the customer for ‘Pending Cancelled Request by Contact Centre’ as per the template provided. </w:t>
      </w:r>
    </w:p>
    <w:p w14:paraId="2671B371" w14:textId="34E267E9" w:rsidR="00A434E4" w:rsidRDefault="005A7BFC" w:rsidP="00A434E4">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The manual discard from pending WS is applicable </w:t>
      </w:r>
      <w:r w:rsidR="001C73AC">
        <w:rPr>
          <w:rFonts w:asciiTheme="minorHAnsi" w:hAnsiTheme="minorHAnsi" w:cstheme="minorHAnsi"/>
        </w:rPr>
        <w:t xml:space="preserve">for only below type of request: </w:t>
      </w:r>
    </w:p>
    <w:p w14:paraId="7B6C0BFA" w14:textId="77777777" w:rsidR="00DE7B3C" w:rsidRDefault="00DE7B3C" w:rsidP="00DE7B3C">
      <w:pPr>
        <w:pStyle w:val="ListParagraph"/>
        <w:numPr>
          <w:ilvl w:val="1"/>
          <w:numId w:val="33"/>
        </w:numPr>
        <w:spacing w:line="276" w:lineRule="auto"/>
        <w:rPr>
          <w:rFonts w:asciiTheme="minorHAnsi" w:hAnsiTheme="minorHAnsi" w:cstheme="minorHAnsi"/>
        </w:rPr>
      </w:pPr>
      <w:r>
        <w:rPr>
          <w:rFonts w:asciiTheme="minorHAnsi" w:hAnsiTheme="minorHAnsi" w:cstheme="minorHAnsi"/>
        </w:rPr>
        <w:t>Credit Limit Increase</w:t>
      </w:r>
    </w:p>
    <w:p w14:paraId="7B145FD7" w14:textId="77777777" w:rsidR="00DE7B3C" w:rsidRDefault="00DE7B3C" w:rsidP="00DE7B3C">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Card Upgrade </w:t>
      </w:r>
    </w:p>
    <w:p w14:paraId="681FDBD5" w14:textId="77777777" w:rsidR="00DE7B3C" w:rsidRDefault="00DE7B3C" w:rsidP="00DE7B3C">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Post Approval, when WI moves to Cards queue, the user has the following decision: </w:t>
      </w:r>
    </w:p>
    <w:p w14:paraId="29417710" w14:textId="77777777" w:rsidR="00DE7B3C" w:rsidRDefault="00DE7B3C" w:rsidP="00DE7B3C">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Complete </w:t>
      </w:r>
    </w:p>
    <w:p w14:paraId="4F815DE1" w14:textId="77777777" w:rsidR="00DE7B3C" w:rsidRDefault="00DE7B3C" w:rsidP="00DE7B3C">
      <w:pPr>
        <w:pStyle w:val="ListParagraph"/>
        <w:numPr>
          <w:ilvl w:val="1"/>
          <w:numId w:val="33"/>
        </w:numPr>
        <w:spacing w:line="276" w:lineRule="auto"/>
        <w:rPr>
          <w:rFonts w:asciiTheme="minorHAnsi" w:hAnsiTheme="minorHAnsi" w:cstheme="minorHAnsi"/>
        </w:rPr>
      </w:pPr>
      <w:r>
        <w:rPr>
          <w:rFonts w:asciiTheme="minorHAnsi" w:hAnsiTheme="minorHAnsi" w:cstheme="minorHAnsi"/>
        </w:rPr>
        <w:t>Discard</w:t>
      </w:r>
    </w:p>
    <w:p w14:paraId="30FB5C01" w14:textId="77777777" w:rsidR="00DE7B3C" w:rsidRDefault="00DE7B3C" w:rsidP="00DE7B3C">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Under Process </w:t>
      </w:r>
    </w:p>
    <w:p w14:paraId="36054EFB" w14:textId="77777777" w:rsidR="00DE7B3C" w:rsidRDefault="00DE7B3C" w:rsidP="00DE7B3C">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Re-Submit to Branch </w:t>
      </w:r>
    </w:p>
    <w:p w14:paraId="04B3CB01" w14:textId="7AEF86FC" w:rsidR="00DE7B3C" w:rsidRDefault="00DE7B3C" w:rsidP="00DE7B3C">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If the user selects the decision as </w:t>
      </w:r>
      <w:r w:rsidRPr="00144FCF">
        <w:rPr>
          <w:rFonts w:asciiTheme="minorHAnsi" w:hAnsiTheme="minorHAnsi" w:cstheme="minorHAnsi"/>
          <w:b/>
          <w:bCs/>
        </w:rPr>
        <w:t>‘Re-Submit to Branch’</w:t>
      </w:r>
      <w:r>
        <w:rPr>
          <w:rFonts w:asciiTheme="minorHAnsi" w:hAnsiTheme="minorHAnsi" w:cstheme="minorHAnsi"/>
        </w:rPr>
        <w:t>, the SMS/</w:t>
      </w:r>
      <w:r w:rsidRPr="00B161A2">
        <w:rPr>
          <w:rFonts w:asciiTheme="minorHAnsi" w:hAnsiTheme="minorHAnsi" w:cstheme="minorHAnsi"/>
          <w:strike/>
        </w:rPr>
        <w:t>Email</w:t>
      </w:r>
      <w:r>
        <w:rPr>
          <w:rFonts w:asciiTheme="minorHAnsi" w:hAnsiTheme="minorHAnsi" w:cstheme="minorHAnsi"/>
        </w:rPr>
        <w:t xml:space="preserve"> for Return to Source stage to be triggered to the customer as per the template</w:t>
      </w:r>
      <w:r w:rsidR="00E26105">
        <w:rPr>
          <w:rFonts w:asciiTheme="minorHAnsi" w:hAnsiTheme="minorHAnsi" w:cstheme="minorHAnsi"/>
        </w:rPr>
        <w:t>.</w:t>
      </w:r>
    </w:p>
    <w:p w14:paraId="5D1472B4" w14:textId="1442E852" w:rsidR="00E26105" w:rsidRDefault="00E26105" w:rsidP="00DE7B3C">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If the </w:t>
      </w:r>
      <w:r w:rsidR="00867B6F">
        <w:rPr>
          <w:rFonts w:asciiTheme="minorHAnsi" w:hAnsiTheme="minorHAnsi" w:cstheme="minorHAnsi"/>
        </w:rPr>
        <w:t xml:space="preserve">Branch Return user selects the decision as discard, </w:t>
      </w:r>
      <w:r w:rsidR="00401D44">
        <w:rPr>
          <w:rFonts w:asciiTheme="minorHAnsi" w:hAnsiTheme="minorHAnsi" w:cstheme="minorHAnsi"/>
        </w:rPr>
        <w:t xml:space="preserve">there will be a </w:t>
      </w:r>
      <w:r w:rsidR="00206E5F">
        <w:rPr>
          <w:rFonts w:asciiTheme="minorHAnsi" w:hAnsiTheme="minorHAnsi" w:cstheme="minorHAnsi"/>
        </w:rPr>
        <w:t>drop-down</w:t>
      </w:r>
      <w:r w:rsidR="00401D44">
        <w:rPr>
          <w:rFonts w:asciiTheme="minorHAnsi" w:hAnsiTheme="minorHAnsi" w:cstheme="minorHAnsi"/>
        </w:rPr>
        <w:t xml:space="preserve"> field populated for reject reasons, user will have to select the decision </w:t>
      </w:r>
      <w:r w:rsidR="00F53539">
        <w:rPr>
          <w:rFonts w:asciiTheme="minorHAnsi" w:hAnsiTheme="minorHAnsi" w:cstheme="minorHAnsi"/>
        </w:rPr>
        <w:t xml:space="preserve">which will be sent to the customer. </w:t>
      </w:r>
    </w:p>
    <w:p w14:paraId="0CC24F79" w14:textId="03F84BA7" w:rsidR="00DE7B3C" w:rsidRDefault="00DE7B3C" w:rsidP="00FA3387">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If the user selects the decision as </w:t>
      </w:r>
      <w:r w:rsidRPr="00144FCF">
        <w:rPr>
          <w:rFonts w:asciiTheme="minorHAnsi" w:hAnsiTheme="minorHAnsi" w:cstheme="minorHAnsi"/>
          <w:b/>
          <w:bCs/>
        </w:rPr>
        <w:t>‘Discard’</w:t>
      </w:r>
      <w:r>
        <w:rPr>
          <w:rFonts w:asciiTheme="minorHAnsi" w:hAnsiTheme="minorHAnsi" w:cstheme="minorHAnsi"/>
        </w:rPr>
        <w:t xml:space="preserve">, there will be a dropdown field populated with name ‘Reject Reason’, user to select the reason and rejection SMS/Email </w:t>
      </w:r>
    </w:p>
    <w:p w14:paraId="4AC12457" w14:textId="614C6A83" w:rsidR="00A1077C" w:rsidRPr="00A1077C" w:rsidRDefault="00A1077C" w:rsidP="00A1077C">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When the user selects the decision as </w:t>
      </w:r>
      <w:r w:rsidRPr="00D2108B">
        <w:rPr>
          <w:rFonts w:asciiTheme="minorHAnsi" w:hAnsiTheme="minorHAnsi" w:cstheme="minorHAnsi"/>
          <w:b/>
          <w:bCs/>
        </w:rPr>
        <w:t>‘Complete’</w:t>
      </w:r>
      <w:r>
        <w:rPr>
          <w:rFonts w:asciiTheme="minorHAnsi" w:hAnsiTheme="minorHAnsi" w:cstheme="minorHAnsi"/>
          <w:b/>
          <w:bCs/>
        </w:rPr>
        <w:t xml:space="preserve">, </w:t>
      </w:r>
      <w:r>
        <w:rPr>
          <w:rFonts w:asciiTheme="minorHAnsi" w:hAnsiTheme="minorHAnsi" w:cstheme="minorHAnsi"/>
        </w:rPr>
        <w:t>SMS/Email for completion stage to be triggered as per the template.</w:t>
      </w:r>
    </w:p>
    <w:p w14:paraId="1B18EBA4" w14:textId="3036CDA1" w:rsidR="00C5523F" w:rsidRDefault="00FA3387" w:rsidP="00C5523F">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Cards WS </w:t>
      </w:r>
      <w:r w:rsidR="008E1E24">
        <w:rPr>
          <w:rFonts w:asciiTheme="minorHAnsi" w:hAnsiTheme="minorHAnsi" w:cstheme="minorHAnsi"/>
        </w:rPr>
        <w:t xml:space="preserve">will have a functionality to raise SRO </w:t>
      </w:r>
      <w:r w:rsidR="00475BAD">
        <w:rPr>
          <w:rFonts w:asciiTheme="minorHAnsi" w:hAnsiTheme="minorHAnsi" w:cstheme="minorHAnsi"/>
        </w:rPr>
        <w:t>for 6 types of</w:t>
      </w:r>
      <w:r w:rsidR="00C5523F">
        <w:rPr>
          <w:rFonts w:asciiTheme="minorHAnsi" w:hAnsiTheme="minorHAnsi" w:cstheme="minorHAnsi"/>
        </w:rPr>
        <w:t xml:space="preserve"> requests:</w:t>
      </w:r>
    </w:p>
    <w:p w14:paraId="5395C4C8" w14:textId="51B9576B" w:rsidR="00C5523F" w:rsidRDefault="00C5523F" w:rsidP="00C5523F">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Card Replacement </w:t>
      </w:r>
    </w:p>
    <w:p w14:paraId="265D0784" w14:textId="76CBD8A1" w:rsidR="00C5523F" w:rsidRDefault="00C5523F" w:rsidP="00C5523F">
      <w:pPr>
        <w:pStyle w:val="ListParagraph"/>
        <w:numPr>
          <w:ilvl w:val="1"/>
          <w:numId w:val="33"/>
        </w:numPr>
        <w:spacing w:line="276" w:lineRule="auto"/>
        <w:rPr>
          <w:rFonts w:asciiTheme="minorHAnsi" w:hAnsiTheme="minorHAnsi" w:cstheme="minorHAnsi"/>
        </w:rPr>
      </w:pPr>
      <w:r>
        <w:rPr>
          <w:rFonts w:asciiTheme="minorHAnsi" w:hAnsiTheme="minorHAnsi" w:cstheme="minorHAnsi"/>
        </w:rPr>
        <w:t>Credit Limit Increase</w:t>
      </w:r>
    </w:p>
    <w:p w14:paraId="6419F061" w14:textId="7D463A16" w:rsidR="00C5523F" w:rsidRDefault="00C5523F" w:rsidP="00C5523F">
      <w:pPr>
        <w:pStyle w:val="ListParagraph"/>
        <w:numPr>
          <w:ilvl w:val="1"/>
          <w:numId w:val="33"/>
        </w:numPr>
        <w:spacing w:line="276" w:lineRule="auto"/>
        <w:rPr>
          <w:rFonts w:asciiTheme="minorHAnsi" w:hAnsiTheme="minorHAnsi" w:cstheme="minorHAnsi"/>
        </w:rPr>
      </w:pPr>
      <w:r>
        <w:rPr>
          <w:rFonts w:asciiTheme="minorHAnsi" w:hAnsiTheme="minorHAnsi" w:cstheme="minorHAnsi"/>
        </w:rPr>
        <w:t>Early Card Renewal</w:t>
      </w:r>
    </w:p>
    <w:p w14:paraId="562F16A2" w14:textId="106483CA" w:rsidR="00C5523F" w:rsidRDefault="00867FF9" w:rsidP="00C5523F">
      <w:pPr>
        <w:pStyle w:val="ListParagraph"/>
        <w:numPr>
          <w:ilvl w:val="1"/>
          <w:numId w:val="33"/>
        </w:numPr>
        <w:spacing w:line="276" w:lineRule="auto"/>
        <w:rPr>
          <w:rFonts w:asciiTheme="minorHAnsi" w:hAnsiTheme="minorHAnsi" w:cstheme="minorHAnsi"/>
        </w:rPr>
      </w:pPr>
      <w:r>
        <w:rPr>
          <w:rFonts w:asciiTheme="minorHAnsi" w:hAnsiTheme="minorHAnsi" w:cstheme="minorHAnsi"/>
        </w:rPr>
        <w:t>Card Upgrade</w:t>
      </w:r>
    </w:p>
    <w:p w14:paraId="2A5E668E" w14:textId="45B1B119" w:rsidR="00867FF9" w:rsidRDefault="00867FF9" w:rsidP="00C5523F">
      <w:pPr>
        <w:pStyle w:val="ListParagraph"/>
        <w:numPr>
          <w:ilvl w:val="1"/>
          <w:numId w:val="33"/>
        </w:numPr>
        <w:spacing w:line="276" w:lineRule="auto"/>
        <w:rPr>
          <w:rFonts w:asciiTheme="minorHAnsi" w:hAnsiTheme="minorHAnsi" w:cstheme="minorHAnsi"/>
        </w:rPr>
      </w:pPr>
      <w:r>
        <w:rPr>
          <w:rFonts w:asciiTheme="minorHAnsi" w:hAnsiTheme="minorHAnsi" w:cstheme="minorHAnsi"/>
        </w:rPr>
        <w:t>Card Delivery Request</w:t>
      </w:r>
    </w:p>
    <w:p w14:paraId="5C1A5370" w14:textId="293BB193" w:rsidR="00867FF9" w:rsidRDefault="00867FF9" w:rsidP="00867FF9">
      <w:pPr>
        <w:pStyle w:val="ListParagraph"/>
        <w:numPr>
          <w:ilvl w:val="1"/>
          <w:numId w:val="33"/>
        </w:numPr>
        <w:spacing w:line="276" w:lineRule="auto"/>
        <w:rPr>
          <w:rFonts w:asciiTheme="minorHAnsi" w:hAnsiTheme="minorHAnsi" w:cstheme="minorHAnsi"/>
        </w:rPr>
      </w:pPr>
      <w:r>
        <w:rPr>
          <w:rFonts w:asciiTheme="minorHAnsi" w:hAnsiTheme="minorHAnsi" w:cstheme="minorHAnsi"/>
        </w:rPr>
        <w:t>Setup Suppl. Card Limit</w:t>
      </w:r>
    </w:p>
    <w:p w14:paraId="1FBC4B5C" w14:textId="3C0BB221" w:rsidR="00867FF9" w:rsidRDefault="00867FF9" w:rsidP="00867FF9">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For the types of </w:t>
      </w:r>
      <w:r w:rsidR="006D431C">
        <w:rPr>
          <w:rFonts w:asciiTheme="minorHAnsi" w:hAnsiTheme="minorHAnsi" w:cstheme="minorHAnsi"/>
        </w:rPr>
        <w:t>requests</w:t>
      </w:r>
      <w:r>
        <w:rPr>
          <w:rFonts w:asciiTheme="minorHAnsi" w:hAnsiTheme="minorHAnsi" w:cstheme="minorHAnsi"/>
        </w:rPr>
        <w:t xml:space="preserve">, </w:t>
      </w:r>
      <w:r w:rsidR="006D431C">
        <w:rPr>
          <w:rFonts w:asciiTheme="minorHAnsi" w:hAnsiTheme="minorHAnsi" w:cstheme="minorHAnsi"/>
        </w:rPr>
        <w:t>the user</w:t>
      </w:r>
      <w:r>
        <w:rPr>
          <w:rFonts w:asciiTheme="minorHAnsi" w:hAnsiTheme="minorHAnsi" w:cstheme="minorHAnsi"/>
        </w:rPr>
        <w:t xml:space="preserve"> will have a </w:t>
      </w:r>
      <w:r w:rsidR="006D431C">
        <w:rPr>
          <w:rFonts w:asciiTheme="minorHAnsi" w:hAnsiTheme="minorHAnsi" w:cstheme="minorHAnsi"/>
        </w:rPr>
        <w:t>radio button to select if SRO is required. If yes, following mandatory fields the user will have to fill to raise SRO</w:t>
      </w:r>
      <w:r w:rsidR="00B8328C">
        <w:rPr>
          <w:rFonts w:asciiTheme="minorHAnsi" w:hAnsiTheme="minorHAnsi" w:cstheme="minorHAnsi"/>
        </w:rPr>
        <w:t>:</w:t>
      </w:r>
    </w:p>
    <w:p w14:paraId="272DBC6B" w14:textId="794C74A3" w:rsidR="00B8328C" w:rsidRDefault="00B8328C" w:rsidP="00B8328C">
      <w:pPr>
        <w:pStyle w:val="ListParagraph"/>
        <w:numPr>
          <w:ilvl w:val="1"/>
          <w:numId w:val="33"/>
        </w:numPr>
        <w:spacing w:line="276" w:lineRule="auto"/>
        <w:rPr>
          <w:rFonts w:asciiTheme="minorHAnsi" w:hAnsiTheme="minorHAnsi" w:cstheme="minorHAnsi"/>
        </w:rPr>
      </w:pPr>
      <w:r>
        <w:rPr>
          <w:rFonts w:asciiTheme="minorHAnsi" w:hAnsiTheme="minorHAnsi" w:cstheme="minorHAnsi"/>
        </w:rPr>
        <w:lastRenderedPageBreak/>
        <w:t xml:space="preserve">Service Request Type </w:t>
      </w:r>
    </w:p>
    <w:p w14:paraId="079C425A" w14:textId="35BA63B1" w:rsidR="00B8328C" w:rsidRPr="009F5032" w:rsidRDefault="00B8328C" w:rsidP="009F5032">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Team Code </w:t>
      </w:r>
    </w:p>
    <w:p w14:paraId="6C1556B7" w14:textId="3ADCF024" w:rsidR="00B8328C" w:rsidRDefault="00B8328C" w:rsidP="00B8328C">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Remarks </w:t>
      </w:r>
    </w:p>
    <w:p w14:paraId="10E92BFA" w14:textId="572BE551" w:rsidR="00BE771E" w:rsidRDefault="00BE771E" w:rsidP="00BE771E">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Once the user fills these details, he will click on Raise SRO button </w:t>
      </w:r>
      <w:r w:rsidR="00FB279E">
        <w:rPr>
          <w:rFonts w:asciiTheme="minorHAnsi" w:hAnsiTheme="minorHAnsi" w:cstheme="minorHAnsi"/>
        </w:rPr>
        <w:t xml:space="preserve">and in response there will be the following fields populated: </w:t>
      </w:r>
    </w:p>
    <w:p w14:paraId="5C944022" w14:textId="3CA70885" w:rsidR="00FB279E" w:rsidRDefault="00FB279E" w:rsidP="00FB279E">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SRO Number </w:t>
      </w:r>
    </w:p>
    <w:p w14:paraId="39A4F821" w14:textId="79E889E9" w:rsidR="00FB279E" w:rsidRDefault="00FB279E" w:rsidP="00FB279E">
      <w:pPr>
        <w:pStyle w:val="ListParagraph"/>
        <w:numPr>
          <w:ilvl w:val="1"/>
          <w:numId w:val="33"/>
        </w:numPr>
        <w:spacing w:line="276" w:lineRule="auto"/>
        <w:rPr>
          <w:rFonts w:asciiTheme="minorHAnsi" w:hAnsiTheme="minorHAnsi" w:cstheme="minorHAnsi"/>
        </w:rPr>
      </w:pPr>
      <w:r>
        <w:rPr>
          <w:rFonts w:asciiTheme="minorHAnsi" w:hAnsiTheme="minorHAnsi" w:cstheme="minorHAnsi"/>
        </w:rPr>
        <w:t>SRO Status</w:t>
      </w:r>
    </w:p>
    <w:p w14:paraId="57967220" w14:textId="5C7A4482" w:rsidR="0043333B" w:rsidRDefault="00492711" w:rsidP="00FB279E">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The WI for which SRO has been raised, will be routed to a new queue, </w:t>
      </w:r>
      <w:r w:rsidRPr="005D7DD4">
        <w:rPr>
          <w:rFonts w:asciiTheme="minorHAnsi" w:hAnsiTheme="minorHAnsi" w:cstheme="minorHAnsi"/>
          <w:b/>
          <w:bCs/>
        </w:rPr>
        <w:t>‘</w:t>
      </w:r>
      <w:r w:rsidR="005D7DD4" w:rsidRPr="005D7DD4">
        <w:rPr>
          <w:rFonts w:asciiTheme="minorHAnsi" w:hAnsiTheme="minorHAnsi" w:cstheme="minorHAnsi"/>
          <w:b/>
          <w:bCs/>
        </w:rPr>
        <w:t>System</w:t>
      </w:r>
      <w:r w:rsidRPr="005D7DD4">
        <w:rPr>
          <w:rFonts w:asciiTheme="minorHAnsi" w:hAnsiTheme="minorHAnsi" w:cstheme="minorHAnsi"/>
          <w:b/>
          <w:bCs/>
        </w:rPr>
        <w:t xml:space="preserve"> </w:t>
      </w:r>
      <w:r w:rsidR="002526E7" w:rsidRPr="005D7DD4">
        <w:rPr>
          <w:rFonts w:asciiTheme="minorHAnsi" w:hAnsiTheme="minorHAnsi" w:cstheme="minorHAnsi"/>
          <w:b/>
          <w:bCs/>
        </w:rPr>
        <w:t>Hold</w:t>
      </w:r>
      <w:r w:rsidR="00B505E1" w:rsidRPr="005D7DD4">
        <w:rPr>
          <w:rFonts w:asciiTheme="minorHAnsi" w:hAnsiTheme="minorHAnsi" w:cstheme="minorHAnsi"/>
          <w:b/>
          <w:bCs/>
        </w:rPr>
        <w:t>’</w:t>
      </w:r>
      <w:r w:rsidR="0043333B">
        <w:rPr>
          <w:rFonts w:asciiTheme="minorHAnsi" w:hAnsiTheme="minorHAnsi" w:cstheme="minorHAnsi"/>
        </w:rPr>
        <w:t xml:space="preserve"> and system will check in SRO if the request has been closed or not. </w:t>
      </w:r>
    </w:p>
    <w:p w14:paraId="320480DC" w14:textId="180BFA78" w:rsidR="00FB279E" w:rsidRDefault="0043333B" w:rsidP="00FB279E">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Once the SRO request has been closed, the system will identify </w:t>
      </w:r>
      <w:r w:rsidR="00F05541">
        <w:rPr>
          <w:rFonts w:asciiTheme="minorHAnsi" w:hAnsiTheme="minorHAnsi" w:cstheme="minorHAnsi"/>
        </w:rPr>
        <w:t>and trigger the completion SMS/Email as per the template provided.</w:t>
      </w:r>
    </w:p>
    <w:p w14:paraId="1E852F2C" w14:textId="218B826B" w:rsidR="00897CE1" w:rsidRDefault="00897CE1" w:rsidP="00FB279E">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Apart from request getting closed, credit team can also </w:t>
      </w:r>
      <w:r w:rsidR="000679FF">
        <w:rPr>
          <w:rFonts w:asciiTheme="minorHAnsi" w:hAnsiTheme="minorHAnsi" w:cstheme="minorHAnsi"/>
        </w:rPr>
        <w:t>act</w:t>
      </w:r>
      <w:r>
        <w:rPr>
          <w:rFonts w:asciiTheme="minorHAnsi" w:hAnsiTheme="minorHAnsi" w:cstheme="minorHAnsi"/>
        </w:rPr>
        <w:t xml:space="preserve"> on the request</w:t>
      </w:r>
      <w:r w:rsidR="00D669E3">
        <w:rPr>
          <w:rFonts w:asciiTheme="minorHAnsi" w:hAnsiTheme="minorHAnsi" w:cstheme="minorHAnsi"/>
        </w:rPr>
        <w:t xml:space="preserve">. </w:t>
      </w:r>
    </w:p>
    <w:p w14:paraId="368D961B" w14:textId="06C43024" w:rsidR="00983DCA" w:rsidRDefault="00983DCA" w:rsidP="00FB279E">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There </w:t>
      </w:r>
      <w:r w:rsidR="00FA1634">
        <w:rPr>
          <w:rFonts w:asciiTheme="minorHAnsi" w:hAnsiTheme="minorHAnsi" w:cstheme="minorHAnsi"/>
        </w:rPr>
        <w:t>can be three scenarios for credit team to take decision on SRO:</w:t>
      </w:r>
    </w:p>
    <w:p w14:paraId="168AEF19" w14:textId="0B368D45" w:rsidR="00FA1634" w:rsidRDefault="00FA1634" w:rsidP="00FA1634">
      <w:pPr>
        <w:pStyle w:val="ListParagraph"/>
        <w:numPr>
          <w:ilvl w:val="1"/>
          <w:numId w:val="33"/>
        </w:numPr>
        <w:spacing w:line="276" w:lineRule="auto"/>
        <w:rPr>
          <w:rFonts w:asciiTheme="minorHAnsi" w:hAnsiTheme="minorHAnsi" w:cstheme="minorHAnsi"/>
        </w:rPr>
      </w:pPr>
      <w:r>
        <w:rPr>
          <w:rFonts w:asciiTheme="minorHAnsi" w:hAnsiTheme="minorHAnsi" w:cstheme="minorHAnsi"/>
        </w:rPr>
        <w:t>Case 1: Request Approved</w:t>
      </w:r>
    </w:p>
    <w:p w14:paraId="37D966EE" w14:textId="34CE6DD5" w:rsidR="00FC4629" w:rsidRDefault="00F87E70" w:rsidP="00FC4629">
      <w:pPr>
        <w:pStyle w:val="ListParagraph"/>
        <w:numPr>
          <w:ilvl w:val="2"/>
          <w:numId w:val="33"/>
        </w:numPr>
        <w:spacing w:line="276" w:lineRule="auto"/>
        <w:rPr>
          <w:rFonts w:asciiTheme="minorHAnsi" w:hAnsiTheme="minorHAnsi" w:cstheme="minorHAnsi"/>
        </w:rPr>
      </w:pPr>
      <w:r>
        <w:rPr>
          <w:rFonts w:asciiTheme="minorHAnsi" w:hAnsiTheme="minorHAnsi" w:cstheme="minorHAnsi"/>
        </w:rPr>
        <w:t xml:space="preserve">If the credit team takes decision as </w:t>
      </w:r>
      <w:r w:rsidR="002B52F9">
        <w:rPr>
          <w:rFonts w:asciiTheme="minorHAnsi" w:hAnsiTheme="minorHAnsi" w:cstheme="minorHAnsi"/>
        </w:rPr>
        <w:t>Approve and</w:t>
      </w:r>
      <w:r>
        <w:rPr>
          <w:rFonts w:asciiTheme="minorHAnsi" w:hAnsiTheme="minorHAnsi" w:cstheme="minorHAnsi"/>
        </w:rPr>
        <w:t xml:space="preserve"> send the request back to </w:t>
      </w:r>
      <w:r w:rsidR="004F4B49">
        <w:rPr>
          <w:rFonts w:asciiTheme="minorHAnsi" w:hAnsiTheme="minorHAnsi" w:cstheme="minorHAnsi"/>
        </w:rPr>
        <w:t xml:space="preserve">cards WS in SRM, cards user to take decision as Completed and </w:t>
      </w:r>
      <w:r w:rsidR="000679FF">
        <w:rPr>
          <w:rFonts w:asciiTheme="minorHAnsi" w:hAnsiTheme="minorHAnsi" w:cstheme="minorHAnsi"/>
        </w:rPr>
        <w:t>SMS/Email to be triggered</w:t>
      </w:r>
      <w:r w:rsidR="00C114F1">
        <w:rPr>
          <w:rFonts w:asciiTheme="minorHAnsi" w:hAnsiTheme="minorHAnsi" w:cstheme="minorHAnsi"/>
        </w:rPr>
        <w:t xml:space="preserve"> </w:t>
      </w:r>
      <w:r w:rsidR="008D65EF">
        <w:rPr>
          <w:rFonts w:asciiTheme="minorHAnsi" w:hAnsiTheme="minorHAnsi" w:cstheme="minorHAnsi"/>
        </w:rPr>
        <w:t xml:space="preserve">to the customer. </w:t>
      </w:r>
    </w:p>
    <w:p w14:paraId="26D5870E" w14:textId="33EFC6A8" w:rsidR="00FA1634" w:rsidRDefault="00FA1634" w:rsidP="00FA1634">
      <w:pPr>
        <w:pStyle w:val="ListParagraph"/>
        <w:numPr>
          <w:ilvl w:val="1"/>
          <w:numId w:val="33"/>
        </w:numPr>
        <w:spacing w:line="276" w:lineRule="auto"/>
        <w:rPr>
          <w:rFonts w:asciiTheme="minorHAnsi" w:hAnsiTheme="minorHAnsi" w:cstheme="minorHAnsi"/>
        </w:rPr>
      </w:pPr>
      <w:r>
        <w:rPr>
          <w:rFonts w:asciiTheme="minorHAnsi" w:hAnsiTheme="minorHAnsi" w:cstheme="minorHAnsi"/>
        </w:rPr>
        <w:t>Case 2: Request Decline</w:t>
      </w:r>
    </w:p>
    <w:p w14:paraId="409FB670" w14:textId="14B9E15C" w:rsidR="002927ED" w:rsidRPr="002927ED" w:rsidRDefault="008D65EF" w:rsidP="002927ED">
      <w:pPr>
        <w:pStyle w:val="ListParagraph"/>
        <w:numPr>
          <w:ilvl w:val="2"/>
          <w:numId w:val="33"/>
        </w:numPr>
        <w:spacing w:line="276" w:lineRule="auto"/>
        <w:rPr>
          <w:rFonts w:asciiTheme="minorHAnsi" w:hAnsiTheme="minorHAnsi" w:cstheme="minorHAnsi"/>
        </w:rPr>
      </w:pPr>
      <w:r>
        <w:rPr>
          <w:rFonts w:asciiTheme="minorHAnsi" w:hAnsiTheme="minorHAnsi" w:cstheme="minorHAnsi"/>
        </w:rPr>
        <w:t xml:space="preserve">If the </w:t>
      </w:r>
      <w:r w:rsidR="002B52F9">
        <w:rPr>
          <w:rFonts w:asciiTheme="minorHAnsi" w:hAnsiTheme="minorHAnsi" w:cstheme="minorHAnsi"/>
        </w:rPr>
        <w:t xml:space="preserve">credit team takes decision as </w:t>
      </w:r>
      <w:r w:rsidR="0006442A">
        <w:rPr>
          <w:rFonts w:asciiTheme="minorHAnsi" w:hAnsiTheme="minorHAnsi" w:cstheme="minorHAnsi"/>
        </w:rPr>
        <w:t xml:space="preserve">Decline, the request </w:t>
      </w:r>
      <w:r w:rsidR="00A75A79">
        <w:rPr>
          <w:rFonts w:asciiTheme="minorHAnsi" w:hAnsiTheme="minorHAnsi" w:cstheme="minorHAnsi"/>
        </w:rPr>
        <w:t xml:space="preserve">status </w:t>
      </w:r>
      <w:r w:rsidR="0006442A">
        <w:rPr>
          <w:rFonts w:asciiTheme="minorHAnsi" w:hAnsiTheme="minorHAnsi" w:cstheme="minorHAnsi"/>
        </w:rPr>
        <w:t xml:space="preserve">will come to </w:t>
      </w:r>
      <w:r w:rsidR="005D7DD4">
        <w:rPr>
          <w:rFonts w:asciiTheme="minorHAnsi" w:hAnsiTheme="minorHAnsi" w:cstheme="minorHAnsi"/>
        </w:rPr>
        <w:t xml:space="preserve">system hold queue </w:t>
      </w:r>
      <w:r w:rsidR="0006442A">
        <w:rPr>
          <w:rFonts w:asciiTheme="minorHAnsi" w:hAnsiTheme="minorHAnsi" w:cstheme="minorHAnsi"/>
        </w:rPr>
        <w:t xml:space="preserve">in SRM with generic </w:t>
      </w:r>
      <w:r w:rsidR="005D7DD4">
        <w:rPr>
          <w:rFonts w:asciiTheme="minorHAnsi" w:hAnsiTheme="minorHAnsi" w:cstheme="minorHAnsi"/>
        </w:rPr>
        <w:t xml:space="preserve">reject reasons </w:t>
      </w:r>
      <w:r w:rsidR="00A75A79">
        <w:rPr>
          <w:rFonts w:asciiTheme="minorHAnsi" w:hAnsiTheme="minorHAnsi" w:cstheme="minorHAnsi"/>
        </w:rPr>
        <w:t>mapped</w:t>
      </w:r>
      <w:r w:rsidR="005D7DD4">
        <w:rPr>
          <w:rFonts w:asciiTheme="minorHAnsi" w:hAnsiTheme="minorHAnsi" w:cstheme="minorHAnsi"/>
        </w:rPr>
        <w:t xml:space="preserve"> from SR</w:t>
      </w:r>
      <w:r w:rsidR="008959A9">
        <w:rPr>
          <w:rFonts w:asciiTheme="minorHAnsi" w:hAnsiTheme="minorHAnsi" w:cstheme="minorHAnsi"/>
        </w:rPr>
        <w:t>O</w:t>
      </w:r>
      <w:r w:rsidR="00C92583">
        <w:rPr>
          <w:rFonts w:asciiTheme="minorHAnsi" w:hAnsiTheme="minorHAnsi" w:cstheme="minorHAnsi"/>
        </w:rPr>
        <w:t xml:space="preserve"> </w:t>
      </w:r>
      <w:r w:rsidR="00444795">
        <w:rPr>
          <w:rFonts w:asciiTheme="minorHAnsi" w:hAnsiTheme="minorHAnsi" w:cstheme="minorHAnsi"/>
        </w:rPr>
        <w:t xml:space="preserve">(REJ / PEN) </w:t>
      </w:r>
      <w:r w:rsidR="00C92583">
        <w:rPr>
          <w:rFonts w:asciiTheme="minorHAnsi" w:hAnsiTheme="minorHAnsi" w:cstheme="minorHAnsi"/>
        </w:rPr>
        <w:t xml:space="preserve">and same will flow in the rejection SMS/Email </w:t>
      </w:r>
      <w:r w:rsidR="002927ED">
        <w:rPr>
          <w:rFonts w:asciiTheme="minorHAnsi" w:hAnsiTheme="minorHAnsi" w:cstheme="minorHAnsi"/>
        </w:rPr>
        <w:t xml:space="preserve">for the customer. </w:t>
      </w:r>
    </w:p>
    <w:p w14:paraId="6FFA56B8" w14:textId="542C6EF4" w:rsidR="002927ED" w:rsidRDefault="00FA1634" w:rsidP="002927ED">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Case 3: </w:t>
      </w:r>
      <w:r w:rsidR="00FC4629">
        <w:rPr>
          <w:rFonts w:asciiTheme="minorHAnsi" w:hAnsiTheme="minorHAnsi" w:cstheme="minorHAnsi"/>
        </w:rPr>
        <w:t>Request Incomplete</w:t>
      </w:r>
    </w:p>
    <w:p w14:paraId="46E74BDE" w14:textId="2596B661" w:rsidR="002927ED" w:rsidRPr="002927ED" w:rsidRDefault="000058C4" w:rsidP="002927ED">
      <w:pPr>
        <w:pStyle w:val="ListParagraph"/>
        <w:numPr>
          <w:ilvl w:val="2"/>
          <w:numId w:val="33"/>
        </w:numPr>
        <w:spacing w:line="276" w:lineRule="auto"/>
        <w:rPr>
          <w:rFonts w:asciiTheme="minorHAnsi" w:hAnsiTheme="minorHAnsi" w:cstheme="minorHAnsi"/>
        </w:rPr>
      </w:pPr>
      <w:r>
        <w:rPr>
          <w:rFonts w:asciiTheme="minorHAnsi" w:hAnsiTheme="minorHAnsi" w:cstheme="minorHAnsi"/>
        </w:rPr>
        <w:t xml:space="preserve">If the credit team takes decision as Incomplete/Pending, </w:t>
      </w:r>
      <w:r w:rsidR="006309D9">
        <w:rPr>
          <w:rFonts w:asciiTheme="minorHAnsi" w:hAnsiTheme="minorHAnsi" w:cstheme="minorHAnsi"/>
        </w:rPr>
        <w:t xml:space="preserve">request to come at Initiation queue of SRM. User to close it manually and if not closed in 30 days, request should move to exit directly. </w:t>
      </w:r>
    </w:p>
    <w:p w14:paraId="4716E646" w14:textId="77777777" w:rsidR="006B43E8" w:rsidRPr="00BE771E" w:rsidRDefault="006B43E8" w:rsidP="006B43E8">
      <w:pPr>
        <w:pStyle w:val="ListParagraph"/>
        <w:spacing w:line="276" w:lineRule="auto"/>
        <w:ind w:left="1080"/>
        <w:rPr>
          <w:rFonts w:asciiTheme="minorHAnsi" w:hAnsiTheme="minorHAnsi" w:cstheme="minorHAnsi"/>
        </w:rPr>
      </w:pPr>
    </w:p>
    <w:p w14:paraId="3E98991B" w14:textId="6649C59F" w:rsidR="003137ED" w:rsidRDefault="00522381" w:rsidP="003137ED">
      <w:pPr>
        <w:pStyle w:val="Heading3"/>
        <w:numPr>
          <w:ilvl w:val="0"/>
          <w:numId w:val="14"/>
        </w:numPr>
      </w:pPr>
      <w:bookmarkStart w:id="23" w:name="_Toc133675477"/>
      <w:r>
        <w:t>CSR_MR | Miscellaneous Request</w:t>
      </w:r>
      <w:bookmarkEnd w:id="23"/>
      <w:r>
        <w:t xml:space="preserve"> </w:t>
      </w:r>
    </w:p>
    <w:p w14:paraId="10AAA601" w14:textId="2CCAEEA1" w:rsidR="00B547B3" w:rsidRDefault="00B547B3" w:rsidP="00B547B3">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When the Phone Banking user logs the request at the initiation stage by performing card no. search and completing the data entry as per </w:t>
      </w:r>
      <w:r w:rsidR="00E170A4">
        <w:rPr>
          <w:rFonts w:asciiTheme="minorHAnsi" w:hAnsiTheme="minorHAnsi" w:cstheme="minorHAnsi"/>
        </w:rPr>
        <w:t>MR</w:t>
      </w:r>
      <w:r>
        <w:rPr>
          <w:rFonts w:asciiTheme="minorHAnsi" w:hAnsiTheme="minorHAnsi" w:cstheme="minorHAnsi"/>
        </w:rPr>
        <w:t xml:space="preserve">, the user has two options, either </w:t>
      </w:r>
      <w:r w:rsidRPr="00AB398F">
        <w:rPr>
          <w:rFonts w:asciiTheme="minorHAnsi" w:hAnsiTheme="minorHAnsi" w:cstheme="minorHAnsi"/>
          <w:b/>
          <w:bCs/>
        </w:rPr>
        <w:t>‘Introduce’</w:t>
      </w:r>
      <w:r>
        <w:rPr>
          <w:rFonts w:asciiTheme="minorHAnsi" w:hAnsiTheme="minorHAnsi" w:cstheme="minorHAnsi"/>
        </w:rPr>
        <w:t xml:space="preserve"> or </w:t>
      </w:r>
      <w:r w:rsidRPr="00BD3A8A">
        <w:rPr>
          <w:rFonts w:asciiTheme="minorHAnsi" w:hAnsiTheme="minorHAnsi" w:cstheme="minorHAnsi"/>
          <w:b/>
          <w:bCs/>
        </w:rPr>
        <w:t>‘Pending’</w:t>
      </w:r>
      <w:r>
        <w:rPr>
          <w:rFonts w:asciiTheme="minorHAnsi" w:hAnsiTheme="minorHAnsi" w:cstheme="minorHAnsi"/>
        </w:rPr>
        <w:t>.</w:t>
      </w:r>
    </w:p>
    <w:p w14:paraId="7DAF1FBE" w14:textId="77777777" w:rsidR="00B547B3" w:rsidRDefault="00B547B3" w:rsidP="00B547B3">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If the user takes decision as ‘Introduce’, SMS/Email for Initiation Stage will be triggered to the customer as per the template. </w:t>
      </w:r>
    </w:p>
    <w:p w14:paraId="4261C2BF" w14:textId="77777777" w:rsidR="00B547B3" w:rsidRDefault="00B547B3" w:rsidP="00B547B3">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If the user selects the decision as ‘Pending’, SMS/Email for the Pending stage will be triggered to the customer as per the template. </w:t>
      </w:r>
    </w:p>
    <w:p w14:paraId="590EE37B" w14:textId="77777777" w:rsidR="003C6207" w:rsidRDefault="003C6207" w:rsidP="003C6207">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When the WI is in pending stage, and user manually selects decision before WI gets discarded automatically, then in this case SMS must be triggered to the customer for ‘Pending Cancelled Request by Contact Centre’ as per the template provided. </w:t>
      </w:r>
    </w:p>
    <w:p w14:paraId="2B39B9D4" w14:textId="77777777" w:rsidR="003C6207" w:rsidRDefault="003C6207" w:rsidP="003C6207">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The manual discard from pending WS is applicable for only below type of request: </w:t>
      </w:r>
    </w:p>
    <w:p w14:paraId="2EA46B65" w14:textId="5E4A5BBD" w:rsidR="003C6207" w:rsidRDefault="00A945BC" w:rsidP="00A945BC">
      <w:pPr>
        <w:pStyle w:val="ListParagraph"/>
        <w:numPr>
          <w:ilvl w:val="1"/>
          <w:numId w:val="33"/>
        </w:numPr>
        <w:spacing w:line="276" w:lineRule="auto"/>
        <w:rPr>
          <w:rFonts w:asciiTheme="minorHAnsi" w:hAnsiTheme="minorHAnsi" w:cstheme="minorHAnsi"/>
        </w:rPr>
      </w:pPr>
      <w:r>
        <w:rPr>
          <w:rFonts w:asciiTheme="minorHAnsi" w:hAnsiTheme="minorHAnsi" w:cstheme="minorHAnsi"/>
        </w:rPr>
        <w:lastRenderedPageBreak/>
        <w:t>EPP Conversion</w:t>
      </w:r>
    </w:p>
    <w:p w14:paraId="6CED5877" w14:textId="3180945B" w:rsidR="00A945BC" w:rsidRPr="00A945BC" w:rsidRDefault="00A945BC" w:rsidP="00A945BC">
      <w:pPr>
        <w:pStyle w:val="ListParagraph"/>
        <w:numPr>
          <w:ilvl w:val="1"/>
          <w:numId w:val="33"/>
        </w:numPr>
        <w:spacing w:line="276" w:lineRule="auto"/>
        <w:rPr>
          <w:rFonts w:asciiTheme="minorHAnsi" w:hAnsiTheme="minorHAnsi" w:cstheme="minorHAnsi"/>
        </w:rPr>
      </w:pPr>
      <w:r>
        <w:rPr>
          <w:rFonts w:asciiTheme="minorHAnsi" w:hAnsiTheme="minorHAnsi" w:cstheme="minorHAnsi"/>
        </w:rPr>
        <w:t>EPP Conve</w:t>
      </w:r>
      <w:r w:rsidR="00AF5864">
        <w:rPr>
          <w:rFonts w:asciiTheme="minorHAnsi" w:hAnsiTheme="minorHAnsi" w:cstheme="minorHAnsi"/>
        </w:rPr>
        <w:t>rsion School EPP</w:t>
      </w:r>
    </w:p>
    <w:p w14:paraId="74B8D9CE" w14:textId="77777777" w:rsidR="003C6207" w:rsidRDefault="003C6207" w:rsidP="003C6207">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Post Approval, when WI moves to Cards queue, the user has the following decision: </w:t>
      </w:r>
    </w:p>
    <w:p w14:paraId="7288A50D" w14:textId="77777777" w:rsidR="003C6207" w:rsidRDefault="003C6207" w:rsidP="003C6207">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Complete </w:t>
      </w:r>
    </w:p>
    <w:p w14:paraId="7F30CF3E" w14:textId="77777777" w:rsidR="003C6207" w:rsidRDefault="003C6207" w:rsidP="003C6207">
      <w:pPr>
        <w:pStyle w:val="ListParagraph"/>
        <w:numPr>
          <w:ilvl w:val="1"/>
          <w:numId w:val="33"/>
        </w:numPr>
        <w:spacing w:line="276" w:lineRule="auto"/>
        <w:rPr>
          <w:rFonts w:asciiTheme="minorHAnsi" w:hAnsiTheme="minorHAnsi" w:cstheme="minorHAnsi"/>
        </w:rPr>
      </w:pPr>
      <w:r>
        <w:rPr>
          <w:rFonts w:asciiTheme="minorHAnsi" w:hAnsiTheme="minorHAnsi" w:cstheme="minorHAnsi"/>
        </w:rPr>
        <w:t>Discard</w:t>
      </w:r>
    </w:p>
    <w:p w14:paraId="0E8B708B" w14:textId="77777777" w:rsidR="003C6207" w:rsidRDefault="003C6207" w:rsidP="003C6207">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Under Process </w:t>
      </w:r>
    </w:p>
    <w:p w14:paraId="16693115" w14:textId="77777777" w:rsidR="003C6207" w:rsidRDefault="003C6207" w:rsidP="003C6207">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Re-Submit to Branch </w:t>
      </w:r>
    </w:p>
    <w:p w14:paraId="18DBEFD3" w14:textId="55E5121F" w:rsidR="00AF5864" w:rsidRPr="00AF5864" w:rsidRDefault="00AF5864" w:rsidP="00AF5864">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If the Request Type = Outstanding on Credit Card, a new field to be added named ‘Outstanding Amount’ to capture the amount and send the same in the customer communication. </w:t>
      </w:r>
    </w:p>
    <w:p w14:paraId="5C8CA907" w14:textId="77777777" w:rsidR="003C6207" w:rsidRDefault="003C6207" w:rsidP="003C6207">
      <w:pPr>
        <w:pStyle w:val="ListParagraph"/>
        <w:numPr>
          <w:ilvl w:val="0"/>
          <w:numId w:val="33"/>
        </w:numPr>
        <w:spacing w:line="276" w:lineRule="auto"/>
        <w:rPr>
          <w:rFonts w:asciiTheme="minorHAnsi" w:hAnsiTheme="minorHAnsi" w:cstheme="minorHAnsi"/>
        </w:rPr>
      </w:pPr>
      <w:r>
        <w:rPr>
          <w:rFonts w:asciiTheme="minorHAnsi" w:hAnsiTheme="minorHAnsi" w:cstheme="minorHAnsi"/>
        </w:rPr>
        <w:t>If the user selects the decision as ‘Re-Submit to Branch’, the SMS/</w:t>
      </w:r>
      <w:r w:rsidRPr="00E902E6">
        <w:rPr>
          <w:rFonts w:asciiTheme="minorHAnsi" w:hAnsiTheme="minorHAnsi" w:cstheme="minorHAnsi"/>
          <w:strike/>
        </w:rPr>
        <w:t xml:space="preserve">Email </w:t>
      </w:r>
      <w:r>
        <w:rPr>
          <w:rFonts w:asciiTheme="minorHAnsi" w:hAnsiTheme="minorHAnsi" w:cstheme="minorHAnsi"/>
        </w:rPr>
        <w:t>for Return to Source stage to be triggered to the customer as per the template.</w:t>
      </w:r>
    </w:p>
    <w:p w14:paraId="1B3D4670" w14:textId="77777777" w:rsidR="003C6207" w:rsidRDefault="003C6207" w:rsidP="003C6207">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If the user selects the decision as ‘Discard’, there will be a dropdown field populated with name ‘Reject Reason’, user to select the reason and rejection SMS/Email </w:t>
      </w:r>
    </w:p>
    <w:p w14:paraId="321BE0B4" w14:textId="29AF1916" w:rsidR="00A1077C" w:rsidRPr="00A1077C" w:rsidRDefault="00A1077C" w:rsidP="00A1077C">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When the user selects the decision as </w:t>
      </w:r>
      <w:r w:rsidRPr="00D2108B">
        <w:rPr>
          <w:rFonts w:asciiTheme="minorHAnsi" w:hAnsiTheme="minorHAnsi" w:cstheme="minorHAnsi"/>
          <w:b/>
          <w:bCs/>
        </w:rPr>
        <w:t>‘Complete’</w:t>
      </w:r>
      <w:r>
        <w:rPr>
          <w:rFonts w:asciiTheme="minorHAnsi" w:hAnsiTheme="minorHAnsi" w:cstheme="minorHAnsi"/>
          <w:b/>
          <w:bCs/>
        </w:rPr>
        <w:t xml:space="preserve">, </w:t>
      </w:r>
      <w:r>
        <w:rPr>
          <w:rFonts w:asciiTheme="minorHAnsi" w:hAnsiTheme="minorHAnsi" w:cstheme="minorHAnsi"/>
        </w:rPr>
        <w:t>SMS/Email for completion stage to be triggered as per the template.</w:t>
      </w:r>
    </w:p>
    <w:p w14:paraId="18C408D0" w14:textId="3E26B2A6" w:rsidR="003C6207" w:rsidRDefault="003C6207" w:rsidP="003C6207">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Cards WS will have a functionality to raise SRO for </w:t>
      </w:r>
      <w:r w:rsidR="000B6B5E">
        <w:rPr>
          <w:rFonts w:asciiTheme="minorHAnsi" w:hAnsiTheme="minorHAnsi" w:cstheme="minorHAnsi"/>
        </w:rPr>
        <w:t>2</w:t>
      </w:r>
      <w:r>
        <w:rPr>
          <w:rFonts w:asciiTheme="minorHAnsi" w:hAnsiTheme="minorHAnsi" w:cstheme="minorHAnsi"/>
        </w:rPr>
        <w:t xml:space="preserve"> types of requests:</w:t>
      </w:r>
    </w:p>
    <w:p w14:paraId="3392CA09" w14:textId="3B0893F5" w:rsidR="003C6207" w:rsidRDefault="00405DA1" w:rsidP="003C6207">
      <w:pPr>
        <w:pStyle w:val="ListParagraph"/>
        <w:numPr>
          <w:ilvl w:val="1"/>
          <w:numId w:val="33"/>
        </w:numPr>
        <w:spacing w:line="276" w:lineRule="auto"/>
        <w:rPr>
          <w:rFonts w:asciiTheme="minorHAnsi" w:hAnsiTheme="minorHAnsi" w:cstheme="minorHAnsi"/>
        </w:rPr>
      </w:pPr>
      <w:r>
        <w:rPr>
          <w:rFonts w:asciiTheme="minorHAnsi" w:hAnsiTheme="minorHAnsi" w:cstheme="minorHAnsi"/>
        </w:rPr>
        <w:t>Limit Decrease</w:t>
      </w:r>
    </w:p>
    <w:p w14:paraId="2FE2ACE5" w14:textId="2ACB55DD" w:rsidR="00405DA1" w:rsidRDefault="009F5032" w:rsidP="003C6207">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Blocking/Unblocking of Card </w:t>
      </w:r>
    </w:p>
    <w:p w14:paraId="12509E67" w14:textId="77777777" w:rsidR="003C6207" w:rsidRDefault="003C6207" w:rsidP="003C6207">
      <w:pPr>
        <w:pStyle w:val="ListParagraph"/>
        <w:numPr>
          <w:ilvl w:val="0"/>
          <w:numId w:val="33"/>
        </w:numPr>
        <w:spacing w:line="276" w:lineRule="auto"/>
        <w:rPr>
          <w:rFonts w:asciiTheme="minorHAnsi" w:hAnsiTheme="minorHAnsi" w:cstheme="minorHAnsi"/>
        </w:rPr>
      </w:pPr>
      <w:r>
        <w:rPr>
          <w:rFonts w:asciiTheme="minorHAnsi" w:hAnsiTheme="minorHAnsi" w:cstheme="minorHAnsi"/>
        </w:rPr>
        <w:t>For the types of requests, the user will have a radio button to select if SRO is required. If yes, following mandatory fields the user will have to fill to raise SRO:</w:t>
      </w:r>
    </w:p>
    <w:p w14:paraId="39D99C27" w14:textId="77777777" w:rsidR="003C6207" w:rsidRDefault="003C6207" w:rsidP="003C6207">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Service Request Type </w:t>
      </w:r>
    </w:p>
    <w:p w14:paraId="2C3D6794" w14:textId="0FFC9ECD" w:rsidR="003C6207" w:rsidRPr="009F5032" w:rsidRDefault="003C6207" w:rsidP="009F5032">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Team Code </w:t>
      </w:r>
    </w:p>
    <w:p w14:paraId="4ABB5455" w14:textId="77777777" w:rsidR="003C6207" w:rsidRDefault="003C6207" w:rsidP="003C6207">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Remarks </w:t>
      </w:r>
    </w:p>
    <w:p w14:paraId="0F9F2A3B" w14:textId="77777777" w:rsidR="003C6207" w:rsidRDefault="003C6207" w:rsidP="003C6207">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Once the user fills these details, he will click on Raise SRO button and in response there will be the following fields populated: </w:t>
      </w:r>
    </w:p>
    <w:p w14:paraId="6823DBBE" w14:textId="77777777" w:rsidR="003C6207" w:rsidRDefault="003C6207" w:rsidP="003C6207">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SRO Number </w:t>
      </w:r>
    </w:p>
    <w:p w14:paraId="42B1FEB6" w14:textId="77777777" w:rsidR="003C6207" w:rsidRDefault="003C6207" w:rsidP="003C6207">
      <w:pPr>
        <w:pStyle w:val="ListParagraph"/>
        <w:numPr>
          <w:ilvl w:val="1"/>
          <w:numId w:val="33"/>
        </w:numPr>
        <w:spacing w:line="276" w:lineRule="auto"/>
        <w:rPr>
          <w:rFonts w:asciiTheme="minorHAnsi" w:hAnsiTheme="minorHAnsi" w:cstheme="minorHAnsi"/>
        </w:rPr>
      </w:pPr>
      <w:r>
        <w:rPr>
          <w:rFonts w:asciiTheme="minorHAnsi" w:hAnsiTheme="minorHAnsi" w:cstheme="minorHAnsi"/>
        </w:rPr>
        <w:t>SRO Status</w:t>
      </w:r>
    </w:p>
    <w:p w14:paraId="41855B2B" w14:textId="77777777" w:rsidR="003C6207" w:rsidRDefault="003C6207" w:rsidP="003C6207">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The WI for which SRO has been raised, will be routed to a new queue, </w:t>
      </w:r>
      <w:r w:rsidRPr="005D7DD4">
        <w:rPr>
          <w:rFonts w:asciiTheme="minorHAnsi" w:hAnsiTheme="minorHAnsi" w:cstheme="minorHAnsi"/>
          <w:b/>
          <w:bCs/>
        </w:rPr>
        <w:t>‘System Hold’</w:t>
      </w:r>
      <w:r>
        <w:rPr>
          <w:rFonts w:asciiTheme="minorHAnsi" w:hAnsiTheme="minorHAnsi" w:cstheme="minorHAnsi"/>
        </w:rPr>
        <w:t xml:space="preserve"> and system will check in SRO if the request has been closed or not. </w:t>
      </w:r>
    </w:p>
    <w:p w14:paraId="34074C4D" w14:textId="77777777" w:rsidR="003C6207" w:rsidRDefault="003C6207" w:rsidP="003C6207">
      <w:pPr>
        <w:pStyle w:val="ListParagraph"/>
        <w:numPr>
          <w:ilvl w:val="0"/>
          <w:numId w:val="33"/>
        </w:numPr>
        <w:spacing w:line="276" w:lineRule="auto"/>
        <w:rPr>
          <w:rFonts w:asciiTheme="minorHAnsi" w:hAnsiTheme="minorHAnsi" w:cstheme="minorHAnsi"/>
        </w:rPr>
      </w:pPr>
      <w:r>
        <w:rPr>
          <w:rFonts w:asciiTheme="minorHAnsi" w:hAnsiTheme="minorHAnsi" w:cstheme="minorHAnsi"/>
        </w:rPr>
        <w:t>Once the SRO request has been closed, the system will identify and trigger the completion SMS/Email as per the template provided.</w:t>
      </w:r>
    </w:p>
    <w:p w14:paraId="1706EAFC" w14:textId="77777777" w:rsidR="003C6207" w:rsidRDefault="003C6207" w:rsidP="003C6207">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Apart from request getting closed, credit team can also act on the request. </w:t>
      </w:r>
    </w:p>
    <w:p w14:paraId="7F71842F" w14:textId="77777777" w:rsidR="003C6207" w:rsidRDefault="003C6207" w:rsidP="003C6207">
      <w:pPr>
        <w:pStyle w:val="ListParagraph"/>
        <w:numPr>
          <w:ilvl w:val="0"/>
          <w:numId w:val="33"/>
        </w:numPr>
        <w:spacing w:line="276" w:lineRule="auto"/>
        <w:rPr>
          <w:rFonts w:asciiTheme="minorHAnsi" w:hAnsiTheme="minorHAnsi" w:cstheme="minorHAnsi"/>
        </w:rPr>
      </w:pPr>
      <w:r>
        <w:rPr>
          <w:rFonts w:asciiTheme="minorHAnsi" w:hAnsiTheme="minorHAnsi" w:cstheme="minorHAnsi"/>
        </w:rPr>
        <w:t>There can be three scenarios for credit team to take decision on SRO:</w:t>
      </w:r>
    </w:p>
    <w:p w14:paraId="40E8F995" w14:textId="77777777" w:rsidR="003C6207" w:rsidRDefault="003C6207" w:rsidP="003C6207">
      <w:pPr>
        <w:pStyle w:val="ListParagraph"/>
        <w:numPr>
          <w:ilvl w:val="1"/>
          <w:numId w:val="33"/>
        </w:numPr>
        <w:spacing w:line="276" w:lineRule="auto"/>
        <w:rPr>
          <w:rFonts w:asciiTheme="minorHAnsi" w:hAnsiTheme="minorHAnsi" w:cstheme="minorHAnsi"/>
        </w:rPr>
      </w:pPr>
      <w:r>
        <w:rPr>
          <w:rFonts w:asciiTheme="minorHAnsi" w:hAnsiTheme="minorHAnsi" w:cstheme="minorHAnsi"/>
        </w:rPr>
        <w:t>Case 1: Request Approved</w:t>
      </w:r>
    </w:p>
    <w:p w14:paraId="44BBA25E" w14:textId="77777777" w:rsidR="003C6207" w:rsidRDefault="003C6207" w:rsidP="003C6207">
      <w:pPr>
        <w:pStyle w:val="ListParagraph"/>
        <w:numPr>
          <w:ilvl w:val="2"/>
          <w:numId w:val="33"/>
        </w:numPr>
        <w:spacing w:line="276" w:lineRule="auto"/>
        <w:rPr>
          <w:rFonts w:asciiTheme="minorHAnsi" w:hAnsiTheme="minorHAnsi" w:cstheme="minorHAnsi"/>
        </w:rPr>
      </w:pPr>
      <w:r>
        <w:rPr>
          <w:rFonts w:asciiTheme="minorHAnsi" w:hAnsiTheme="minorHAnsi" w:cstheme="minorHAnsi"/>
        </w:rPr>
        <w:t xml:space="preserve">If the credit team takes decision as Approve and send the request back to cards WS in SRM, cards user to take decision as Completed and SMS/Email to be triggered to the customer. </w:t>
      </w:r>
    </w:p>
    <w:p w14:paraId="6D50D6CC" w14:textId="77777777" w:rsidR="003C6207" w:rsidRDefault="003C6207" w:rsidP="003C6207">
      <w:pPr>
        <w:pStyle w:val="ListParagraph"/>
        <w:numPr>
          <w:ilvl w:val="1"/>
          <w:numId w:val="33"/>
        </w:numPr>
        <w:spacing w:line="276" w:lineRule="auto"/>
        <w:rPr>
          <w:rFonts w:asciiTheme="minorHAnsi" w:hAnsiTheme="minorHAnsi" w:cstheme="minorHAnsi"/>
        </w:rPr>
      </w:pPr>
      <w:r>
        <w:rPr>
          <w:rFonts w:asciiTheme="minorHAnsi" w:hAnsiTheme="minorHAnsi" w:cstheme="minorHAnsi"/>
        </w:rPr>
        <w:t>Case 2: Request Decline</w:t>
      </w:r>
    </w:p>
    <w:p w14:paraId="514D4A77" w14:textId="77777777" w:rsidR="003C6207" w:rsidRPr="002927ED" w:rsidRDefault="003C6207" w:rsidP="003C6207">
      <w:pPr>
        <w:pStyle w:val="ListParagraph"/>
        <w:numPr>
          <w:ilvl w:val="2"/>
          <w:numId w:val="33"/>
        </w:numPr>
        <w:spacing w:line="276" w:lineRule="auto"/>
        <w:rPr>
          <w:rFonts w:asciiTheme="minorHAnsi" w:hAnsiTheme="minorHAnsi" w:cstheme="minorHAnsi"/>
        </w:rPr>
      </w:pPr>
      <w:r>
        <w:rPr>
          <w:rFonts w:asciiTheme="minorHAnsi" w:hAnsiTheme="minorHAnsi" w:cstheme="minorHAnsi"/>
        </w:rPr>
        <w:lastRenderedPageBreak/>
        <w:t xml:space="preserve">If the credit team takes decision as Decline, the request status will come to system hold queue in SRM with generic reject reasons mapped from SRO (REJ / PEN) and same will flow in the rejection SMS/Email for the customer. </w:t>
      </w:r>
    </w:p>
    <w:p w14:paraId="1D2EA8E6" w14:textId="77777777" w:rsidR="003C6207" w:rsidRDefault="003C6207" w:rsidP="003C6207">
      <w:pPr>
        <w:pStyle w:val="ListParagraph"/>
        <w:numPr>
          <w:ilvl w:val="1"/>
          <w:numId w:val="33"/>
        </w:numPr>
        <w:spacing w:line="276" w:lineRule="auto"/>
        <w:rPr>
          <w:rFonts w:asciiTheme="minorHAnsi" w:hAnsiTheme="minorHAnsi" w:cstheme="minorHAnsi"/>
        </w:rPr>
      </w:pPr>
      <w:r>
        <w:rPr>
          <w:rFonts w:asciiTheme="minorHAnsi" w:hAnsiTheme="minorHAnsi" w:cstheme="minorHAnsi"/>
        </w:rPr>
        <w:t>Case 3: Request Incomplete</w:t>
      </w:r>
    </w:p>
    <w:p w14:paraId="2D27CD19" w14:textId="5DBCC58C" w:rsidR="003137ED" w:rsidRPr="001966D8" w:rsidRDefault="003C6207" w:rsidP="001966D8">
      <w:pPr>
        <w:pStyle w:val="ListParagraph"/>
        <w:numPr>
          <w:ilvl w:val="2"/>
          <w:numId w:val="33"/>
        </w:numPr>
        <w:spacing w:line="276" w:lineRule="auto"/>
        <w:rPr>
          <w:rFonts w:asciiTheme="minorHAnsi" w:hAnsiTheme="minorHAnsi" w:cstheme="minorHAnsi"/>
        </w:rPr>
      </w:pPr>
      <w:r>
        <w:rPr>
          <w:rFonts w:asciiTheme="minorHAnsi" w:hAnsiTheme="minorHAnsi" w:cstheme="minorHAnsi"/>
        </w:rPr>
        <w:t xml:space="preserve">If the credit team takes decision as Incomplete/Pending, request to come at Initiation queue of SRM. User to close it manually and if not closed in 30 days, request should move to exit directly. </w:t>
      </w:r>
    </w:p>
    <w:p w14:paraId="0A5AC1DA" w14:textId="77777777" w:rsidR="00522381" w:rsidRDefault="00522381" w:rsidP="00522381"/>
    <w:p w14:paraId="5A6223FA" w14:textId="77777777" w:rsidR="00522381" w:rsidRPr="00522381" w:rsidRDefault="00522381" w:rsidP="00522381"/>
    <w:p w14:paraId="4BF7B150" w14:textId="676A679C" w:rsidR="00642A12" w:rsidRDefault="00642A12" w:rsidP="00642A12"/>
    <w:p w14:paraId="7815BBFD" w14:textId="0120A7DE" w:rsidR="00810012" w:rsidRPr="00755A00" w:rsidRDefault="00810012">
      <w:pPr>
        <w:pStyle w:val="Heading2"/>
        <w:numPr>
          <w:ilvl w:val="1"/>
          <w:numId w:val="25"/>
        </w:numPr>
        <w:spacing w:line="276" w:lineRule="auto"/>
        <w:rPr>
          <w:b/>
          <w:bCs/>
        </w:rPr>
      </w:pPr>
      <w:bookmarkStart w:id="24" w:name="_Toc133675478"/>
      <w:r w:rsidRPr="00755A00">
        <w:rPr>
          <w:b/>
          <w:bCs/>
        </w:rPr>
        <w:t>D</w:t>
      </w:r>
      <w:r w:rsidR="002B1E11" w:rsidRPr="00755A00">
        <w:rPr>
          <w:b/>
          <w:bCs/>
        </w:rPr>
        <w:t>EBIT CARD SERVICE REQUEST</w:t>
      </w:r>
      <w:r w:rsidRPr="00755A00">
        <w:rPr>
          <w:b/>
          <w:bCs/>
        </w:rPr>
        <w:t xml:space="preserve"> (DSR)</w:t>
      </w:r>
      <w:bookmarkEnd w:id="24"/>
    </w:p>
    <w:p w14:paraId="3EE960CE" w14:textId="77777777" w:rsidR="00E9224A" w:rsidRPr="00E9224A" w:rsidRDefault="00E9224A" w:rsidP="00E9224A">
      <w:pPr>
        <w:spacing w:line="276" w:lineRule="auto"/>
        <w:rPr>
          <w:rFonts w:asciiTheme="minorHAnsi" w:hAnsiTheme="minorHAnsi" w:cstheme="minorHAnsi"/>
        </w:rPr>
      </w:pPr>
    </w:p>
    <w:p w14:paraId="4C819636" w14:textId="31154DD9" w:rsidR="00E9224A" w:rsidRDefault="00E9224A">
      <w:pPr>
        <w:pStyle w:val="Heading3"/>
        <w:numPr>
          <w:ilvl w:val="0"/>
          <w:numId w:val="16"/>
        </w:numPr>
      </w:pPr>
      <w:bookmarkStart w:id="25" w:name="_Toc133675479"/>
      <w:r>
        <w:t>DSR_ODC | Other Debit Card Requests</w:t>
      </w:r>
      <w:bookmarkEnd w:id="25"/>
    </w:p>
    <w:p w14:paraId="2FB1CC37" w14:textId="75333E78" w:rsidR="00AE08D2" w:rsidRDefault="00AE08D2" w:rsidP="00294B6F">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When the Phone Banking user logs the request at the initiation stage by performing card no. search and completing the data entry as per </w:t>
      </w:r>
      <w:r w:rsidR="00E170A4">
        <w:rPr>
          <w:rFonts w:asciiTheme="minorHAnsi" w:hAnsiTheme="minorHAnsi" w:cstheme="minorHAnsi"/>
        </w:rPr>
        <w:t>ODC</w:t>
      </w:r>
      <w:r>
        <w:rPr>
          <w:rFonts w:asciiTheme="minorHAnsi" w:hAnsiTheme="minorHAnsi" w:cstheme="minorHAnsi"/>
        </w:rPr>
        <w:t xml:space="preserve">, the user has two options, either </w:t>
      </w:r>
      <w:r w:rsidRPr="00AB398F">
        <w:rPr>
          <w:rFonts w:asciiTheme="minorHAnsi" w:hAnsiTheme="minorHAnsi" w:cstheme="minorHAnsi"/>
          <w:b/>
          <w:bCs/>
        </w:rPr>
        <w:t>‘Introduce’</w:t>
      </w:r>
      <w:r>
        <w:rPr>
          <w:rFonts w:asciiTheme="minorHAnsi" w:hAnsiTheme="minorHAnsi" w:cstheme="minorHAnsi"/>
        </w:rPr>
        <w:t xml:space="preserve"> or </w:t>
      </w:r>
      <w:r w:rsidRPr="00BD3A8A">
        <w:rPr>
          <w:rFonts w:asciiTheme="minorHAnsi" w:hAnsiTheme="minorHAnsi" w:cstheme="minorHAnsi"/>
          <w:b/>
          <w:bCs/>
        </w:rPr>
        <w:t>‘Pending’</w:t>
      </w:r>
      <w:r>
        <w:rPr>
          <w:rFonts w:asciiTheme="minorHAnsi" w:hAnsiTheme="minorHAnsi" w:cstheme="minorHAnsi"/>
        </w:rPr>
        <w:t>.</w:t>
      </w:r>
    </w:p>
    <w:p w14:paraId="52F42C53" w14:textId="77777777" w:rsidR="00AE08D2" w:rsidRDefault="00AE08D2" w:rsidP="00294B6F">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If the user takes decision as ‘Introduce’, SMS/Email for Initiation Stage will be triggered to the customer as per the template. </w:t>
      </w:r>
    </w:p>
    <w:p w14:paraId="3CF2634E" w14:textId="16FADA31" w:rsidR="001966D8" w:rsidRPr="00364470" w:rsidRDefault="00AE08D2" w:rsidP="00294B6F">
      <w:pPr>
        <w:pStyle w:val="ListParagraph"/>
        <w:numPr>
          <w:ilvl w:val="0"/>
          <w:numId w:val="33"/>
        </w:numPr>
        <w:spacing w:line="276" w:lineRule="auto"/>
      </w:pPr>
      <w:r>
        <w:rPr>
          <w:rFonts w:asciiTheme="minorHAnsi" w:hAnsiTheme="minorHAnsi" w:cstheme="minorHAnsi"/>
        </w:rPr>
        <w:t>If the user selects the decision as ‘Pending’, SMS/Email for the Pending stage will be triggered to the customer as per the template.</w:t>
      </w:r>
    </w:p>
    <w:p w14:paraId="5EA4DBA0" w14:textId="11CE5FF3" w:rsidR="00364470" w:rsidRPr="00AE08D2" w:rsidRDefault="00364470" w:rsidP="00294B6F">
      <w:pPr>
        <w:pStyle w:val="ListParagraph"/>
        <w:numPr>
          <w:ilvl w:val="0"/>
          <w:numId w:val="33"/>
        </w:numPr>
        <w:spacing w:line="276" w:lineRule="auto"/>
      </w:pPr>
      <w:r>
        <w:rPr>
          <w:rFonts w:asciiTheme="minorHAnsi" w:hAnsiTheme="minorHAnsi" w:cstheme="minorHAnsi"/>
        </w:rPr>
        <w:t>Transaction dispute process name to be renamed as ‘Cr</w:t>
      </w:r>
      <w:r w:rsidR="00471141">
        <w:rPr>
          <w:rFonts w:asciiTheme="minorHAnsi" w:hAnsiTheme="minorHAnsi" w:cstheme="minorHAnsi"/>
        </w:rPr>
        <w:t xml:space="preserve">edit Card </w:t>
      </w:r>
      <w:r w:rsidR="00295ABE">
        <w:rPr>
          <w:rFonts w:asciiTheme="minorHAnsi" w:hAnsiTheme="minorHAnsi" w:cstheme="minorHAnsi"/>
        </w:rPr>
        <w:t>Cancellation.</w:t>
      </w:r>
      <w:r w:rsidR="00471141">
        <w:rPr>
          <w:rFonts w:asciiTheme="minorHAnsi" w:hAnsiTheme="minorHAnsi" w:cstheme="minorHAnsi"/>
        </w:rPr>
        <w:t>’</w:t>
      </w:r>
    </w:p>
    <w:p w14:paraId="4E9FFAB2" w14:textId="77777777" w:rsidR="00294B6F" w:rsidRDefault="00294B6F" w:rsidP="00294B6F">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Post Approval, when WI moves to Cards queue, the user has the following decision: </w:t>
      </w:r>
    </w:p>
    <w:p w14:paraId="6A615594" w14:textId="77777777" w:rsidR="00294B6F" w:rsidRDefault="00294B6F" w:rsidP="00294B6F">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Complete </w:t>
      </w:r>
    </w:p>
    <w:p w14:paraId="331D0394" w14:textId="77777777" w:rsidR="00294B6F" w:rsidRDefault="00294B6F" w:rsidP="00294B6F">
      <w:pPr>
        <w:pStyle w:val="ListParagraph"/>
        <w:numPr>
          <w:ilvl w:val="1"/>
          <w:numId w:val="33"/>
        </w:numPr>
        <w:spacing w:line="276" w:lineRule="auto"/>
        <w:rPr>
          <w:rFonts w:asciiTheme="minorHAnsi" w:hAnsiTheme="minorHAnsi" w:cstheme="minorHAnsi"/>
        </w:rPr>
      </w:pPr>
      <w:r>
        <w:rPr>
          <w:rFonts w:asciiTheme="minorHAnsi" w:hAnsiTheme="minorHAnsi" w:cstheme="minorHAnsi"/>
        </w:rPr>
        <w:t>Discard</w:t>
      </w:r>
    </w:p>
    <w:p w14:paraId="7B1F256B" w14:textId="77777777" w:rsidR="00294B6F" w:rsidRDefault="00294B6F" w:rsidP="00294B6F">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Under Process </w:t>
      </w:r>
    </w:p>
    <w:p w14:paraId="74EB8635" w14:textId="77777777" w:rsidR="00294B6F" w:rsidRDefault="00294B6F" w:rsidP="00294B6F">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Re-Submit to Branch </w:t>
      </w:r>
    </w:p>
    <w:p w14:paraId="007FB936" w14:textId="77777777" w:rsidR="00294B6F" w:rsidRDefault="00294B6F" w:rsidP="00294B6F">
      <w:pPr>
        <w:pStyle w:val="ListParagraph"/>
        <w:numPr>
          <w:ilvl w:val="0"/>
          <w:numId w:val="33"/>
        </w:numPr>
        <w:spacing w:line="276" w:lineRule="auto"/>
        <w:rPr>
          <w:rFonts w:asciiTheme="minorHAnsi" w:hAnsiTheme="minorHAnsi" w:cstheme="minorHAnsi"/>
        </w:rPr>
      </w:pPr>
      <w:r>
        <w:rPr>
          <w:rFonts w:asciiTheme="minorHAnsi" w:hAnsiTheme="minorHAnsi" w:cstheme="minorHAnsi"/>
        </w:rPr>
        <w:t>If the user selects the decision as ‘Re-Submit to Branch’, the SMS/</w:t>
      </w:r>
      <w:r w:rsidRPr="00E902E6">
        <w:rPr>
          <w:rFonts w:asciiTheme="minorHAnsi" w:hAnsiTheme="minorHAnsi" w:cstheme="minorHAnsi"/>
          <w:strike/>
        </w:rPr>
        <w:t>Email</w:t>
      </w:r>
      <w:r>
        <w:rPr>
          <w:rFonts w:asciiTheme="minorHAnsi" w:hAnsiTheme="minorHAnsi" w:cstheme="minorHAnsi"/>
        </w:rPr>
        <w:t xml:space="preserve"> for Return to Source stage to be triggered to the customer as per the template.</w:t>
      </w:r>
    </w:p>
    <w:p w14:paraId="3EF10C4E" w14:textId="77777777" w:rsidR="00294B6F" w:rsidRDefault="00294B6F" w:rsidP="00294B6F">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If the user selects the decision as ‘Discard’, there will be a dropdown field populated with name ‘Reject Reason’, user to select the reason and rejection SMS/Email </w:t>
      </w:r>
    </w:p>
    <w:p w14:paraId="7B7ADA6E" w14:textId="3E2B47C4" w:rsidR="00A1077C" w:rsidRPr="00A1077C" w:rsidRDefault="00A1077C" w:rsidP="00A1077C">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When the user selects the decision as </w:t>
      </w:r>
      <w:r w:rsidRPr="00D2108B">
        <w:rPr>
          <w:rFonts w:asciiTheme="minorHAnsi" w:hAnsiTheme="minorHAnsi" w:cstheme="minorHAnsi"/>
          <w:b/>
          <w:bCs/>
        </w:rPr>
        <w:t>‘Complete’</w:t>
      </w:r>
      <w:r>
        <w:rPr>
          <w:rFonts w:asciiTheme="minorHAnsi" w:hAnsiTheme="minorHAnsi" w:cstheme="minorHAnsi"/>
          <w:b/>
          <w:bCs/>
        </w:rPr>
        <w:t xml:space="preserve">, </w:t>
      </w:r>
      <w:r>
        <w:rPr>
          <w:rFonts w:asciiTheme="minorHAnsi" w:hAnsiTheme="minorHAnsi" w:cstheme="minorHAnsi"/>
        </w:rPr>
        <w:t>SMS/Email for completion stage to be triggered as per the template.</w:t>
      </w:r>
    </w:p>
    <w:p w14:paraId="4071F550" w14:textId="065A582A" w:rsidR="00294B6F" w:rsidRDefault="00294B6F" w:rsidP="00294B6F">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Cards WS will have a functionality to raise SRO for </w:t>
      </w:r>
      <w:r w:rsidR="00FE77B5">
        <w:rPr>
          <w:rFonts w:asciiTheme="minorHAnsi" w:hAnsiTheme="minorHAnsi" w:cstheme="minorHAnsi"/>
        </w:rPr>
        <w:t xml:space="preserve">3 </w:t>
      </w:r>
      <w:r>
        <w:rPr>
          <w:rFonts w:asciiTheme="minorHAnsi" w:hAnsiTheme="minorHAnsi" w:cstheme="minorHAnsi"/>
        </w:rPr>
        <w:t>types of requests:</w:t>
      </w:r>
    </w:p>
    <w:p w14:paraId="6EDCCF5B" w14:textId="279580E2" w:rsidR="00294B6F" w:rsidRDefault="00294B6F" w:rsidP="00294B6F">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Card Replacement </w:t>
      </w:r>
    </w:p>
    <w:p w14:paraId="5B4F4B96" w14:textId="2E613BE1" w:rsidR="00294B6F" w:rsidRDefault="00294B6F" w:rsidP="00294B6F">
      <w:pPr>
        <w:pStyle w:val="ListParagraph"/>
        <w:numPr>
          <w:ilvl w:val="1"/>
          <w:numId w:val="33"/>
        </w:numPr>
        <w:spacing w:line="276" w:lineRule="auto"/>
        <w:rPr>
          <w:rFonts w:asciiTheme="minorHAnsi" w:hAnsiTheme="minorHAnsi" w:cstheme="minorHAnsi"/>
        </w:rPr>
      </w:pPr>
      <w:r>
        <w:rPr>
          <w:rFonts w:asciiTheme="minorHAnsi" w:hAnsiTheme="minorHAnsi" w:cstheme="minorHAnsi"/>
        </w:rPr>
        <w:t>Early Card Renewal</w:t>
      </w:r>
    </w:p>
    <w:p w14:paraId="189D2BEE" w14:textId="63802A1E" w:rsidR="00294B6F" w:rsidRDefault="00294B6F" w:rsidP="00294B6F">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Card Delivery Request </w:t>
      </w:r>
    </w:p>
    <w:p w14:paraId="699D74B5" w14:textId="77777777" w:rsidR="00294B6F" w:rsidRDefault="00294B6F" w:rsidP="00294B6F">
      <w:pPr>
        <w:pStyle w:val="ListParagraph"/>
        <w:numPr>
          <w:ilvl w:val="0"/>
          <w:numId w:val="33"/>
        </w:numPr>
        <w:spacing w:line="276" w:lineRule="auto"/>
        <w:rPr>
          <w:rFonts w:asciiTheme="minorHAnsi" w:hAnsiTheme="minorHAnsi" w:cstheme="minorHAnsi"/>
        </w:rPr>
      </w:pPr>
      <w:r>
        <w:rPr>
          <w:rFonts w:asciiTheme="minorHAnsi" w:hAnsiTheme="minorHAnsi" w:cstheme="minorHAnsi"/>
        </w:rPr>
        <w:t>For the types of requests, the user will have a radio button to select if SRO is required. If yes, following mandatory fields the user will have to fill to raise SRO:</w:t>
      </w:r>
    </w:p>
    <w:p w14:paraId="589333FF" w14:textId="77777777" w:rsidR="00294B6F" w:rsidRDefault="00294B6F" w:rsidP="00294B6F">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Service Request Type </w:t>
      </w:r>
    </w:p>
    <w:p w14:paraId="223E9B39" w14:textId="77777777" w:rsidR="00294B6F" w:rsidRPr="009F5032" w:rsidRDefault="00294B6F" w:rsidP="00294B6F">
      <w:pPr>
        <w:pStyle w:val="ListParagraph"/>
        <w:numPr>
          <w:ilvl w:val="1"/>
          <w:numId w:val="33"/>
        </w:numPr>
        <w:spacing w:line="276" w:lineRule="auto"/>
        <w:rPr>
          <w:rFonts w:asciiTheme="minorHAnsi" w:hAnsiTheme="minorHAnsi" w:cstheme="minorHAnsi"/>
        </w:rPr>
      </w:pPr>
      <w:r>
        <w:rPr>
          <w:rFonts w:asciiTheme="minorHAnsi" w:hAnsiTheme="minorHAnsi" w:cstheme="minorHAnsi"/>
        </w:rPr>
        <w:lastRenderedPageBreak/>
        <w:t xml:space="preserve">Team Code </w:t>
      </w:r>
    </w:p>
    <w:p w14:paraId="56D5AE86" w14:textId="77777777" w:rsidR="00294B6F" w:rsidRDefault="00294B6F" w:rsidP="00294B6F">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Remarks </w:t>
      </w:r>
    </w:p>
    <w:p w14:paraId="5E953C32" w14:textId="77777777" w:rsidR="00294B6F" w:rsidRDefault="00294B6F" w:rsidP="00294B6F">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Once the user fills these details, he will click on Raise SRO button and in response there will be the following fields populated: </w:t>
      </w:r>
    </w:p>
    <w:p w14:paraId="1E332B20" w14:textId="77777777" w:rsidR="00294B6F" w:rsidRDefault="00294B6F" w:rsidP="00294B6F">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SRO Number </w:t>
      </w:r>
    </w:p>
    <w:p w14:paraId="2C0A1FC0" w14:textId="77777777" w:rsidR="00294B6F" w:rsidRDefault="00294B6F" w:rsidP="00294B6F">
      <w:pPr>
        <w:pStyle w:val="ListParagraph"/>
        <w:numPr>
          <w:ilvl w:val="1"/>
          <w:numId w:val="33"/>
        </w:numPr>
        <w:spacing w:line="276" w:lineRule="auto"/>
        <w:rPr>
          <w:rFonts w:asciiTheme="minorHAnsi" w:hAnsiTheme="minorHAnsi" w:cstheme="minorHAnsi"/>
        </w:rPr>
      </w:pPr>
      <w:r>
        <w:rPr>
          <w:rFonts w:asciiTheme="minorHAnsi" w:hAnsiTheme="minorHAnsi" w:cstheme="minorHAnsi"/>
        </w:rPr>
        <w:t>SRO Status</w:t>
      </w:r>
    </w:p>
    <w:p w14:paraId="1B70DA46" w14:textId="77777777" w:rsidR="00294B6F" w:rsidRDefault="00294B6F" w:rsidP="00294B6F">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The WI for which SRO has been raised, will be routed to a new queue, </w:t>
      </w:r>
      <w:r w:rsidRPr="005D7DD4">
        <w:rPr>
          <w:rFonts w:asciiTheme="minorHAnsi" w:hAnsiTheme="minorHAnsi" w:cstheme="minorHAnsi"/>
          <w:b/>
          <w:bCs/>
        </w:rPr>
        <w:t>‘System Hold’</w:t>
      </w:r>
      <w:r>
        <w:rPr>
          <w:rFonts w:asciiTheme="minorHAnsi" w:hAnsiTheme="minorHAnsi" w:cstheme="minorHAnsi"/>
        </w:rPr>
        <w:t xml:space="preserve"> and system will check in SRO if the request has been closed or not. </w:t>
      </w:r>
    </w:p>
    <w:p w14:paraId="53727AE2" w14:textId="77777777" w:rsidR="00294B6F" w:rsidRDefault="00294B6F" w:rsidP="00294B6F">
      <w:pPr>
        <w:pStyle w:val="ListParagraph"/>
        <w:numPr>
          <w:ilvl w:val="0"/>
          <w:numId w:val="33"/>
        </w:numPr>
        <w:spacing w:line="276" w:lineRule="auto"/>
        <w:rPr>
          <w:rFonts w:asciiTheme="minorHAnsi" w:hAnsiTheme="minorHAnsi" w:cstheme="minorHAnsi"/>
        </w:rPr>
      </w:pPr>
      <w:r>
        <w:rPr>
          <w:rFonts w:asciiTheme="minorHAnsi" w:hAnsiTheme="minorHAnsi" w:cstheme="minorHAnsi"/>
        </w:rPr>
        <w:t>Once the SRO request has been closed, the system will identify and trigger the completion SMS/Email as per the template provided.</w:t>
      </w:r>
    </w:p>
    <w:p w14:paraId="69E10691" w14:textId="62222635" w:rsidR="00294B6F" w:rsidRDefault="00294B6F" w:rsidP="00294B6F">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Apart from request getting closed, </w:t>
      </w:r>
      <w:r w:rsidR="00090D37">
        <w:rPr>
          <w:rFonts w:asciiTheme="minorHAnsi" w:hAnsiTheme="minorHAnsi" w:cstheme="minorHAnsi"/>
        </w:rPr>
        <w:t>the credit</w:t>
      </w:r>
      <w:r>
        <w:rPr>
          <w:rFonts w:asciiTheme="minorHAnsi" w:hAnsiTheme="minorHAnsi" w:cstheme="minorHAnsi"/>
        </w:rPr>
        <w:t xml:space="preserve"> team can also act on the request. </w:t>
      </w:r>
    </w:p>
    <w:p w14:paraId="78C5DA0A" w14:textId="77777777" w:rsidR="00294B6F" w:rsidRDefault="00294B6F" w:rsidP="00294B6F">
      <w:pPr>
        <w:pStyle w:val="ListParagraph"/>
        <w:numPr>
          <w:ilvl w:val="0"/>
          <w:numId w:val="33"/>
        </w:numPr>
        <w:spacing w:line="276" w:lineRule="auto"/>
        <w:rPr>
          <w:rFonts w:asciiTheme="minorHAnsi" w:hAnsiTheme="minorHAnsi" w:cstheme="minorHAnsi"/>
        </w:rPr>
      </w:pPr>
      <w:r>
        <w:rPr>
          <w:rFonts w:asciiTheme="minorHAnsi" w:hAnsiTheme="minorHAnsi" w:cstheme="minorHAnsi"/>
        </w:rPr>
        <w:t>There can be three scenarios for credit team to take decision on SRO:</w:t>
      </w:r>
    </w:p>
    <w:p w14:paraId="594AAB04" w14:textId="77777777" w:rsidR="00294B6F" w:rsidRDefault="00294B6F" w:rsidP="00294B6F">
      <w:pPr>
        <w:pStyle w:val="ListParagraph"/>
        <w:numPr>
          <w:ilvl w:val="1"/>
          <w:numId w:val="33"/>
        </w:numPr>
        <w:spacing w:line="276" w:lineRule="auto"/>
        <w:rPr>
          <w:rFonts w:asciiTheme="minorHAnsi" w:hAnsiTheme="minorHAnsi" w:cstheme="minorHAnsi"/>
        </w:rPr>
      </w:pPr>
      <w:r>
        <w:rPr>
          <w:rFonts w:asciiTheme="minorHAnsi" w:hAnsiTheme="minorHAnsi" w:cstheme="minorHAnsi"/>
        </w:rPr>
        <w:t>Case 1: Request Approved</w:t>
      </w:r>
    </w:p>
    <w:p w14:paraId="208F9C2F" w14:textId="77777777" w:rsidR="00294B6F" w:rsidRDefault="00294B6F" w:rsidP="00294B6F">
      <w:pPr>
        <w:pStyle w:val="ListParagraph"/>
        <w:numPr>
          <w:ilvl w:val="2"/>
          <w:numId w:val="33"/>
        </w:numPr>
        <w:spacing w:line="276" w:lineRule="auto"/>
        <w:rPr>
          <w:rFonts w:asciiTheme="minorHAnsi" w:hAnsiTheme="minorHAnsi" w:cstheme="minorHAnsi"/>
        </w:rPr>
      </w:pPr>
      <w:r>
        <w:rPr>
          <w:rFonts w:asciiTheme="minorHAnsi" w:hAnsiTheme="minorHAnsi" w:cstheme="minorHAnsi"/>
        </w:rPr>
        <w:t xml:space="preserve">If the credit team takes decision as Approve and send the request back to cards WS in SRM, cards user to take decision as Completed and SMS/Email to be triggered to the customer. </w:t>
      </w:r>
    </w:p>
    <w:p w14:paraId="406787D9" w14:textId="77777777" w:rsidR="00294B6F" w:rsidRDefault="00294B6F" w:rsidP="00294B6F">
      <w:pPr>
        <w:pStyle w:val="ListParagraph"/>
        <w:numPr>
          <w:ilvl w:val="1"/>
          <w:numId w:val="33"/>
        </w:numPr>
        <w:spacing w:line="276" w:lineRule="auto"/>
        <w:rPr>
          <w:rFonts w:asciiTheme="minorHAnsi" w:hAnsiTheme="minorHAnsi" w:cstheme="minorHAnsi"/>
        </w:rPr>
      </w:pPr>
      <w:r>
        <w:rPr>
          <w:rFonts w:asciiTheme="minorHAnsi" w:hAnsiTheme="minorHAnsi" w:cstheme="minorHAnsi"/>
        </w:rPr>
        <w:t>Case 2: Request Decline</w:t>
      </w:r>
    </w:p>
    <w:p w14:paraId="5ED36254" w14:textId="77777777" w:rsidR="00294B6F" w:rsidRPr="002927ED" w:rsidRDefault="00294B6F" w:rsidP="00294B6F">
      <w:pPr>
        <w:pStyle w:val="ListParagraph"/>
        <w:numPr>
          <w:ilvl w:val="2"/>
          <w:numId w:val="33"/>
        </w:numPr>
        <w:spacing w:line="276" w:lineRule="auto"/>
        <w:rPr>
          <w:rFonts w:asciiTheme="minorHAnsi" w:hAnsiTheme="minorHAnsi" w:cstheme="minorHAnsi"/>
        </w:rPr>
      </w:pPr>
      <w:r>
        <w:rPr>
          <w:rFonts w:asciiTheme="minorHAnsi" w:hAnsiTheme="minorHAnsi" w:cstheme="minorHAnsi"/>
        </w:rPr>
        <w:t xml:space="preserve">If the credit team takes decision as Decline, the request status will come to system hold queue in SRM with generic reject reasons mapped from SRO (REJ / PEN) and same will flow in the rejection SMS/Email for the customer. </w:t>
      </w:r>
    </w:p>
    <w:p w14:paraId="6E7009D4" w14:textId="77777777" w:rsidR="00294B6F" w:rsidRDefault="00294B6F" w:rsidP="00294B6F">
      <w:pPr>
        <w:pStyle w:val="ListParagraph"/>
        <w:numPr>
          <w:ilvl w:val="1"/>
          <w:numId w:val="33"/>
        </w:numPr>
        <w:spacing w:line="276" w:lineRule="auto"/>
        <w:rPr>
          <w:rFonts w:asciiTheme="minorHAnsi" w:hAnsiTheme="minorHAnsi" w:cstheme="minorHAnsi"/>
        </w:rPr>
      </w:pPr>
      <w:r>
        <w:rPr>
          <w:rFonts w:asciiTheme="minorHAnsi" w:hAnsiTheme="minorHAnsi" w:cstheme="minorHAnsi"/>
        </w:rPr>
        <w:t>Case 3: Request Incomplete</w:t>
      </w:r>
    </w:p>
    <w:p w14:paraId="5B35F7A2" w14:textId="77777777" w:rsidR="00294B6F" w:rsidRDefault="00294B6F" w:rsidP="00294B6F">
      <w:pPr>
        <w:pStyle w:val="ListParagraph"/>
        <w:numPr>
          <w:ilvl w:val="2"/>
          <w:numId w:val="33"/>
        </w:numPr>
        <w:spacing w:line="276" w:lineRule="auto"/>
        <w:rPr>
          <w:rFonts w:asciiTheme="minorHAnsi" w:hAnsiTheme="minorHAnsi" w:cstheme="minorHAnsi"/>
        </w:rPr>
      </w:pPr>
      <w:r>
        <w:rPr>
          <w:rFonts w:asciiTheme="minorHAnsi" w:hAnsiTheme="minorHAnsi" w:cstheme="minorHAnsi"/>
        </w:rPr>
        <w:t xml:space="preserve">If the credit team takes decision as Incomplete/Pending, request to come at Initiation queue of SRM. User to close it manually and if not closed in 30 days, request should move to exit directly. </w:t>
      </w:r>
    </w:p>
    <w:p w14:paraId="06327303" w14:textId="77777777" w:rsidR="008C6748" w:rsidRPr="001966D8" w:rsidRDefault="008C6748" w:rsidP="008C6748">
      <w:pPr>
        <w:pStyle w:val="ListParagraph"/>
        <w:spacing w:line="276" w:lineRule="auto"/>
        <w:ind w:left="2520"/>
        <w:rPr>
          <w:rFonts w:asciiTheme="minorHAnsi" w:hAnsiTheme="minorHAnsi" w:cstheme="minorHAnsi"/>
        </w:rPr>
      </w:pPr>
    </w:p>
    <w:p w14:paraId="6C9B699C" w14:textId="3C7C2E8E" w:rsidR="00CB0F90" w:rsidRPr="00090D37" w:rsidRDefault="008C6748" w:rsidP="008C6748">
      <w:pPr>
        <w:pStyle w:val="Heading3"/>
        <w:numPr>
          <w:ilvl w:val="0"/>
          <w:numId w:val="16"/>
        </w:numPr>
      </w:pPr>
      <w:bookmarkStart w:id="26" w:name="_Toc133675480"/>
      <w:r>
        <w:t>DSR_MR | Miscellaneous Request</w:t>
      </w:r>
      <w:bookmarkEnd w:id="26"/>
      <w:r>
        <w:t xml:space="preserve"> </w:t>
      </w:r>
    </w:p>
    <w:p w14:paraId="0CB0BED8" w14:textId="4336C192" w:rsidR="008A00FA" w:rsidRDefault="008A00FA" w:rsidP="00295ABE">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When the Phone Banking user logs the request at the initiation stage by performing card no. search and completing the data entry as per </w:t>
      </w:r>
      <w:r w:rsidR="00E170A4">
        <w:rPr>
          <w:rFonts w:asciiTheme="minorHAnsi" w:hAnsiTheme="minorHAnsi" w:cstheme="minorHAnsi"/>
        </w:rPr>
        <w:t>MR</w:t>
      </w:r>
      <w:r>
        <w:rPr>
          <w:rFonts w:asciiTheme="minorHAnsi" w:hAnsiTheme="minorHAnsi" w:cstheme="minorHAnsi"/>
        </w:rPr>
        <w:t xml:space="preserve">, the user has two options, either </w:t>
      </w:r>
      <w:r w:rsidRPr="00AB398F">
        <w:rPr>
          <w:rFonts w:asciiTheme="minorHAnsi" w:hAnsiTheme="minorHAnsi" w:cstheme="minorHAnsi"/>
          <w:b/>
          <w:bCs/>
        </w:rPr>
        <w:t>‘Introduce’</w:t>
      </w:r>
      <w:r>
        <w:rPr>
          <w:rFonts w:asciiTheme="minorHAnsi" w:hAnsiTheme="minorHAnsi" w:cstheme="minorHAnsi"/>
        </w:rPr>
        <w:t xml:space="preserve"> or </w:t>
      </w:r>
      <w:r w:rsidRPr="00BD3A8A">
        <w:rPr>
          <w:rFonts w:asciiTheme="minorHAnsi" w:hAnsiTheme="minorHAnsi" w:cstheme="minorHAnsi"/>
          <w:b/>
          <w:bCs/>
        </w:rPr>
        <w:t>‘Pending’</w:t>
      </w:r>
      <w:r>
        <w:rPr>
          <w:rFonts w:asciiTheme="minorHAnsi" w:hAnsiTheme="minorHAnsi" w:cstheme="minorHAnsi"/>
        </w:rPr>
        <w:t>.</w:t>
      </w:r>
    </w:p>
    <w:p w14:paraId="73962069" w14:textId="77777777" w:rsidR="008A00FA" w:rsidRDefault="008A00FA" w:rsidP="00295ABE">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If the user takes decision as ‘Introduce’, SMS/Email for Initiation Stage will be triggered to the customer as per the template. </w:t>
      </w:r>
    </w:p>
    <w:p w14:paraId="195852CE" w14:textId="695D21B5" w:rsidR="00E9224A" w:rsidRPr="00D518E1" w:rsidRDefault="008A00FA" w:rsidP="00295ABE">
      <w:pPr>
        <w:pStyle w:val="ListParagraph"/>
        <w:numPr>
          <w:ilvl w:val="0"/>
          <w:numId w:val="33"/>
        </w:numPr>
        <w:spacing w:line="276" w:lineRule="auto"/>
      </w:pPr>
      <w:r>
        <w:rPr>
          <w:rFonts w:asciiTheme="minorHAnsi" w:hAnsiTheme="minorHAnsi" w:cstheme="minorHAnsi"/>
        </w:rPr>
        <w:t xml:space="preserve">If the user selects the decision as ‘Pending’, SMS/Email for the Pending stage will be triggered to the customer as per the </w:t>
      </w:r>
      <w:r w:rsidR="00295ABE">
        <w:rPr>
          <w:rFonts w:asciiTheme="minorHAnsi" w:hAnsiTheme="minorHAnsi" w:cstheme="minorHAnsi"/>
        </w:rPr>
        <w:t>template.</w:t>
      </w:r>
    </w:p>
    <w:p w14:paraId="6F017BDC" w14:textId="77777777" w:rsidR="00D518E1" w:rsidRDefault="00D518E1" w:rsidP="00D518E1">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When the WI is in pending stage, and user manually selects decision before WI gets discarded automatically, then in this case SMS must be triggered to the customer for ‘Pending Cancelled Request by Contact Centre’ as per the template provided. </w:t>
      </w:r>
    </w:p>
    <w:p w14:paraId="2A1E6826" w14:textId="77777777" w:rsidR="00B4780F" w:rsidRDefault="00B4780F" w:rsidP="00B4780F">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Post Approval, when WI moves to Cards queue, the user has the following decision: </w:t>
      </w:r>
    </w:p>
    <w:p w14:paraId="6B8E3BDA" w14:textId="77777777" w:rsidR="00B4780F" w:rsidRDefault="00B4780F" w:rsidP="00B4780F">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Complete </w:t>
      </w:r>
    </w:p>
    <w:p w14:paraId="4A9B0BAD" w14:textId="77777777" w:rsidR="00B4780F" w:rsidRDefault="00B4780F" w:rsidP="00B4780F">
      <w:pPr>
        <w:pStyle w:val="ListParagraph"/>
        <w:numPr>
          <w:ilvl w:val="1"/>
          <w:numId w:val="33"/>
        </w:numPr>
        <w:spacing w:line="276" w:lineRule="auto"/>
        <w:rPr>
          <w:rFonts w:asciiTheme="minorHAnsi" w:hAnsiTheme="minorHAnsi" w:cstheme="minorHAnsi"/>
        </w:rPr>
      </w:pPr>
      <w:r>
        <w:rPr>
          <w:rFonts w:asciiTheme="minorHAnsi" w:hAnsiTheme="minorHAnsi" w:cstheme="minorHAnsi"/>
        </w:rPr>
        <w:lastRenderedPageBreak/>
        <w:t>Discard</w:t>
      </w:r>
    </w:p>
    <w:p w14:paraId="391BB641" w14:textId="77777777" w:rsidR="00B4780F" w:rsidRDefault="00B4780F" w:rsidP="00B4780F">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Under Process </w:t>
      </w:r>
    </w:p>
    <w:p w14:paraId="772B9D3F" w14:textId="77777777" w:rsidR="00B4780F" w:rsidRDefault="00B4780F" w:rsidP="00B4780F">
      <w:pPr>
        <w:pStyle w:val="ListParagraph"/>
        <w:numPr>
          <w:ilvl w:val="1"/>
          <w:numId w:val="33"/>
        </w:numPr>
        <w:spacing w:line="276" w:lineRule="auto"/>
        <w:rPr>
          <w:rFonts w:asciiTheme="minorHAnsi" w:hAnsiTheme="minorHAnsi" w:cstheme="minorHAnsi"/>
        </w:rPr>
      </w:pPr>
      <w:r>
        <w:rPr>
          <w:rFonts w:asciiTheme="minorHAnsi" w:hAnsiTheme="minorHAnsi" w:cstheme="minorHAnsi"/>
        </w:rPr>
        <w:t xml:space="preserve">Re-Submit to Branch </w:t>
      </w:r>
    </w:p>
    <w:p w14:paraId="1F1C4AE2" w14:textId="77777777" w:rsidR="00C4110A" w:rsidRDefault="00C4110A" w:rsidP="00C4110A">
      <w:pPr>
        <w:pStyle w:val="ListParagraph"/>
        <w:numPr>
          <w:ilvl w:val="0"/>
          <w:numId w:val="33"/>
        </w:numPr>
        <w:spacing w:line="276" w:lineRule="auto"/>
        <w:rPr>
          <w:rFonts w:asciiTheme="minorHAnsi" w:hAnsiTheme="minorHAnsi" w:cstheme="minorHAnsi"/>
        </w:rPr>
      </w:pPr>
      <w:r>
        <w:rPr>
          <w:rFonts w:asciiTheme="minorHAnsi" w:hAnsiTheme="minorHAnsi" w:cstheme="minorHAnsi"/>
        </w:rPr>
        <w:t>If the user selects the decision as ‘Re-Submit to Branch’, the SMS/</w:t>
      </w:r>
      <w:r w:rsidRPr="00F40A8D">
        <w:rPr>
          <w:rFonts w:asciiTheme="minorHAnsi" w:hAnsiTheme="minorHAnsi" w:cstheme="minorHAnsi"/>
          <w:strike/>
        </w:rPr>
        <w:t xml:space="preserve">Email </w:t>
      </w:r>
      <w:r>
        <w:rPr>
          <w:rFonts w:asciiTheme="minorHAnsi" w:hAnsiTheme="minorHAnsi" w:cstheme="minorHAnsi"/>
        </w:rPr>
        <w:t>for Return to Source stage to be triggered to the customer as per the template.</w:t>
      </w:r>
    </w:p>
    <w:p w14:paraId="0857C63D" w14:textId="1B7191A0" w:rsidR="00D518E1" w:rsidRPr="00A1077C" w:rsidRDefault="00C4110A" w:rsidP="00C4110A">
      <w:pPr>
        <w:pStyle w:val="ListParagraph"/>
        <w:numPr>
          <w:ilvl w:val="0"/>
          <w:numId w:val="33"/>
        </w:numPr>
        <w:spacing w:line="276" w:lineRule="auto"/>
      </w:pPr>
      <w:r>
        <w:rPr>
          <w:rFonts w:asciiTheme="minorHAnsi" w:hAnsiTheme="minorHAnsi" w:cstheme="minorHAnsi"/>
        </w:rPr>
        <w:t>If the user selects the decision as ‘Discard’, there will be a dropdown field populated with name ‘Reject Reason’, user to select the reason and rejection SMS/Email</w:t>
      </w:r>
    </w:p>
    <w:p w14:paraId="7A214D16" w14:textId="3A744C25" w:rsidR="00A1077C" w:rsidRPr="00A1077C" w:rsidRDefault="00A1077C" w:rsidP="00A1077C">
      <w:pPr>
        <w:pStyle w:val="ListParagraph"/>
        <w:numPr>
          <w:ilvl w:val="0"/>
          <w:numId w:val="33"/>
        </w:numPr>
        <w:spacing w:line="276" w:lineRule="auto"/>
        <w:rPr>
          <w:rFonts w:asciiTheme="minorHAnsi" w:hAnsiTheme="minorHAnsi" w:cstheme="minorHAnsi"/>
        </w:rPr>
      </w:pPr>
      <w:r>
        <w:rPr>
          <w:rFonts w:asciiTheme="minorHAnsi" w:hAnsiTheme="minorHAnsi" w:cstheme="minorHAnsi"/>
        </w:rPr>
        <w:t xml:space="preserve">When the user selects the decision as </w:t>
      </w:r>
      <w:r w:rsidRPr="00D2108B">
        <w:rPr>
          <w:rFonts w:asciiTheme="minorHAnsi" w:hAnsiTheme="minorHAnsi" w:cstheme="minorHAnsi"/>
          <w:b/>
          <w:bCs/>
        </w:rPr>
        <w:t>‘Complete’</w:t>
      </w:r>
      <w:r>
        <w:rPr>
          <w:rFonts w:asciiTheme="minorHAnsi" w:hAnsiTheme="minorHAnsi" w:cstheme="minorHAnsi"/>
          <w:b/>
          <w:bCs/>
        </w:rPr>
        <w:t xml:space="preserve">, </w:t>
      </w:r>
      <w:r>
        <w:rPr>
          <w:rFonts w:asciiTheme="minorHAnsi" w:hAnsiTheme="minorHAnsi" w:cstheme="minorHAnsi"/>
        </w:rPr>
        <w:t>SMS/Email for completion stage to be triggered as per the template.</w:t>
      </w:r>
    </w:p>
    <w:p w14:paraId="3DFDFEF3" w14:textId="77777777" w:rsidR="00E42857" w:rsidRDefault="00E42857" w:rsidP="00295ABE">
      <w:pPr>
        <w:spacing w:line="276" w:lineRule="auto"/>
        <w:rPr>
          <w:rFonts w:asciiTheme="minorHAnsi" w:hAnsiTheme="minorHAnsi" w:cstheme="minorHAnsi"/>
        </w:rPr>
      </w:pPr>
    </w:p>
    <w:p w14:paraId="1D4F8743" w14:textId="2DA6F5AD" w:rsidR="00901AD7" w:rsidRDefault="0066175F" w:rsidP="0066175F">
      <w:pPr>
        <w:pStyle w:val="Heading2"/>
        <w:numPr>
          <w:ilvl w:val="1"/>
          <w:numId w:val="25"/>
        </w:numPr>
      </w:pPr>
      <w:bookmarkStart w:id="27" w:name="_Toc133675481"/>
      <w:r>
        <w:t>SRO Hold Work Step</w:t>
      </w:r>
      <w:bookmarkEnd w:id="27"/>
    </w:p>
    <w:p w14:paraId="798E4913" w14:textId="4504804C" w:rsidR="0066175F" w:rsidRPr="00B05F50" w:rsidRDefault="00B05F50" w:rsidP="0045763C">
      <w:pPr>
        <w:pStyle w:val="ListParagraph"/>
        <w:numPr>
          <w:ilvl w:val="0"/>
          <w:numId w:val="33"/>
        </w:numPr>
        <w:spacing w:line="276" w:lineRule="auto"/>
      </w:pPr>
      <w:r>
        <w:rPr>
          <w:rFonts w:asciiTheme="minorHAnsi" w:hAnsiTheme="minorHAnsi" w:cstheme="minorHAnsi"/>
        </w:rPr>
        <w:t xml:space="preserve">This will be a system </w:t>
      </w:r>
      <w:r w:rsidR="00C8347A">
        <w:rPr>
          <w:rFonts w:asciiTheme="minorHAnsi" w:hAnsiTheme="minorHAnsi" w:cstheme="minorHAnsi"/>
        </w:rPr>
        <w:t>queue;</w:t>
      </w:r>
      <w:r>
        <w:rPr>
          <w:rFonts w:asciiTheme="minorHAnsi" w:hAnsiTheme="minorHAnsi" w:cstheme="minorHAnsi"/>
        </w:rPr>
        <w:t xml:space="preserve"> it will be in read only mode. </w:t>
      </w:r>
    </w:p>
    <w:p w14:paraId="665CF826" w14:textId="39049D90" w:rsidR="00B05F50" w:rsidRDefault="00B05F50" w:rsidP="0045763C">
      <w:pPr>
        <w:pStyle w:val="ListParagraph"/>
        <w:numPr>
          <w:ilvl w:val="0"/>
          <w:numId w:val="33"/>
        </w:numPr>
        <w:spacing w:line="276" w:lineRule="auto"/>
      </w:pPr>
      <w:r>
        <w:rPr>
          <w:rFonts w:asciiTheme="minorHAnsi" w:hAnsiTheme="minorHAnsi" w:cstheme="minorHAnsi"/>
        </w:rPr>
        <w:t>The WI entering criteria for this queue will be:</w:t>
      </w:r>
    </w:p>
    <w:p w14:paraId="612EF353" w14:textId="4163CBCB" w:rsidR="00B05F50" w:rsidRPr="00D77089" w:rsidRDefault="008B55A0" w:rsidP="0045763C">
      <w:pPr>
        <w:pStyle w:val="ListParagraph"/>
        <w:numPr>
          <w:ilvl w:val="1"/>
          <w:numId w:val="33"/>
        </w:numPr>
        <w:spacing w:line="276" w:lineRule="auto"/>
      </w:pPr>
      <w:r>
        <w:rPr>
          <w:rFonts w:asciiTheme="minorHAnsi" w:hAnsiTheme="minorHAnsi" w:cstheme="minorHAnsi"/>
        </w:rPr>
        <w:t xml:space="preserve">If </w:t>
      </w:r>
      <w:r w:rsidR="00C8347A">
        <w:rPr>
          <w:rFonts w:asciiTheme="minorHAnsi" w:hAnsiTheme="minorHAnsi" w:cstheme="minorHAnsi"/>
        </w:rPr>
        <w:t>the cards u</w:t>
      </w:r>
      <w:r w:rsidR="006634AC">
        <w:rPr>
          <w:rFonts w:asciiTheme="minorHAnsi" w:hAnsiTheme="minorHAnsi" w:cstheme="minorHAnsi"/>
        </w:rPr>
        <w:t xml:space="preserve">ser selects the option to raise SRO for defined services, </w:t>
      </w:r>
      <w:r w:rsidR="00031344">
        <w:rPr>
          <w:rFonts w:asciiTheme="minorHAnsi" w:hAnsiTheme="minorHAnsi" w:cstheme="minorHAnsi"/>
        </w:rPr>
        <w:t>and SRO is created successfully, then post introduc</w:t>
      </w:r>
      <w:r w:rsidR="00EF74D7">
        <w:rPr>
          <w:rFonts w:asciiTheme="minorHAnsi" w:hAnsiTheme="minorHAnsi" w:cstheme="minorHAnsi"/>
        </w:rPr>
        <w:t xml:space="preserve">tion, the WI will move to this queue and wait for SRO request to be completed. </w:t>
      </w:r>
    </w:p>
    <w:p w14:paraId="3385D96B" w14:textId="392F3AB6" w:rsidR="00D77089" w:rsidRPr="00EC550B" w:rsidRDefault="00321C3B" w:rsidP="0045763C">
      <w:pPr>
        <w:pStyle w:val="ListParagraph"/>
        <w:numPr>
          <w:ilvl w:val="1"/>
          <w:numId w:val="33"/>
        </w:numPr>
        <w:spacing w:line="276" w:lineRule="auto"/>
      </w:pPr>
      <w:r>
        <w:rPr>
          <w:rFonts w:asciiTheme="minorHAnsi" w:hAnsiTheme="minorHAnsi" w:cstheme="minorHAnsi"/>
        </w:rPr>
        <w:t>Once the SRO request is completed</w:t>
      </w:r>
      <w:r w:rsidR="009913D8">
        <w:rPr>
          <w:rFonts w:asciiTheme="minorHAnsi" w:hAnsiTheme="minorHAnsi" w:cstheme="minorHAnsi"/>
        </w:rPr>
        <w:t xml:space="preserve">, SMS/Email for such requests will be triggered from this queue. </w:t>
      </w:r>
    </w:p>
    <w:p w14:paraId="731571AF" w14:textId="40178AEF" w:rsidR="00070ED7" w:rsidRPr="00730436" w:rsidRDefault="00EC550B" w:rsidP="00070ED7">
      <w:pPr>
        <w:pStyle w:val="ListParagraph"/>
        <w:numPr>
          <w:ilvl w:val="1"/>
          <w:numId w:val="33"/>
        </w:numPr>
        <w:spacing w:line="276" w:lineRule="auto"/>
      </w:pPr>
      <w:r>
        <w:rPr>
          <w:rFonts w:asciiTheme="minorHAnsi" w:hAnsiTheme="minorHAnsi" w:cstheme="minorHAnsi"/>
        </w:rPr>
        <w:t xml:space="preserve">For SRO, from the credit </w:t>
      </w:r>
      <w:r w:rsidR="007C3B2C">
        <w:rPr>
          <w:rFonts w:asciiTheme="minorHAnsi" w:hAnsiTheme="minorHAnsi" w:cstheme="minorHAnsi"/>
        </w:rPr>
        <w:t xml:space="preserve">WS, the three scenarios mentioned in the above service descriptions will be handled and based on them the status shall be triggered back in SRM. </w:t>
      </w:r>
    </w:p>
    <w:p w14:paraId="4FBCE1D0" w14:textId="77777777" w:rsidR="00730436" w:rsidRPr="0066175F" w:rsidRDefault="00730436" w:rsidP="00730436">
      <w:pPr>
        <w:spacing w:line="276" w:lineRule="auto"/>
      </w:pPr>
    </w:p>
    <w:p w14:paraId="4CDFE8CE" w14:textId="0EEF008E" w:rsidR="00610845" w:rsidRDefault="00D73905" w:rsidP="0045763C">
      <w:pPr>
        <w:pStyle w:val="Heading1"/>
        <w:numPr>
          <w:ilvl w:val="0"/>
          <w:numId w:val="2"/>
        </w:numPr>
        <w:spacing w:line="276" w:lineRule="auto"/>
      </w:pPr>
      <w:bookmarkStart w:id="28" w:name="_Toc133675482"/>
      <w:r>
        <w:t>External In</w:t>
      </w:r>
      <w:r w:rsidR="00E42857">
        <w:t>terface Requirement</w:t>
      </w:r>
      <w:bookmarkEnd w:id="28"/>
    </w:p>
    <w:p w14:paraId="01F50601" w14:textId="2FF4139B" w:rsidR="00136305" w:rsidRDefault="00136305" w:rsidP="00136305"/>
    <w:p w14:paraId="53D07785" w14:textId="0D3FA154" w:rsidR="00136305" w:rsidRDefault="00136305" w:rsidP="00136305">
      <w:pPr>
        <w:pStyle w:val="Heading2"/>
      </w:pPr>
      <w:bookmarkStart w:id="29" w:name="_Toc129877667"/>
      <w:bookmarkStart w:id="30" w:name="_Toc133675483"/>
      <w:r>
        <w:t>5.1 Hardware Interface</w:t>
      </w:r>
      <w:bookmarkEnd w:id="29"/>
      <w:bookmarkEnd w:id="30"/>
    </w:p>
    <w:p w14:paraId="7F8602ED" w14:textId="77777777" w:rsidR="00136305" w:rsidRPr="00751705" w:rsidRDefault="00136305" w:rsidP="00136305"/>
    <w:p w14:paraId="532B4797" w14:textId="77777777" w:rsidR="00136305" w:rsidRDefault="00136305" w:rsidP="00136305">
      <w:pPr>
        <w:rPr>
          <w:rFonts w:asciiTheme="minorHAnsi" w:hAnsiTheme="minorHAnsi" w:cstheme="minorHAnsi"/>
        </w:rPr>
      </w:pPr>
      <w:r>
        <w:rPr>
          <w:rFonts w:asciiTheme="minorHAnsi" w:hAnsiTheme="minorHAnsi" w:cstheme="minorHAnsi"/>
        </w:rPr>
        <w:t>NA</w:t>
      </w:r>
    </w:p>
    <w:p w14:paraId="3E6651AF" w14:textId="77777777" w:rsidR="00136305" w:rsidRDefault="00136305" w:rsidP="00136305">
      <w:pPr>
        <w:rPr>
          <w:rFonts w:asciiTheme="minorHAnsi" w:hAnsiTheme="minorHAnsi" w:cstheme="minorHAnsi"/>
        </w:rPr>
      </w:pPr>
    </w:p>
    <w:p w14:paraId="76587AA4" w14:textId="5C3A24F2" w:rsidR="00136305" w:rsidRDefault="00136305" w:rsidP="00136305">
      <w:pPr>
        <w:pStyle w:val="Heading2"/>
      </w:pPr>
      <w:r>
        <w:t xml:space="preserve"> </w:t>
      </w:r>
      <w:bookmarkStart w:id="31" w:name="_Toc129877668"/>
      <w:bookmarkStart w:id="32" w:name="_Toc133675484"/>
      <w:r>
        <w:t>5.2 Software Interface</w:t>
      </w:r>
      <w:bookmarkEnd w:id="31"/>
      <w:bookmarkEnd w:id="32"/>
      <w:r>
        <w:t xml:space="preserve"> </w:t>
      </w:r>
    </w:p>
    <w:p w14:paraId="3B65DE23" w14:textId="77777777" w:rsidR="00136305" w:rsidRDefault="00136305" w:rsidP="00136305"/>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68"/>
        <w:gridCol w:w="1842"/>
        <w:gridCol w:w="2114"/>
        <w:gridCol w:w="1804"/>
      </w:tblGrid>
      <w:tr w:rsidR="00136305" w14:paraId="42886BAC" w14:textId="77777777" w:rsidTr="00B16E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Borders>
              <w:bottom w:val="none" w:sz="0" w:space="0" w:color="auto"/>
              <w:right w:val="none" w:sz="0" w:space="0" w:color="auto"/>
            </w:tcBorders>
          </w:tcPr>
          <w:p w14:paraId="4E07C898" w14:textId="77777777" w:rsidR="00136305" w:rsidRPr="00C64B2F" w:rsidRDefault="00136305" w:rsidP="00B16ED0">
            <w:pPr>
              <w:spacing w:line="276" w:lineRule="auto"/>
              <w:rPr>
                <w:rFonts w:asciiTheme="minorHAnsi" w:hAnsiTheme="minorHAnsi" w:cstheme="minorHAnsi"/>
                <w:b w:val="0"/>
                <w:bCs w:val="0"/>
              </w:rPr>
            </w:pPr>
            <w:r w:rsidRPr="00C64B2F">
              <w:rPr>
                <w:rFonts w:asciiTheme="minorHAnsi" w:hAnsiTheme="minorHAnsi" w:cstheme="minorHAnsi"/>
              </w:rPr>
              <w:t xml:space="preserve">S.No. </w:t>
            </w:r>
          </w:p>
        </w:tc>
        <w:tc>
          <w:tcPr>
            <w:tcW w:w="2268" w:type="dxa"/>
          </w:tcPr>
          <w:p w14:paraId="1BA74DEE" w14:textId="77777777" w:rsidR="00136305" w:rsidRPr="00C64B2F" w:rsidRDefault="00136305" w:rsidP="00B16ED0">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C64B2F">
              <w:rPr>
                <w:rFonts w:asciiTheme="minorHAnsi" w:hAnsiTheme="minorHAnsi" w:cstheme="minorHAnsi"/>
              </w:rPr>
              <w:t xml:space="preserve">Interface </w:t>
            </w:r>
          </w:p>
        </w:tc>
        <w:tc>
          <w:tcPr>
            <w:tcW w:w="1842" w:type="dxa"/>
          </w:tcPr>
          <w:p w14:paraId="7C656DB6" w14:textId="77777777" w:rsidR="00136305" w:rsidRPr="00C64B2F" w:rsidRDefault="00136305" w:rsidP="00B16ED0">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C64B2F">
              <w:rPr>
                <w:rFonts w:asciiTheme="minorHAnsi" w:hAnsiTheme="minorHAnsi" w:cstheme="minorHAnsi"/>
              </w:rPr>
              <w:t xml:space="preserve">Touch Points IBPS </w:t>
            </w:r>
          </w:p>
        </w:tc>
        <w:tc>
          <w:tcPr>
            <w:tcW w:w="2114" w:type="dxa"/>
          </w:tcPr>
          <w:p w14:paraId="5A2EDF8B" w14:textId="77777777" w:rsidR="00136305" w:rsidRPr="00C64B2F" w:rsidRDefault="00136305" w:rsidP="00B16ED0">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C64B2F">
              <w:rPr>
                <w:rFonts w:asciiTheme="minorHAnsi" w:hAnsiTheme="minorHAnsi" w:cstheme="minorHAnsi"/>
              </w:rPr>
              <w:t xml:space="preserve">Integration Requirement </w:t>
            </w:r>
          </w:p>
        </w:tc>
        <w:tc>
          <w:tcPr>
            <w:tcW w:w="1804" w:type="dxa"/>
          </w:tcPr>
          <w:p w14:paraId="5342BE39" w14:textId="77777777" w:rsidR="00136305" w:rsidRPr="00C64B2F" w:rsidRDefault="00136305" w:rsidP="00B16ED0">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C64B2F">
              <w:rPr>
                <w:rFonts w:asciiTheme="minorHAnsi" w:hAnsiTheme="minorHAnsi" w:cstheme="minorHAnsi"/>
              </w:rPr>
              <w:t xml:space="preserve">Integration System </w:t>
            </w:r>
          </w:p>
        </w:tc>
      </w:tr>
      <w:tr w:rsidR="00136305" w14:paraId="10F0DC47" w14:textId="77777777" w:rsidTr="00B1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bottom w:val="none" w:sz="0" w:space="0" w:color="auto"/>
              <w:right w:val="none" w:sz="0" w:space="0" w:color="auto"/>
            </w:tcBorders>
          </w:tcPr>
          <w:p w14:paraId="06976C98" w14:textId="77777777" w:rsidR="00136305" w:rsidRPr="000D1D49" w:rsidRDefault="00136305" w:rsidP="00B16ED0">
            <w:pPr>
              <w:spacing w:line="276" w:lineRule="auto"/>
              <w:rPr>
                <w:rFonts w:asciiTheme="minorHAnsi" w:hAnsiTheme="minorHAnsi" w:cstheme="minorHAnsi"/>
              </w:rPr>
            </w:pPr>
          </w:p>
        </w:tc>
        <w:tc>
          <w:tcPr>
            <w:tcW w:w="2268" w:type="dxa"/>
            <w:tcBorders>
              <w:top w:val="none" w:sz="0" w:space="0" w:color="auto"/>
              <w:bottom w:val="none" w:sz="0" w:space="0" w:color="auto"/>
            </w:tcBorders>
          </w:tcPr>
          <w:p w14:paraId="7A2DC527" w14:textId="77777777" w:rsidR="00136305" w:rsidRPr="000D1D49" w:rsidRDefault="00136305" w:rsidP="00B16ED0">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842" w:type="dxa"/>
            <w:tcBorders>
              <w:top w:val="none" w:sz="0" w:space="0" w:color="auto"/>
              <w:bottom w:val="none" w:sz="0" w:space="0" w:color="auto"/>
            </w:tcBorders>
          </w:tcPr>
          <w:p w14:paraId="48F16360" w14:textId="77777777" w:rsidR="00136305" w:rsidRPr="000D1D49" w:rsidRDefault="00136305" w:rsidP="00B16ED0">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114" w:type="dxa"/>
            <w:tcBorders>
              <w:top w:val="none" w:sz="0" w:space="0" w:color="auto"/>
              <w:bottom w:val="none" w:sz="0" w:space="0" w:color="auto"/>
            </w:tcBorders>
          </w:tcPr>
          <w:p w14:paraId="6F7E3D9A" w14:textId="77777777" w:rsidR="00136305" w:rsidRPr="00495AC6" w:rsidRDefault="00136305" w:rsidP="00B16ED0">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804" w:type="dxa"/>
            <w:tcBorders>
              <w:top w:val="none" w:sz="0" w:space="0" w:color="auto"/>
              <w:bottom w:val="none" w:sz="0" w:space="0" w:color="auto"/>
            </w:tcBorders>
          </w:tcPr>
          <w:p w14:paraId="590E3415" w14:textId="77777777" w:rsidR="00136305" w:rsidRPr="00C64B2F" w:rsidRDefault="00136305" w:rsidP="00B16ED0">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p>
        </w:tc>
      </w:tr>
    </w:tbl>
    <w:p w14:paraId="033F50AF" w14:textId="77777777" w:rsidR="00136305" w:rsidRPr="001C2A07" w:rsidRDefault="00136305" w:rsidP="00136305"/>
    <w:p w14:paraId="41A0E07A" w14:textId="1FCF8873" w:rsidR="00136305" w:rsidRDefault="00136305" w:rsidP="00136305"/>
    <w:p w14:paraId="5D5AE2ED" w14:textId="77777777" w:rsidR="00730436" w:rsidRDefault="00730436" w:rsidP="00136305"/>
    <w:p w14:paraId="2FFBC2DD" w14:textId="77777777" w:rsidR="00730436" w:rsidRDefault="00730436" w:rsidP="00136305"/>
    <w:p w14:paraId="0BE5E0BF" w14:textId="77777777" w:rsidR="00730436" w:rsidRDefault="00730436" w:rsidP="00136305"/>
    <w:p w14:paraId="2471F484" w14:textId="77777777" w:rsidR="00730436" w:rsidRDefault="00730436" w:rsidP="00136305"/>
    <w:p w14:paraId="75171AAF" w14:textId="77777777" w:rsidR="00730436" w:rsidRDefault="00730436" w:rsidP="00136305"/>
    <w:p w14:paraId="4F5BC912" w14:textId="77777777" w:rsidR="00730436" w:rsidRDefault="00730436" w:rsidP="00136305"/>
    <w:p w14:paraId="77B25EBE" w14:textId="3245D621" w:rsidR="00890B85" w:rsidRDefault="00890B85" w:rsidP="00EC2279">
      <w:pPr>
        <w:pStyle w:val="Heading1"/>
        <w:numPr>
          <w:ilvl w:val="0"/>
          <w:numId w:val="2"/>
        </w:numPr>
        <w:spacing w:line="276" w:lineRule="auto"/>
      </w:pPr>
      <w:bookmarkStart w:id="33" w:name="_Toc133675485"/>
      <w:r>
        <w:lastRenderedPageBreak/>
        <w:t>Other Non-Functional Requirement</w:t>
      </w:r>
      <w:bookmarkEnd w:id="33"/>
    </w:p>
    <w:p w14:paraId="3C347333" w14:textId="433442BE" w:rsidR="00F7433F" w:rsidRDefault="00F7433F" w:rsidP="00F7433F"/>
    <w:p w14:paraId="46F15D59" w14:textId="7DAFB419" w:rsidR="00F7433F" w:rsidRPr="00F7433F" w:rsidRDefault="00F7433F" w:rsidP="00FD5438">
      <w:pPr>
        <w:pStyle w:val="Heading2"/>
        <w:ind w:left="360"/>
      </w:pPr>
      <w:bookmarkStart w:id="34" w:name="_Toc133675486"/>
      <w:r>
        <w:t>6.1 Performance Requirement</w:t>
      </w:r>
      <w:r w:rsidR="00B05617">
        <w:t>s</w:t>
      </w:r>
      <w:bookmarkEnd w:id="34"/>
    </w:p>
    <w:p w14:paraId="6DD2B38B" w14:textId="77777777" w:rsidR="00EC2279" w:rsidRPr="003E5A12" w:rsidRDefault="00EC2279">
      <w:pPr>
        <w:pStyle w:val="level3text"/>
        <w:numPr>
          <w:ilvl w:val="0"/>
          <w:numId w:val="26"/>
        </w:numPr>
        <w:spacing w:line="360" w:lineRule="auto"/>
        <w:jc w:val="both"/>
        <w:rPr>
          <w:rFonts w:ascii="Calibri" w:hAnsi="Calibri" w:cs="Arial"/>
          <w:i w:val="0"/>
          <w:sz w:val="24"/>
          <w:szCs w:val="24"/>
        </w:rPr>
      </w:pPr>
      <w:r w:rsidRPr="003E5A12">
        <w:rPr>
          <w:rFonts w:ascii="Calibri" w:hAnsi="Calibri" w:cs="Arial"/>
          <w:i w:val="0"/>
          <w:sz w:val="24"/>
          <w:szCs w:val="24"/>
        </w:rPr>
        <w:t>The response time of the application should not be more than 30 sec. This does not apply to report generation response time.</w:t>
      </w:r>
    </w:p>
    <w:p w14:paraId="473EDA59" w14:textId="77777777" w:rsidR="00EC2279" w:rsidRPr="003E5A12" w:rsidRDefault="00EC2279">
      <w:pPr>
        <w:pStyle w:val="level3text"/>
        <w:numPr>
          <w:ilvl w:val="0"/>
          <w:numId w:val="26"/>
        </w:numPr>
        <w:spacing w:line="360" w:lineRule="auto"/>
        <w:jc w:val="both"/>
        <w:rPr>
          <w:rFonts w:ascii="Calibri" w:hAnsi="Calibri" w:cs="Arial"/>
          <w:i w:val="0"/>
          <w:sz w:val="24"/>
          <w:szCs w:val="24"/>
        </w:rPr>
      </w:pPr>
      <w:r w:rsidRPr="003E5A12">
        <w:rPr>
          <w:rFonts w:ascii="Calibri" w:hAnsi="Calibri" w:cs="Arial"/>
          <w:i w:val="0"/>
          <w:sz w:val="24"/>
          <w:szCs w:val="24"/>
        </w:rPr>
        <w:t>The Operators at multiple locations can seamlessly access the application.</w:t>
      </w:r>
    </w:p>
    <w:p w14:paraId="571D090A" w14:textId="29B0BFAA" w:rsidR="00FD5438" w:rsidRPr="00755A00" w:rsidRDefault="00EC2279" w:rsidP="00755A00">
      <w:pPr>
        <w:pStyle w:val="level3text"/>
        <w:numPr>
          <w:ilvl w:val="0"/>
          <w:numId w:val="26"/>
        </w:numPr>
        <w:spacing w:line="360" w:lineRule="auto"/>
        <w:jc w:val="both"/>
        <w:rPr>
          <w:rFonts w:ascii="Calibri" w:hAnsi="Calibri" w:cs="Arial"/>
          <w:i w:val="0"/>
          <w:sz w:val="24"/>
          <w:szCs w:val="24"/>
        </w:rPr>
      </w:pPr>
      <w:r w:rsidRPr="003E5A12">
        <w:rPr>
          <w:rFonts w:ascii="Calibri" w:hAnsi="Calibri" w:cs="Arial"/>
          <w:i w:val="0"/>
          <w:sz w:val="24"/>
          <w:szCs w:val="24"/>
        </w:rPr>
        <w:t>24/7 system availability, except for planned downtimes for maintenance activities</w:t>
      </w:r>
      <w:r>
        <w:rPr>
          <w:rFonts w:ascii="Calibri" w:hAnsi="Calibri" w:cs="Arial"/>
          <w:sz w:val="24"/>
          <w:szCs w:val="24"/>
        </w:rPr>
        <w:t>.</w:t>
      </w:r>
    </w:p>
    <w:p w14:paraId="1A312693" w14:textId="33CE8B17" w:rsidR="00B05617" w:rsidRDefault="00B05617" w:rsidP="00FD5438">
      <w:pPr>
        <w:pStyle w:val="Heading2"/>
        <w:ind w:left="360"/>
      </w:pPr>
      <w:bookmarkStart w:id="35" w:name="_Toc133675487"/>
      <w:r>
        <w:t>6.2 Safety Requirements</w:t>
      </w:r>
      <w:bookmarkEnd w:id="35"/>
      <w:r>
        <w:t xml:space="preserve"> </w:t>
      </w:r>
    </w:p>
    <w:p w14:paraId="21003625" w14:textId="77777777" w:rsidR="000A0E15" w:rsidRPr="000A0E15" w:rsidRDefault="000A0E15" w:rsidP="000A0E15">
      <w:pPr>
        <w:spacing w:line="276" w:lineRule="auto"/>
      </w:pPr>
    </w:p>
    <w:p w14:paraId="593ED5B8" w14:textId="03F6D42F" w:rsidR="00B05617" w:rsidRDefault="000A0E15" w:rsidP="00FD5438">
      <w:pPr>
        <w:pStyle w:val="Heading2"/>
        <w:numPr>
          <w:ilvl w:val="1"/>
          <w:numId w:val="2"/>
        </w:numPr>
        <w:spacing w:line="276" w:lineRule="auto"/>
      </w:pPr>
      <w:bookmarkStart w:id="36" w:name="_Toc133675488"/>
      <w:r>
        <w:t>Security Requirements</w:t>
      </w:r>
      <w:bookmarkEnd w:id="36"/>
    </w:p>
    <w:p w14:paraId="1EAEF270" w14:textId="77777777" w:rsidR="00FD5438" w:rsidRDefault="00FD5438">
      <w:pPr>
        <w:pStyle w:val="ListParagraph"/>
        <w:numPr>
          <w:ilvl w:val="0"/>
          <w:numId w:val="27"/>
        </w:numPr>
        <w:spacing w:line="276" w:lineRule="auto"/>
        <w:rPr>
          <w:rFonts w:asciiTheme="minorHAnsi" w:hAnsiTheme="minorHAnsi" w:cstheme="minorHAnsi"/>
        </w:rPr>
      </w:pPr>
      <w:r w:rsidRPr="0086544A">
        <w:rPr>
          <w:rFonts w:asciiTheme="minorHAnsi" w:hAnsiTheme="minorHAnsi" w:cstheme="minorHAnsi"/>
        </w:rPr>
        <w:t xml:space="preserve">Only authorized users should be able to access the system. </w:t>
      </w:r>
    </w:p>
    <w:p w14:paraId="38976B69" w14:textId="4075027E" w:rsidR="00FD5438" w:rsidRDefault="00FD5438">
      <w:pPr>
        <w:pStyle w:val="ListParagraph"/>
        <w:numPr>
          <w:ilvl w:val="0"/>
          <w:numId w:val="27"/>
        </w:numPr>
        <w:spacing w:line="276" w:lineRule="auto"/>
        <w:rPr>
          <w:rFonts w:asciiTheme="minorHAnsi" w:hAnsiTheme="minorHAnsi" w:cstheme="minorHAnsi"/>
        </w:rPr>
      </w:pPr>
      <w:r w:rsidRPr="0040535A">
        <w:rPr>
          <w:rFonts w:asciiTheme="minorHAnsi" w:hAnsiTheme="minorHAnsi" w:cstheme="minorHAnsi"/>
        </w:rPr>
        <w:t xml:space="preserve">Only authorized queues to be available </w:t>
      </w:r>
      <w:r w:rsidR="007B1B4E" w:rsidRPr="0040535A">
        <w:rPr>
          <w:rFonts w:asciiTheme="minorHAnsi" w:hAnsiTheme="minorHAnsi" w:cstheme="minorHAnsi"/>
        </w:rPr>
        <w:t>on the user’s</w:t>
      </w:r>
      <w:r w:rsidRPr="0040535A">
        <w:rPr>
          <w:rFonts w:asciiTheme="minorHAnsi" w:hAnsiTheme="minorHAnsi" w:cstheme="minorHAnsi"/>
        </w:rPr>
        <w:t xml:space="preserve"> screen. </w:t>
      </w:r>
    </w:p>
    <w:p w14:paraId="1331EB95" w14:textId="4F99200A" w:rsidR="003E4C44" w:rsidRDefault="003E4C44" w:rsidP="003E4C44">
      <w:pPr>
        <w:spacing w:line="276" w:lineRule="auto"/>
        <w:rPr>
          <w:rFonts w:asciiTheme="minorHAnsi" w:hAnsiTheme="minorHAnsi" w:cstheme="minorHAnsi"/>
        </w:rPr>
      </w:pPr>
    </w:p>
    <w:p w14:paraId="406F053C" w14:textId="124519F4" w:rsidR="003E4C44" w:rsidRPr="003E4C44" w:rsidRDefault="003E4C44" w:rsidP="00E74B31">
      <w:pPr>
        <w:pStyle w:val="Heading1"/>
        <w:numPr>
          <w:ilvl w:val="0"/>
          <w:numId w:val="2"/>
        </w:numPr>
        <w:spacing w:line="276" w:lineRule="auto"/>
      </w:pPr>
      <w:bookmarkStart w:id="37" w:name="_Toc133675489"/>
      <w:r>
        <w:t xml:space="preserve">Appendix A: </w:t>
      </w:r>
      <w:r w:rsidR="007B1B4E">
        <w:t>SMS/Email Templates</w:t>
      </w:r>
      <w:bookmarkEnd w:id="37"/>
      <w:r w:rsidR="007B1B4E">
        <w:t xml:space="preserve"> </w:t>
      </w:r>
    </w:p>
    <w:p w14:paraId="66A5DC07" w14:textId="77777777" w:rsidR="00FD5438" w:rsidRPr="00FD5438" w:rsidRDefault="00FD5438" w:rsidP="00FD5438">
      <w:pPr>
        <w:pStyle w:val="ListParagraph"/>
        <w:ind w:left="750"/>
      </w:pPr>
    </w:p>
    <w:p w14:paraId="3347FF6F" w14:textId="63ECBAE8" w:rsidR="00890B85" w:rsidRDefault="009D529D" w:rsidP="00E74B31">
      <w:pPr>
        <w:spacing w:line="276" w:lineRule="auto"/>
      </w:pPr>
      <w:r>
        <w:fldChar w:fldCharType="begin"/>
      </w:r>
      <w:r>
        <w:instrText xml:space="preserve"> LINK </w:instrText>
      </w:r>
      <w:r w:rsidR="00F82D96">
        <w:instrText xml:space="preserve"> "https://newgenindia-my.sharepoint.com/personal/himanshi-chawla_newgensoft_com/Documents/Desktop/CPF - SRM (Existing Transactions)/Copy of Final sheet_SRM SMS Existing transactions.xlsx"  </w:instrText>
      </w:r>
      <w:r>
        <w:instrText xml:space="preserve">\a \p \f 0 </w:instrText>
      </w:r>
      <w:r>
        <w:fldChar w:fldCharType="separate"/>
      </w:r>
      <w:r w:rsidR="00000000">
        <w:object w:dxaOrig="1508" w:dyaOrig="984" w14:anchorId="004A17A6">
          <v:shape id="_x0000_i1026" type="#_x0000_t75" style="width:77pt;height:51.5pt" o:ole="">
            <v:imagedata r:id="rId12" o:title=""/>
          </v:shape>
        </w:object>
      </w:r>
      <w:r>
        <w:fldChar w:fldCharType="end"/>
      </w:r>
    </w:p>
    <w:p w14:paraId="25580C8E" w14:textId="77777777" w:rsidR="00620757" w:rsidRDefault="00620757" w:rsidP="00E74B31">
      <w:pPr>
        <w:spacing w:line="276" w:lineRule="auto"/>
      </w:pPr>
    </w:p>
    <w:p w14:paraId="3DE671BD" w14:textId="0315F15A" w:rsidR="00620757" w:rsidRDefault="00620757" w:rsidP="00620757">
      <w:pPr>
        <w:pStyle w:val="Heading1"/>
        <w:numPr>
          <w:ilvl w:val="0"/>
          <w:numId w:val="2"/>
        </w:numPr>
      </w:pPr>
      <w:bookmarkStart w:id="38" w:name="_Toc133675490"/>
      <w:r>
        <w:t xml:space="preserve">Appendix B: </w:t>
      </w:r>
      <w:r w:rsidR="007B1B4E">
        <w:t>Data Capture Sheet</w:t>
      </w:r>
      <w:bookmarkEnd w:id="38"/>
    </w:p>
    <w:p w14:paraId="200CB461" w14:textId="77777777" w:rsidR="009D529D" w:rsidRDefault="009D529D" w:rsidP="009D529D"/>
    <w:p w14:paraId="55E67D3F" w14:textId="251F4C49" w:rsidR="009D529D" w:rsidRPr="009D529D" w:rsidRDefault="00A45FA8" w:rsidP="001C7413">
      <w:pPr>
        <w:spacing w:line="276" w:lineRule="auto"/>
      </w:pPr>
      <w:r>
        <w:object w:dxaOrig="1508" w:dyaOrig="984" w14:anchorId="27ACF120">
          <v:shape id="_x0000_i1027" type="#_x0000_t75" style="width:77pt;height:51.5pt" o:ole="">
            <v:imagedata r:id="rId13" o:title=""/>
          </v:shape>
          <o:OLEObject Type="Link" ProgID="Excel.Sheet.12" ShapeID="_x0000_i1027" DrawAspect="Icon" r:id="rId14" UpdateMode="Always">
            <o:LinkType>EnhancedMetaFile</o:LinkType>
            <o:LockedField>false</o:LockedField>
            <o:FieldCodes>\f 0</o:FieldCodes>
          </o:OLEObject>
        </w:object>
      </w:r>
    </w:p>
    <w:p w14:paraId="466AC0D0" w14:textId="77777777" w:rsidR="007B1B4E" w:rsidRDefault="007B1B4E" w:rsidP="007B1B4E"/>
    <w:p w14:paraId="5B0FE19C" w14:textId="5BE787BA" w:rsidR="007B1B4E" w:rsidRPr="007B1B4E" w:rsidRDefault="007B1B4E" w:rsidP="007B1B4E">
      <w:pPr>
        <w:pStyle w:val="Heading1"/>
        <w:numPr>
          <w:ilvl w:val="0"/>
          <w:numId w:val="2"/>
        </w:numPr>
      </w:pPr>
      <w:bookmarkStart w:id="39" w:name="_Toc133675491"/>
      <w:r>
        <w:t>Appendix C: Open Items</w:t>
      </w:r>
      <w:bookmarkEnd w:id="39"/>
      <w:r>
        <w:t xml:space="preserve"> </w:t>
      </w:r>
    </w:p>
    <w:p w14:paraId="6076BEAC" w14:textId="77777777" w:rsidR="00620757" w:rsidRDefault="00620757" w:rsidP="00620757"/>
    <w:p w14:paraId="44AB3C20" w14:textId="5922BA33" w:rsidR="008C3120" w:rsidRDefault="008C3120" w:rsidP="00730436">
      <w:pPr>
        <w:pStyle w:val="ListParagraph"/>
        <w:numPr>
          <w:ilvl w:val="0"/>
          <w:numId w:val="34"/>
        </w:numPr>
        <w:spacing w:line="276" w:lineRule="auto"/>
        <w:rPr>
          <w:rFonts w:asciiTheme="minorHAnsi" w:hAnsiTheme="minorHAnsi" w:cstheme="minorHAnsi"/>
        </w:rPr>
      </w:pPr>
      <w:r>
        <w:rPr>
          <w:rFonts w:asciiTheme="minorHAnsi" w:hAnsiTheme="minorHAnsi" w:cstheme="minorHAnsi"/>
        </w:rPr>
        <w:t xml:space="preserve">SRO Reject reason </w:t>
      </w:r>
      <w:r w:rsidR="006E7C74">
        <w:rPr>
          <w:rFonts w:asciiTheme="minorHAnsi" w:hAnsiTheme="minorHAnsi" w:cstheme="minorHAnsi"/>
        </w:rPr>
        <w:t xml:space="preserve">mapping and generic values as per REJ &amp; PEND </w:t>
      </w:r>
      <w:r w:rsidR="002E3CE7">
        <w:rPr>
          <w:rFonts w:asciiTheme="minorHAnsi" w:hAnsiTheme="minorHAnsi" w:cstheme="minorHAnsi"/>
        </w:rPr>
        <w:t>status.</w:t>
      </w:r>
      <w:r w:rsidR="006E7C74">
        <w:rPr>
          <w:rFonts w:asciiTheme="minorHAnsi" w:hAnsiTheme="minorHAnsi" w:cstheme="minorHAnsi"/>
        </w:rPr>
        <w:t xml:space="preserve"> </w:t>
      </w:r>
    </w:p>
    <w:p w14:paraId="4E76D2FF" w14:textId="21E3FFC5" w:rsidR="006E7C74" w:rsidRDefault="002E3CE7" w:rsidP="00730436">
      <w:pPr>
        <w:pStyle w:val="ListParagraph"/>
        <w:numPr>
          <w:ilvl w:val="0"/>
          <w:numId w:val="34"/>
        </w:numPr>
        <w:spacing w:line="276" w:lineRule="auto"/>
        <w:rPr>
          <w:rFonts w:asciiTheme="minorHAnsi" w:hAnsiTheme="minorHAnsi" w:cstheme="minorHAnsi"/>
        </w:rPr>
      </w:pPr>
      <w:r>
        <w:rPr>
          <w:rFonts w:asciiTheme="minorHAnsi" w:hAnsiTheme="minorHAnsi" w:cstheme="minorHAnsi"/>
        </w:rPr>
        <w:t xml:space="preserve">Final Templates as per the format/design and Arabic translations. </w:t>
      </w:r>
    </w:p>
    <w:p w14:paraId="6DD0E749" w14:textId="57136DC9" w:rsidR="002E3CE7" w:rsidRPr="008C3120" w:rsidRDefault="00690A45" w:rsidP="00730436">
      <w:pPr>
        <w:pStyle w:val="ListParagraph"/>
        <w:numPr>
          <w:ilvl w:val="0"/>
          <w:numId w:val="34"/>
        </w:numPr>
        <w:spacing w:line="276" w:lineRule="auto"/>
        <w:rPr>
          <w:rFonts w:asciiTheme="minorHAnsi" w:hAnsiTheme="minorHAnsi" w:cstheme="minorHAnsi"/>
        </w:rPr>
      </w:pPr>
      <w:r>
        <w:rPr>
          <w:rFonts w:asciiTheme="minorHAnsi" w:hAnsiTheme="minorHAnsi" w:cstheme="minorHAnsi"/>
        </w:rPr>
        <w:t xml:space="preserve">SLA for all type of request – parameterization to be done. </w:t>
      </w:r>
    </w:p>
    <w:p w14:paraId="1800F71A" w14:textId="12A7290D" w:rsidR="00620757" w:rsidRPr="00620757" w:rsidRDefault="00620757" w:rsidP="00620757">
      <w:pPr>
        <w:spacing w:line="276" w:lineRule="auto"/>
      </w:pPr>
      <w:r>
        <w:t xml:space="preserve">  </w:t>
      </w:r>
    </w:p>
    <w:sectPr w:rsidR="00620757" w:rsidRPr="00620757" w:rsidSect="00182FC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Himanshi Chawla" w:date="2023-04-27T22:00:00Z" w:initials="HC">
    <w:p w14:paraId="7BD57ABD" w14:textId="77777777" w:rsidR="00373293" w:rsidRDefault="00373293" w:rsidP="003D23AB">
      <w:pPr>
        <w:pStyle w:val="CommentText"/>
      </w:pPr>
      <w:r>
        <w:rPr>
          <w:rStyle w:val="CommentReference"/>
        </w:rPr>
        <w:annotationRef/>
      </w:r>
      <w:r>
        <w:rPr>
          <w:lang w:val="en-IN"/>
        </w:rPr>
        <w:t>Should there be a drop down for re-submitting reason while taking this decision?</w:t>
      </w:r>
    </w:p>
  </w:comment>
  <w:comment w:id="18" w:author="Himanshi Chawla" w:date="2023-04-28T08:40:00Z" w:initials="HC">
    <w:p w14:paraId="3F4472BB" w14:textId="77777777" w:rsidR="00061BFF" w:rsidRDefault="00061BFF" w:rsidP="00E6707D">
      <w:pPr>
        <w:pStyle w:val="CommentText"/>
      </w:pPr>
      <w:r>
        <w:rPr>
          <w:rStyle w:val="CommentReference"/>
        </w:rPr>
        <w:annotationRef/>
      </w:r>
      <w:r>
        <w:rPr>
          <w:lang w:val="en-IN"/>
        </w:rPr>
        <w:t xml:space="preserve">Dropdown values to be provided for Re-Work Reasons. </w:t>
      </w:r>
    </w:p>
  </w:comment>
  <w:comment w:id="19" w:author="Himanshi Chawla" w:date="2023-04-27T22:05:00Z" w:initials="HC">
    <w:p w14:paraId="30AFAD89" w14:textId="180FA98A" w:rsidR="00906213" w:rsidRDefault="00906213" w:rsidP="00984D76">
      <w:pPr>
        <w:pStyle w:val="CommentText"/>
      </w:pPr>
      <w:r>
        <w:rPr>
          <w:rStyle w:val="CommentReference"/>
        </w:rPr>
        <w:annotationRef/>
      </w:r>
      <w:r>
        <w:rPr>
          <w:lang w:val="en-IN"/>
        </w:rPr>
        <w:t xml:space="preserve">To be provided by bank. Initially they can be dummy.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D57ABD" w15:done="0"/>
  <w15:commentEx w15:paraId="3F4472BB" w15:paraIdParent="7BD57ABD" w15:done="0"/>
  <w15:commentEx w15:paraId="30AFAD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56EF0" w16cex:dateUtc="2023-04-27T18:00:00Z"/>
  <w16cex:commentExtensible w16cex:durableId="27F604FC" w16cex:dateUtc="2023-04-28T04:40:00Z"/>
  <w16cex:commentExtensible w16cex:durableId="27F5702A" w16cex:dateUtc="2023-04-27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D57ABD" w16cid:durableId="27F56EF0"/>
  <w16cid:commentId w16cid:paraId="3F4472BB" w16cid:durableId="27F604FC"/>
  <w16cid:commentId w16cid:paraId="30AFAD89" w16cid:durableId="27F570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1BE"/>
    <w:multiLevelType w:val="hybridMultilevel"/>
    <w:tmpl w:val="6C266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750219"/>
    <w:multiLevelType w:val="hybridMultilevel"/>
    <w:tmpl w:val="53C4DA40"/>
    <w:lvl w:ilvl="0" w:tplc="40090001">
      <w:start w:val="1"/>
      <w:numFmt w:val="bullet"/>
      <w:lvlText w:val=""/>
      <w:lvlJc w:val="left"/>
      <w:pPr>
        <w:ind w:left="2880" w:hanging="720"/>
      </w:pPr>
      <w:rPr>
        <w:rFonts w:ascii="Symbol" w:hAnsi="Symbol"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 w15:restartNumberingAfterBreak="0">
    <w:nsid w:val="046D7AAB"/>
    <w:multiLevelType w:val="hybridMultilevel"/>
    <w:tmpl w:val="30CEB1C6"/>
    <w:lvl w:ilvl="0" w:tplc="40090001">
      <w:start w:val="1"/>
      <w:numFmt w:val="bullet"/>
      <w:lvlText w:val=""/>
      <w:lvlJc w:val="left"/>
      <w:pPr>
        <w:ind w:left="3600" w:hanging="720"/>
      </w:pPr>
      <w:rPr>
        <w:rFonts w:ascii="Symbol" w:hAnsi="Symbol"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3" w15:restartNumberingAfterBreak="0">
    <w:nsid w:val="049578AB"/>
    <w:multiLevelType w:val="multilevel"/>
    <w:tmpl w:val="062AF578"/>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6FD4D32"/>
    <w:multiLevelType w:val="hybridMultilevel"/>
    <w:tmpl w:val="A710BCBE"/>
    <w:lvl w:ilvl="0" w:tplc="C8DC14D4">
      <w:start w:val="1"/>
      <w:numFmt w:val="bullet"/>
      <w:lvlText w:val="-"/>
      <w:lvlJc w:val="left"/>
      <w:pPr>
        <w:ind w:left="1800" w:hanging="360"/>
      </w:pPr>
      <w:rPr>
        <w:rFonts w:ascii="Calibri" w:eastAsia="Times New Roman" w:hAnsi="Calibri" w:cs="Calibr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13666BF0"/>
    <w:multiLevelType w:val="hybridMultilevel"/>
    <w:tmpl w:val="4894B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2A5C45"/>
    <w:multiLevelType w:val="hybridMultilevel"/>
    <w:tmpl w:val="59849CC0"/>
    <w:lvl w:ilvl="0" w:tplc="40090001">
      <w:start w:val="1"/>
      <w:numFmt w:val="bullet"/>
      <w:lvlText w:val=""/>
      <w:lvlJc w:val="left"/>
      <w:pPr>
        <w:ind w:left="2880" w:hanging="720"/>
      </w:pPr>
      <w:rPr>
        <w:rFonts w:ascii="Symbol" w:hAnsi="Symbol"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7" w15:restartNumberingAfterBreak="0">
    <w:nsid w:val="1ED809BE"/>
    <w:multiLevelType w:val="hybridMultilevel"/>
    <w:tmpl w:val="A6021B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8908D6"/>
    <w:multiLevelType w:val="hybridMultilevel"/>
    <w:tmpl w:val="80AA9A38"/>
    <w:lvl w:ilvl="0" w:tplc="40090001">
      <w:start w:val="1"/>
      <w:numFmt w:val="bullet"/>
      <w:lvlText w:val=""/>
      <w:lvlJc w:val="left"/>
      <w:pPr>
        <w:ind w:left="3600" w:hanging="720"/>
      </w:pPr>
      <w:rPr>
        <w:rFonts w:ascii="Symbol" w:hAnsi="Symbol"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9" w15:restartNumberingAfterBreak="0">
    <w:nsid w:val="202F6D3C"/>
    <w:multiLevelType w:val="hybridMultilevel"/>
    <w:tmpl w:val="3FE8FD74"/>
    <w:lvl w:ilvl="0" w:tplc="11067FEE">
      <w:start w:val="5"/>
      <w:numFmt w:val="bullet"/>
      <w:lvlText w:val="-"/>
      <w:lvlJc w:val="left"/>
      <w:pPr>
        <w:ind w:left="1080" w:hanging="360"/>
      </w:pPr>
      <w:rPr>
        <w:rFonts w:ascii="Calibri" w:eastAsia="Times New Roman"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39715C7"/>
    <w:multiLevelType w:val="hybridMultilevel"/>
    <w:tmpl w:val="89F60864"/>
    <w:lvl w:ilvl="0" w:tplc="C8DC14D4">
      <w:start w:val="1"/>
      <w:numFmt w:val="bullet"/>
      <w:lvlText w:val="-"/>
      <w:lvlJc w:val="left"/>
      <w:pPr>
        <w:ind w:left="2160" w:hanging="360"/>
      </w:pPr>
      <w:rPr>
        <w:rFonts w:ascii="Calibri" w:eastAsia="Times New Roman" w:hAnsi="Calibri" w:cs="Calibri" w:hint="default"/>
      </w:rPr>
    </w:lvl>
    <w:lvl w:ilvl="1" w:tplc="4009001B">
      <w:start w:val="1"/>
      <w:numFmt w:val="lowerRoman"/>
      <w:lvlText w:val="%2."/>
      <w:lvlJc w:val="right"/>
      <w:pPr>
        <w:ind w:left="1080" w:hanging="360"/>
      </w:pPr>
    </w:lvl>
    <w:lvl w:ilvl="2" w:tplc="4009000D">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B953190"/>
    <w:multiLevelType w:val="multilevel"/>
    <w:tmpl w:val="38687DF0"/>
    <w:lvl w:ilvl="0">
      <w:start w:val="1"/>
      <w:numFmt w:val="bullet"/>
      <w:lvlText w:val=""/>
      <w:lvlJc w:val="left"/>
      <w:pPr>
        <w:ind w:left="720" w:hanging="360"/>
      </w:pPr>
      <w:rPr>
        <w:rFonts w:ascii="Symbol" w:hAnsi="Symbol"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BF6339D"/>
    <w:multiLevelType w:val="hybridMultilevel"/>
    <w:tmpl w:val="72CEB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BF369A"/>
    <w:multiLevelType w:val="multilevel"/>
    <w:tmpl w:val="38687DF0"/>
    <w:lvl w:ilvl="0">
      <w:start w:val="1"/>
      <w:numFmt w:val="bullet"/>
      <w:lvlText w:val=""/>
      <w:lvlJc w:val="left"/>
      <w:pPr>
        <w:ind w:left="720" w:hanging="360"/>
      </w:pPr>
      <w:rPr>
        <w:rFonts w:ascii="Symbol" w:hAnsi="Symbol"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1524D9D"/>
    <w:multiLevelType w:val="hybridMultilevel"/>
    <w:tmpl w:val="95DCB474"/>
    <w:lvl w:ilvl="0" w:tplc="C8DC14D4">
      <w:start w:val="1"/>
      <w:numFmt w:val="bullet"/>
      <w:lvlText w:val="-"/>
      <w:lvlJc w:val="left"/>
      <w:pPr>
        <w:ind w:left="1080" w:hanging="360"/>
      </w:pPr>
      <w:rPr>
        <w:rFonts w:ascii="Calibri" w:eastAsia="Times New Roman"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5037C60"/>
    <w:multiLevelType w:val="hybridMultilevel"/>
    <w:tmpl w:val="A5729B02"/>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6" w15:restartNumberingAfterBreak="0">
    <w:nsid w:val="36D536D2"/>
    <w:multiLevelType w:val="hybridMultilevel"/>
    <w:tmpl w:val="C31ECD46"/>
    <w:lvl w:ilvl="0" w:tplc="40090001">
      <w:start w:val="1"/>
      <w:numFmt w:val="bullet"/>
      <w:lvlText w:val=""/>
      <w:lvlJc w:val="left"/>
      <w:pPr>
        <w:ind w:left="3600" w:hanging="720"/>
      </w:pPr>
      <w:rPr>
        <w:rFonts w:ascii="Symbol" w:hAnsi="Symbol"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17" w15:restartNumberingAfterBreak="0">
    <w:nsid w:val="451A4959"/>
    <w:multiLevelType w:val="hybridMultilevel"/>
    <w:tmpl w:val="240670A0"/>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8" w15:restartNumberingAfterBreak="0">
    <w:nsid w:val="45550534"/>
    <w:multiLevelType w:val="hybridMultilevel"/>
    <w:tmpl w:val="F266D894"/>
    <w:lvl w:ilvl="0" w:tplc="40090001">
      <w:start w:val="1"/>
      <w:numFmt w:val="bullet"/>
      <w:lvlText w:val=""/>
      <w:lvlJc w:val="left"/>
      <w:pPr>
        <w:ind w:left="3600" w:hanging="720"/>
      </w:pPr>
      <w:rPr>
        <w:rFonts w:ascii="Symbol" w:hAnsi="Symbol"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19" w15:restartNumberingAfterBreak="0">
    <w:nsid w:val="481D51FB"/>
    <w:multiLevelType w:val="hybridMultilevel"/>
    <w:tmpl w:val="A95CBA52"/>
    <w:lvl w:ilvl="0" w:tplc="C8DC14D4">
      <w:start w:val="1"/>
      <w:numFmt w:val="bullet"/>
      <w:lvlText w:val="-"/>
      <w:lvlJc w:val="left"/>
      <w:pPr>
        <w:ind w:left="2160" w:hanging="360"/>
      </w:pPr>
      <w:rPr>
        <w:rFonts w:ascii="Calibri" w:eastAsia="Times New Roman"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C55245A"/>
    <w:multiLevelType w:val="hybridMultilevel"/>
    <w:tmpl w:val="A3F8D6D4"/>
    <w:lvl w:ilvl="0" w:tplc="C8DC14D4">
      <w:start w:val="1"/>
      <w:numFmt w:val="bullet"/>
      <w:lvlText w:val="-"/>
      <w:lvlJc w:val="left"/>
      <w:pPr>
        <w:ind w:left="1440" w:hanging="360"/>
      </w:pPr>
      <w:rPr>
        <w:rFonts w:ascii="Calibri" w:eastAsia="Times New Roman"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5E6100A"/>
    <w:multiLevelType w:val="hybridMultilevel"/>
    <w:tmpl w:val="7D9EA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2C758A"/>
    <w:multiLevelType w:val="hybridMultilevel"/>
    <w:tmpl w:val="C94E5658"/>
    <w:lvl w:ilvl="0" w:tplc="D312F92C">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8AB655F"/>
    <w:multiLevelType w:val="hybridMultilevel"/>
    <w:tmpl w:val="DEF88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470D8F"/>
    <w:multiLevelType w:val="hybridMultilevel"/>
    <w:tmpl w:val="B1D4BDB2"/>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5" w15:restartNumberingAfterBreak="0">
    <w:nsid w:val="5F8A7615"/>
    <w:multiLevelType w:val="hybridMultilevel"/>
    <w:tmpl w:val="F644558C"/>
    <w:lvl w:ilvl="0" w:tplc="40090001">
      <w:start w:val="1"/>
      <w:numFmt w:val="bullet"/>
      <w:lvlText w:val=""/>
      <w:lvlJc w:val="left"/>
      <w:pPr>
        <w:ind w:left="3600" w:hanging="720"/>
      </w:pPr>
      <w:rPr>
        <w:rFonts w:ascii="Symbol" w:hAnsi="Symbol"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26" w15:restartNumberingAfterBreak="0">
    <w:nsid w:val="5FA62102"/>
    <w:multiLevelType w:val="hybridMultilevel"/>
    <w:tmpl w:val="DEE47BDE"/>
    <w:lvl w:ilvl="0" w:tplc="8FC272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0667759"/>
    <w:multiLevelType w:val="hybridMultilevel"/>
    <w:tmpl w:val="C33C4CF6"/>
    <w:lvl w:ilvl="0" w:tplc="C8DC14D4">
      <w:start w:val="1"/>
      <w:numFmt w:val="bullet"/>
      <w:lvlText w:val="-"/>
      <w:lvlJc w:val="left"/>
      <w:pPr>
        <w:ind w:left="2160" w:hanging="360"/>
      </w:pPr>
      <w:rPr>
        <w:rFonts w:ascii="Calibri" w:eastAsia="Times New Roman"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632C54B2"/>
    <w:multiLevelType w:val="multilevel"/>
    <w:tmpl w:val="E18EAB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49502F0"/>
    <w:multiLevelType w:val="hybridMultilevel"/>
    <w:tmpl w:val="ED5478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A9D5E4D"/>
    <w:multiLevelType w:val="hybridMultilevel"/>
    <w:tmpl w:val="8560502A"/>
    <w:lvl w:ilvl="0" w:tplc="DF0212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EA75F09"/>
    <w:multiLevelType w:val="hybridMultilevel"/>
    <w:tmpl w:val="4F503812"/>
    <w:lvl w:ilvl="0" w:tplc="C8DC14D4">
      <w:start w:val="1"/>
      <w:numFmt w:val="bullet"/>
      <w:lvlText w:val="-"/>
      <w:lvlJc w:val="left"/>
      <w:pPr>
        <w:ind w:left="1080" w:hanging="360"/>
      </w:pPr>
      <w:rPr>
        <w:rFonts w:ascii="Calibri" w:eastAsia="Times New Roman"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725B6F66"/>
    <w:multiLevelType w:val="multilevel"/>
    <w:tmpl w:val="8C18FFD2"/>
    <w:lvl w:ilvl="0">
      <w:start w:val="1"/>
      <w:numFmt w:val="bullet"/>
      <w:lvlText w:val=""/>
      <w:lvlJc w:val="left"/>
      <w:pPr>
        <w:ind w:left="720" w:hanging="360"/>
      </w:pPr>
      <w:rPr>
        <w:rFonts w:ascii="Symbol" w:hAnsi="Symbol"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3240840"/>
    <w:multiLevelType w:val="hybridMultilevel"/>
    <w:tmpl w:val="725485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51589404">
    <w:abstractNumId w:val="7"/>
  </w:num>
  <w:num w:numId="2" w16cid:durableId="955210849">
    <w:abstractNumId w:val="3"/>
  </w:num>
  <w:num w:numId="3" w16cid:durableId="1537615435">
    <w:abstractNumId w:val="0"/>
  </w:num>
  <w:num w:numId="4" w16cid:durableId="1809198666">
    <w:abstractNumId w:val="29"/>
  </w:num>
  <w:num w:numId="5" w16cid:durableId="2075153394">
    <w:abstractNumId w:val="12"/>
  </w:num>
  <w:num w:numId="6" w16cid:durableId="2558807">
    <w:abstractNumId w:val="5"/>
  </w:num>
  <w:num w:numId="7" w16cid:durableId="1552500528">
    <w:abstractNumId w:val="21"/>
  </w:num>
  <w:num w:numId="8" w16cid:durableId="1097211987">
    <w:abstractNumId w:val="32"/>
  </w:num>
  <w:num w:numId="9" w16cid:durableId="763839248">
    <w:abstractNumId w:val="33"/>
  </w:num>
  <w:num w:numId="10" w16cid:durableId="1762875926">
    <w:abstractNumId w:val="27"/>
  </w:num>
  <w:num w:numId="11" w16cid:durableId="375811508">
    <w:abstractNumId w:val="10"/>
  </w:num>
  <w:num w:numId="12" w16cid:durableId="1353798944">
    <w:abstractNumId w:val="15"/>
  </w:num>
  <w:num w:numId="13" w16cid:durableId="283654936">
    <w:abstractNumId w:val="17"/>
  </w:num>
  <w:num w:numId="14" w16cid:durableId="1139958734">
    <w:abstractNumId w:val="22"/>
  </w:num>
  <w:num w:numId="15" w16cid:durableId="1537892213">
    <w:abstractNumId w:val="24"/>
  </w:num>
  <w:num w:numId="16" w16cid:durableId="230191707">
    <w:abstractNumId w:val="30"/>
  </w:num>
  <w:num w:numId="17" w16cid:durableId="1932352676">
    <w:abstractNumId w:val="26"/>
  </w:num>
  <w:num w:numId="18" w16cid:durableId="1385173538">
    <w:abstractNumId w:val="25"/>
  </w:num>
  <w:num w:numId="19" w16cid:durableId="660426244">
    <w:abstractNumId w:val="6"/>
  </w:num>
  <w:num w:numId="20" w16cid:durableId="1893956221">
    <w:abstractNumId w:val="18"/>
  </w:num>
  <w:num w:numId="21" w16cid:durableId="888417393">
    <w:abstractNumId w:val="1"/>
  </w:num>
  <w:num w:numId="22" w16cid:durableId="563103712">
    <w:abstractNumId w:val="8"/>
  </w:num>
  <w:num w:numId="23" w16cid:durableId="2043439768">
    <w:abstractNumId w:val="2"/>
  </w:num>
  <w:num w:numId="24" w16cid:durableId="1103187017">
    <w:abstractNumId w:val="16"/>
  </w:num>
  <w:num w:numId="25" w16cid:durableId="1011686577">
    <w:abstractNumId w:val="28"/>
  </w:num>
  <w:num w:numId="26" w16cid:durableId="500122700">
    <w:abstractNumId w:val="11"/>
  </w:num>
  <w:num w:numId="27" w16cid:durableId="1581603045">
    <w:abstractNumId w:val="13"/>
  </w:num>
  <w:num w:numId="28" w16cid:durableId="771437037">
    <w:abstractNumId w:val="4"/>
  </w:num>
  <w:num w:numId="29" w16cid:durableId="1169826098">
    <w:abstractNumId w:val="19"/>
  </w:num>
  <w:num w:numId="30" w16cid:durableId="1413504015">
    <w:abstractNumId w:val="31"/>
  </w:num>
  <w:num w:numId="31" w16cid:durableId="1195773793">
    <w:abstractNumId w:val="20"/>
  </w:num>
  <w:num w:numId="32" w16cid:durableId="748313242">
    <w:abstractNumId w:val="14"/>
  </w:num>
  <w:num w:numId="33" w16cid:durableId="2139257447">
    <w:abstractNumId w:val="9"/>
  </w:num>
  <w:num w:numId="34" w16cid:durableId="58094222">
    <w:abstractNumId w:val="23"/>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manshi Chawla">
    <w15:presenceInfo w15:providerId="AD" w15:userId="S::himanshi-chawla@newgensoft.com::6097b1a2-fc6b-4863-b33a-d586594a4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24F"/>
    <w:rsid w:val="000058C4"/>
    <w:rsid w:val="00006C46"/>
    <w:rsid w:val="0001203F"/>
    <w:rsid w:val="000217EE"/>
    <w:rsid w:val="00021AEF"/>
    <w:rsid w:val="000310A5"/>
    <w:rsid w:val="0003115C"/>
    <w:rsid w:val="00031344"/>
    <w:rsid w:val="00031711"/>
    <w:rsid w:val="0003670F"/>
    <w:rsid w:val="00047C84"/>
    <w:rsid w:val="00051A29"/>
    <w:rsid w:val="00061BFF"/>
    <w:rsid w:val="000631EF"/>
    <w:rsid w:val="0006442A"/>
    <w:rsid w:val="000679FF"/>
    <w:rsid w:val="00070ED7"/>
    <w:rsid w:val="00072028"/>
    <w:rsid w:val="00086C64"/>
    <w:rsid w:val="000874B9"/>
    <w:rsid w:val="00090D37"/>
    <w:rsid w:val="000929DD"/>
    <w:rsid w:val="000A0E15"/>
    <w:rsid w:val="000A6AA1"/>
    <w:rsid w:val="000B6143"/>
    <w:rsid w:val="000B6B5E"/>
    <w:rsid w:val="000C5764"/>
    <w:rsid w:val="000D21EE"/>
    <w:rsid w:val="000E1FCB"/>
    <w:rsid w:val="000E3BCD"/>
    <w:rsid w:val="000E7700"/>
    <w:rsid w:val="000F61E8"/>
    <w:rsid w:val="000F724F"/>
    <w:rsid w:val="000F792E"/>
    <w:rsid w:val="001004C9"/>
    <w:rsid w:val="00111510"/>
    <w:rsid w:val="001116F2"/>
    <w:rsid w:val="00112FA0"/>
    <w:rsid w:val="00116366"/>
    <w:rsid w:val="00116AA9"/>
    <w:rsid w:val="001177EC"/>
    <w:rsid w:val="00120AA8"/>
    <w:rsid w:val="001278C9"/>
    <w:rsid w:val="0013478F"/>
    <w:rsid w:val="00134FE9"/>
    <w:rsid w:val="00136305"/>
    <w:rsid w:val="00144FCF"/>
    <w:rsid w:val="00145159"/>
    <w:rsid w:val="0014612F"/>
    <w:rsid w:val="00151737"/>
    <w:rsid w:val="001541B3"/>
    <w:rsid w:val="00174719"/>
    <w:rsid w:val="00182FC6"/>
    <w:rsid w:val="001966D8"/>
    <w:rsid w:val="00197D61"/>
    <w:rsid w:val="001A1062"/>
    <w:rsid w:val="001A1CB0"/>
    <w:rsid w:val="001A476E"/>
    <w:rsid w:val="001B228D"/>
    <w:rsid w:val="001B42AC"/>
    <w:rsid w:val="001B5FD9"/>
    <w:rsid w:val="001C12D2"/>
    <w:rsid w:val="001C147D"/>
    <w:rsid w:val="001C26EE"/>
    <w:rsid w:val="001C5CDF"/>
    <w:rsid w:val="001C73AC"/>
    <w:rsid w:val="001C7413"/>
    <w:rsid w:val="001C7555"/>
    <w:rsid w:val="001E18D4"/>
    <w:rsid w:val="001E6CB4"/>
    <w:rsid w:val="001F4412"/>
    <w:rsid w:val="001F47CA"/>
    <w:rsid w:val="001F6EFD"/>
    <w:rsid w:val="00201A9D"/>
    <w:rsid w:val="00203F01"/>
    <w:rsid w:val="0020481E"/>
    <w:rsid w:val="00206E5F"/>
    <w:rsid w:val="00206EAC"/>
    <w:rsid w:val="002244D8"/>
    <w:rsid w:val="00227D14"/>
    <w:rsid w:val="00227F8B"/>
    <w:rsid w:val="00233427"/>
    <w:rsid w:val="002526E7"/>
    <w:rsid w:val="002642E0"/>
    <w:rsid w:val="00273273"/>
    <w:rsid w:val="002763DA"/>
    <w:rsid w:val="002848A8"/>
    <w:rsid w:val="00285F6B"/>
    <w:rsid w:val="002927ED"/>
    <w:rsid w:val="00294B6F"/>
    <w:rsid w:val="00295ABE"/>
    <w:rsid w:val="00296FAA"/>
    <w:rsid w:val="002B1E11"/>
    <w:rsid w:val="002B3425"/>
    <w:rsid w:val="002B52F9"/>
    <w:rsid w:val="002B6DB6"/>
    <w:rsid w:val="002C0959"/>
    <w:rsid w:val="002C3720"/>
    <w:rsid w:val="002C6F8F"/>
    <w:rsid w:val="002D30EC"/>
    <w:rsid w:val="002D5219"/>
    <w:rsid w:val="002E10EB"/>
    <w:rsid w:val="002E3CE7"/>
    <w:rsid w:val="002E76C7"/>
    <w:rsid w:val="002F41FB"/>
    <w:rsid w:val="002F4C30"/>
    <w:rsid w:val="00302AEF"/>
    <w:rsid w:val="00306EF7"/>
    <w:rsid w:val="00313462"/>
    <w:rsid w:val="003137ED"/>
    <w:rsid w:val="00321C3B"/>
    <w:rsid w:val="00331EC1"/>
    <w:rsid w:val="003451E3"/>
    <w:rsid w:val="00364470"/>
    <w:rsid w:val="00365AEA"/>
    <w:rsid w:val="00367797"/>
    <w:rsid w:val="00370A64"/>
    <w:rsid w:val="00372279"/>
    <w:rsid w:val="00372E8B"/>
    <w:rsid w:val="00373293"/>
    <w:rsid w:val="0038188B"/>
    <w:rsid w:val="00384242"/>
    <w:rsid w:val="0038438B"/>
    <w:rsid w:val="003936EC"/>
    <w:rsid w:val="00394205"/>
    <w:rsid w:val="003A110F"/>
    <w:rsid w:val="003A60C2"/>
    <w:rsid w:val="003A6932"/>
    <w:rsid w:val="003C6207"/>
    <w:rsid w:val="003C6682"/>
    <w:rsid w:val="003C6C20"/>
    <w:rsid w:val="003E2422"/>
    <w:rsid w:val="003E3F2C"/>
    <w:rsid w:val="003E4C44"/>
    <w:rsid w:val="003F2180"/>
    <w:rsid w:val="003F767A"/>
    <w:rsid w:val="00401D44"/>
    <w:rsid w:val="00405B51"/>
    <w:rsid w:val="00405DA1"/>
    <w:rsid w:val="0040746F"/>
    <w:rsid w:val="00407F60"/>
    <w:rsid w:val="00412B0B"/>
    <w:rsid w:val="00432201"/>
    <w:rsid w:val="0043333B"/>
    <w:rsid w:val="00437CCA"/>
    <w:rsid w:val="00437F4E"/>
    <w:rsid w:val="00443260"/>
    <w:rsid w:val="00444795"/>
    <w:rsid w:val="004505C8"/>
    <w:rsid w:val="0045763C"/>
    <w:rsid w:val="00461EEB"/>
    <w:rsid w:val="00464629"/>
    <w:rsid w:val="00467FC9"/>
    <w:rsid w:val="00471141"/>
    <w:rsid w:val="00474335"/>
    <w:rsid w:val="00475BAD"/>
    <w:rsid w:val="004760C7"/>
    <w:rsid w:val="0048038A"/>
    <w:rsid w:val="00480599"/>
    <w:rsid w:val="00481BEB"/>
    <w:rsid w:val="0048223E"/>
    <w:rsid w:val="004847B6"/>
    <w:rsid w:val="00484FB4"/>
    <w:rsid w:val="00490E25"/>
    <w:rsid w:val="00490F25"/>
    <w:rsid w:val="00492399"/>
    <w:rsid w:val="00492711"/>
    <w:rsid w:val="004934AA"/>
    <w:rsid w:val="004964D2"/>
    <w:rsid w:val="0049742C"/>
    <w:rsid w:val="004C0BBD"/>
    <w:rsid w:val="004C14C1"/>
    <w:rsid w:val="004C3E67"/>
    <w:rsid w:val="004C5BC4"/>
    <w:rsid w:val="004E3938"/>
    <w:rsid w:val="004E5672"/>
    <w:rsid w:val="004F343C"/>
    <w:rsid w:val="004F356F"/>
    <w:rsid w:val="004F4B49"/>
    <w:rsid w:val="00500BCE"/>
    <w:rsid w:val="00506221"/>
    <w:rsid w:val="00514A4C"/>
    <w:rsid w:val="00520C65"/>
    <w:rsid w:val="00522381"/>
    <w:rsid w:val="005231DE"/>
    <w:rsid w:val="005241F8"/>
    <w:rsid w:val="00535AD8"/>
    <w:rsid w:val="005402F1"/>
    <w:rsid w:val="00547044"/>
    <w:rsid w:val="00547ED5"/>
    <w:rsid w:val="0055045B"/>
    <w:rsid w:val="00553C2B"/>
    <w:rsid w:val="00555E69"/>
    <w:rsid w:val="00557839"/>
    <w:rsid w:val="00563D22"/>
    <w:rsid w:val="00571C5E"/>
    <w:rsid w:val="0057726A"/>
    <w:rsid w:val="0058417B"/>
    <w:rsid w:val="00586711"/>
    <w:rsid w:val="00593C4C"/>
    <w:rsid w:val="005965D7"/>
    <w:rsid w:val="005A5160"/>
    <w:rsid w:val="005A7BFC"/>
    <w:rsid w:val="005B4DF0"/>
    <w:rsid w:val="005C2631"/>
    <w:rsid w:val="005D384C"/>
    <w:rsid w:val="005D3B61"/>
    <w:rsid w:val="005D732F"/>
    <w:rsid w:val="005D7DD4"/>
    <w:rsid w:val="005F0D18"/>
    <w:rsid w:val="005F57C9"/>
    <w:rsid w:val="00605A68"/>
    <w:rsid w:val="00610845"/>
    <w:rsid w:val="00611BD5"/>
    <w:rsid w:val="00613F7F"/>
    <w:rsid w:val="006146BB"/>
    <w:rsid w:val="006154D9"/>
    <w:rsid w:val="00616276"/>
    <w:rsid w:val="00620757"/>
    <w:rsid w:val="0062205D"/>
    <w:rsid w:val="00625035"/>
    <w:rsid w:val="00627BCB"/>
    <w:rsid w:val="006309D9"/>
    <w:rsid w:val="006376FB"/>
    <w:rsid w:val="00640F52"/>
    <w:rsid w:val="00642A12"/>
    <w:rsid w:val="0066135C"/>
    <w:rsid w:val="0066175F"/>
    <w:rsid w:val="006634AC"/>
    <w:rsid w:val="00684C6E"/>
    <w:rsid w:val="00687497"/>
    <w:rsid w:val="00690A45"/>
    <w:rsid w:val="0069511C"/>
    <w:rsid w:val="006A0856"/>
    <w:rsid w:val="006B172B"/>
    <w:rsid w:val="006B43E8"/>
    <w:rsid w:val="006D431C"/>
    <w:rsid w:val="006D630E"/>
    <w:rsid w:val="006D73A4"/>
    <w:rsid w:val="006E012A"/>
    <w:rsid w:val="006E63A4"/>
    <w:rsid w:val="006E7C74"/>
    <w:rsid w:val="006F3465"/>
    <w:rsid w:val="006F7267"/>
    <w:rsid w:val="00715120"/>
    <w:rsid w:val="00722F7A"/>
    <w:rsid w:val="00723234"/>
    <w:rsid w:val="00726890"/>
    <w:rsid w:val="00730436"/>
    <w:rsid w:val="00732567"/>
    <w:rsid w:val="00755A00"/>
    <w:rsid w:val="00784112"/>
    <w:rsid w:val="007967FF"/>
    <w:rsid w:val="007B1B4E"/>
    <w:rsid w:val="007C1B03"/>
    <w:rsid w:val="007C3B2C"/>
    <w:rsid w:val="007C50BE"/>
    <w:rsid w:val="007C678F"/>
    <w:rsid w:val="007C7F67"/>
    <w:rsid w:val="007D093C"/>
    <w:rsid w:val="007D6D15"/>
    <w:rsid w:val="007D7CBA"/>
    <w:rsid w:val="007E4BDC"/>
    <w:rsid w:val="00801A37"/>
    <w:rsid w:val="00810012"/>
    <w:rsid w:val="00816E83"/>
    <w:rsid w:val="0082067B"/>
    <w:rsid w:val="00833E47"/>
    <w:rsid w:val="00836E5B"/>
    <w:rsid w:val="00845C09"/>
    <w:rsid w:val="00850ABA"/>
    <w:rsid w:val="00852E01"/>
    <w:rsid w:val="00852FF4"/>
    <w:rsid w:val="00867B6F"/>
    <w:rsid w:val="00867FF9"/>
    <w:rsid w:val="00875351"/>
    <w:rsid w:val="00876794"/>
    <w:rsid w:val="00890B85"/>
    <w:rsid w:val="00890B92"/>
    <w:rsid w:val="008959A9"/>
    <w:rsid w:val="008973D5"/>
    <w:rsid w:val="00897CE1"/>
    <w:rsid w:val="008A00FA"/>
    <w:rsid w:val="008A5426"/>
    <w:rsid w:val="008B0542"/>
    <w:rsid w:val="008B13D1"/>
    <w:rsid w:val="008B55A0"/>
    <w:rsid w:val="008C3120"/>
    <w:rsid w:val="008C4067"/>
    <w:rsid w:val="008C6748"/>
    <w:rsid w:val="008D2B60"/>
    <w:rsid w:val="008D65EF"/>
    <w:rsid w:val="008E101A"/>
    <w:rsid w:val="008E1E24"/>
    <w:rsid w:val="00901AD7"/>
    <w:rsid w:val="00905D78"/>
    <w:rsid w:val="00906213"/>
    <w:rsid w:val="009106CA"/>
    <w:rsid w:val="00912601"/>
    <w:rsid w:val="009128A1"/>
    <w:rsid w:val="00915027"/>
    <w:rsid w:val="00916645"/>
    <w:rsid w:val="0092669D"/>
    <w:rsid w:val="009275A3"/>
    <w:rsid w:val="009331DD"/>
    <w:rsid w:val="0093640B"/>
    <w:rsid w:val="009442A1"/>
    <w:rsid w:val="0094571C"/>
    <w:rsid w:val="00945E18"/>
    <w:rsid w:val="00956655"/>
    <w:rsid w:val="00957FA8"/>
    <w:rsid w:val="009671A3"/>
    <w:rsid w:val="00967D6D"/>
    <w:rsid w:val="00983DCA"/>
    <w:rsid w:val="009913D8"/>
    <w:rsid w:val="00997F9B"/>
    <w:rsid w:val="009A1DA5"/>
    <w:rsid w:val="009A3ABB"/>
    <w:rsid w:val="009B1153"/>
    <w:rsid w:val="009B68F7"/>
    <w:rsid w:val="009B6C89"/>
    <w:rsid w:val="009C2FAA"/>
    <w:rsid w:val="009C4BA0"/>
    <w:rsid w:val="009C4FB6"/>
    <w:rsid w:val="009D4311"/>
    <w:rsid w:val="009D529D"/>
    <w:rsid w:val="009E7617"/>
    <w:rsid w:val="009F0B4D"/>
    <w:rsid w:val="009F5032"/>
    <w:rsid w:val="00A04652"/>
    <w:rsid w:val="00A1077C"/>
    <w:rsid w:val="00A133CD"/>
    <w:rsid w:val="00A2213F"/>
    <w:rsid w:val="00A25A98"/>
    <w:rsid w:val="00A25F97"/>
    <w:rsid w:val="00A30B8D"/>
    <w:rsid w:val="00A40FC2"/>
    <w:rsid w:val="00A434E4"/>
    <w:rsid w:val="00A43C9E"/>
    <w:rsid w:val="00A44E0A"/>
    <w:rsid w:val="00A45FA8"/>
    <w:rsid w:val="00A63751"/>
    <w:rsid w:val="00A73962"/>
    <w:rsid w:val="00A75A79"/>
    <w:rsid w:val="00A945BC"/>
    <w:rsid w:val="00AA7AEA"/>
    <w:rsid w:val="00AB1125"/>
    <w:rsid w:val="00AB398F"/>
    <w:rsid w:val="00AB6A25"/>
    <w:rsid w:val="00AC4AB0"/>
    <w:rsid w:val="00AC5098"/>
    <w:rsid w:val="00AD56B0"/>
    <w:rsid w:val="00AD5CBC"/>
    <w:rsid w:val="00AE08D2"/>
    <w:rsid w:val="00AE78DD"/>
    <w:rsid w:val="00AF08AD"/>
    <w:rsid w:val="00AF5864"/>
    <w:rsid w:val="00B05617"/>
    <w:rsid w:val="00B05F50"/>
    <w:rsid w:val="00B078A3"/>
    <w:rsid w:val="00B11FCD"/>
    <w:rsid w:val="00B161A2"/>
    <w:rsid w:val="00B16ED0"/>
    <w:rsid w:val="00B26F7E"/>
    <w:rsid w:val="00B40178"/>
    <w:rsid w:val="00B4116C"/>
    <w:rsid w:val="00B4672C"/>
    <w:rsid w:val="00B4780F"/>
    <w:rsid w:val="00B505E1"/>
    <w:rsid w:val="00B50908"/>
    <w:rsid w:val="00B50D7F"/>
    <w:rsid w:val="00B547B3"/>
    <w:rsid w:val="00B61DE4"/>
    <w:rsid w:val="00B6794D"/>
    <w:rsid w:val="00B67CDD"/>
    <w:rsid w:val="00B72D12"/>
    <w:rsid w:val="00B770C6"/>
    <w:rsid w:val="00B8328C"/>
    <w:rsid w:val="00B8638B"/>
    <w:rsid w:val="00B8681A"/>
    <w:rsid w:val="00B97967"/>
    <w:rsid w:val="00BA0361"/>
    <w:rsid w:val="00BA2AE2"/>
    <w:rsid w:val="00BA7620"/>
    <w:rsid w:val="00BB3CC4"/>
    <w:rsid w:val="00BB4A5A"/>
    <w:rsid w:val="00BB53B4"/>
    <w:rsid w:val="00BC0A13"/>
    <w:rsid w:val="00BC33C8"/>
    <w:rsid w:val="00BC3AC6"/>
    <w:rsid w:val="00BC43E6"/>
    <w:rsid w:val="00BD2D27"/>
    <w:rsid w:val="00BD3A8A"/>
    <w:rsid w:val="00BD56DE"/>
    <w:rsid w:val="00BD7983"/>
    <w:rsid w:val="00BE0A01"/>
    <w:rsid w:val="00BE771E"/>
    <w:rsid w:val="00BF317A"/>
    <w:rsid w:val="00C046A3"/>
    <w:rsid w:val="00C114F1"/>
    <w:rsid w:val="00C13AF1"/>
    <w:rsid w:val="00C14004"/>
    <w:rsid w:val="00C21843"/>
    <w:rsid w:val="00C2512D"/>
    <w:rsid w:val="00C32B11"/>
    <w:rsid w:val="00C34CA7"/>
    <w:rsid w:val="00C4110A"/>
    <w:rsid w:val="00C45FD3"/>
    <w:rsid w:val="00C5523F"/>
    <w:rsid w:val="00C735DE"/>
    <w:rsid w:val="00C77182"/>
    <w:rsid w:val="00C774F3"/>
    <w:rsid w:val="00C80A62"/>
    <w:rsid w:val="00C82B6B"/>
    <w:rsid w:val="00C8347A"/>
    <w:rsid w:val="00C92583"/>
    <w:rsid w:val="00CA1887"/>
    <w:rsid w:val="00CB0F90"/>
    <w:rsid w:val="00CB5211"/>
    <w:rsid w:val="00CB7FF0"/>
    <w:rsid w:val="00CC49D4"/>
    <w:rsid w:val="00CD12C9"/>
    <w:rsid w:val="00CD489D"/>
    <w:rsid w:val="00CD6CDB"/>
    <w:rsid w:val="00CE1566"/>
    <w:rsid w:val="00CE15F9"/>
    <w:rsid w:val="00CE285B"/>
    <w:rsid w:val="00CF4F33"/>
    <w:rsid w:val="00D011E0"/>
    <w:rsid w:val="00D1574A"/>
    <w:rsid w:val="00D15822"/>
    <w:rsid w:val="00D2108B"/>
    <w:rsid w:val="00D2651F"/>
    <w:rsid w:val="00D301F9"/>
    <w:rsid w:val="00D36D55"/>
    <w:rsid w:val="00D42717"/>
    <w:rsid w:val="00D45C1F"/>
    <w:rsid w:val="00D46A26"/>
    <w:rsid w:val="00D518E1"/>
    <w:rsid w:val="00D551D5"/>
    <w:rsid w:val="00D56249"/>
    <w:rsid w:val="00D6174F"/>
    <w:rsid w:val="00D669E3"/>
    <w:rsid w:val="00D73905"/>
    <w:rsid w:val="00D77089"/>
    <w:rsid w:val="00D800D8"/>
    <w:rsid w:val="00D90194"/>
    <w:rsid w:val="00D92E02"/>
    <w:rsid w:val="00DA41EF"/>
    <w:rsid w:val="00DC4B10"/>
    <w:rsid w:val="00DC4E5C"/>
    <w:rsid w:val="00DD0AFD"/>
    <w:rsid w:val="00DD1F5B"/>
    <w:rsid w:val="00DE03AD"/>
    <w:rsid w:val="00DE1E60"/>
    <w:rsid w:val="00DE7B3C"/>
    <w:rsid w:val="00DF3C98"/>
    <w:rsid w:val="00E05E63"/>
    <w:rsid w:val="00E115D2"/>
    <w:rsid w:val="00E12180"/>
    <w:rsid w:val="00E1319D"/>
    <w:rsid w:val="00E170A4"/>
    <w:rsid w:val="00E2190F"/>
    <w:rsid w:val="00E26105"/>
    <w:rsid w:val="00E343C5"/>
    <w:rsid w:val="00E34DF5"/>
    <w:rsid w:val="00E36838"/>
    <w:rsid w:val="00E42857"/>
    <w:rsid w:val="00E54877"/>
    <w:rsid w:val="00E5666B"/>
    <w:rsid w:val="00E61B4C"/>
    <w:rsid w:val="00E645E7"/>
    <w:rsid w:val="00E74B31"/>
    <w:rsid w:val="00E75379"/>
    <w:rsid w:val="00E8450B"/>
    <w:rsid w:val="00E902E6"/>
    <w:rsid w:val="00E9224A"/>
    <w:rsid w:val="00E9509B"/>
    <w:rsid w:val="00EA7DF8"/>
    <w:rsid w:val="00EB43B4"/>
    <w:rsid w:val="00EC0837"/>
    <w:rsid w:val="00EC08A2"/>
    <w:rsid w:val="00EC1F11"/>
    <w:rsid w:val="00EC2279"/>
    <w:rsid w:val="00EC550B"/>
    <w:rsid w:val="00EE5D41"/>
    <w:rsid w:val="00EE71A7"/>
    <w:rsid w:val="00EF0EDB"/>
    <w:rsid w:val="00EF74D7"/>
    <w:rsid w:val="00F05406"/>
    <w:rsid w:val="00F05541"/>
    <w:rsid w:val="00F213BE"/>
    <w:rsid w:val="00F31BEC"/>
    <w:rsid w:val="00F40A8D"/>
    <w:rsid w:val="00F4106B"/>
    <w:rsid w:val="00F45B8C"/>
    <w:rsid w:val="00F51779"/>
    <w:rsid w:val="00F5185A"/>
    <w:rsid w:val="00F53539"/>
    <w:rsid w:val="00F54819"/>
    <w:rsid w:val="00F7272D"/>
    <w:rsid w:val="00F7433F"/>
    <w:rsid w:val="00F76FFA"/>
    <w:rsid w:val="00F82D96"/>
    <w:rsid w:val="00F83744"/>
    <w:rsid w:val="00F84C1C"/>
    <w:rsid w:val="00F875B9"/>
    <w:rsid w:val="00F87BC1"/>
    <w:rsid w:val="00F87E70"/>
    <w:rsid w:val="00F937F8"/>
    <w:rsid w:val="00F95093"/>
    <w:rsid w:val="00FA1634"/>
    <w:rsid w:val="00FA3387"/>
    <w:rsid w:val="00FA4877"/>
    <w:rsid w:val="00FA5543"/>
    <w:rsid w:val="00FB2086"/>
    <w:rsid w:val="00FB279E"/>
    <w:rsid w:val="00FC27B4"/>
    <w:rsid w:val="00FC4511"/>
    <w:rsid w:val="00FC4629"/>
    <w:rsid w:val="00FC4C49"/>
    <w:rsid w:val="00FD4685"/>
    <w:rsid w:val="00FD5438"/>
    <w:rsid w:val="00FE2AD0"/>
    <w:rsid w:val="00FE7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6515"/>
  <w15:chartTrackingRefBased/>
  <w15:docId w15:val="{88A94F34-C67C-46D9-BEA7-8D57CFA9B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88B"/>
    <w:pPr>
      <w:suppressAutoHyphens/>
      <w:spacing w:after="0" w:line="240" w:lineRule="exact"/>
    </w:pPr>
    <w:rPr>
      <w:rFonts w:ascii="Times" w:eastAsia="Times New Roman" w:hAnsi="Times" w:cs="Times New Roman"/>
      <w:sz w:val="24"/>
      <w:szCs w:val="20"/>
      <w:lang w:val="en-US" w:eastAsia="ar-SA"/>
    </w:rPr>
  </w:style>
  <w:style w:type="paragraph" w:styleId="Heading1">
    <w:name w:val="heading 1"/>
    <w:basedOn w:val="Normal"/>
    <w:next w:val="Normal"/>
    <w:link w:val="Heading1Char"/>
    <w:uiPriority w:val="9"/>
    <w:qFormat/>
    <w:rsid w:val="009150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C2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6EE"/>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38188B"/>
    <w:pPr>
      <w:spacing w:before="240" w:after="720" w:line="240" w:lineRule="auto"/>
      <w:jc w:val="right"/>
    </w:pPr>
    <w:rPr>
      <w:rFonts w:ascii="Arial" w:hAnsi="Arial"/>
      <w:b/>
      <w:kern w:val="1"/>
      <w:sz w:val="64"/>
    </w:rPr>
  </w:style>
  <w:style w:type="character" w:customStyle="1" w:styleId="TitleChar">
    <w:name w:val="Title Char"/>
    <w:basedOn w:val="DefaultParagraphFont"/>
    <w:link w:val="Title"/>
    <w:rsid w:val="0038188B"/>
    <w:rPr>
      <w:rFonts w:ascii="Arial" w:eastAsia="Times New Roman" w:hAnsi="Arial" w:cs="Times New Roman"/>
      <w:b/>
      <w:kern w:val="1"/>
      <w:sz w:val="64"/>
      <w:szCs w:val="20"/>
      <w:lang w:val="en-US" w:eastAsia="ar-SA"/>
    </w:rPr>
  </w:style>
  <w:style w:type="paragraph" w:customStyle="1" w:styleId="ByLine">
    <w:name w:val="ByLine"/>
    <w:basedOn w:val="Title"/>
    <w:rsid w:val="0038188B"/>
    <w:rPr>
      <w:sz w:val="28"/>
    </w:rPr>
  </w:style>
  <w:style w:type="paragraph" w:customStyle="1" w:styleId="CompanyName">
    <w:name w:val="Company Name"/>
    <w:basedOn w:val="Normal"/>
    <w:rsid w:val="0038188B"/>
    <w:pPr>
      <w:suppressAutoHyphens w:val="0"/>
      <w:spacing w:line="280" w:lineRule="atLeast"/>
    </w:pPr>
    <w:rPr>
      <w:rFonts w:ascii="Arial Black" w:hAnsi="Arial Black"/>
      <w:spacing w:val="-25"/>
      <w:sz w:val="32"/>
    </w:rPr>
  </w:style>
  <w:style w:type="paragraph" w:styleId="Header">
    <w:name w:val="header"/>
    <w:basedOn w:val="Normal"/>
    <w:link w:val="HeaderChar"/>
    <w:rsid w:val="0038188B"/>
    <w:pPr>
      <w:tabs>
        <w:tab w:val="center" w:pos="4680"/>
        <w:tab w:val="right" w:pos="9360"/>
      </w:tabs>
    </w:pPr>
    <w:rPr>
      <w:b/>
      <w:i/>
      <w:sz w:val="20"/>
    </w:rPr>
  </w:style>
  <w:style w:type="character" w:customStyle="1" w:styleId="HeaderChar">
    <w:name w:val="Header Char"/>
    <w:basedOn w:val="DefaultParagraphFont"/>
    <w:link w:val="Header"/>
    <w:rsid w:val="0038188B"/>
    <w:rPr>
      <w:rFonts w:ascii="Times" w:eastAsia="Times New Roman" w:hAnsi="Times" w:cs="Times New Roman"/>
      <w:b/>
      <w:i/>
      <w:sz w:val="20"/>
      <w:szCs w:val="20"/>
      <w:lang w:val="en-US" w:eastAsia="ar-SA"/>
    </w:rPr>
  </w:style>
  <w:style w:type="paragraph" w:styleId="ListParagraph">
    <w:name w:val="List Paragraph"/>
    <w:basedOn w:val="Normal"/>
    <w:uiPriority w:val="34"/>
    <w:qFormat/>
    <w:rsid w:val="0038188B"/>
    <w:pPr>
      <w:ind w:left="720"/>
      <w:contextualSpacing/>
    </w:pPr>
  </w:style>
  <w:style w:type="paragraph" w:styleId="Subtitle">
    <w:name w:val="Subtitle"/>
    <w:basedOn w:val="Normal"/>
    <w:next w:val="Normal"/>
    <w:link w:val="SubtitleChar"/>
    <w:uiPriority w:val="11"/>
    <w:qFormat/>
    <w:rsid w:val="0038188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8188B"/>
    <w:rPr>
      <w:rFonts w:eastAsiaTheme="minorEastAsia"/>
      <w:color w:val="5A5A5A" w:themeColor="text1" w:themeTint="A5"/>
      <w:spacing w:val="15"/>
      <w:lang w:val="en-US" w:eastAsia="ar-SA"/>
    </w:rPr>
  </w:style>
  <w:style w:type="character" w:customStyle="1" w:styleId="Heading1Char">
    <w:name w:val="Heading 1 Char"/>
    <w:basedOn w:val="DefaultParagraphFont"/>
    <w:link w:val="Heading1"/>
    <w:uiPriority w:val="9"/>
    <w:rsid w:val="00915027"/>
    <w:rPr>
      <w:rFonts w:asciiTheme="majorHAnsi" w:eastAsiaTheme="majorEastAsia" w:hAnsiTheme="majorHAnsi" w:cstheme="majorBidi"/>
      <w:color w:val="2F5496" w:themeColor="accent1" w:themeShade="BF"/>
      <w:sz w:val="32"/>
      <w:szCs w:val="32"/>
      <w:lang w:val="en-US" w:eastAsia="ar-SA"/>
    </w:rPr>
  </w:style>
  <w:style w:type="table" w:styleId="ListTable3-Accent1">
    <w:name w:val="List Table 3 Accent 1"/>
    <w:basedOn w:val="TableNormal"/>
    <w:uiPriority w:val="48"/>
    <w:rsid w:val="001B5FD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553C2B"/>
    <w:rPr>
      <w:rFonts w:asciiTheme="majorHAnsi" w:eastAsiaTheme="majorEastAsia" w:hAnsiTheme="majorHAnsi" w:cstheme="majorBidi"/>
      <w:color w:val="2F5496" w:themeColor="accent1" w:themeShade="BF"/>
      <w:sz w:val="26"/>
      <w:szCs w:val="26"/>
      <w:lang w:val="en-US" w:eastAsia="ar-SA"/>
    </w:rPr>
  </w:style>
  <w:style w:type="paragraph" w:customStyle="1" w:styleId="template">
    <w:name w:val="template"/>
    <w:basedOn w:val="Normal"/>
    <w:rsid w:val="008A5426"/>
    <w:rPr>
      <w:rFonts w:ascii="Arial" w:hAnsi="Arial"/>
      <w:i/>
      <w:sz w:val="22"/>
    </w:rPr>
  </w:style>
  <w:style w:type="character" w:customStyle="1" w:styleId="Heading3Char">
    <w:name w:val="Heading 3 Char"/>
    <w:basedOn w:val="DefaultParagraphFont"/>
    <w:link w:val="Heading3"/>
    <w:uiPriority w:val="9"/>
    <w:rsid w:val="001C26EE"/>
    <w:rPr>
      <w:rFonts w:asciiTheme="majorHAnsi" w:eastAsiaTheme="majorEastAsia" w:hAnsiTheme="majorHAnsi" w:cstheme="majorBidi"/>
      <w:color w:val="1F3763" w:themeColor="accent1" w:themeShade="7F"/>
      <w:sz w:val="24"/>
      <w:szCs w:val="24"/>
      <w:lang w:val="en-US" w:eastAsia="ar-SA"/>
    </w:rPr>
  </w:style>
  <w:style w:type="character" w:styleId="CommentReference">
    <w:name w:val="annotation reference"/>
    <w:basedOn w:val="DefaultParagraphFont"/>
    <w:uiPriority w:val="99"/>
    <w:semiHidden/>
    <w:unhideWhenUsed/>
    <w:rsid w:val="00E75379"/>
    <w:rPr>
      <w:sz w:val="16"/>
      <w:szCs w:val="16"/>
    </w:rPr>
  </w:style>
  <w:style w:type="paragraph" w:styleId="CommentText">
    <w:name w:val="annotation text"/>
    <w:basedOn w:val="Normal"/>
    <w:link w:val="CommentTextChar"/>
    <w:uiPriority w:val="99"/>
    <w:unhideWhenUsed/>
    <w:rsid w:val="00E75379"/>
    <w:pPr>
      <w:spacing w:line="240" w:lineRule="auto"/>
    </w:pPr>
    <w:rPr>
      <w:sz w:val="20"/>
    </w:rPr>
  </w:style>
  <w:style w:type="character" w:customStyle="1" w:styleId="CommentTextChar">
    <w:name w:val="Comment Text Char"/>
    <w:basedOn w:val="DefaultParagraphFont"/>
    <w:link w:val="CommentText"/>
    <w:uiPriority w:val="99"/>
    <w:rsid w:val="00E75379"/>
    <w:rPr>
      <w:rFonts w:ascii="Times" w:eastAsia="Times New Roman" w:hAnsi="Times" w:cs="Times New Roman"/>
      <w:sz w:val="20"/>
      <w:szCs w:val="20"/>
      <w:lang w:val="en-US" w:eastAsia="ar-SA"/>
    </w:rPr>
  </w:style>
  <w:style w:type="paragraph" w:styleId="CommentSubject">
    <w:name w:val="annotation subject"/>
    <w:basedOn w:val="CommentText"/>
    <w:next w:val="CommentText"/>
    <w:link w:val="CommentSubjectChar"/>
    <w:uiPriority w:val="99"/>
    <w:semiHidden/>
    <w:unhideWhenUsed/>
    <w:rsid w:val="00E75379"/>
    <w:rPr>
      <w:b/>
      <w:bCs/>
    </w:rPr>
  </w:style>
  <w:style w:type="character" w:customStyle="1" w:styleId="CommentSubjectChar">
    <w:name w:val="Comment Subject Char"/>
    <w:basedOn w:val="CommentTextChar"/>
    <w:link w:val="CommentSubject"/>
    <w:uiPriority w:val="99"/>
    <w:semiHidden/>
    <w:rsid w:val="00E75379"/>
    <w:rPr>
      <w:rFonts w:ascii="Times" w:eastAsia="Times New Roman" w:hAnsi="Times" w:cs="Times New Roman"/>
      <w:b/>
      <w:bCs/>
      <w:sz w:val="20"/>
      <w:szCs w:val="20"/>
      <w:lang w:val="en-US" w:eastAsia="ar-SA"/>
    </w:rPr>
  </w:style>
  <w:style w:type="paragraph" w:customStyle="1" w:styleId="level3text">
    <w:name w:val="level 3 text"/>
    <w:basedOn w:val="Normal"/>
    <w:rsid w:val="00EC2279"/>
    <w:pPr>
      <w:spacing w:line="220" w:lineRule="exact"/>
      <w:ind w:left="1350" w:hanging="716"/>
    </w:pPr>
    <w:rPr>
      <w:rFonts w:ascii="Arial" w:hAnsi="Arial"/>
      <w:i/>
      <w:sz w:val="22"/>
    </w:rPr>
  </w:style>
  <w:style w:type="paragraph" w:styleId="TOCHeading">
    <w:name w:val="TOC Heading"/>
    <w:basedOn w:val="Heading1"/>
    <w:next w:val="Normal"/>
    <w:uiPriority w:val="39"/>
    <w:unhideWhenUsed/>
    <w:qFormat/>
    <w:rsid w:val="005C2631"/>
    <w:pPr>
      <w:suppressAutoHyphens w:val="0"/>
      <w:spacing w:line="259" w:lineRule="auto"/>
      <w:outlineLvl w:val="9"/>
    </w:pPr>
    <w:rPr>
      <w:lang w:eastAsia="en-US"/>
    </w:rPr>
  </w:style>
  <w:style w:type="paragraph" w:styleId="TOC1">
    <w:name w:val="toc 1"/>
    <w:basedOn w:val="Normal"/>
    <w:next w:val="Normal"/>
    <w:autoRedefine/>
    <w:uiPriority w:val="39"/>
    <w:unhideWhenUsed/>
    <w:rsid w:val="005C2631"/>
    <w:pPr>
      <w:spacing w:after="100"/>
    </w:pPr>
  </w:style>
  <w:style w:type="paragraph" w:styleId="TOC2">
    <w:name w:val="toc 2"/>
    <w:basedOn w:val="Normal"/>
    <w:next w:val="Normal"/>
    <w:autoRedefine/>
    <w:uiPriority w:val="39"/>
    <w:unhideWhenUsed/>
    <w:rsid w:val="005C2631"/>
    <w:pPr>
      <w:spacing w:after="100"/>
      <w:ind w:left="240"/>
    </w:pPr>
  </w:style>
  <w:style w:type="paragraph" w:styleId="TOC3">
    <w:name w:val="toc 3"/>
    <w:basedOn w:val="Normal"/>
    <w:next w:val="Normal"/>
    <w:autoRedefine/>
    <w:uiPriority w:val="39"/>
    <w:unhideWhenUsed/>
    <w:rsid w:val="005C2631"/>
    <w:pPr>
      <w:spacing w:after="100"/>
      <w:ind w:left="480"/>
    </w:pPr>
  </w:style>
  <w:style w:type="character" w:styleId="Hyperlink">
    <w:name w:val="Hyperlink"/>
    <w:basedOn w:val="DefaultParagraphFont"/>
    <w:uiPriority w:val="99"/>
    <w:unhideWhenUsed/>
    <w:rsid w:val="005C2631"/>
    <w:rPr>
      <w:color w:val="0563C1" w:themeColor="hyperlink"/>
      <w:u w:val="single"/>
    </w:rPr>
  </w:style>
  <w:style w:type="table" w:styleId="TableGrid">
    <w:name w:val="Table Grid"/>
    <w:basedOn w:val="TableNormal"/>
    <w:uiPriority w:val="39"/>
    <w:rsid w:val="00BD7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16ED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ED0"/>
    <w:rPr>
      <w:rFonts w:ascii="Segoe UI" w:eastAsia="Times New Roman" w:hAnsi="Segoe UI" w:cs="Segoe UI"/>
      <w:sz w:val="18"/>
      <w:szCs w:val="18"/>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8239">
      <w:bodyDiv w:val="1"/>
      <w:marLeft w:val="0"/>
      <w:marRight w:val="0"/>
      <w:marTop w:val="0"/>
      <w:marBottom w:val="0"/>
      <w:divBdr>
        <w:top w:val="none" w:sz="0" w:space="0" w:color="auto"/>
        <w:left w:val="none" w:sz="0" w:space="0" w:color="auto"/>
        <w:bottom w:val="none" w:sz="0" w:space="0" w:color="auto"/>
        <w:right w:val="none" w:sz="0" w:space="0" w:color="auto"/>
      </w:divBdr>
    </w:div>
    <w:div w:id="97220249">
      <w:bodyDiv w:val="1"/>
      <w:marLeft w:val="0"/>
      <w:marRight w:val="0"/>
      <w:marTop w:val="0"/>
      <w:marBottom w:val="0"/>
      <w:divBdr>
        <w:top w:val="none" w:sz="0" w:space="0" w:color="auto"/>
        <w:left w:val="none" w:sz="0" w:space="0" w:color="auto"/>
        <w:bottom w:val="none" w:sz="0" w:space="0" w:color="auto"/>
        <w:right w:val="none" w:sz="0" w:space="0" w:color="auto"/>
      </w:divBdr>
    </w:div>
    <w:div w:id="131794752">
      <w:bodyDiv w:val="1"/>
      <w:marLeft w:val="0"/>
      <w:marRight w:val="0"/>
      <w:marTop w:val="0"/>
      <w:marBottom w:val="0"/>
      <w:divBdr>
        <w:top w:val="none" w:sz="0" w:space="0" w:color="auto"/>
        <w:left w:val="none" w:sz="0" w:space="0" w:color="auto"/>
        <w:bottom w:val="none" w:sz="0" w:space="0" w:color="auto"/>
        <w:right w:val="none" w:sz="0" w:space="0" w:color="auto"/>
      </w:divBdr>
    </w:div>
    <w:div w:id="176575799">
      <w:bodyDiv w:val="1"/>
      <w:marLeft w:val="0"/>
      <w:marRight w:val="0"/>
      <w:marTop w:val="0"/>
      <w:marBottom w:val="0"/>
      <w:divBdr>
        <w:top w:val="none" w:sz="0" w:space="0" w:color="auto"/>
        <w:left w:val="none" w:sz="0" w:space="0" w:color="auto"/>
        <w:bottom w:val="none" w:sz="0" w:space="0" w:color="auto"/>
        <w:right w:val="none" w:sz="0" w:space="0" w:color="auto"/>
      </w:divBdr>
    </w:div>
    <w:div w:id="231625650">
      <w:bodyDiv w:val="1"/>
      <w:marLeft w:val="0"/>
      <w:marRight w:val="0"/>
      <w:marTop w:val="0"/>
      <w:marBottom w:val="0"/>
      <w:divBdr>
        <w:top w:val="none" w:sz="0" w:space="0" w:color="auto"/>
        <w:left w:val="none" w:sz="0" w:space="0" w:color="auto"/>
        <w:bottom w:val="none" w:sz="0" w:space="0" w:color="auto"/>
        <w:right w:val="none" w:sz="0" w:space="0" w:color="auto"/>
      </w:divBdr>
    </w:div>
    <w:div w:id="333804759">
      <w:bodyDiv w:val="1"/>
      <w:marLeft w:val="0"/>
      <w:marRight w:val="0"/>
      <w:marTop w:val="0"/>
      <w:marBottom w:val="0"/>
      <w:divBdr>
        <w:top w:val="none" w:sz="0" w:space="0" w:color="auto"/>
        <w:left w:val="none" w:sz="0" w:space="0" w:color="auto"/>
        <w:bottom w:val="none" w:sz="0" w:space="0" w:color="auto"/>
        <w:right w:val="none" w:sz="0" w:space="0" w:color="auto"/>
      </w:divBdr>
    </w:div>
    <w:div w:id="686979983">
      <w:bodyDiv w:val="1"/>
      <w:marLeft w:val="0"/>
      <w:marRight w:val="0"/>
      <w:marTop w:val="0"/>
      <w:marBottom w:val="0"/>
      <w:divBdr>
        <w:top w:val="none" w:sz="0" w:space="0" w:color="auto"/>
        <w:left w:val="none" w:sz="0" w:space="0" w:color="auto"/>
        <w:bottom w:val="none" w:sz="0" w:space="0" w:color="auto"/>
        <w:right w:val="none" w:sz="0" w:space="0" w:color="auto"/>
      </w:divBdr>
    </w:div>
    <w:div w:id="724375590">
      <w:bodyDiv w:val="1"/>
      <w:marLeft w:val="0"/>
      <w:marRight w:val="0"/>
      <w:marTop w:val="0"/>
      <w:marBottom w:val="0"/>
      <w:divBdr>
        <w:top w:val="none" w:sz="0" w:space="0" w:color="auto"/>
        <w:left w:val="none" w:sz="0" w:space="0" w:color="auto"/>
        <w:bottom w:val="none" w:sz="0" w:space="0" w:color="auto"/>
        <w:right w:val="none" w:sz="0" w:space="0" w:color="auto"/>
      </w:divBdr>
    </w:div>
    <w:div w:id="963803426">
      <w:bodyDiv w:val="1"/>
      <w:marLeft w:val="0"/>
      <w:marRight w:val="0"/>
      <w:marTop w:val="0"/>
      <w:marBottom w:val="0"/>
      <w:divBdr>
        <w:top w:val="none" w:sz="0" w:space="0" w:color="auto"/>
        <w:left w:val="none" w:sz="0" w:space="0" w:color="auto"/>
        <w:bottom w:val="none" w:sz="0" w:space="0" w:color="auto"/>
        <w:right w:val="none" w:sz="0" w:space="0" w:color="auto"/>
      </w:divBdr>
    </w:div>
    <w:div w:id="1059479796">
      <w:bodyDiv w:val="1"/>
      <w:marLeft w:val="0"/>
      <w:marRight w:val="0"/>
      <w:marTop w:val="0"/>
      <w:marBottom w:val="0"/>
      <w:divBdr>
        <w:top w:val="none" w:sz="0" w:space="0" w:color="auto"/>
        <w:left w:val="none" w:sz="0" w:space="0" w:color="auto"/>
        <w:bottom w:val="none" w:sz="0" w:space="0" w:color="auto"/>
        <w:right w:val="none" w:sz="0" w:space="0" w:color="auto"/>
      </w:divBdr>
    </w:div>
    <w:div w:id="1087655781">
      <w:bodyDiv w:val="1"/>
      <w:marLeft w:val="0"/>
      <w:marRight w:val="0"/>
      <w:marTop w:val="0"/>
      <w:marBottom w:val="0"/>
      <w:divBdr>
        <w:top w:val="none" w:sz="0" w:space="0" w:color="auto"/>
        <w:left w:val="none" w:sz="0" w:space="0" w:color="auto"/>
        <w:bottom w:val="none" w:sz="0" w:space="0" w:color="auto"/>
        <w:right w:val="none" w:sz="0" w:space="0" w:color="auto"/>
      </w:divBdr>
    </w:div>
    <w:div w:id="1163355992">
      <w:bodyDiv w:val="1"/>
      <w:marLeft w:val="0"/>
      <w:marRight w:val="0"/>
      <w:marTop w:val="0"/>
      <w:marBottom w:val="0"/>
      <w:divBdr>
        <w:top w:val="none" w:sz="0" w:space="0" w:color="auto"/>
        <w:left w:val="none" w:sz="0" w:space="0" w:color="auto"/>
        <w:bottom w:val="none" w:sz="0" w:space="0" w:color="auto"/>
        <w:right w:val="none" w:sz="0" w:space="0" w:color="auto"/>
      </w:divBdr>
    </w:div>
    <w:div w:id="1248730617">
      <w:bodyDiv w:val="1"/>
      <w:marLeft w:val="0"/>
      <w:marRight w:val="0"/>
      <w:marTop w:val="0"/>
      <w:marBottom w:val="0"/>
      <w:divBdr>
        <w:top w:val="none" w:sz="0" w:space="0" w:color="auto"/>
        <w:left w:val="none" w:sz="0" w:space="0" w:color="auto"/>
        <w:bottom w:val="none" w:sz="0" w:space="0" w:color="auto"/>
        <w:right w:val="none" w:sz="0" w:space="0" w:color="auto"/>
      </w:divBdr>
    </w:div>
    <w:div w:id="1371951521">
      <w:bodyDiv w:val="1"/>
      <w:marLeft w:val="0"/>
      <w:marRight w:val="0"/>
      <w:marTop w:val="0"/>
      <w:marBottom w:val="0"/>
      <w:divBdr>
        <w:top w:val="none" w:sz="0" w:space="0" w:color="auto"/>
        <w:left w:val="none" w:sz="0" w:space="0" w:color="auto"/>
        <w:bottom w:val="none" w:sz="0" w:space="0" w:color="auto"/>
        <w:right w:val="none" w:sz="0" w:space="0" w:color="auto"/>
      </w:divBdr>
    </w:div>
    <w:div w:id="1623000293">
      <w:bodyDiv w:val="1"/>
      <w:marLeft w:val="0"/>
      <w:marRight w:val="0"/>
      <w:marTop w:val="0"/>
      <w:marBottom w:val="0"/>
      <w:divBdr>
        <w:top w:val="none" w:sz="0" w:space="0" w:color="auto"/>
        <w:left w:val="none" w:sz="0" w:space="0" w:color="auto"/>
        <w:bottom w:val="none" w:sz="0" w:space="0" w:color="auto"/>
        <w:right w:val="none" w:sz="0" w:space="0" w:color="auto"/>
      </w:divBdr>
    </w:div>
    <w:div w:id="1700859882">
      <w:bodyDiv w:val="1"/>
      <w:marLeft w:val="0"/>
      <w:marRight w:val="0"/>
      <w:marTop w:val="0"/>
      <w:marBottom w:val="0"/>
      <w:divBdr>
        <w:top w:val="none" w:sz="0" w:space="0" w:color="auto"/>
        <w:left w:val="none" w:sz="0" w:space="0" w:color="auto"/>
        <w:bottom w:val="none" w:sz="0" w:space="0" w:color="auto"/>
        <w:right w:val="none" w:sz="0" w:space="0" w:color="auto"/>
      </w:divBdr>
    </w:div>
    <w:div w:id="1927418560">
      <w:bodyDiv w:val="1"/>
      <w:marLeft w:val="0"/>
      <w:marRight w:val="0"/>
      <w:marTop w:val="0"/>
      <w:marBottom w:val="0"/>
      <w:divBdr>
        <w:top w:val="none" w:sz="0" w:space="0" w:color="auto"/>
        <w:left w:val="none" w:sz="0" w:space="0" w:color="auto"/>
        <w:bottom w:val="none" w:sz="0" w:space="0" w:color="auto"/>
        <w:right w:val="none" w:sz="0" w:space="0" w:color="auto"/>
      </w:divBdr>
    </w:div>
    <w:div w:id="210811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https://newgenindia-my.sharepoint.com/personal/himanshi-chawla_newgensoft_com/Documents/Desktop/CPF%20-%20SRM%20(Existing%20Transactions)/SRM%20Data%20Capture%20Sheet%20V1.1.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EA3E5-D19C-45DB-AA83-1EB717E80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4142</Words>
  <Characters>23615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Chawla</dc:creator>
  <cp:keywords/>
  <dc:description/>
  <cp:lastModifiedBy>Himanshi Chawla</cp:lastModifiedBy>
  <cp:revision>10</cp:revision>
  <dcterms:created xsi:type="dcterms:W3CDTF">2023-06-15T08:52:00Z</dcterms:created>
  <dcterms:modified xsi:type="dcterms:W3CDTF">2023-08-02T08:33:00Z</dcterms:modified>
</cp:coreProperties>
</file>