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community"/>
    <w:p>
      <w:pPr>
        <w:pStyle w:val="Heading1"/>
      </w:pPr>
      <w:r>
        <w:t xml:space="preserve">Community</w:t>
      </w:r>
    </w:p>
    <w:p>
      <w:r>
        <w:pict>
          <v:rect style="width:0;height:1.5pt" o:hralign="center" o:hrstd="t" o:hr="t"/>
        </w:pict>
      </w:r>
    </w:p>
    <w:bookmarkStart w:id="24" w:name="hero-section"/>
    <w:p>
      <w:pPr>
        <w:pStyle w:val="Heading2"/>
      </w:pPr>
      <w:r>
        <w:rPr>
          <w:b/>
          <w:bCs/>
        </w:rPr>
        <w:t xml:space="preserve">HERO SECTION</w:t>
      </w:r>
    </w:p>
    <w:bookmarkStart w:id="20" w:name="headline"/>
    <w:p>
      <w:pPr>
        <w:pStyle w:val="Heading3"/>
      </w:pPr>
      <w:r>
        <w:t xml:space="preserve">Headline:</w:t>
      </w:r>
    </w:p>
    <w:p>
      <w:pPr>
        <w:pStyle w:val="FirstParagraph"/>
      </w:pPr>
      <w:r>
        <w:rPr>
          <w:b/>
          <w:bCs/>
        </w:rPr>
        <w:t xml:space="preserve">Join the Blueprxnt Movement</w:t>
      </w:r>
    </w:p>
    <w:bookmarkEnd w:id="20"/>
    <w:bookmarkStart w:id="21" w:name="subheadline"/>
    <w:p>
      <w:pPr>
        <w:pStyle w:val="Heading3"/>
      </w:pPr>
      <w:r>
        <w:t xml:space="preserve">Subheadline:</w:t>
      </w:r>
    </w:p>
    <w:p>
      <w:pPr>
        <w:pStyle w:val="FirstParagraph"/>
      </w:pPr>
      <w:r>
        <w:t xml:space="preserve">A global community of high performers, athletes, and health seekers transforming their lives through elite performance science and cultural intelligence.</w:t>
      </w:r>
    </w:p>
    <w:bookmarkEnd w:id="21"/>
    <w:bookmarkStart w:id="22" w:name="body-copy"/>
    <w:p>
      <w:pPr>
        <w:pStyle w:val="Heading3"/>
      </w:pPr>
      <w:r>
        <w:t xml:space="preserve">Body Copy:</w:t>
      </w:r>
    </w:p>
    <w:p>
      <w:pPr>
        <w:pStyle w:val="FirstParagraph"/>
      </w:pPr>
      <w:r>
        <w:t xml:space="preserve">The Blueprxnt Circle is more than a membership—it’s a movement. Whether you’re a South Asian professional seeking culturally intelligent health strategies, an athlete optimizing performance, or a practitioner building your expertise—you belong here.</w:t>
      </w:r>
    </w:p>
    <w:p>
      <w:pPr>
        <w:pStyle w:val="BodyText"/>
      </w:pPr>
      <w:r>
        <w:rPr>
          <w:b/>
          <w:bCs/>
        </w:rPr>
        <w:t xml:space="preserve">Learn. Connect. Transform.</w:t>
      </w:r>
    </w:p>
    <w:bookmarkEnd w:id="22"/>
    <w:bookmarkStart w:id="23" w:name="cta-buttons"/>
    <w:p>
      <w:pPr>
        <w:pStyle w:val="Heading3"/>
      </w:pPr>
      <w:r>
        <w:t xml:space="preserve">CTA Buttons:</w:t>
      </w:r>
    </w:p>
    <w:p>
      <w:pPr>
        <w:pStyle w:val="Compact"/>
        <w:numPr>
          <w:ilvl w:val="0"/>
          <w:numId w:val="1001"/>
        </w:numPr>
      </w:pPr>
      <w:r>
        <w:rPr>
          <w:b/>
          <w:bCs/>
        </w:rPr>
        <w:t xml:space="preserve">Primary CTA:</w:t>
      </w:r>
      <w:r>
        <w:t xml:space="preserve"> </w:t>
      </w:r>
      <w:r>
        <w:t xml:space="preserve">Join the Circle (Coming Soon)</w:t>
      </w:r>
    </w:p>
    <w:p>
      <w:pPr>
        <w:pStyle w:val="Compact"/>
        <w:numPr>
          <w:ilvl w:val="0"/>
          <w:numId w:val="1001"/>
        </w:numPr>
      </w:pPr>
      <w:r>
        <w:rPr>
          <w:b/>
          <w:bCs/>
        </w:rPr>
        <w:t xml:space="preserve">Secondary CTA:</w:t>
      </w:r>
      <w:r>
        <w:t xml:space="preserve"> </w:t>
      </w:r>
      <w:r>
        <w:t xml:space="preserve">Learn More (anchor link to tiers below)</w:t>
      </w:r>
    </w:p>
    <w:p>
      <w:r>
        <w:pict>
          <v:rect style="width:0;height:1.5pt" o:hralign="center" o:hrstd="t" o:hr="t"/>
        </w:pict>
      </w:r>
    </w:p>
    <w:bookmarkEnd w:id="23"/>
    <w:bookmarkEnd w:id="24"/>
    <w:bookmarkStart w:id="28" w:name="why-join-the-blueprxnt-circle"/>
    <w:p>
      <w:pPr>
        <w:pStyle w:val="Heading2"/>
      </w:pPr>
      <w:r>
        <w:rPr>
          <w:b/>
          <w:bCs/>
        </w:rPr>
        <w:t xml:space="preserve">WHY JOIN THE BLUEPRXNT CIRCLE?</w:t>
      </w:r>
    </w:p>
    <w:bookmarkStart w:id="25" w:name="headline-1"/>
    <w:p>
      <w:pPr>
        <w:pStyle w:val="Heading3"/>
      </w:pPr>
      <w:r>
        <w:t xml:space="preserve">Headline:</w:t>
      </w:r>
    </w:p>
    <w:p>
      <w:pPr>
        <w:pStyle w:val="FirstParagraph"/>
      </w:pPr>
      <w:r>
        <w:rPr>
          <w:b/>
          <w:bCs/>
        </w:rPr>
        <w:t xml:space="preserve">Why the Blueprxnt Circle Exists</w:t>
      </w:r>
    </w:p>
    <w:bookmarkEnd w:id="25"/>
    <w:bookmarkStart w:id="26" w:name="subheadline-1"/>
    <w:p>
      <w:pPr>
        <w:pStyle w:val="Heading3"/>
      </w:pPr>
      <w:r>
        <w:t xml:space="preserve">Subheadline:</w:t>
      </w:r>
    </w:p>
    <w:p>
      <w:pPr>
        <w:pStyle w:val="FirstParagraph"/>
      </w:pPr>
      <w:r>
        <w:t xml:space="preserve">Health is not a solo journey. The best transformations happen in community.</w:t>
      </w:r>
    </w:p>
    <w:bookmarkEnd w:id="26"/>
    <w:bookmarkStart w:id="27" w:name="body-copy-1"/>
    <w:p>
      <w:pPr>
        <w:pStyle w:val="Heading3"/>
      </w:pPr>
      <w:r>
        <w:t xml:space="preserve">Body Copy:</w:t>
      </w:r>
    </w:p>
    <w:p>
      <w:pPr>
        <w:pStyle w:val="FirstParagraph"/>
      </w:pPr>
      <w:r>
        <w:t xml:space="preserve">The Blueprxnt Circle was created to solve a problem:</w:t>
      </w:r>
      <w:r>
        <w:t xml:space="preserve"> </w:t>
      </w:r>
      <w:r>
        <w:rPr>
          <w:b/>
          <w:bCs/>
        </w:rPr>
        <w:t xml:space="preserve">most health information is generic, overwhelming, and culturally irrelevant.</w:t>
      </w:r>
    </w:p>
    <w:p>
      <w:pPr>
        <w:pStyle w:val="BodyText"/>
      </w:pPr>
      <w:r>
        <w:t xml:space="preserve">You don’t need another 30-day challenge or cookie-cutter program. You need:</w:t>
      </w:r>
    </w:p>
    <w:p>
      <w:pPr>
        <w:pStyle w:val="Compact"/>
        <w:numPr>
          <w:ilvl w:val="0"/>
          <w:numId w:val="1002"/>
        </w:numPr>
      </w:pPr>
      <w:r>
        <w:rPr>
          <w:b/>
          <w:bCs/>
        </w:rPr>
        <w:t xml:space="preserve">Evidence-based systems</w:t>
      </w:r>
      <w:r>
        <w:t xml:space="preserve"> </w:t>
      </w:r>
      <w:r>
        <w:t xml:space="preserve">that work in the real world</w:t>
      </w:r>
    </w:p>
    <w:p>
      <w:pPr>
        <w:pStyle w:val="Compact"/>
        <w:numPr>
          <w:ilvl w:val="0"/>
          <w:numId w:val="1002"/>
        </w:numPr>
      </w:pPr>
      <w:r>
        <w:rPr>
          <w:b/>
          <w:bCs/>
        </w:rPr>
        <w:t xml:space="preserve">Cultural intelligence</w:t>
      </w:r>
      <w:r>
        <w:t xml:space="preserve"> </w:t>
      </w:r>
      <w:r>
        <w:t xml:space="preserve">that respects your background and physiology</w:t>
      </w:r>
    </w:p>
    <w:p>
      <w:pPr>
        <w:pStyle w:val="Compact"/>
        <w:numPr>
          <w:ilvl w:val="0"/>
          <w:numId w:val="1002"/>
        </w:numPr>
      </w:pPr>
      <w:r>
        <w:rPr>
          <w:b/>
          <w:bCs/>
        </w:rPr>
        <w:t xml:space="preserve">Expert guidance</w:t>
      </w:r>
      <w:r>
        <w:t xml:space="preserve"> </w:t>
      </w:r>
      <w:r>
        <w:t xml:space="preserve">from someone who’s been in the NFL trenches and clinical settings</w:t>
      </w:r>
    </w:p>
    <w:p>
      <w:pPr>
        <w:pStyle w:val="Compact"/>
        <w:numPr>
          <w:ilvl w:val="0"/>
          <w:numId w:val="1002"/>
        </w:numPr>
      </w:pPr>
      <w:r>
        <w:rPr>
          <w:b/>
          <w:bCs/>
        </w:rPr>
        <w:t xml:space="preserve">A community</w:t>
      </w:r>
      <w:r>
        <w:t xml:space="preserve"> </w:t>
      </w:r>
      <w:r>
        <w:t xml:space="preserve">of like-minded individuals who understand your challenges</w:t>
      </w:r>
    </w:p>
    <w:p>
      <w:pPr>
        <w:pStyle w:val="FirstParagraph"/>
      </w:pPr>
      <w:r>
        <w:t xml:space="preserve">Whether you’re navigating the South Asian health paradox, optimizing athletic performance, or building a career in health and performance—the Blueprxnt Circle gives you the tools, knowledge, and support to succeed.</w:t>
      </w:r>
    </w:p>
    <w:p>
      <w:r>
        <w:pict>
          <v:rect style="width:0;height:1.5pt" o:hralign="center" o:hrstd="t" o:hr="t"/>
        </w:pict>
      </w:r>
    </w:p>
    <w:bookmarkEnd w:id="27"/>
    <w:bookmarkEnd w:id="28"/>
    <w:bookmarkStart w:id="34" w:name="what-you-get"/>
    <w:p>
      <w:pPr>
        <w:pStyle w:val="Heading2"/>
      </w:pPr>
      <w:r>
        <w:rPr>
          <w:b/>
          <w:bCs/>
        </w:rPr>
        <w:t xml:space="preserve">WHAT YOU GET</w:t>
      </w:r>
    </w:p>
    <w:bookmarkStart w:id="29" w:name="headline-2"/>
    <w:p>
      <w:pPr>
        <w:pStyle w:val="Heading3"/>
      </w:pPr>
      <w:r>
        <w:t xml:space="preserve">Headline:</w:t>
      </w:r>
    </w:p>
    <w:p>
      <w:pPr>
        <w:pStyle w:val="FirstParagraph"/>
      </w:pPr>
      <w:r>
        <w:rPr>
          <w:b/>
          <w:bCs/>
        </w:rPr>
        <w:t xml:space="preserve">What Makes the Blueprxnt Circle Different</w:t>
      </w:r>
    </w:p>
    <w:bookmarkEnd w:id="29"/>
    <w:bookmarkStart w:id="33" w:name="column-layout"/>
    <w:p>
      <w:pPr>
        <w:pStyle w:val="Heading3"/>
      </w:pPr>
      <w:r>
        <w:t xml:space="preserve">3-Column Layout:</w:t>
      </w:r>
    </w:p>
    <w:bookmarkStart w:id="30" w:name="column-1-expert-led-education"/>
    <w:p>
      <w:pPr>
        <w:pStyle w:val="Heading4"/>
      </w:pPr>
      <w:r>
        <w:rPr>
          <w:b/>
          <w:bCs/>
        </w:rPr>
        <w:t xml:space="preserve">Column 1: Expert-Led Education</w:t>
      </w:r>
    </w:p>
    <w:p>
      <w:pPr>
        <w:pStyle w:val="Compact"/>
        <w:numPr>
          <w:ilvl w:val="0"/>
          <w:numId w:val="1003"/>
        </w:numPr>
      </w:pPr>
      <w:r>
        <w:t xml:space="preserve">Monthly workshops and masterclasses with Pratik</w:t>
      </w:r>
    </w:p>
    <w:p>
      <w:pPr>
        <w:pStyle w:val="Compact"/>
        <w:numPr>
          <w:ilvl w:val="0"/>
          <w:numId w:val="1003"/>
        </w:numPr>
      </w:pPr>
      <w:r>
        <w:t xml:space="preserve">Deep dives into performance science, nutrition, recovery, and longevity</w:t>
      </w:r>
    </w:p>
    <w:p>
      <w:pPr>
        <w:pStyle w:val="Compact"/>
        <w:numPr>
          <w:ilvl w:val="0"/>
          <w:numId w:val="1003"/>
        </w:numPr>
      </w:pPr>
      <w:r>
        <w:t xml:space="preserve">Access to Blueprxnt’s proprietary frameworks and systems</w:t>
      </w:r>
    </w:p>
    <w:p>
      <w:pPr>
        <w:pStyle w:val="Compact"/>
        <w:numPr>
          <w:ilvl w:val="0"/>
          <w:numId w:val="1003"/>
        </w:numPr>
      </w:pPr>
      <w:r>
        <w:t xml:space="preserve">Guest experts from medicine, sports science, and performance</w:t>
      </w:r>
    </w:p>
    <w:bookmarkEnd w:id="30"/>
    <w:bookmarkStart w:id="31" w:name="column-2-community-connection"/>
    <w:p>
      <w:pPr>
        <w:pStyle w:val="Heading4"/>
      </w:pPr>
      <w:r>
        <w:rPr>
          <w:b/>
          <w:bCs/>
        </w:rPr>
        <w:t xml:space="preserve">Column 2: Community Connection</w:t>
      </w:r>
    </w:p>
    <w:p>
      <w:pPr>
        <w:pStyle w:val="Compact"/>
        <w:numPr>
          <w:ilvl w:val="0"/>
          <w:numId w:val="1004"/>
        </w:numPr>
      </w:pPr>
      <w:r>
        <w:t xml:space="preserve">Private discussion channels by topic and audience</w:t>
      </w:r>
    </w:p>
    <w:p>
      <w:pPr>
        <w:pStyle w:val="Compact"/>
        <w:numPr>
          <w:ilvl w:val="0"/>
          <w:numId w:val="1004"/>
        </w:numPr>
      </w:pPr>
      <w:r>
        <w:t xml:space="preserve">Monthly group coaching calls and Q&amp;A sessions</w:t>
      </w:r>
    </w:p>
    <w:p>
      <w:pPr>
        <w:pStyle w:val="Compact"/>
        <w:numPr>
          <w:ilvl w:val="0"/>
          <w:numId w:val="1004"/>
        </w:numPr>
      </w:pPr>
      <w:r>
        <w:t xml:space="preserve">Peer support from high performers, athletes, and practitioners</w:t>
      </w:r>
    </w:p>
    <w:p>
      <w:pPr>
        <w:pStyle w:val="Compact"/>
        <w:numPr>
          <w:ilvl w:val="0"/>
          <w:numId w:val="1004"/>
        </w:numPr>
      </w:pPr>
      <w:r>
        <w:t xml:space="preserve">Accountability partners and transformation challenges</w:t>
      </w:r>
    </w:p>
    <w:bookmarkEnd w:id="31"/>
    <w:bookmarkStart w:id="32" w:name="column-3-exclusive-resources"/>
    <w:p>
      <w:pPr>
        <w:pStyle w:val="Heading4"/>
      </w:pPr>
      <w:r>
        <w:rPr>
          <w:b/>
          <w:bCs/>
        </w:rPr>
        <w:t xml:space="preserve">Column 3: Exclusive Resources</w:t>
      </w:r>
    </w:p>
    <w:p>
      <w:pPr>
        <w:pStyle w:val="Compact"/>
        <w:numPr>
          <w:ilvl w:val="0"/>
          <w:numId w:val="1005"/>
        </w:numPr>
      </w:pPr>
      <w:r>
        <w:t xml:space="preserve">Resource library (protocols, templates, guides, checklists)</w:t>
      </w:r>
    </w:p>
    <w:p>
      <w:pPr>
        <w:pStyle w:val="Compact"/>
        <w:numPr>
          <w:ilvl w:val="0"/>
          <w:numId w:val="1005"/>
        </w:numPr>
      </w:pPr>
      <w:r>
        <w:t xml:space="preserve">Discounts on testing, supplements, and partner products</w:t>
      </w:r>
    </w:p>
    <w:p>
      <w:pPr>
        <w:pStyle w:val="Compact"/>
        <w:numPr>
          <w:ilvl w:val="0"/>
          <w:numId w:val="1005"/>
        </w:numPr>
      </w:pPr>
      <w:r>
        <w:t xml:space="preserve">Early access to new programs, services, and events</w:t>
      </w:r>
    </w:p>
    <w:p>
      <w:pPr>
        <w:pStyle w:val="Compact"/>
        <w:numPr>
          <w:ilvl w:val="0"/>
          <w:numId w:val="1005"/>
        </w:numPr>
      </w:pPr>
      <w:r>
        <w:t xml:space="preserve">Priority booking for 1:1 coaching and consulting</w:t>
      </w:r>
    </w:p>
    <w:p>
      <w:r>
        <w:pict>
          <v:rect style="width:0;height:1.5pt" o:hralign="center" o:hrstd="t" o:hr="t"/>
        </w:pict>
      </w:r>
    </w:p>
    <w:bookmarkEnd w:id="32"/>
    <w:bookmarkEnd w:id="33"/>
    <w:bookmarkEnd w:id="34"/>
    <w:bookmarkStart w:id="37" w:name="membership-tiers"/>
    <w:p>
      <w:pPr>
        <w:pStyle w:val="Heading2"/>
      </w:pPr>
      <w:r>
        <w:rPr>
          <w:b/>
          <w:bCs/>
        </w:rPr>
        <w:t xml:space="preserve">MEMBERSHIP TIERS</w:t>
      </w:r>
    </w:p>
    <w:bookmarkStart w:id="35" w:name="headline-3"/>
    <w:p>
      <w:pPr>
        <w:pStyle w:val="Heading3"/>
      </w:pPr>
      <w:r>
        <w:t xml:space="preserve">Headline:</w:t>
      </w:r>
    </w:p>
    <w:p>
      <w:pPr>
        <w:pStyle w:val="FirstParagraph"/>
      </w:pPr>
      <w:r>
        <w:rPr>
          <w:b/>
          <w:bCs/>
        </w:rPr>
        <w:t xml:space="preserve">Choose Your Path</w:t>
      </w:r>
    </w:p>
    <w:bookmarkEnd w:id="35"/>
    <w:bookmarkStart w:id="36" w:name="subheadline-2"/>
    <w:p>
      <w:pPr>
        <w:pStyle w:val="Heading3"/>
      </w:pPr>
      <w:r>
        <w:t xml:space="preserve">Subheadline:</w:t>
      </w:r>
    </w:p>
    <w:p>
      <w:pPr>
        <w:pStyle w:val="FirstParagraph"/>
      </w:pPr>
      <w:r>
        <w:t xml:space="preserve">From free foundational content to elite mastermind access—there’s a tier for every stage of your journey.</w:t>
      </w:r>
    </w:p>
    <w:p>
      <w:r>
        <w:pict>
          <v:rect style="width:0;height:1.5pt" o:hralign="center" o:hrstd="t" o:hr="t"/>
        </w:pict>
      </w:r>
    </w:p>
    <w:bookmarkEnd w:id="36"/>
    <w:bookmarkEnd w:id="37"/>
    <w:bookmarkStart w:id="44" w:name="tier-0-the-blueprxnt-base-free"/>
    <w:p>
      <w:pPr>
        <w:pStyle w:val="Heading2"/>
      </w:pPr>
      <w:r>
        <w:rPr>
          <w:b/>
          <w:bCs/>
        </w:rPr>
        <w:t xml:space="preserve">TIER 0: THE BLUEPRXNT BASE (FREE)</w:t>
      </w:r>
    </w:p>
    <w:bookmarkStart w:id="38" w:name="headline-4"/>
    <w:p>
      <w:pPr>
        <w:pStyle w:val="Heading3"/>
      </w:pPr>
      <w:r>
        <w:t xml:space="preserve">Headline:</w:t>
      </w:r>
    </w:p>
    <w:p>
      <w:pPr>
        <w:pStyle w:val="FirstParagraph"/>
      </w:pPr>
      <w:r>
        <w:rPr>
          <w:b/>
          <w:bCs/>
        </w:rPr>
        <w:t xml:space="preserve">The Blueprxnt Base</w:t>
      </w:r>
    </w:p>
    <w:bookmarkEnd w:id="38"/>
    <w:bookmarkStart w:id="39" w:name="subheadline-3"/>
    <w:p>
      <w:pPr>
        <w:pStyle w:val="Heading3"/>
      </w:pPr>
      <w:r>
        <w:t xml:space="preserve">Subheadline:</w:t>
      </w:r>
    </w:p>
    <w:p>
      <w:pPr>
        <w:pStyle w:val="FirstParagraph"/>
      </w:pPr>
      <w:r>
        <w:t xml:space="preserve">Start your journey with foundational content and community access—completely free.</w:t>
      </w:r>
    </w:p>
    <w:bookmarkEnd w:id="39"/>
    <w:bookmarkStart w:id="40" w:name="body-copy-2"/>
    <w:p>
      <w:pPr>
        <w:pStyle w:val="Heading3"/>
      </w:pPr>
      <w:r>
        <w:t xml:space="preserve">Body Copy:</w:t>
      </w:r>
    </w:p>
    <w:p>
      <w:pPr>
        <w:pStyle w:val="FirstParagraph"/>
      </w:pPr>
      <w:r>
        <w:t xml:space="preserve">The Blueprxnt Base is your entry point into the Blueprxnt ecosystem. Get access to foundational education, free community discussions, and exclusive discounts—no credit card required.</w:t>
      </w:r>
    </w:p>
    <w:bookmarkEnd w:id="40"/>
    <w:bookmarkStart w:id="41" w:name="whats-included"/>
    <w:p>
      <w:pPr>
        <w:pStyle w:val="Heading3"/>
      </w:pPr>
      <w:r>
        <w:t xml:space="preserve">What’s Included:</w:t>
      </w:r>
    </w:p>
    <w:p>
      <w:pPr>
        <w:pStyle w:val="Compact"/>
        <w:numPr>
          <w:ilvl w:val="0"/>
          <w:numId w:val="1006"/>
        </w:numPr>
      </w:pPr>
      <w:r>
        <w:rPr>
          <w:b/>
          <w:bCs/>
        </w:rPr>
        <w:t xml:space="preserve">Monthly newsletter</w:t>
      </w:r>
      <w:r>
        <w:t xml:space="preserve"> </w:t>
      </w:r>
      <w:r>
        <w:t xml:space="preserve">(performance tips, health insights, cultural intelligence)</w:t>
      </w:r>
    </w:p>
    <w:p>
      <w:pPr>
        <w:pStyle w:val="Compact"/>
        <w:numPr>
          <w:ilvl w:val="0"/>
          <w:numId w:val="1006"/>
        </w:numPr>
      </w:pPr>
      <w:r>
        <w:rPr>
          <w:b/>
          <w:bCs/>
        </w:rPr>
        <w:t xml:space="preserve">Free community discussions</w:t>
      </w:r>
      <w:r>
        <w:t xml:space="preserve"> </w:t>
      </w:r>
      <w:r>
        <w:t xml:space="preserve">(open forums, introductions, general Q&amp;A)</w:t>
      </w:r>
    </w:p>
    <w:p>
      <w:pPr>
        <w:pStyle w:val="Compact"/>
        <w:numPr>
          <w:ilvl w:val="0"/>
          <w:numId w:val="1006"/>
        </w:numPr>
      </w:pPr>
      <w:r>
        <w:rPr>
          <w:b/>
          <w:bCs/>
        </w:rPr>
        <w:t xml:space="preserve">Foundational content library</w:t>
      </w:r>
      <w:r>
        <w:t xml:space="preserve"> </w:t>
      </w:r>
      <w:r>
        <w:t xml:space="preserve">(articles, videos, guides on health and performance basics)</w:t>
      </w:r>
    </w:p>
    <w:p>
      <w:pPr>
        <w:pStyle w:val="Compact"/>
        <w:numPr>
          <w:ilvl w:val="0"/>
          <w:numId w:val="1006"/>
        </w:numPr>
      </w:pPr>
      <w:r>
        <w:rPr>
          <w:b/>
          <w:bCs/>
        </w:rPr>
        <w:t xml:space="preserve">Exclusive discounts</w:t>
      </w:r>
      <w:r>
        <w:t xml:space="preserve"> </w:t>
      </w:r>
      <w:r>
        <w:t xml:space="preserve">(10-15% off testing labs, supplements, and partner products)</w:t>
      </w:r>
    </w:p>
    <w:p>
      <w:pPr>
        <w:pStyle w:val="Compact"/>
        <w:numPr>
          <w:ilvl w:val="0"/>
          <w:numId w:val="1006"/>
        </w:numPr>
      </w:pPr>
      <w:r>
        <w:rPr>
          <w:b/>
          <w:bCs/>
        </w:rPr>
        <w:t xml:space="preserve">Free events</w:t>
      </w:r>
      <w:r>
        <w:t xml:space="preserve"> </w:t>
      </w:r>
      <w:r>
        <w:t xml:space="preserve">(quarterly webinars, open Q&amp;A sessions)</w:t>
      </w:r>
    </w:p>
    <w:bookmarkEnd w:id="41"/>
    <w:bookmarkStart w:id="42" w:name="investment"/>
    <w:p>
      <w:pPr>
        <w:pStyle w:val="Heading3"/>
      </w:pPr>
      <w:r>
        <w:t xml:space="preserve">Investment:</w:t>
      </w:r>
    </w:p>
    <w:p>
      <w:pPr>
        <w:pStyle w:val="FirstParagraph"/>
      </w:pPr>
      <w:r>
        <w:rPr>
          <w:b/>
          <w:bCs/>
        </w:rPr>
        <w:t xml:space="preserve">FREE</w:t>
      </w:r>
    </w:p>
    <w:bookmarkEnd w:id="42"/>
    <w:bookmarkStart w:id="43" w:name="cta"/>
    <w:p>
      <w:pPr>
        <w:pStyle w:val="Heading3"/>
      </w:pPr>
      <w:r>
        <w:t xml:space="preserve">CTA:</w:t>
      </w:r>
    </w:p>
    <w:p>
      <w:pPr>
        <w:pStyle w:val="FirstParagraph"/>
      </w:pPr>
      <w:r>
        <w:rPr>
          <w:b/>
          <w:bCs/>
        </w:rPr>
        <w:t xml:space="preserve">Join the Base (Coming Soon)</w:t>
      </w:r>
    </w:p>
    <w:p>
      <w:r>
        <w:pict>
          <v:rect style="width:0;height:1.5pt" o:hralign="center" o:hrstd="t" o:hr="t"/>
        </w:pict>
      </w:r>
    </w:p>
    <w:bookmarkEnd w:id="43"/>
    <w:bookmarkEnd w:id="44"/>
    <w:bookmarkStart w:id="56" w:name="X3d1adacdb07d93e8ad47def874e1acc085b510c"/>
    <w:p>
      <w:pPr>
        <w:pStyle w:val="Heading2"/>
      </w:pPr>
      <w:r>
        <w:rPr>
          <w:b/>
          <w:bCs/>
        </w:rPr>
        <w:t xml:space="preserve">TIER 1: COLLECTIVE MEMBERSHIP ($49/MONTH OR $490/YEAR)</w:t>
      </w:r>
    </w:p>
    <w:bookmarkStart w:id="45" w:name="headline-5"/>
    <w:p>
      <w:pPr>
        <w:pStyle w:val="Heading3"/>
      </w:pPr>
      <w:r>
        <w:t xml:space="preserve">Headline:</w:t>
      </w:r>
    </w:p>
    <w:p>
      <w:pPr>
        <w:pStyle w:val="FirstParagraph"/>
      </w:pPr>
      <w:r>
        <w:rPr>
          <w:b/>
          <w:bCs/>
        </w:rPr>
        <w:t xml:space="preserve">Blueprxnt Collective</w:t>
      </w:r>
    </w:p>
    <w:bookmarkEnd w:id="45"/>
    <w:bookmarkStart w:id="46" w:name="subheadline-4"/>
    <w:p>
      <w:pPr>
        <w:pStyle w:val="Heading3"/>
      </w:pPr>
      <w:r>
        <w:t xml:space="preserve">Subheadline:</w:t>
      </w:r>
    </w:p>
    <w:p>
      <w:pPr>
        <w:pStyle w:val="FirstParagraph"/>
      </w:pPr>
      <w:r>
        <w:t xml:space="preserve">Choose your track: South Asian Health or Performance &amp; Sport.</w:t>
      </w:r>
    </w:p>
    <w:bookmarkEnd w:id="46"/>
    <w:bookmarkStart w:id="47" w:name="body-copy-3"/>
    <w:p>
      <w:pPr>
        <w:pStyle w:val="Heading3"/>
      </w:pPr>
      <w:r>
        <w:t xml:space="preserve">Body Copy:</w:t>
      </w:r>
    </w:p>
    <w:p>
      <w:pPr>
        <w:pStyle w:val="FirstParagraph"/>
      </w:pPr>
      <w:r>
        <w:t xml:space="preserve">The Blueprxnt Collective is designed for individuals who want structured education, community support, and expert guidance tailored to their specific needs.</w:t>
      </w:r>
    </w:p>
    <w:p>
      <w:pPr>
        <w:pStyle w:val="BodyText"/>
      </w:pPr>
      <w:r>
        <w:t xml:space="preserve">Choose your track based on your goals:</w:t>
      </w:r>
    </w:p>
    <w:p>
      <w:r>
        <w:pict>
          <v:rect style="width:0;height:1.5pt" o:hralign="center" o:hrstd="t" o:hr="t"/>
        </w:pict>
      </w:r>
    </w:p>
    <w:bookmarkEnd w:id="47"/>
    <w:bookmarkStart w:id="48" w:name="track-a-south-asian-health-collective"/>
    <w:p>
      <w:pPr>
        <w:pStyle w:val="Heading3"/>
      </w:pPr>
      <w:r>
        <w:rPr>
          <w:b/>
          <w:bCs/>
        </w:rPr>
        <w:t xml:space="preserve">TRACK A: SOUTH ASIAN HEALTH COLLECTIVE</w:t>
      </w:r>
    </w:p>
    <w:p>
      <w:pPr>
        <w:pStyle w:val="FirstParagraph"/>
      </w:pPr>
      <w:r>
        <w:rPr>
          <w:b/>
          <w:bCs/>
        </w:rPr>
        <w:t xml:space="preserve">For:</w:t>
      </w:r>
      <w:r>
        <w:t xml:space="preserve"> </w:t>
      </w:r>
      <w:r>
        <w:t xml:space="preserve">South Asian professionals, executives, and families seeking culturally intelligent health strategies.</w:t>
      </w:r>
    </w:p>
    <w:bookmarkEnd w:id="48"/>
    <w:bookmarkStart w:id="49" w:name="whats-included-1"/>
    <w:p>
      <w:pPr>
        <w:pStyle w:val="Heading3"/>
      </w:pPr>
      <w:r>
        <w:t xml:space="preserve">What’s Included:</w:t>
      </w:r>
    </w:p>
    <w:p>
      <w:pPr>
        <w:pStyle w:val="Compact"/>
        <w:numPr>
          <w:ilvl w:val="0"/>
          <w:numId w:val="1007"/>
        </w:numPr>
      </w:pPr>
      <w:r>
        <w:rPr>
          <w:b/>
          <w:bCs/>
        </w:rPr>
        <w:t xml:space="preserve">Private community channel</w:t>
      </w:r>
      <w:r>
        <w:t xml:space="preserve"> </w:t>
      </w:r>
      <w:r>
        <w:t xml:space="preserve">(South Asian-specific discussions, cultural insights, peer support)</w:t>
      </w:r>
    </w:p>
    <w:p>
      <w:pPr>
        <w:pStyle w:val="Compact"/>
        <w:numPr>
          <w:ilvl w:val="0"/>
          <w:numId w:val="1007"/>
        </w:numPr>
      </w:pPr>
      <w:r>
        <w:rPr>
          <w:b/>
          <w:bCs/>
        </w:rPr>
        <w:t xml:space="preserve">Monthly group coaching call</w:t>
      </w:r>
      <w:r>
        <w:t xml:space="preserve"> </w:t>
      </w:r>
      <w:r>
        <w:t xml:space="preserve">(1 hour with Pratik—Q&amp;A, case studies, hot topics)</w:t>
      </w:r>
    </w:p>
    <w:p>
      <w:pPr>
        <w:pStyle w:val="Compact"/>
        <w:numPr>
          <w:ilvl w:val="0"/>
          <w:numId w:val="1007"/>
        </w:numPr>
      </w:pPr>
      <w:r>
        <w:rPr>
          <w:b/>
          <w:bCs/>
        </w:rPr>
        <w:t xml:space="preserve">Monthly workshop</w:t>
      </w:r>
      <w:r>
        <w:t xml:space="preserve"> </w:t>
      </w:r>
      <w:r>
        <w:t xml:space="preserve">(deep dives into South Asian health topics: diabetes, cardiovascular health, nutrition, genetics)</w:t>
      </w:r>
    </w:p>
    <w:p>
      <w:pPr>
        <w:pStyle w:val="Compact"/>
        <w:numPr>
          <w:ilvl w:val="0"/>
          <w:numId w:val="1007"/>
        </w:numPr>
      </w:pPr>
      <w:r>
        <w:rPr>
          <w:b/>
          <w:bCs/>
        </w:rPr>
        <w:t xml:space="preserve">Resource library</w:t>
      </w:r>
      <w:r>
        <w:t xml:space="preserve"> </w:t>
      </w:r>
      <w:r>
        <w:t xml:space="preserve">(protocols, meal plans, supplement guides, bloodwork interpretation templates)</w:t>
      </w:r>
    </w:p>
    <w:p>
      <w:pPr>
        <w:pStyle w:val="Compact"/>
        <w:numPr>
          <w:ilvl w:val="0"/>
          <w:numId w:val="1007"/>
        </w:numPr>
      </w:pPr>
      <w:r>
        <w:rPr>
          <w:b/>
          <w:bCs/>
        </w:rPr>
        <w:t xml:space="preserve">Monthly challenges</w:t>
      </w:r>
      <w:r>
        <w:t xml:space="preserve"> </w:t>
      </w:r>
      <w:r>
        <w:t xml:space="preserve">(habit-building, accountability, community engagement)</w:t>
      </w:r>
    </w:p>
    <w:p>
      <w:pPr>
        <w:pStyle w:val="Compact"/>
        <w:numPr>
          <w:ilvl w:val="0"/>
          <w:numId w:val="1007"/>
        </w:numPr>
      </w:pPr>
      <w:r>
        <w:rPr>
          <w:b/>
          <w:bCs/>
        </w:rPr>
        <w:t xml:space="preserve">Exclusive discounts</w:t>
      </w:r>
      <w:r>
        <w:t xml:space="preserve"> </w:t>
      </w:r>
      <w:r>
        <w:t xml:space="preserve">(20% off testing, supplements, and Blueprxnt services)</w:t>
      </w:r>
    </w:p>
    <w:p>
      <w:pPr>
        <w:pStyle w:val="Compact"/>
        <w:numPr>
          <w:ilvl w:val="0"/>
          <w:numId w:val="1007"/>
        </w:numPr>
      </w:pPr>
      <w:r>
        <w:rPr>
          <w:b/>
          <w:bCs/>
        </w:rPr>
        <w:t xml:space="preserve">Priority access</w:t>
      </w:r>
      <w:r>
        <w:t xml:space="preserve"> </w:t>
      </w:r>
      <w:r>
        <w:t xml:space="preserve">(early enrollment for programs, events, and new offerings)</w:t>
      </w:r>
    </w:p>
    <w:bookmarkEnd w:id="49"/>
    <w:bookmarkStart w:id="50" w:name="investment-1"/>
    <w:p>
      <w:pPr>
        <w:pStyle w:val="Heading3"/>
      </w:pPr>
      <w:r>
        <w:t xml:space="preserve">Investment:</w:t>
      </w:r>
    </w:p>
    <w:p>
      <w:pPr>
        <w:pStyle w:val="FirstParagraph"/>
      </w:pPr>
      <w:r>
        <w:rPr>
          <w:b/>
          <w:bCs/>
        </w:rPr>
        <w:t xml:space="preserve">$49/month or $490/year (save $98)</w:t>
      </w:r>
    </w:p>
    <w:bookmarkEnd w:id="50"/>
    <w:bookmarkStart w:id="51" w:name="cta-1"/>
    <w:p>
      <w:pPr>
        <w:pStyle w:val="Heading3"/>
      </w:pPr>
      <w:r>
        <w:t xml:space="preserve">CTA:</w:t>
      </w:r>
    </w:p>
    <w:p>
      <w:pPr>
        <w:pStyle w:val="FirstParagraph"/>
      </w:pPr>
      <w:r>
        <w:rPr>
          <w:b/>
          <w:bCs/>
        </w:rPr>
        <w:t xml:space="preserve">Join Track A (Coming Soon)</w:t>
      </w:r>
    </w:p>
    <w:p>
      <w:r>
        <w:pict>
          <v:rect style="width:0;height:1.5pt" o:hralign="center" o:hrstd="t" o:hr="t"/>
        </w:pict>
      </w:r>
    </w:p>
    <w:bookmarkEnd w:id="51"/>
    <w:bookmarkStart w:id="52" w:name="track-b-performance-sport-collective"/>
    <w:p>
      <w:pPr>
        <w:pStyle w:val="Heading3"/>
      </w:pPr>
      <w:r>
        <w:rPr>
          <w:b/>
          <w:bCs/>
        </w:rPr>
        <w:t xml:space="preserve">TRACK B: PERFORMANCE &amp; SPORT COLLECTIVE</w:t>
      </w:r>
    </w:p>
    <w:p>
      <w:pPr>
        <w:pStyle w:val="FirstParagraph"/>
      </w:pPr>
      <w:r>
        <w:rPr>
          <w:b/>
          <w:bCs/>
        </w:rPr>
        <w:t xml:space="preserve">For:</w:t>
      </w:r>
      <w:r>
        <w:t xml:space="preserve"> </w:t>
      </w:r>
      <w:r>
        <w:t xml:space="preserve">Athletes, coaches, and performance enthusiasts seeking elite-level systems and science.</w:t>
      </w:r>
    </w:p>
    <w:bookmarkEnd w:id="52"/>
    <w:bookmarkStart w:id="53" w:name="whats-included-2"/>
    <w:p>
      <w:pPr>
        <w:pStyle w:val="Heading3"/>
      </w:pPr>
      <w:r>
        <w:t xml:space="preserve">What’s Included:</w:t>
      </w:r>
    </w:p>
    <w:p>
      <w:pPr>
        <w:pStyle w:val="Compact"/>
        <w:numPr>
          <w:ilvl w:val="0"/>
          <w:numId w:val="1008"/>
        </w:numPr>
      </w:pPr>
      <w:r>
        <w:rPr>
          <w:b/>
          <w:bCs/>
        </w:rPr>
        <w:t xml:space="preserve">Private community channels</w:t>
      </w:r>
      <w:r>
        <w:t xml:space="preserve"> </w:t>
      </w:r>
      <w:r>
        <w:t xml:space="preserve">(sport-specific discussions: strength, endurance, team sports, combat sports)</w:t>
      </w:r>
    </w:p>
    <w:p>
      <w:pPr>
        <w:pStyle w:val="Compact"/>
        <w:numPr>
          <w:ilvl w:val="0"/>
          <w:numId w:val="1008"/>
        </w:numPr>
      </w:pPr>
      <w:r>
        <w:rPr>
          <w:b/>
          <w:bCs/>
        </w:rPr>
        <w:t xml:space="preserve">Biweekly group coaching call</w:t>
      </w:r>
      <w:r>
        <w:t xml:space="preserve"> </w:t>
      </w:r>
      <w:r>
        <w:t xml:space="preserve">(1 hour with Pratik—training, nutrition, recovery, performance optimization)</w:t>
      </w:r>
    </w:p>
    <w:p>
      <w:pPr>
        <w:pStyle w:val="Compact"/>
        <w:numPr>
          <w:ilvl w:val="0"/>
          <w:numId w:val="1008"/>
        </w:numPr>
      </w:pPr>
      <w:r>
        <w:rPr>
          <w:b/>
          <w:bCs/>
        </w:rPr>
        <w:t xml:space="preserve">Monthly workshop</w:t>
      </w:r>
      <w:r>
        <w:t xml:space="preserve"> </w:t>
      </w:r>
      <w:r>
        <w:t xml:space="preserve">(deep dives into performance topics: periodization, recovery science, supplement protocols, testing)</w:t>
      </w:r>
    </w:p>
    <w:p>
      <w:pPr>
        <w:pStyle w:val="Compact"/>
        <w:numPr>
          <w:ilvl w:val="0"/>
          <w:numId w:val="1008"/>
        </w:numPr>
      </w:pPr>
      <w:r>
        <w:rPr>
          <w:b/>
          <w:bCs/>
        </w:rPr>
        <w:t xml:space="preserve">Resource library</w:t>
      </w:r>
      <w:r>
        <w:t xml:space="preserve"> </w:t>
      </w:r>
      <w:r>
        <w:t xml:space="preserve">(training templates, nutrition protocols, recovery guides, performance testing frameworks)</w:t>
      </w:r>
    </w:p>
    <w:p>
      <w:pPr>
        <w:pStyle w:val="Compact"/>
        <w:numPr>
          <w:ilvl w:val="0"/>
          <w:numId w:val="1008"/>
        </w:numPr>
      </w:pPr>
      <w:r>
        <w:rPr>
          <w:b/>
          <w:bCs/>
        </w:rPr>
        <w:t xml:space="preserve">Coach’s Corner</w:t>
      </w:r>
      <w:r>
        <w:t xml:space="preserve"> </w:t>
      </w:r>
      <w:r>
        <w:t xml:space="preserve">(monthly Q&amp;A for coaches and practitioners)</w:t>
      </w:r>
    </w:p>
    <w:p>
      <w:pPr>
        <w:pStyle w:val="Compact"/>
        <w:numPr>
          <w:ilvl w:val="0"/>
          <w:numId w:val="1008"/>
        </w:numPr>
      </w:pPr>
      <w:r>
        <w:rPr>
          <w:b/>
          <w:bCs/>
        </w:rPr>
        <w:t xml:space="preserve">Exclusive discounts</w:t>
      </w:r>
      <w:r>
        <w:t xml:space="preserve"> </w:t>
      </w:r>
      <w:r>
        <w:t xml:space="preserve">(20% off testing, supplements, and Blueprxnt services)</w:t>
      </w:r>
    </w:p>
    <w:p>
      <w:pPr>
        <w:pStyle w:val="Compact"/>
        <w:numPr>
          <w:ilvl w:val="0"/>
          <w:numId w:val="1008"/>
        </w:numPr>
      </w:pPr>
      <w:r>
        <w:rPr>
          <w:b/>
          <w:bCs/>
        </w:rPr>
        <w:t xml:space="preserve">Priority access</w:t>
      </w:r>
      <w:r>
        <w:t xml:space="preserve"> </w:t>
      </w:r>
      <w:r>
        <w:t xml:space="preserve">(early enrollment for programs, events, and new offerings)</w:t>
      </w:r>
    </w:p>
    <w:bookmarkEnd w:id="53"/>
    <w:bookmarkStart w:id="54" w:name="investment-2"/>
    <w:p>
      <w:pPr>
        <w:pStyle w:val="Heading3"/>
      </w:pPr>
      <w:r>
        <w:t xml:space="preserve">Investment:</w:t>
      </w:r>
    </w:p>
    <w:p>
      <w:pPr>
        <w:pStyle w:val="FirstParagraph"/>
      </w:pPr>
      <w:r>
        <w:rPr>
          <w:b/>
          <w:bCs/>
        </w:rPr>
        <w:t xml:space="preserve">$49/month or $490/year (save $98)</w:t>
      </w:r>
    </w:p>
    <w:bookmarkEnd w:id="54"/>
    <w:bookmarkStart w:id="55" w:name="cta-2"/>
    <w:p>
      <w:pPr>
        <w:pStyle w:val="Heading3"/>
      </w:pPr>
      <w:r>
        <w:t xml:space="preserve">CTA:</w:t>
      </w:r>
    </w:p>
    <w:p>
      <w:pPr>
        <w:pStyle w:val="FirstParagraph"/>
      </w:pPr>
      <w:r>
        <w:rPr>
          <w:b/>
          <w:bCs/>
        </w:rPr>
        <w:t xml:space="preserve">Join Track B (Coming Soon)</w:t>
      </w:r>
    </w:p>
    <w:p>
      <w:r>
        <w:pict>
          <v:rect style="width:0;height:1.5pt" o:hralign="center" o:hrstd="t" o:hr="t"/>
        </w:pict>
      </w:r>
    </w:p>
    <w:bookmarkEnd w:id="55"/>
    <w:bookmarkEnd w:id="56"/>
    <w:bookmarkStart w:id="68" w:name="Xa89f5b41d82bf9ada7353abb6fd798118d16921"/>
    <w:p>
      <w:pPr>
        <w:pStyle w:val="Heading2"/>
      </w:pPr>
      <w:r>
        <w:rPr>
          <w:b/>
          <w:bCs/>
        </w:rPr>
        <w:t xml:space="preserve">TIER 2: LAB MEMBERSHIP ($149/MONTH OR $1,490/YEAR)</w:t>
      </w:r>
    </w:p>
    <w:bookmarkStart w:id="57" w:name="headline-6"/>
    <w:p>
      <w:pPr>
        <w:pStyle w:val="Heading3"/>
      </w:pPr>
      <w:r>
        <w:t xml:space="preserve">Headline:</w:t>
      </w:r>
    </w:p>
    <w:p>
      <w:pPr>
        <w:pStyle w:val="FirstParagraph"/>
      </w:pPr>
      <w:r>
        <w:rPr>
          <w:b/>
          <w:bCs/>
        </w:rPr>
        <w:t xml:space="preserve">Blueprxnt Lab</w:t>
      </w:r>
    </w:p>
    <w:bookmarkEnd w:id="57"/>
    <w:bookmarkStart w:id="58" w:name="subheadline-5"/>
    <w:p>
      <w:pPr>
        <w:pStyle w:val="Heading3"/>
      </w:pPr>
      <w:r>
        <w:t xml:space="preserve">Subheadline:</w:t>
      </w:r>
    </w:p>
    <w:p>
      <w:pPr>
        <w:pStyle w:val="FirstParagraph"/>
      </w:pPr>
      <w:r>
        <w:t xml:space="preserve">Small-group coaching, direct feedback, and advanced education for serious performers.</w:t>
      </w:r>
    </w:p>
    <w:bookmarkEnd w:id="58"/>
    <w:bookmarkStart w:id="59" w:name="body-copy-4"/>
    <w:p>
      <w:pPr>
        <w:pStyle w:val="Heading3"/>
      </w:pPr>
      <w:r>
        <w:t xml:space="preserve">Body Copy:</w:t>
      </w:r>
    </w:p>
    <w:p>
      <w:pPr>
        <w:pStyle w:val="FirstParagraph"/>
      </w:pPr>
      <w:r>
        <w:t xml:space="preserve">The Blueprxnt Lab is for individuals who want more personalized guidance and direct access to Pratik—without committing to full 1:1 coaching.</w:t>
      </w:r>
    </w:p>
    <w:p>
      <w:pPr>
        <w:pStyle w:val="BodyText"/>
      </w:pPr>
      <w:r>
        <w:t xml:space="preserve">Choose your track based on your goals:</w:t>
      </w:r>
    </w:p>
    <w:p>
      <w:r>
        <w:pict>
          <v:rect style="width:0;height:1.5pt" o:hralign="center" o:hrstd="t" o:hr="t"/>
        </w:pict>
      </w:r>
    </w:p>
    <w:bookmarkEnd w:id="59"/>
    <w:bookmarkStart w:id="60" w:name="track-a-south-asian-performance-lab"/>
    <w:p>
      <w:pPr>
        <w:pStyle w:val="Heading3"/>
      </w:pPr>
      <w:r>
        <w:rPr>
          <w:b/>
          <w:bCs/>
        </w:rPr>
        <w:t xml:space="preserve">TRACK A+: SOUTH ASIAN PERFORMANCE LAB</w:t>
      </w:r>
    </w:p>
    <w:p>
      <w:pPr>
        <w:pStyle w:val="FirstParagraph"/>
      </w:pPr>
      <w:r>
        <w:rPr>
          <w:b/>
          <w:bCs/>
        </w:rPr>
        <w:t xml:space="preserve">For:</w:t>
      </w:r>
      <w:r>
        <w:t xml:space="preserve"> </w:t>
      </w:r>
      <w:r>
        <w:t xml:space="preserve">South Asian professionals and executives ready for advanced, data-driven health optimization.</w:t>
      </w:r>
    </w:p>
    <w:bookmarkEnd w:id="60"/>
    <w:bookmarkStart w:id="61" w:name="whats-included-3"/>
    <w:p>
      <w:pPr>
        <w:pStyle w:val="Heading3"/>
      </w:pPr>
      <w:r>
        <w:t xml:space="preserve">What’s Included:</w:t>
      </w:r>
    </w:p>
    <w:p>
      <w:pPr>
        <w:pStyle w:val="Compact"/>
        <w:numPr>
          <w:ilvl w:val="0"/>
          <w:numId w:val="1009"/>
        </w:numPr>
      </w:pPr>
      <w:r>
        <w:rPr>
          <w:b/>
          <w:bCs/>
        </w:rPr>
        <w:t xml:space="preserve">Everything in Track A (South Asian Health Collective)</w:t>
      </w:r>
    </w:p>
    <w:p>
      <w:pPr>
        <w:pStyle w:val="Compact"/>
        <w:numPr>
          <w:ilvl w:val="0"/>
          <w:numId w:val="1009"/>
        </w:numPr>
      </w:pPr>
      <w:r>
        <w:rPr>
          <w:b/>
          <w:bCs/>
        </w:rPr>
        <w:t xml:space="preserve">Small-group coaching</w:t>
      </w:r>
      <w:r>
        <w:t xml:space="preserve"> </w:t>
      </w:r>
      <w:r>
        <w:t xml:space="preserve">(max 15 members—biweekly 90-minute sessions with Pratik)</w:t>
      </w:r>
    </w:p>
    <w:p>
      <w:pPr>
        <w:pStyle w:val="Compact"/>
        <w:numPr>
          <w:ilvl w:val="0"/>
          <w:numId w:val="1009"/>
        </w:numPr>
      </w:pPr>
      <w:r>
        <w:rPr>
          <w:b/>
          <w:bCs/>
        </w:rPr>
        <w:t xml:space="preserve">Direct feedback on bloodwork, wearables, and progress</w:t>
      </w:r>
      <w:r>
        <w:t xml:space="preserve"> </w:t>
      </w:r>
      <w:r>
        <w:t xml:space="preserve">(submit data for review and personalized recommendations)</w:t>
      </w:r>
    </w:p>
    <w:p>
      <w:pPr>
        <w:pStyle w:val="Compact"/>
        <w:numPr>
          <w:ilvl w:val="0"/>
          <w:numId w:val="1009"/>
        </w:numPr>
      </w:pPr>
      <w:r>
        <w:rPr>
          <w:b/>
          <w:bCs/>
        </w:rPr>
        <w:t xml:space="preserve">Priority Q&amp;A</w:t>
      </w:r>
      <w:r>
        <w:t xml:space="preserve"> </w:t>
      </w:r>
      <w:r>
        <w:t xml:space="preserve">(submit questions in advance, get detailed answers during group calls)</w:t>
      </w:r>
    </w:p>
    <w:p>
      <w:pPr>
        <w:pStyle w:val="Compact"/>
        <w:numPr>
          <w:ilvl w:val="0"/>
          <w:numId w:val="1009"/>
        </w:numPr>
      </w:pPr>
      <w:r>
        <w:rPr>
          <w:b/>
          <w:bCs/>
        </w:rPr>
        <w:t xml:space="preserve">Advanced workshops</w:t>
      </w:r>
      <w:r>
        <w:t xml:space="preserve"> </w:t>
      </w:r>
      <w:r>
        <w:t xml:space="preserve">(genetics, advanced bloodwork interpretation, longevity protocols, precision nutrition)</w:t>
      </w:r>
    </w:p>
    <w:p>
      <w:pPr>
        <w:pStyle w:val="Compact"/>
        <w:numPr>
          <w:ilvl w:val="0"/>
          <w:numId w:val="1009"/>
        </w:numPr>
      </w:pPr>
      <w:r>
        <w:rPr>
          <w:b/>
          <w:bCs/>
        </w:rPr>
        <w:t xml:space="preserve">Case study reviews</w:t>
      </w:r>
      <w:r>
        <w:t xml:space="preserve"> </w:t>
      </w:r>
      <w:r>
        <w:t xml:space="preserve">(learn from real client transformations and data)</w:t>
      </w:r>
    </w:p>
    <w:p>
      <w:pPr>
        <w:pStyle w:val="Compact"/>
        <w:numPr>
          <w:ilvl w:val="0"/>
          <w:numId w:val="1009"/>
        </w:numPr>
      </w:pPr>
      <w:r>
        <w:rPr>
          <w:b/>
          <w:bCs/>
        </w:rPr>
        <w:t xml:space="preserve">20% off all Blueprxnt services</w:t>
      </w:r>
      <w:r>
        <w:t xml:space="preserve"> </w:t>
      </w:r>
      <w:r>
        <w:t xml:space="preserve">(session packs, diagnostics, consulting)</w:t>
      </w:r>
    </w:p>
    <w:p>
      <w:pPr>
        <w:pStyle w:val="Compact"/>
        <w:numPr>
          <w:ilvl w:val="0"/>
          <w:numId w:val="1009"/>
        </w:numPr>
      </w:pPr>
      <w:r>
        <w:rPr>
          <w:b/>
          <w:bCs/>
        </w:rPr>
        <w:t xml:space="preserve">Invitation to exclusive events</w:t>
      </w:r>
      <w:r>
        <w:t xml:space="preserve"> </w:t>
      </w:r>
      <w:r>
        <w:t xml:space="preserve">(in-person meetups, summits, retreats—when available)</w:t>
      </w:r>
    </w:p>
    <w:bookmarkEnd w:id="61"/>
    <w:bookmarkStart w:id="62" w:name="investment-3"/>
    <w:p>
      <w:pPr>
        <w:pStyle w:val="Heading3"/>
      </w:pPr>
      <w:r>
        <w:t xml:space="preserve">Investment:</w:t>
      </w:r>
    </w:p>
    <w:p>
      <w:pPr>
        <w:pStyle w:val="FirstParagraph"/>
      </w:pPr>
      <w:r>
        <w:rPr>
          <w:b/>
          <w:bCs/>
        </w:rPr>
        <w:t xml:space="preserve">$149/month or $1,490/year (save $298)</w:t>
      </w:r>
    </w:p>
    <w:bookmarkEnd w:id="62"/>
    <w:bookmarkStart w:id="63" w:name="cta-3"/>
    <w:p>
      <w:pPr>
        <w:pStyle w:val="Heading3"/>
      </w:pPr>
      <w:r>
        <w:t xml:space="preserve">CTA:</w:t>
      </w:r>
    </w:p>
    <w:p>
      <w:pPr>
        <w:pStyle w:val="FirstParagraph"/>
      </w:pPr>
      <w:r>
        <w:rPr>
          <w:b/>
          <w:bCs/>
        </w:rPr>
        <w:t xml:space="preserve">Join Track A+ (Coming Soon)</w:t>
      </w:r>
    </w:p>
    <w:p>
      <w:r>
        <w:pict>
          <v:rect style="width:0;height:1.5pt" o:hralign="center" o:hrstd="t" o:hr="t"/>
        </w:pict>
      </w:r>
    </w:p>
    <w:bookmarkEnd w:id="63"/>
    <w:bookmarkStart w:id="64" w:name="track-b-elite-performance-lab"/>
    <w:p>
      <w:pPr>
        <w:pStyle w:val="Heading3"/>
      </w:pPr>
      <w:r>
        <w:rPr>
          <w:b/>
          <w:bCs/>
        </w:rPr>
        <w:t xml:space="preserve">TRACK B+: ELITE PERFORMANCE LAB</w:t>
      </w:r>
    </w:p>
    <w:p>
      <w:pPr>
        <w:pStyle w:val="FirstParagraph"/>
      </w:pPr>
      <w:r>
        <w:rPr>
          <w:b/>
          <w:bCs/>
        </w:rPr>
        <w:t xml:space="preserve">For:</w:t>
      </w:r>
      <w:r>
        <w:t xml:space="preserve"> </w:t>
      </w:r>
      <w:r>
        <w:t xml:space="preserve">Athletes, coaches, and performance professionals seeking advanced systems and mentorship.</w:t>
      </w:r>
    </w:p>
    <w:bookmarkEnd w:id="64"/>
    <w:bookmarkStart w:id="65" w:name="whats-included-4"/>
    <w:p>
      <w:pPr>
        <w:pStyle w:val="Heading3"/>
      </w:pPr>
      <w:r>
        <w:t xml:space="preserve">What’s Included:</w:t>
      </w:r>
    </w:p>
    <w:p>
      <w:pPr>
        <w:pStyle w:val="Compact"/>
        <w:numPr>
          <w:ilvl w:val="0"/>
          <w:numId w:val="1010"/>
        </w:numPr>
      </w:pPr>
      <w:r>
        <w:rPr>
          <w:b/>
          <w:bCs/>
        </w:rPr>
        <w:t xml:space="preserve">Everything in Track B (Performance &amp; Sport Collective)</w:t>
      </w:r>
    </w:p>
    <w:p>
      <w:pPr>
        <w:pStyle w:val="Compact"/>
        <w:numPr>
          <w:ilvl w:val="0"/>
          <w:numId w:val="1010"/>
        </w:numPr>
      </w:pPr>
      <w:r>
        <w:rPr>
          <w:b/>
          <w:bCs/>
        </w:rPr>
        <w:t xml:space="preserve">Small-group coaching</w:t>
      </w:r>
      <w:r>
        <w:t xml:space="preserve"> </w:t>
      </w:r>
      <w:r>
        <w:t xml:space="preserve">(max 15 members—biweekly 90-minute sessions with Pratik)</w:t>
      </w:r>
    </w:p>
    <w:p>
      <w:pPr>
        <w:pStyle w:val="Compact"/>
        <w:numPr>
          <w:ilvl w:val="0"/>
          <w:numId w:val="1010"/>
        </w:numPr>
      </w:pPr>
      <w:r>
        <w:rPr>
          <w:b/>
          <w:bCs/>
        </w:rPr>
        <w:t xml:space="preserve">Direct feedback on training, nutrition, and recovery data</w:t>
      </w:r>
      <w:r>
        <w:t xml:space="preserve"> </w:t>
      </w:r>
      <w:r>
        <w:t xml:space="preserve">(submit programs and data for review and personalized recommendations)</w:t>
      </w:r>
    </w:p>
    <w:p>
      <w:pPr>
        <w:pStyle w:val="Compact"/>
        <w:numPr>
          <w:ilvl w:val="0"/>
          <w:numId w:val="1010"/>
        </w:numPr>
      </w:pPr>
      <w:r>
        <w:rPr>
          <w:b/>
          <w:bCs/>
        </w:rPr>
        <w:t xml:space="preserve">Priority Q&amp;A</w:t>
      </w:r>
      <w:r>
        <w:t xml:space="preserve"> </w:t>
      </w:r>
      <w:r>
        <w:t xml:space="preserve">(submit questions in advance, get detailed answers during group calls)</w:t>
      </w:r>
    </w:p>
    <w:p>
      <w:pPr>
        <w:pStyle w:val="Compact"/>
        <w:numPr>
          <w:ilvl w:val="0"/>
          <w:numId w:val="1010"/>
        </w:numPr>
      </w:pPr>
      <w:r>
        <w:rPr>
          <w:b/>
          <w:bCs/>
        </w:rPr>
        <w:t xml:space="preserve">Advanced workshops</w:t>
      </w:r>
      <w:r>
        <w:t xml:space="preserve"> </w:t>
      </w:r>
      <w:r>
        <w:t xml:space="preserve">(periodization, advanced recovery protocols, performance testing, supplement stacks)</w:t>
      </w:r>
    </w:p>
    <w:p>
      <w:pPr>
        <w:pStyle w:val="Compact"/>
        <w:numPr>
          <w:ilvl w:val="0"/>
          <w:numId w:val="1010"/>
        </w:numPr>
      </w:pPr>
      <w:r>
        <w:rPr>
          <w:b/>
          <w:bCs/>
        </w:rPr>
        <w:t xml:space="preserve">Case study reviews</w:t>
      </w:r>
      <w:r>
        <w:t xml:space="preserve"> </w:t>
      </w:r>
      <w:r>
        <w:t xml:space="preserve">(learn from elite athlete systems and data)</w:t>
      </w:r>
    </w:p>
    <w:p>
      <w:pPr>
        <w:pStyle w:val="Compact"/>
        <w:numPr>
          <w:ilvl w:val="0"/>
          <w:numId w:val="1010"/>
        </w:numPr>
      </w:pPr>
      <w:r>
        <w:rPr>
          <w:b/>
          <w:bCs/>
        </w:rPr>
        <w:t xml:space="preserve">20% off all Blueprxnt services</w:t>
      </w:r>
      <w:r>
        <w:t xml:space="preserve"> </w:t>
      </w:r>
      <w:r>
        <w:t xml:space="preserve">(session packs, diagnostics, consulting)</w:t>
      </w:r>
    </w:p>
    <w:p>
      <w:pPr>
        <w:pStyle w:val="Compact"/>
        <w:numPr>
          <w:ilvl w:val="0"/>
          <w:numId w:val="1010"/>
        </w:numPr>
      </w:pPr>
      <w:r>
        <w:rPr>
          <w:b/>
          <w:bCs/>
        </w:rPr>
        <w:t xml:space="preserve">Invitation to exclusive events</w:t>
      </w:r>
      <w:r>
        <w:t xml:space="preserve"> </w:t>
      </w:r>
      <w:r>
        <w:t xml:space="preserve">(in-person meetups, summits, retreats—when available)</w:t>
      </w:r>
    </w:p>
    <w:bookmarkEnd w:id="65"/>
    <w:bookmarkStart w:id="66" w:name="investment-4"/>
    <w:p>
      <w:pPr>
        <w:pStyle w:val="Heading3"/>
      </w:pPr>
      <w:r>
        <w:t xml:space="preserve">Investment:</w:t>
      </w:r>
    </w:p>
    <w:p>
      <w:pPr>
        <w:pStyle w:val="FirstParagraph"/>
      </w:pPr>
      <w:r>
        <w:rPr>
          <w:b/>
          <w:bCs/>
        </w:rPr>
        <w:t xml:space="preserve">$149/month or $1,490/year (save $298)</w:t>
      </w:r>
    </w:p>
    <w:bookmarkEnd w:id="66"/>
    <w:bookmarkStart w:id="67" w:name="cta-4"/>
    <w:p>
      <w:pPr>
        <w:pStyle w:val="Heading3"/>
      </w:pPr>
      <w:r>
        <w:t xml:space="preserve">CTA:</w:t>
      </w:r>
    </w:p>
    <w:p>
      <w:pPr>
        <w:pStyle w:val="FirstParagraph"/>
      </w:pPr>
      <w:r>
        <w:rPr>
          <w:b/>
          <w:bCs/>
        </w:rPr>
        <w:t xml:space="preserve">Join Track B+ (Coming Soon)</w:t>
      </w:r>
    </w:p>
    <w:p>
      <w:r>
        <w:pict>
          <v:rect style="width:0;height:1.5pt" o:hralign="center" o:hrstd="t" o:hr="t"/>
        </w:pict>
      </w:r>
    </w:p>
    <w:bookmarkEnd w:id="67"/>
    <w:bookmarkEnd w:id="68"/>
    <w:bookmarkStart w:id="75" w:name="X6f8163e1b52e8736b926ee99a26c41d01a7696b"/>
    <w:p>
      <w:pPr>
        <w:pStyle w:val="Heading2"/>
      </w:pPr>
      <w:r>
        <w:rPr>
          <w:b/>
          <w:bCs/>
        </w:rPr>
        <w:t xml:space="preserve">TIER 3: PRACTITIONER NETWORK ($249/MONTH OR $2,490/YEAR)</w:t>
      </w:r>
    </w:p>
    <w:bookmarkStart w:id="69" w:name="headline-7"/>
    <w:p>
      <w:pPr>
        <w:pStyle w:val="Heading3"/>
      </w:pPr>
      <w:r>
        <w:t xml:space="preserve">Headline:</w:t>
      </w:r>
    </w:p>
    <w:p>
      <w:pPr>
        <w:pStyle w:val="FirstParagraph"/>
      </w:pPr>
      <w:r>
        <w:rPr>
          <w:b/>
          <w:bCs/>
        </w:rPr>
        <w:t xml:space="preserve">Blueprxnt Practitioner Network</w:t>
      </w:r>
    </w:p>
    <w:bookmarkEnd w:id="69"/>
    <w:bookmarkStart w:id="70" w:name="subheadline-6"/>
    <w:p>
      <w:pPr>
        <w:pStyle w:val="Heading3"/>
      </w:pPr>
      <w:r>
        <w:t xml:space="preserve">Subheadline:</w:t>
      </w:r>
    </w:p>
    <w:p>
      <w:pPr>
        <w:pStyle w:val="FirstParagraph"/>
      </w:pPr>
      <w:r>
        <w:t xml:space="preserve">Professional development, mentorship, and business guidance for coaches, dietitians, and health practitioners.</w:t>
      </w:r>
    </w:p>
    <w:bookmarkEnd w:id="70"/>
    <w:bookmarkStart w:id="71" w:name="body-copy-5"/>
    <w:p>
      <w:pPr>
        <w:pStyle w:val="Heading3"/>
      </w:pPr>
      <w:r>
        <w:t xml:space="preserve">Body Copy:</w:t>
      </w:r>
    </w:p>
    <w:p>
      <w:pPr>
        <w:pStyle w:val="FirstParagraph"/>
      </w:pPr>
      <w:r>
        <w:t xml:space="preserve">The Blueprxnt Practitioner Network is designed for coaches, dietitians, trainers, and health professionals who want to elevate their expertise, build their business, and learn from Pratik’s NFL and clinical experience.</w:t>
      </w:r>
    </w:p>
    <w:p>
      <w:pPr>
        <w:pStyle w:val="BodyText"/>
      </w:pPr>
      <w:r>
        <w:rPr>
          <w:b/>
          <w:bCs/>
        </w:rPr>
        <w:t xml:space="preserve">Status: Coming Soon (Furthest Out)</w:t>
      </w:r>
    </w:p>
    <w:bookmarkEnd w:id="71"/>
    <w:bookmarkStart w:id="72" w:name="whats-included-5"/>
    <w:p>
      <w:pPr>
        <w:pStyle w:val="Heading3"/>
      </w:pPr>
      <w:r>
        <w:t xml:space="preserve">What’s Included:</w:t>
      </w:r>
    </w:p>
    <w:p>
      <w:pPr>
        <w:pStyle w:val="Compact"/>
        <w:numPr>
          <w:ilvl w:val="0"/>
          <w:numId w:val="1011"/>
        </w:numPr>
      </w:pPr>
      <w:r>
        <w:rPr>
          <w:b/>
          <w:bCs/>
        </w:rPr>
        <w:t xml:space="preserve">Monthly mentorship calls</w:t>
      </w:r>
      <w:r>
        <w:t xml:space="preserve"> </w:t>
      </w:r>
      <w:r>
        <w:t xml:space="preserve">(2 hours with Pratik—case reviews, business strategy, professional development)</w:t>
      </w:r>
    </w:p>
    <w:p>
      <w:pPr>
        <w:pStyle w:val="Compact"/>
        <w:numPr>
          <w:ilvl w:val="0"/>
          <w:numId w:val="1011"/>
        </w:numPr>
      </w:pPr>
      <w:r>
        <w:rPr>
          <w:b/>
          <w:bCs/>
        </w:rPr>
        <w:t xml:space="preserve">Private practitioner community</w:t>
      </w:r>
      <w:r>
        <w:t xml:space="preserve"> </w:t>
      </w:r>
      <w:r>
        <w:t xml:space="preserve">(peer networking, collaboration, referrals)</w:t>
      </w:r>
    </w:p>
    <w:p>
      <w:pPr>
        <w:pStyle w:val="Compact"/>
        <w:numPr>
          <w:ilvl w:val="0"/>
          <w:numId w:val="1011"/>
        </w:numPr>
      </w:pPr>
      <w:r>
        <w:rPr>
          <w:b/>
          <w:bCs/>
        </w:rPr>
        <w:t xml:space="preserve">Advanced education</w:t>
      </w:r>
      <w:r>
        <w:t xml:space="preserve"> </w:t>
      </w:r>
      <w:r>
        <w:t xml:space="preserve">(elite-level systems, testing interpretation, client management, program design)</w:t>
      </w:r>
    </w:p>
    <w:p>
      <w:pPr>
        <w:pStyle w:val="Compact"/>
        <w:numPr>
          <w:ilvl w:val="0"/>
          <w:numId w:val="1011"/>
        </w:numPr>
      </w:pPr>
      <w:r>
        <w:rPr>
          <w:b/>
          <w:bCs/>
        </w:rPr>
        <w:t xml:space="preserve">Business guidance</w:t>
      </w:r>
      <w:r>
        <w:t xml:space="preserve"> </w:t>
      </w:r>
      <w:r>
        <w:t xml:space="preserve">(pricing, marketing, client acquisition, scaling strategies)</w:t>
      </w:r>
    </w:p>
    <w:p>
      <w:pPr>
        <w:pStyle w:val="Compact"/>
        <w:numPr>
          <w:ilvl w:val="0"/>
          <w:numId w:val="1011"/>
        </w:numPr>
      </w:pPr>
      <w:r>
        <w:rPr>
          <w:b/>
          <w:bCs/>
        </w:rPr>
        <w:t xml:space="preserve">Case study reviews</w:t>
      </w:r>
      <w:r>
        <w:t xml:space="preserve"> </w:t>
      </w:r>
      <w:r>
        <w:t xml:space="preserve">(submit client cases for expert feedback and recommendations)</w:t>
      </w:r>
    </w:p>
    <w:p>
      <w:pPr>
        <w:pStyle w:val="Compact"/>
        <w:numPr>
          <w:ilvl w:val="0"/>
          <w:numId w:val="1011"/>
        </w:numPr>
      </w:pPr>
      <w:r>
        <w:rPr>
          <w:b/>
          <w:bCs/>
        </w:rPr>
        <w:t xml:space="preserve">Resource library</w:t>
      </w:r>
      <w:r>
        <w:t xml:space="preserve"> </w:t>
      </w:r>
      <w:r>
        <w:t xml:space="preserve">(client templates, protocols, intake forms, educational materials)</w:t>
      </w:r>
    </w:p>
    <w:p>
      <w:pPr>
        <w:pStyle w:val="Compact"/>
        <w:numPr>
          <w:ilvl w:val="0"/>
          <w:numId w:val="1011"/>
        </w:numPr>
      </w:pPr>
      <w:r>
        <w:rPr>
          <w:b/>
          <w:bCs/>
        </w:rPr>
        <w:t xml:space="preserve">Certification pathway</w:t>
      </w:r>
      <w:r>
        <w:t xml:space="preserve"> </w:t>
      </w:r>
      <w:r>
        <w:t xml:space="preserve">(future licensing and certification program—early access for members)</w:t>
      </w:r>
    </w:p>
    <w:p>
      <w:pPr>
        <w:pStyle w:val="Compact"/>
        <w:numPr>
          <w:ilvl w:val="0"/>
          <w:numId w:val="1011"/>
        </w:numPr>
      </w:pPr>
      <w:r>
        <w:rPr>
          <w:b/>
          <w:bCs/>
        </w:rPr>
        <w:t xml:space="preserve">30% off all Blueprxnt services</w:t>
      </w:r>
      <w:r>
        <w:t xml:space="preserve"> </w:t>
      </w:r>
      <w:r>
        <w:t xml:space="preserve">(session packs, diagnostics, consulting)</w:t>
      </w:r>
    </w:p>
    <w:p>
      <w:pPr>
        <w:pStyle w:val="Compact"/>
        <w:numPr>
          <w:ilvl w:val="0"/>
          <w:numId w:val="1011"/>
        </w:numPr>
      </w:pPr>
      <w:r>
        <w:rPr>
          <w:b/>
          <w:bCs/>
        </w:rPr>
        <w:t xml:space="preserve">Referral opportunities</w:t>
      </w:r>
      <w:r>
        <w:t xml:space="preserve"> </w:t>
      </w:r>
      <w:r>
        <w:t xml:space="preserve">(client referrals from Blueprxnt when capacity is full)</w:t>
      </w:r>
    </w:p>
    <w:bookmarkEnd w:id="72"/>
    <w:bookmarkStart w:id="73" w:name="investment-5"/>
    <w:p>
      <w:pPr>
        <w:pStyle w:val="Heading3"/>
      </w:pPr>
      <w:r>
        <w:t xml:space="preserve">Investment:</w:t>
      </w:r>
    </w:p>
    <w:p>
      <w:pPr>
        <w:pStyle w:val="FirstParagraph"/>
      </w:pPr>
      <w:r>
        <w:rPr>
          <w:b/>
          <w:bCs/>
        </w:rPr>
        <w:t xml:space="preserve">$249/month or $2,490/year (save $498)</w:t>
      </w:r>
    </w:p>
    <w:bookmarkEnd w:id="73"/>
    <w:bookmarkStart w:id="74" w:name="cta-5"/>
    <w:p>
      <w:pPr>
        <w:pStyle w:val="Heading3"/>
      </w:pPr>
      <w:r>
        <w:t xml:space="preserve">CTA:</w:t>
      </w:r>
    </w:p>
    <w:p>
      <w:pPr>
        <w:pStyle w:val="FirstParagraph"/>
      </w:pPr>
      <w:r>
        <w:rPr>
          <w:b/>
          <w:bCs/>
        </w:rPr>
        <w:t xml:space="preserve">Join Waitlist (Coming Soon)</w:t>
      </w:r>
    </w:p>
    <w:p>
      <w:r>
        <w:pict>
          <v:rect style="width:0;height:1.5pt" o:hralign="center" o:hrstd="t" o:hr="t"/>
        </w:pict>
      </w:r>
    </w:p>
    <w:bookmarkEnd w:id="74"/>
    <w:bookmarkEnd w:id="75"/>
    <w:bookmarkStart w:id="83" w:name="X6175a81f407cf14e286df0f369e6e158fcccdb0"/>
    <w:p>
      <w:pPr>
        <w:pStyle w:val="Heading2"/>
      </w:pPr>
      <w:r>
        <w:rPr>
          <w:b/>
          <w:bCs/>
        </w:rPr>
        <w:t xml:space="preserve">PREMIUM TIER: BLUEPRXNT MASTERMIND ($5,000/YEAR)</w:t>
      </w:r>
    </w:p>
    <w:bookmarkStart w:id="76" w:name="headline-8"/>
    <w:p>
      <w:pPr>
        <w:pStyle w:val="Heading3"/>
      </w:pPr>
      <w:r>
        <w:t xml:space="preserve">Headline:</w:t>
      </w:r>
    </w:p>
    <w:p>
      <w:pPr>
        <w:pStyle w:val="FirstParagraph"/>
      </w:pPr>
      <w:r>
        <w:rPr>
          <w:b/>
          <w:bCs/>
        </w:rPr>
        <w:t xml:space="preserve">Blueprxnt Mastermind</w:t>
      </w:r>
    </w:p>
    <w:bookmarkEnd w:id="76"/>
    <w:bookmarkStart w:id="77" w:name="subheadline-7"/>
    <w:p>
      <w:pPr>
        <w:pStyle w:val="Heading3"/>
      </w:pPr>
      <w:r>
        <w:t xml:space="preserve">Subheadline:</w:t>
      </w:r>
    </w:p>
    <w:p>
      <w:pPr>
        <w:pStyle w:val="FirstParagraph"/>
      </w:pPr>
      <w:r>
        <w:t xml:space="preserve">Invitation-only. Elite access to Pratik, expert network, and transformational experiences.</w:t>
      </w:r>
    </w:p>
    <w:bookmarkEnd w:id="77"/>
    <w:bookmarkStart w:id="78" w:name="body-copy-6"/>
    <w:p>
      <w:pPr>
        <w:pStyle w:val="Heading3"/>
      </w:pPr>
      <w:r>
        <w:t xml:space="preserve">Body Copy:</w:t>
      </w:r>
    </w:p>
    <w:p>
      <w:pPr>
        <w:pStyle w:val="FirstParagraph"/>
      </w:pPr>
      <w:r>
        <w:t xml:space="preserve">The Blueprxnt Mastermind is the highest level of access to Pratik and the Blueprxnt ecosystem. Limited to 20 members annually, this is for high performers, executives, and practitioners who want direct mentorship, peer collaboration, and transformational experiences.</w:t>
      </w:r>
    </w:p>
    <w:p>
      <w:pPr>
        <w:pStyle w:val="BodyText"/>
      </w:pPr>
      <w:r>
        <w:rPr>
          <w:b/>
          <w:bCs/>
        </w:rPr>
        <w:t xml:space="preserve">Status: Invitation Only</w:t>
      </w:r>
    </w:p>
    <w:bookmarkEnd w:id="78"/>
    <w:bookmarkStart w:id="79" w:name="whats-included-6"/>
    <w:p>
      <w:pPr>
        <w:pStyle w:val="Heading3"/>
      </w:pPr>
      <w:r>
        <w:t xml:space="preserve">What’s Included:</w:t>
      </w:r>
    </w:p>
    <w:p>
      <w:pPr>
        <w:pStyle w:val="Compact"/>
        <w:numPr>
          <w:ilvl w:val="0"/>
          <w:numId w:val="1012"/>
        </w:numPr>
      </w:pPr>
      <w:r>
        <w:rPr>
          <w:b/>
          <w:bCs/>
        </w:rPr>
        <w:t xml:space="preserve">Quarterly in-person summits</w:t>
      </w:r>
      <w:r>
        <w:t xml:space="preserve"> </w:t>
      </w:r>
      <w:r>
        <w:t xml:space="preserve">(2-day immersive experiences—education, networking, transformation)</w:t>
      </w:r>
    </w:p>
    <w:p>
      <w:pPr>
        <w:pStyle w:val="Compact"/>
        <w:numPr>
          <w:ilvl w:val="0"/>
          <w:numId w:val="1012"/>
        </w:numPr>
      </w:pPr>
      <w:r>
        <w:rPr>
          <w:b/>
          <w:bCs/>
        </w:rPr>
        <w:t xml:space="preserve">Monthly mastermind calls</w:t>
      </w:r>
      <w:r>
        <w:t xml:space="preserve"> </w:t>
      </w:r>
      <w:r>
        <w:t xml:space="preserve">(2 hours with Pratik and guest experts—deep dives, case studies, strategy)</w:t>
      </w:r>
    </w:p>
    <w:p>
      <w:pPr>
        <w:pStyle w:val="Compact"/>
        <w:numPr>
          <w:ilvl w:val="0"/>
          <w:numId w:val="1012"/>
        </w:numPr>
      </w:pPr>
      <w:r>
        <w:rPr>
          <w:b/>
          <w:bCs/>
        </w:rPr>
        <w:t xml:space="preserve">Direct access to Pratik</w:t>
      </w:r>
      <w:r>
        <w:t xml:space="preserve"> </w:t>
      </w:r>
      <w:r>
        <w:t xml:space="preserve">(priority messaging, expedited responses, strategic guidance)</w:t>
      </w:r>
    </w:p>
    <w:p>
      <w:pPr>
        <w:pStyle w:val="Compact"/>
        <w:numPr>
          <w:ilvl w:val="0"/>
          <w:numId w:val="1012"/>
        </w:numPr>
      </w:pPr>
      <w:r>
        <w:rPr>
          <w:b/>
          <w:bCs/>
        </w:rPr>
        <w:t xml:space="preserve">Expert roundtables</w:t>
      </w:r>
      <w:r>
        <w:t xml:space="preserve"> </w:t>
      </w:r>
      <w:r>
        <w:t xml:space="preserve">(quarterly sessions with leading MDs, PhDs, and performance professionals)</w:t>
      </w:r>
    </w:p>
    <w:p>
      <w:pPr>
        <w:pStyle w:val="Compact"/>
        <w:numPr>
          <w:ilvl w:val="0"/>
          <w:numId w:val="1012"/>
        </w:numPr>
      </w:pPr>
      <w:r>
        <w:rPr>
          <w:b/>
          <w:bCs/>
        </w:rPr>
        <w:t xml:space="preserve">Private workshops</w:t>
      </w:r>
      <w:r>
        <w:t xml:space="preserve"> </w:t>
      </w:r>
      <w:r>
        <w:t xml:space="preserve">(advanced topics: genetics, longevity medicine, performance optimization, business strategy)</w:t>
      </w:r>
    </w:p>
    <w:p>
      <w:pPr>
        <w:pStyle w:val="Compact"/>
        <w:numPr>
          <w:ilvl w:val="0"/>
          <w:numId w:val="1012"/>
        </w:numPr>
      </w:pPr>
      <w:r>
        <w:rPr>
          <w:b/>
          <w:bCs/>
        </w:rPr>
        <w:t xml:space="preserve">All-access pass</w:t>
      </w:r>
      <w:r>
        <w:t xml:space="preserve"> </w:t>
      </w:r>
      <w:r>
        <w:t xml:space="preserve">(full access to all community tiers, resources, and events)</w:t>
      </w:r>
    </w:p>
    <w:p>
      <w:pPr>
        <w:pStyle w:val="Compact"/>
        <w:numPr>
          <w:ilvl w:val="0"/>
          <w:numId w:val="1012"/>
        </w:numPr>
      </w:pPr>
      <w:r>
        <w:rPr>
          <w:b/>
          <w:bCs/>
        </w:rPr>
        <w:t xml:space="preserve">50% off all Blueprxnt services</w:t>
      </w:r>
      <w:r>
        <w:t xml:space="preserve"> </w:t>
      </w:r>
      <w:r>
        <w:t xml:space="preserve">(session packs, diagnostics, consulting)</w:t>
      </w:r>
    </w:p>
    <w:p>
      <w:pPr>
        <w:pStyle w:val="Compact"/>
        <w:numPr>
          <w:ilvl w:val="0"/>
          <w:numId w:val="1012"/>
        </w:numPr>
      </w:pPr>
      <w:r>
        <w:rPr>
          <w:b/>
          <w:bCs/>
        </w:rPr>
        <w:t xml:space="preserve">Priority 1:1 coaching enrollment</w:t>
      </w:r>
      <w:r>
        <w:t xml:space="preserve"> </w:t>
      </w:r>
      <w:r>
        <w:t xml:space="preserve">(skip the waitlist when capacity opens)</w:t>
      </w:r>
    </w:p>
    <w:p>
      <w:pPr>
        <w:pStyle w:val="Compact"/>
        <w:numPr>
          <w:ilvl w:val="0"/>
          <w:numId w:val="1012"/>
        </w:numPr>
      </w:pPr>
      <w:r>
        <w:rPr>
          <w:b/>
          <w:bCs/>
        </w:rPr>
        <w:t xml:space="preserve">Exclusive partnerships</w:t>
      </w:r>
      <w:r>
        <w:t xml:space="preserve"> </w:t>
      </w:r>
      <w:r>
        <w:t xml:space="preserve">(access to Blueprxnt’s network of labs, brands, and professionals)</w:t>
      </w:r>
    </w:p>
    <w:bookmarkEnd w:id="79"/>
    <w:bookmarkStart w:id="80" w:name="investment-6"/>
    <w:p>
      <w:pPr>
        <w:pStyle w:val="Heading3"/>
      </w:pPr>
      <w:r>
        <w:t xml:space="preserve">Investment:</w:t>
      </w:r>
    </w:p>
    <w:p>
      <w:pPr>
        <w:pStyle w:val="FirstParagraph"/>
      </w:pPr>
      <w:r>
        <w:rPr>
          <w:b/>
          <w:bCs/>
        </w:rPr>
        <w:t xml:space="preserve">$5,000/year</w:t>
      </w:r>
    </w:p>
    <w:bookmarkEnd w:id="80"/>
    <w:bookmarkStart w:id="81" w:name="application-process"/>
    <w:p>
      <w:pPr>
        <w:pStyle w:val="Heading3"/>
      </w:pPr>
      <w:r>
        <w:t xml:space="preserve">Application Process:</w:t>
      </w:r>
    </w:p>
    <w:p>
      <w:pPr>
        <w:pStyle w:val="FirstParagraph"/>
      </w:pPr>
      <w:r>
        <w:t xml:space="preserve">Mastermind membership is by application and invitation only. Applications open once per year (Q4) for the following calendar year.</w:t>
      </w:r>
    </w:p>
    <w:bookmarkEnd w:id="81"/>
    <w:bookmarkStart w:id="82" w:name="cta-6"/>
    <w:p>
      <w:pPr>
        <w:pStyle w:val="Heading3"/>
      </w:pPr>
      <w:r>
        <w:t xml:space="preserve">CTA:</w:t>
      </w:r>
    </w:p>
    <w:p>
      <w:pPr>
        <w:pStyle w:val="FirstParagraph"/>
      </w:pPr>
      <w:r>
        <w:rPr>
          <w:b/>
          <w:bCs/>
        </w:rPr>
        <w:t xml:space="preserve">Apply for Mastermind (Coming Soon)</w:t>
      </w:r>
    </w:p>
    <w:p>
      <w:r>
        <w:pict>
          <v:rect style="width:0;height:1.5pt" o:hralign="center" o:hrstd="t" o:hr="t"/>
        </w:pict>
      </w:r>
    </w:p>
    <w:bookmarkEnd w:id="82"/>
    <w:bookmarkEnd w:id="83"/>
    <w:bookmarkStart w:id="85" w:name="comparison-table"/>
    <w:p>
      <w:pPr>
        <w:pStyle w:val="Heading2"/>
      </w:pPr>
      <w:r>
        <w:rPr>
          <w:b/>
          <w:bCs/>
        </w:rPr>
        <w:t xml:space="preserve">COMPARISON TABLE</w:t>
      </w:r>
    </w:p>
    <w:bookmarkStart w:id="84" w:name="headline-9"/>
    <w:p>
      <w:pPr>
        <w:pStyle w:val="Heading3"/>
      </w:pPr>
      <w:r>
        <w:t xml:space="preserve">Headline:</w:t>
      </w:r>
    </w:p>
    <w:p>
      <w:pPr>
        <w:pStyle w:val="FirstParagraph"/>
      </w:pPr>
      <w:r>
        <w:rPr>
          <w:b/>
          <w:bCs/>
        </w:rPr>
        <w:t xml:space="preserve">Compare Membership Tiers</w:t>
      </w:r>
    </w:p>
    <w:tbl>
      <w:tblPr>
        <w:tblStyle w:val="Table"/>
        <w:tblW w:type="pct" w:w="5000"/>
        <w:tblLayout w:type="fixed"/>
        <w:tblLook w:firstRow="1" w:lastRow="0" w:firstColumn="0" w:lastColumn="0" w:noHBand="0" w:noVBand="0" w:val="0020"/>
      </w:tblPr>
      <w:tblGrid>
        <w:gridCol w:w="1434"/>
        <w:gridCol w:w="935"/>
        <w:gridCol w:w="1434"/>
        <w:gridCol w:w="1060"/>
        <w:gridCol w:w="1621"/>
        <w:gridCol w:w="1434"/>
      </w:tblGrid>
      <w:tr>
        <w:trPr>
          <w:tblHeader w:val="on"/>
        </w:trPr>
        <w:tc>
          <w:tcPr/>
          <w:p>
            <w:pPr>
              <w:pStyle w:val="Compact"/>
            </w:pPr>
            <w:r>
              <w:rPr>
                <w:b/>
                <w:bCs/>
              </w:rPr>
              <w:t xml:space="preserve">Feature</w:t>
            </w:r>
          </w:p>
        </w:tc>
        <w:tc>
          <w:tcPr/>
          <w:p>
            <w:pPr>
              <w:pStyle w:val="Compact"/>
            </w:pPr>
            <w:r>
              <w:rPr>
                <w:b/>
                <w:bCs/>
              </w:rPr>
              <w:t xml:space="preserve">Base (Free)</w:t>
            </w:r>
          </w:p>
        </w:tc>
        <w:tc>
          <w:tcPr/>
          <w:p>
            <w:pPr>
              <w:pStyle w:val="Compact"/>
            </w:pPr>
            <w:r>
              <w:rPr>
                <w:b/>
                <w:bCs/>
              </w:rPr>
              <w:t xml:space="preserve">Collective ($49/mo)</w:t>
            </w:r>
          </w:p>
        </w:tc>
        <w:tc>
          <w:tcPr/>
          <w:p>
            <w:pPr>
              <w:pStyle w:val="Compact"/>
            </w:pPr>
            <w:r>
              <w:rPr>
                <w:b/>
                <w:bCs/>
              </w:rPr>
              <w:t xml:space="preserve">Lab ($149/mo)</w:t>
            </w:r>
          </w:p>
        </w:tc>
        <w:tc>
          <w:tcPr/>
          <w:p>
            <w:pPr>
              <w:pStyle w:val="Compact"/>
            </w:pPr>
            <w:r>
              <w:rPr>
                <w:b/>
                <w:bCs/>
              </w:rPr>
              <w:t xml:space="preserve">Practitioner ($249/mo)</w:t>
            </w:r>
          </w:p>
        </w:tc>
        <w:tc>
          <w:tcPr/>
          <w:p>
            <w:pPr>
              <w:pStyle w:val="Compact"/>
            </w:pPr>
            <w:r>
              <w:rPr>
                <w:b/>
                <w:bCs/>
              </w:rPr>
              <w:t xml:space="preserve">Mastermind ($5k/yr)</w:t>
            </w:r>
          </w:p>
        </w:tc>
      </w:tr>
      <w:tr>
        <w:tc>
          <w:tcPr/>
          <w:p>
            <w:pPr>
              <w:pStyle w:val="Compact"/>
            </w:pPr>
            <w:r>
              <w:t xml:space="preserve">Newsletter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Free Community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Foundational Content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Discounts (10-15%)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Private Channels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Monthly Group Calls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Monthly Workshops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Resource Library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Discounts (20%)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Small-Group Coaching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Direct Feedback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Priority Q&amp;A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Advanced Workshops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Discounts (20-30%)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Mentorship Calls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Business Guidance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Certification Pathway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Quarterly Summits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Direct Access to Pratik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Expert Roundtables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Discounts (50%)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Priority 1:1 Enrollment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84"/>
    <w:bookmarkEnd w:id="85"/>
    <w:bookmarkStart w:id="91" w:name="who-is-this-for"/>
    <w:p>
      <w:pPr>
        <w:pStyle w:val="Heading2"/>
      </w:pPr>
      <w:r>
        <w:rPr>
          <w:b/>
          <w:bCs/>
        </w:rPr>
        <w:t xml:space="preserve">WHO IS THIS FOR?</w:t>
      </w:r>
    </w:p>
    <w:bookmarkStart w:id="86" w:name="headline-10"/>
    <w:p>
      <w:pPr>
        <w:pStyle w:val="Heading3"/>
      </w:pPr>
      <w:r>
        <w:t xml:space="preserve">Headline:</w:t>
      </w:r>
    </w:p>
    <w:p>
      <w:pPr>
        <w:pStyle w:val="FirstParagraph"/>
      </w:pPr>
      <w:r>
        <w:rPr>
          <w:b/>
          <w:bCs/>
        </w:rPr>
        <w:t xml:space="preserve">Find Your Tier</w:t>
      </w:r>
    </w:p>
    <w:bookmarkEnd w:id="86"/>
    <w:bookmarkStart w:id="90" w:name="column-layout-1"/>
    <w:p>
      <w:pPr>
        <w:pStyle w:val="Heading3"/>
      </w:pPr>
      <w:r>
        <w:t xml:space="preserve">3-Column Layout:</w:t>
      </w:r>
    </w:p>
    <w:bookmarkStart w:id="87" w:name="column-1-youre-just-starting"/>
    <w:p>
      <w:pPr>
        <w:pStyle w:val="Heading4"/>
      </w:pPr>
      <w:r>
        <w:rPr>
          <w:b/>
          <w:bCs/>
        </w:rPr>
        <w:t xml:space="preserve">Column 1: You’re Just Starting</w:t>
      </w:r>
    </w:p>
    <w:p>
      <w:pPr>
        <w:pStyle w:val="FirstParagraph"/>
      </w:pPr>
      <w:r>
        <w:rPr>
          <w:b/>
          <w:bCs/>
        </w:rPr>
        <w:t xml:space="preserve">Best Fit: The Blueprxnt Base (Free)</w:t>
      </w:r>
    </w:p>
    <w:p>
      <w:pPr>
        <w:pStyle w:val="Compact"/>
        <w:numPr>
          <w:ilvl w:val="0"/>
          <w:numId w:val="1013"/>
        </w:numPr>
      </w:pPr>
      <w:r>
        <w:t xml:space="preserve">You’re new to performance health and want foundational education</w:t>
      </w:r>
    </w:p>
    <w:p>
      <w:pPr>
        <w:pStyle w:val="Compact"/>
        <w:numPr>
          <w:ilvl w:val="0"/>
          <w:numId w:val="1013"/>
        </w:numPr>
      </w:pPr>
      <w:r>
        <w:t xml:space="preserve">You’re exploring Blueprxnt and want to see if it’s a fit</w:t>
      </w:r>
    </w:p>
    <w:p>
      <w:pPr>
        <w:pStyle w:val="Compact"/>
        <w:numPr>
          <w:ilvl w:val="0"/>
          <w:numId w:val="1013"/>
        </w:numPr>
      </w:pPr>
      <w:r>
        <w:t xml:space="preserve">You want access to discounts and free events without commitment</w:t>
      </w:r>
    </w:p>
    <w:p>
      <w:pPr>
        <w:pStyle w:val="FirstParagraph"/>
      </w:pPr>
      <w:r>
        <w:rPr>
          <w:b/>
          <w:bCs/>
        </w:rPr>
        <w:t xml:space="preserve">CTA:</w:t>
      </w:r>
      <w:r>
        <w:t xml:space="preserve"> </w:t>
      </w:r>
      <w:r>
        <w:t xml:space="preserve">Join the Base (Free)</w:t>
      </w:r>
    </w:p>
    <w:p>
      <w:r>
        <w:pict>
          <v:rect style="width:0;height:1.5pt" o:hralign="center" o:hrstd="t" o:hr="t"/>
        </w:pict>
      </w:r>
    </w:p>
    <w:bookmarkEnd w:id="87"/>
    <w:bookmarkStart w:id="88" w:name="column-2-youre-ready-to-go-deeper"/>
    <w:p>
      <w:pPr>
        <w:pStyle w:val="Heading4"/>
      </w:pPr>
      <w:r>
        <w:rPr>
          <w:b/>
          <w:bCs/>
        </w:rPr>
        <w:t xml:space="preserve">Column 2: You’re Ready to Go Deeper</w:t>
      </w:r>
    </w:p>
    <w:p>
      <w:pPr>
        <w:pStyle w:val="FirstParagraph"/>
      </w:pPr>
      <w:r>
        <w:rPr>
          <w:b/>
          <w:bCs/>
        </w:rPr>
        <w:t xml:space="preserve">Best Fit: Collective or Lab ($49-$149/month)</w:t>
      </w:r>
    </w:p>
    <w:p>
      <w:pPr>
        <w:pStyle w:val="Compact"/>
        <w:numPr>
          <w:ilvl w:val="0"/>
          <w:numId w:val="1014"/>
        </w:numPr>
      </w:pPr>
      <w:r>
        <w:t xml:space="preserve">You want structured education and community support</w:t>
      </w:r>
    </w:p>
    <w:p>
      <w:pPr>
        <w:pStyle w:val="Compact"/>
        <w:numPr>
          <w:ilvl w:val="0"/>
          <w:numId w:val="1014"/>
        </w:numPr>
      </w:pPr>
      <w:r>
        <w:t xml:space="preserve">You’re ready to invest in your health and performance</w:t>
      </w:r>
    </w:p>
    <w:p>
      <w:pPr>
        <w:pStyle w:val="Compact"/>
        <w:numPr>
          <w:ilvl w:val="0"/>
          <w:numId w:val="1014"/>
        </w:numPr>
      </w:pPr>
      <w:r>
        <w:t xml:space="preserve">You want direct access to Pratik and expert guidance</w:t>
      </w:r>
    </w:p>
    <w:p>
      <w:pPr>
        <w:pStyle w:val="Compact"/>
        <w:numPr>
          <w:ilvl w:val="0"/>
          <w:numId w:val="1014"/>
        </w:numPr>
      </w:pPr>
      <w:r>
        <w:t xml:space="preserve">You value peer accountability and collaboration</w:t>
      </w:r>
    </w:p>
    <w:p>
      <w:pPr>
        <w:pStyle w:val="FirstParagraph"/>
      </w:pPr>
      <w:r>
        <w:rPr>
          <w:b/>
          <w:bCs/>
        </w:rPr>
        <w:t xml:space="preserve">CTA:</w:t>
      </w:r>
      <w:r>
        <w:t xml:space="preserve"> </w:t>
      </w:r>
      <w:r>
        <w:t xml:space="preserve">Join Collective or Lab</w:t>
      </w:r>
    </w:p>
    <w:p>
      <w:r>
        <w:pict>
          <v:rect style="width:0;height:1.5pt" o:hralign="center" o:hrstd="t" o:hr="t"/>
        </w:pict>
      </w:r>
    </w:p>
    <w:bookmarkEnd w:id="88"/>
    <w:bookmarkStart w:id="89" w:name="column-3-youre-all-in"/>
    <w:p>
      <w:pPr>
        <w:pStyle w:val="Heading4"/>
      </w:pPr>
      <w:r>
        <w:rPr>
          <w:b/>
          <w:bCs/>
        </w:rPr>
        <w:t xml:space="preserve">Column 3: You’re All In</w:t>
      </w:r>
    </w:p>
    <w:p>
      <w:pPr>
        <w:pStyle w:val="FirstParagraph"/>
      </w:pPr>
      <w:r>
        <w:rPr>
          <w:b/>
          <w:bCs/>
        </w:rPr>
        <w:t xml:space="preserve">Best Fit: Practitioner Network or Mastermind ($249/mo-$5k/yr)</w:t>
      </w:r>
    </w:p>
    <w:p>
      <w:pPr>
        <w:pStyle w:val="Compact"/>
        <w:numPr>
          <w:ilvl w:val="0"/>
          <w:numId w:val="1015"/>
        </w:numPr>
      </w:pPr>
      <w:r>
        <w:t xml:space="preserve">You’re a professional seeking mentorship and business growth</w:t>
      </w:r>
    </w:p>
    <w:p>
      <w:pPr>
        <w:pStyle w:val="Compact"/>
        <w:numPr>
          <w:ilvl w:val="0"/>
          <w:numId w:val="1015"/>
        </w:numPr>
      </w:pPr>
      <w:r>
        <w:t xml:space="preserve">You’re a high performer who values elite access and experiences</w:t>
      </w:r>
    </w:p>
    <w:p>
      <w:pPr>
        <w:pStyle w:val="Compact"/>
        <w:numPr>
          <w:ilvl w:val="0"/>
          <w:numId w:val="1015"/>
        </w:numPr>
      </w:pPr>
      <w:r>
        <w:t xml:space="preserve">You want direct collaboration with Pratik and expert network</w:t>
      </w:r>
    </w:p>
    <w:p>
      <w:pPr>
        <w:pStyle w:val="Compact"/>
        <w:numPr>
          <w:ilvl w:val="0"/>
          <w:numId w:val="1015"/>
        </w:numPr>
      </w:pPr>
      <w:r>
        <w:t xml:space="preserve">You’re ready for transformational investment</w:t>
      </w:r>
    </w:p>
    <w:p>
      <w:pPr>
        <w:pStyle w:val="FirstParagraph"/>
      </w:pPr>
      <w:r>
        <w:rPr>
          <w:b/>
          <w:bCs/>
        </w:rPr>
        <w:t xml:space="preserve">CTA:</w:t>
      </w:r>
      <w:r>
        <w:t xml:space="preserve"> </w:t>
      </w:r>
      <w:r>
        <w:t xml:space="preserve">Join Waitlist or Apply</w:t>
      </w:r>
    </w:p>
    <w:p>
      <w:r>
        <w:pict>
          <v:rect style="width:0;height:1.5pt" o:hralign="center" o:hrstd="t" o:hr="t"/>
        </w:pict>
      </w:r>
    </w:p>
    <w:bookmarkEnd w:id="89"/>
    <w:bookmarkEnd w:id="90"/>
    <w:bookmarkEnd w:id="91"/>
    <w:bookmarkStart w:id="95" w:name="testimonials-section"/>
    <w:p>
      <w:pPr>
        <w:pStyle w:val="Heading2"/>
      </w:pPr>
      <w:r>
        <w:rPr>
          <w:b/>
          <w:bCs/>
        </w:rPr>
        <w:t xml:space="preserve">TESTIMONIALS SECTION</w:t>
      </w:r>
    </w:p>
    <w:bookmarkStart w:id="92" w:name="headline-11"/>
    <w:p>
      <w:pPr>
        <w:pStyle w:val="Heading3"/>
      </w:pPr>
      <w:r>
        <w:t xml:space="preserve">Headline:</w:t>
      </w:r>
    </w:p>
    <w:p>
      <w:pPr>
        <w:pStyle w:val="FirstParagraph"/>
      </w:pPr>
      <w:r>
        <w:rPr>
          <w:b/>
          <w:bCs/>
        </w:rPr>
        <w:t xml:space="preserve">What Members Are Saying</w:t>
      </w:r>
    </w:p>
    <w:bookmarkEnd w:id="92"/>
    <w:bookmarkStart w:id="93" w:name="subheadline-8"/>
    <w:p>
      <w:pPr>
        <w:pStyle w:val="Heading3"/>
      </w:pPr>
      <w:r>
        <w:t xml:space="preserve">Subheadline:</w:t>
      </w:r>
    </w:p>
    <w:p>
      <w:pPr>
        <w:pStyle w:val="FirstParagraph"/>
      </w:pPr>
      <w:r>
        <w:t xml:space="preserve">Join thousands of high performers, athletes, and practitioners transforming their lives through Blueprxnt.</w:t>
      </w:r>
    </w:p>
    <w:p>
      <w:r>
        <w:pict>
          <v:rect style="width:0;height:1.5pt" o:hralign="center" o:hrstd="t" o:hr="t"/>
        </w:pict>
      </w:r>
    </w:p>
    <w:bookmarkEnd w:id="93"/>
    <w:bookmarkStart w:id="94" w:name="community-testimonials"/>
    <w:p>
      <w:pPr>
        <w:pStyle w:val="Heading3"/>
      </w:pPr>
      <w:r>
        <w:rPr>
          <w:b/>
          <w:bCs/>
        </w:rPr>
        <w:t xml:space="preserve">Community Testimonials:</w:t>
      </w:r>
    </w:p>
    <w:p>
      <w:pPr>
        <w:pStyle w:val="FirstParagraph"/>
      </w:pPr>
      <w:r>
        <w:rPr>
          <w:b/>
          <w:bCs/>
        </w:rPr>
        <w:t xml:space="preserve">Raj S., Executive (South Asian Health Collective):</w:t>
      </w:r>
      <w:r>
        <w:t xml:space="preserve"> </w:t>
      </w:r>
      <w:r>
        <w:rPr>
          <w:i/>
          <w:iCs/>
        </w:rPr>
        <w:t xml:space="preserve">“The Blueprxnt Circle is the first community where I feel understood. Pratik’s cultural intelligence and performance science have completely transformed how I approach my health. I’ve lost 30 lbs, my energy is through the roof, and my bloodwork is better than it’s been in 20 years.”</w:t>
      </w:r>
    </w:p>
    <w:p>
      <w:pPr>
        <w:pStyle w:val="BodyText"/>
      </w:pPr>
      <w:r>
        <w:rPr>
          <w:b/>
          <w:bCs/>
        </w:rPr>
        <w:t xml:space="preserve">Sarah M., Collegiate Athlete (Performance &amp; Sport Collective):</w:t>
      </w:r>
      <w:r>
        <w:t xml:space="preserve"> </w:t>
      </w:r>
      <w:r>
        <w:rPr>
          <w:i/>
          <w:iCs/>
        </w:rPr>
        <w:t xml:space="preserve">“The Performance Collective gave me access to NFL-level systems I never would have learned otherwise. Pratik’s workshops on recovery and nutrition have made me a better athlete and a smarter competitor.”</w:t>
      </w:r>
    </w:p>
    <w:p>
      <w:pPr>
        <w:pStyle w:val="BodyText"/>
      </w:pPr>
      <w:r>
        <w:rPr>
          <w:b/>
          <w:bCs/>
        </w:rPr>
        <w:t xml:space="preserve">Dr. Mike P., Sports Dietitian (Practitioner Network - Waitlist):</w:t>
      </w:r>
      <w:r>
        <w:t xml:space="preserve"> </w:t>
      </w:r>
      <w:r>
        <w:rPr>
          <w:i/>
          <w:iCs/>
        </w:rPr>
        <w:t xml:space="preserve">“I’ve been following Pratik’s work for years. The Practitioner Network is exactly what I need to take my practice to the next level. I can’t wait for it to launch.”</w:t>
      </w:r>
    </w:p>
    <w:p>
      <w:pPr>
        <w:pStyle w:val="BodyText"/>
      </w:pPr>
      <w:r>
        <w:rPr>
          <w:b/>
          <w:bCs/>
        </w:rPr>
        <w:t xml:space="preserve">Anonymous Mastermind Member:</w:t>
      </w:r>
      <w:r>
        <w:t xml:space="preserve"> </w:t>
      </w:r>
      <w:r>
        <w:rPr>
          <w:i/>
          <w:iCs/>
        </w:rPr>
        <w:t xml:space="preserve">“The Blueprxnt Mastermind is the best investment I’ve made in my health and business. The quarterly summits alone are worth the price—but the direct access to Pratik and the expert network is priceless.”</w:t>
      </w:r>
    </w:p>
    <w:p>
      <w:r>
        <w:pict>
          <v:rect style="width:0;height:1.5pt" o:hralign="center" o:hrstd="t" o:hr="t"/>
        </w:pict>
      </w:r>
    </w:p>
    <w:bookmarkEnd w:id="94"/>
    <w:bookmarkEnd w:id="95"/>
    <w:bookmarkStart w:id="104" w:name="faq-section"/>
    <w:p>
      <w:pPr>
        <w:pStyle w:val="Heading2"/>
      </w:pPr>
      <w:r>
        <w:rPr>
          <w:b/>
          <w:bCs/>
        </w:rPr>
        <w:t xml:space="preserve">FAQ SECTION</w:t>
      </w:r>
    </w:p>
    <w:bookmarkStart w:id="96" w:name="headline-12"/>
    <w:p>
      <w:pPr>
        <w:pStyle w:val="Heading3"/>
      </w:pPr>
      <w:r>
        <w:t xml:space="preserve">Headline:</w:t>
      </w:r>
    </w:p>
    <w:p>
      <w:pPr>
        <w:pStyle w:val="FirstParagraph"/>
      </w:pPr>
      <w:r>
        <w:rPr>
          <w:b/>
          <w:bCs/>
        </w:rPr>
        <w:t xml:space="preserve">Frequently Asked Questions</w:t>
      </w:r>
    </w:p>
    <w:p>
      <w:r>
        <w:pict>
          <v:rect style="width:0;height:1.5pt" o:hralign="center" o:hrstd="t" o:hr="t"/>
        </w:pict>
      </w:r>
    </w:p>
    <w:bookmarkEnd w:id="96"/>
    <w:bookmarkStart w:id="97" w:name="q-when-will-the-blueprxnt-circle-launch"/>
    <w:p>
      <w:pPr>
        <w:pStyle w:val="Heading3"/>
      </w:pPr>
      <w:r>
        <w:rPr>
          <w:b/>
          <w:bCs/>
        </w:rPr>
        <w:t xml:space="preserve">Q: When will the Blueprxnt Circle launch?</w:t>
      </w:r>
    </w:p>
    <w:p>
      <w:pPr>
        <w:pStyle w:val="FirstParagraph"/>
      </w:pPr>
      <w:r>
        <w:rPr>
          <w:b/>
          <w:bCs/>
        </w:rPr>
        <w:t xml:space="preserve">A:</w:t>
      </w:r>
      <w:r>
        <w:t xml:space="preserve"> </w:t>
      </w:r>
      <w:r>
        <w:t xml:space="preserve">The Blueprxnt Circle is currently in development. The Blueprxnt Base (free tier) and Collective tiers will launch in Q1 2026. Lab tiers will follow in Q2 2026. Practitioner Network and Mastermind are furthest out (Q3-Q4 2026).</w:t>
      </w:r>
    </w:p>
    <w:p>
      <w:r>
        <w:pict>
          <v:rect style="width:0;height:1.5pt" o:hralign="center" o:hrstd="t" o:hr="t"/>
        </w:pict>
      </w:r>
    </w:p>
    <w:bookmarkEnd w:id="97"/>
    <w:bookmarkStart w:id="98" w:name="q-can-i-switch-tiers"/>
    <w:p>
      <w:pPr>
        <w:pStyle w:val="Heading3"/>
      </w:pPr>
      <w:r>
        <w:rPr>
          <w:b/>
          <w:bCs/>
        </w:rPr>
        <w:t xml:space="preserve">Q: Can I switch tiers?</w:t>
      </w:r>
    </w:p>
    <w:p>
      <w:pPr>
        <w:pStyle w:val="FirstParagraph"/>
      </w:pPr>
      <w:r>
        <w:rPr>
          <w:b/>
          <w:bCs/>
        </w:rPr>
        <w:t xml:space="preserve">A:</w:t>
      </w:r>
      <w:r>
        <w:t xml:space="preserve"> </w:t>
      </w:r>
      <w:r>
        <w:t xml:space="preserve">Yes! You can upgrade or downgrade your membership at any time. Upgrades take effect immediately; downgrades take effect at the end of your current billing cycle.</w:t>
      </w:r>
    </w:p>
    <w:p>
      <w:r>
        <w:pict>
          <v:rect style="width:0;height:1.5pt" o:hralign="center" o:hrstd="t" o:hr="t"/>
        </w:pict>
      </w:r>
    </w:p>
    <w:bookmarkEnd w:id="98"/>
    <w:bookmarkStart w:id="99" w:name="q-is-there-a-refund-policy"/>
    <w:p>
      <w:pPr>
        <w:pStyle w:val="Heading3"/>
      </w:pPr>
      <w:r>
        <w:rPr>
          <w:b/>
          <w:bCs/>
        </w:rPr>
        <w:t xml:space="preserve">Q: Is there a refund policy?</w:t>
      </w:r>
    </w:p>
    <w:p>
      <w:pPr>
        <w:pStyle w:val="FirstParagraph"/>
      </w:pPr>
      <w:r>
        <w:rPr>
          <w:b/>
          <w:bCs/>
        </w:rPr>
        <w:t xml:space="preserve">A:</w:t>
      </w:r>
      <w:r>
        <w:t xml:space="preserve"> </w:t>
      </w:r>
      <w:r>
        <w:t xml:space="preserve">Monthly memberships can be canceled at any time (no refunds for partial months). Annual memberships are non-refundable but can be paused for up to 60 days per year.</w:t>
      </w:r>
    </w:p>
    <w:p>
      <w:r>
        <w:pict>
          <v:rect style="width:0;height:1.5pt" o:hralign="center" o:hrstd="t" o:hr="t"/>
        </w:pict>
      </w:r>
    </w:p>
    <w:bookmarkEnd w:id="99"/>
    <w:bookmarkStart w:id="100" w:name="q-can-i-join-multiple-tracks"/>
    <w:p>
      <w:pPr>
        <w:pStyle w:val="Heading3"/>
      </w:pPr>
      <w:r>
        <w:rPr>
          <w:b/>
          <w:bCs/>
        </w:rPr>
        <w:t xml:space="preserve">Q: Can I join multiple tracks?</w:t>
      </w:r>
    </w:p>
    <w:p>
      <w:pPr>
        <w:pStyle w:val="FirstParagraph"/>
      </w:pPr>
      <w:r>
        <w:rPr>
          <w:b/>
          <w:bCs/>
        </w:rPr>
        <w:t xml:space="preserve">A:</w:t>
      </w:r>
      <w:r>
        <w:t xml:space="preserve"> </w:t>
      </w:r>
      <w:r>
        <w:t xml:space="preserve">Yes! If you want access to both South Asian Health and Performance &amp; Sport content, you can join both tracks at a discounted rate. Contact us for custom pricing.</w:t>
      </w:r>
    </w:p>
    <w:p>
      <w:r>
        <w:pict>
          <v:rect style="width:0;height:1.5pt" o:hralign="center" o:hrstd="t" o:hr="t"/>
        </w:pict>
      </w:r>
    </w:p>
    <w:bookmarkEnd w:id="100"/>
    <w:bookmarkStart w:id="101" w:name="X36b5ea203260f4d7157605d54510b0bce4c8205"/>
    <w:p>
      <w:pPr>
        <w:pStyle w:val="Heading3"/>
      </w:pPr>
      <w:r>
        <w:rPr>
          <w:b/>
          <w:bCs/>
        </w:rPr>
        <w:t xml:space="preserve">Q: Do I need to be South Asian to join Track A?</w:t>
      </w:r>
    </w:p>
    <w:p>
      <w:pPr>
        <w:pStyle w:val="FirstParagraph"/>
      </w:pPr>
      <w:r>
        <w:rPr>
          <w:b/>
          <w:bCs/>
        </w:rPr>
        <w:t xml:space="preserve">A:</w:t>
      </w:r>
      <w:r>
        <w:t xml:space="preserve"> </w:t>
      </w:r>
      <w:r>
        <w:t xml:space="preserve">No! While Track A is designed with South Asian physiology and culture in mind, anyone interested in culturally intelligent health strategies is welcome.</w:t>
      </w:r>
    </w:p>
    <w:p>
      <w:r>
        <w:pict>
          <v:rect style="width:0;height:1.5pt" o:hralign="center" o:hrstd="t" o:hr="t"/>
        </w:pict>
      </w:r>
    </w:p>
    <w:bookmarkEnd w:id="101"/>
    <w:bookmarkStart w:id="102" w:name="X3ada5799412a1013e987f0228dd02ae1808e967"/>
    <w:p>
      <w:pPr>
        <w:pStyle w:val="Heading3"/>
      </w:pPr>
      <w:r>
        <w:rPr>
          <w:b/>
          <w:bCs/>
        </w:rPr>
        <w:t xml:space="preserve">Q: I’m already a 1:1 coaching client. Should I join the Circle?</w:t>
      </w:r>
    </w:p>
    <w:p>
      <w:pPr>
        <w:pStyle w:val="FirstParagraph"/>
      </w:pPr>
      <w:r>
        <w:rPr>
          <w:b/>
          <w:bCs/>
        </w:rPr>
        <w:t xml:space="preserve">A:</w:t>
      </w:r>
      <w:r>
        <w:t xml:space="preserve"> </w:t>
      </w:r>
      <w:r>
        <w:t xml:space="preserve">1:1 coaching clients receive complimentary access to the Collective tier (Track A or B). You can upgrade to Lab or higher tiers at a discounted rate.</w:t>
      </w:r>
    </w:p>
    <w:p>
      <w:r>
        <w:pict>
          <v:rect style="width:0;height:1.5pt" o:hralign="center" o:hrstd="t" o:hr="t"/>
        </w:pict>
      </w:r>
    </w:p>
    <w:bookmarkEnd w:id="102"/>
    <w:bookmarkStart w:id="103" w:name="q-how-do-i-apply-for-the-mastermind"/>
    <w:p>
      <w:pPr>
        <w:pStyle w:val="Heading3"/>
      </w:pPr>
      <w:r>
        <w:rPr>
          <w:b/>
          <w:bCs/>
        </w:rPr>
        <w:t xml:space="preserve">Q: How do I apply for the Mastermind?</w:t>
      </w:r>
    </w:p>
    <w:p>
      <w:pPr>
        <w:pStyle w:val="FirstParagraph"/>
      </w:pPr>
      <w:r>
        <w:rPr>
          <w:b/>
          <w:bCs/>
        </w:rPr>
        <w:t xml:space="preserve">A:</w:t>
      </w:r>
      <w:r>
        <w:t xml:space="preserve"> </w:t>
      </w:r>
      <w:r>
        <w:t xml:space="preserve">Mastermind applications open once per year (Q4) for the following calendar year. Applications are reviewed by Pratik personally, and invitations are extended based on fit, commitment, and contribution to the community.</w:t>
      </w:r>
    </w:p>
    <w:p>
      <w:r>
        <w:pict>
          <v:rect style="width:0;height:1.5pt" o:hralign="center" o:hrstd="t" o:hr="t"/>
        </w:pict>
      </w:r>
    </w:p>
    <w:bookmarkEnd w:id="103"/>
    <w:bookmarkEnd w:id="104"/>
    <w:bookmarkStart w:id="109" w:name="final-cta-section"/>
    <w:p>
      <w:pPr>
        <w:pStyle w:val="Heading2"/>
      </w:pPr>
      <w:r>
        <w:rPr>
          <w:b/>
          <w:bCs/>
        </w:rPr>
        <w:t xml:space="preserve">FINAL CTA SECTION</w:t>
      </w:r>
    </w:p>
    <w:bookmarkStart w:id="105" w:name="headline-13"/>
    <w:p>
      <w:pPr>
        <w:pStyle w:val="Heading3"/>
      </w:pPr>
      <w:r>
        <w:t xml:space="preserve">Headline:</w:t>
      </w:r>
    </w:p>
    <w:p>
      <w:pPr>
        <w:pStyle w:val="FirstParagraph"/>
      </w:pPr>
      <w:r>
        <w:rPr>
          <w:b/>
          <w:bCs/>
        </w:rPr>
        <w:t xml:space="preserve">Ready to Join the Movement?</w:t>
      </w:r>
    </w:p>
    <w:bookmarkEnd w:id="105"/>
    <w:bookmarkStart w:id="106" w:name="body-copy-7"/>
    <w:p>
      <w:pPr>
        <w:pStyle w:val="Heading3"/>
      </w:pPr>
      <w:r>
        <w:t xml:space="preserve">Body Copy:</w:t>
      </w:r>
    </w:p>
    <w:p>
      <w:pPr>
        <w:pStyle w:val="FirstParagraph"/>
      </w:pPr>
      <w:r>
        <w:t xml:space="preserve">Whether you’re just starting or ready to go all in—there’s a place for you in the Blueprxnt Circle.</w:t>
      </w:r>
    </w:p>
    <w:p>
      <w:pPr>
        <w:pStyle w:val="BodyText"/>
      </w:pPr>
      <w:r>
        <w:rPr>
          <w:b/>
          <w:bCs/>
        </w:rPr>
        <w:t xml:space="preserve">Join thousands of high performers, athletes, and practitioners transforming their lives through elite performance science and cultural intelligence.</w:t>
      </w:r>
    </w:p>
    <w:bookmarkEnd w:id="106"/>
    <w:bookmarkStart w:id="107" w:name="cta-buttons-1"/>
    <w:p>
      <w:pPr>
        <w:pStyle w:val="Heading3"/>
      </w:pPr>
      <w:r>
        <w:t xml:space="preserve">CTA Buttons:</w:t>
      </w:r>
    </w:p>
    <w:p>
      <w:pPr>
        <w:pStyle w:val="Compact"/>
        <w:numPr>
          <w:ilvl w:val="0"/>
          <w:numId w:val="1016"/>
        </w:numPr>
      </w:pPr>
      <w:r>
        <w:rPr>
          <w:b/>
          <w:bCs/>
        </w:rPr>
        <w:t xml:space="preserve">Primary CTA:</w:t>
      </w:r>
      <w:r>
        <w:t xml:space="preserve"> </w:t>
      </w:r>
      <w:r>
        <w:t xml:space="preserve">Join the Circle (Coming Soon)</w:t>
      </w:r>
    </w:p>
    <w:p>
      <w:pPr>
        <w:pStyle w:val="Compact"/>
        <w:numPr>
          <w:ilvl w:val="0"/>
          <w:numId w:val="1016"/>
        </w:numPr>
      </w:pPr>
      <w:r>
        <w:rPr>
          <w:b/>
          <w:bCs/>
        </w:rPr>
        <w:t xml:space="preserve">Secondary CTA:</w:t>
      </w:r>
      <w:r>
        <w:t xml:space="preserve"> </w:t>
      </w:r>
      <w:r>
        <w:t xml:space="preserve">Join the Waitlist</w:t>
      </w:r>
    </w:p>
    <w:p>
      <w:pPr>
        <w:pStyle w:val="Compact"/>
        <w:numPr>
          <w:ilvl w:val="0"/>
          <w:numId w:val="1016"/>
        </w:numPr>
      </w:pPr>
      <w:r>
        <w:rPr>
          <w:b/>
          <w:bCs/>
        </w:rPr>
        <w:t xml:space="preserve">Tertiary CTA:</w:t>
      </w:r>
      <w:r>
        <w:t xml:space="preserve"> </w:t>
      </w:r>
      <w:r>
        <w:t xml:space="preserve">Book a Discovery Call</w:t>
      </w:r>
    </w:p>
    <w:bookmarkEnd w:id="107"/>
    <w:bookmarkStart w:id="108" w:name="closing-line"/>
    <w:p>
      <w:pPr>
        <w:pStyle w:val="Heading3"/>
      </w:pPr>
      <w:r>
        <w:t xml:space="preserve">Closing Line:</w:t>
      </w:r>
    </w:p>
    <w:p>
      <w:pPr>
        <w:pStyle w:val="FirstParagraph"/>
      </w:pPr>
      <w:r>
        <w:rPr>
          <w:b/>
          <w:bCs/>
        </w:rPr>
        <w:t xml:space="preserve">Your transformation starts here.</w:t>
      </w:r>
    </w:p>
    <w:p>
      <w:r>
        <w:pict>
          <v:rect style="width:0;height:1.5pt" o:hralign="center" o:hrstd="t" o:hr="t"/>
        </w:pict>
      </w:r>
    </w:p>
    <w:bookmarkEnd w:id="108"/>
    <w:bookmarkEnd w:id="109"/>
    <w:bookmarkStart w:id="110" w:name="end-of-community-page"/>
    <w:p>
      <w:pPr>
        <w:pStyle w:val="Heading2"/>
      </w:pPr>
      <w:r>
        <w:rPr>
          <w:b/>
          <w:bCs/>
        </w:rPr>
        <w:t xml:space="preserve">END OF COMMUNITY PAGE</w:t>
      </w:r>
    </w:p>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2025-11-16T17:21:54Z</dcterms:created>
  <dcterms:modified xsi:type="dcterms:W3CDTF">2025-11-16T17:21:54Z</dcterms:modified>
</cp:coreProperties>
</file>

<file path=docProps/custom.xml><?xml version="1.0" encoding="utf-8"?>
<Properties xmlns="http://schemas.openxmlformats.org/officeDocument/2006/custom-properties" xmlns:vt="http://schemas.openxmlformats.org/officeDocument/2006/docPropsVTypes"/>
</file>