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43A30" w14:textId="77777777" w:rsidR="00792528" w:rsidRDefault="00792528"/>
    <w:p w14:paraId="44E93135" w14:textId="77777777" w:rsidR="00792528" w:rsidRDefault="00792528"/>
    <w:p w14:paraId="41119C10" w14:textId="77777777" w:rsidR="00792528" w:rsidRDefault="00792528"/>
    <w:p w14:paraId="5B9CFB89" w14:textId="77777777" w:rsidR="00792528" w:rsidRDefault="00792528"/>
    <w:p w14:paraId="306A9BED" w14:textId="77777777" w:rsidR="00792528" w:rsidRDefault="00792528"/>
    <w:p w14:paraId="04EC8ED2" w14:textId="77777777" w:rsidR="00792528" w:rsidRDefault="00792528"/>
    <w:p w14:paraId="022FB8DA" w14:textId="77777777" w:rsidR="00792528" w:rsidRDefault="00000000">
      <w:pPr>
        <w:jc w:val="center"/>
      </w:pPr>
      <w:r>
        <w:rPr>
          <w:b/>
          <w:color w:val="2F5496"/>
          <w:sz w:val="56"/>
        </w:rPr>
        <w:t>AMS MCP Server</w:t>
      </w:r>
      <w:r>
        <w:rPr>
          <w:b/>
          <w:color w:val="2F5496"/>
          <w:sz w:val="56"/>
        </w:rPr>
        <w:br/>
        <w:t>Performance Improvement Design Document</w:t>
      </w:r>
    </w:p>
    <w:p w14:paraId="7BD33D43" w14:textId="77777777" w:rsidR="00792528" w:rsidRDefault="00000000">
      <w:pPr>
        <w:jc w:val="center"/>
      </w:pPr>
      <w:r>
        <w:rPr>
          <w:color w:val="595659"/>
          <w:sz w:val="32"/>
        </w:rPr>
        <w:t>Token Optimization &amp; Architecture Modernization</w:t>
      </w:r>
    </w:p>
    <w:p w14:paraId="71E22AC6" w14:textId="77777777" w:rsidR="00792528" w:rsidRDefault="00792528"/>
    <w:p w14:paraId="0C8FF361" w14:textId="77777777" w:rsidR="00792528" w:rsidRDefault="00000000">
      <w:pPr>
        <w:jc w:val="center"/>
      </w:pPr>
      <w:r>
        <w:rPr>
          <w:color w:val="595659"/>
          <w:sz w:val="24"/>
        </w:rPr>
        <w:t>Azure Monitor for SAP Solutions (AMS)</w:t>
      </w:r>
      <w:r>
        <w:rPr>
          <w:color w:val="595659"/>
          <w:sz w:val="24"/>
        </w:rPr>
        <w:br/>
        <w:t>MCP Server — Enterprise Edition</w:t>
      </w:r>
      <w:r>
        <w:rPr>
          <w:color w:val="595659"/>
          <w:sz w:val="24"/>
        </w:rPr>
        <w:br/>
      </w:r>
      <w:r>
        <w:rPr>
          <w:color w:val="595659"/>
          <w:sz w:val="24"/>
        </w:rPr>
        <w:br/>
        <w:t>Date: August 2026</w:t>
      </w:r>
      <w:r>
        <w:rPr>
          <w:color w:val="595659"/>
          <w:sz w:val="24"/>
        </w:rPr>
        <w:br/>
        <w:t>Version: 2.0</w:t>
      </w:r>
      <w:r>
        <w:rPr>
          <w:color w:val="595659"/>
          <w:sz w:val="24"/>
        </w:rPr>
        <w:br/>
        <w:t>Status: Implemented</w:t>
      </w:r>
    </w:p>
    <w:p w14:paraId="0978970D" w14:textId="77777777" w:rsidR="00792528" w:rsidRDefault="00000000">
      <w:r>
        <w:br w:type="page"/>
      </w:r>
    </w:p>
    <w:p w14:paraId="724773C9" w14:textId="77777777" w:rsidR="00792528" w:rsidRDefault="00000000">
      <w:pPr>
        <w:pStyle w:val="Heading1"/>
      </w:pPr>
      <w:r>
        <w:lastRenderedPageBreak/>
        <w:t>Table of Contents</w:t>
      </w:r>
    </w:p>
    <w:p w14:paraId="3A31CA59" w14:textId="77777777" w:rsidR="00792528" w:rsidRDefault="00000000">
      <w:pPr>
        <w:spacing w:after="40"/>
      </w:pPr>
      <w:r>
        <w:t>1. Executive Summary</w:t>
      </w:r>
    </w:p>
    <w:p w14:paraId="232C9A91" w14:textId="77777777" w:rsidR="00792528" w:rsidRDefault="00000000">
      <w:pPr>
        <w:spacing w:after="40"/>
      </w:pPr>
      <w:r>
        <w:t>2. Problem Statement</w:t>
      </w:r>
    </w:p>
    <w:p w14:paraId="0132652D" w14:textId="77777777" w:rsidR="00792528" w:rsidRDefault="00000000">
      <w:pPr>
        <w:spacing w:after="40"/>
      </w:pPr>
      <w:r>
        <w:t>3. Architecture Overview</w:t>
      </w:r>
    </w:p>
    <w:p w14:paraId="0560212E" w14:textId="77777777" w:rsidR="00792528" w:rsidRDefault="00000000">
      <w:pPr>
        <w:spacing w:after="40"/>
      </w:pPr>
      <w:r>
        <w:t xml:space="preserve">   3.1  Before: POC Architecture</w:t>
      </w:r>
    </w:p>
    <w:p w14:paraId="53E58D2B" w14:textId="77777777" w:rsidR="00792528" w:rsidRDefault="00000000">
      <w:pPr>
        <w:spacing w:after="40"/>
      </w:pPr>
      <w:r>
        <w:t xml:space="preserve">   3.2  After: Enterprise Architecture</w:t>
      </w:r>
    </w:p>
    <w:p w14:paraId="28659D72" w14:textId="77777777" w:rsidR="00792528" w:rsidRDefault="00000000">
      <w:pPr>
        <w:spacing w:after="40"/>
      </w:pPr>
      <w:r>
        <w:t>4. Performance Improvements — Detailed Design</w:t>
      </w:r>
    </w:p>
    <w:p w14:paraId="5D55EB70" w14:textId="77777777" w:rsidR="00792528" w:rsidRDefault="00000000">
      <w:pPr>
        <w:spacing w:after="40"/>
      </w:pPr>
      <w:r>
        <w:t xml:space="preserve">   4.1  Change 1: Generic Statistical Summarizer</w:t>
      </w:r>
    </w:p>
    <w:p w14:paraId="44361D66" w14:textId="77777777" w:rsidR="00792528" w:rsidRDefault="00000000">
      <w:pPr>
        <w:spacing w:after="40"/>
      </w:pPr>
      <w:r>
        <w:t xml:space="preserve">   4.2  Change 2: TOON Output Compaction</w:t>
      </w:r>
    </w:p>
    <w:p w14:paraId="6B12B99A" w14:textId="77777777" w:rsidR="00792528" w:rsidRDefault="00000000">
      <w:pPr>
        <w:spacing w:after="40"/>
      </w:pPr>
      <w:r>
        <w:t xml:space="preserve">   4.3  Change 3: Server-Side Result Cache &amp; Progressive Disclosure</w:t>
      </w:r>
    </w:p>
    <w:p w14:paraId="48674A32" w14:textId="77777777" w:rsidR="00792528" w:rsidRDefault="00000000">
      <w:pPr>
        <w:spacing w:after="40"/>
      </w:pPr>
      <w:r>
        <w:t xml:space="preserve">   4.4  Change 4: Plugin-Based Analyzer Registry</w:t>
      </w:r>
    </w:p>
    <w:p w14:paraId="3D9646BE" w14:textId="77777777" w:rsidR="00792528" w:rsidRDefault="00000000">
      <w:pPr>
        <w:spacing w:after="40"/>
      </w:pPr>
      <w:r>
        <w:t>5. Data Flow Comparison</w:t>
      </w:r>
    </w:p>
    <w:p w14:paraId="4924B40D" w14:textId="77777777" w:rsidR="00792528" w:rsidRDefault="00000000">
      <w:pPr>
        <w:spacing w:after="40"/>
      </w:pPr>
      <w:r>
        <w:t>5A. execute_query — Internal Pipeline Deep Dive</w:t>
      </w:r>
    </w:p>
    <w:p w14:paraId="201C2613" w14:textId="77777777" w:rsidR="00792528" w:rsidRDefault="00000000">
      <w:pPr>
        <w:spacing w:after="40"/>
      </w:pPr>
      <w:r>
        <w:t xml:space="preserve">   5A.1 Pipeline Steps</w:t>
      </w:r>
    </w:p>
    <w:p w14:paraId="72ED6816" w14:textId="77777777" w:rsidR="00792528" w:rsidRDefault="00000000">
      <w:pPr>
        <w:spacing w:after="40"/>
      </w:pPr>
      <w:r>
        <w:t xml:space="preserve">   5A.2 What Gets Returned to the AI Agent</w:t>
      </w:r>
    </w:p>
    <w:p w14:paraId="18BF153F" w14:textId="77777777" w:rsidR="00792528" w:rsidRDefault="00000000">
      <w:pPr>
        <w:spacing w:after="40"/>
      </w:pPr>
      <w:r>
        <w:t>5B. Cache Architecture — Hosting &amp; Compute</w:t>
      </w:r>
    </w:p>
    <w:p w14:paraId="759ED219" w14:textId="77777777" w:rsidR="00792528" w:rsidRDefault="00000000">
      <w:pPr>
        <w:spacing w:after="40"/>
      </w:pPr>
      <w:r>
        <w:t xml:space="preserve">   5B.1 Where the Cache Lives</w:t>
      </w:r>
    </w:p>
    <w:p w14:paraId="68EEFC78" w14:textId="77777777" w:rsidR="00792528" w:rsidRDefault="00000000">
      <w:pPr>
        <w:spacing w:after="40"/>
      </w:pPr>
      <w:r>
        <w:t xml:space="preserve">   5B.2 Cache Parameters</w:t>
      </w:r>
    </w:p>
    <w:p w14:paraId="33587D4F" w14:textId="77777777" w:rsidR="00792528" w:rsidRDefault="00000000">
      <w:pPr>
        <w:spacing w:after="40"/>
      </w:pPr>
      <w:r>
        <w:t xml:space="preserve">   5B.3 Where Compute Happens</w:t>
      </w:r>
    </w:p>
    <w:p w14:paraId="64CC00E3" w14:textId="77777777" w:rsidR="00792528" w:rsidRDefault="00000000">
      <w:pPr>
        <w:spacing w:after="40"/>
      </w:pPr>
      <w:r>
        <w:t xml:space="preserve">   5B.4 Data Flow: What Goes Where</w:t>
      </w:r>
    </w:p>
    <w:p w14:paraId="014ADF5B" w14:textId="77777777" w:rsidR="00792528" w:rsidRDefault="00000000">
      <w:pPr>
        <w:spacing w:after="40"/>
      </w:pPr>
      <w:r>
        <w:t>6. Token Usage Impact Analysis</w:t>
      </w:r>
    </w:p>
    <w:p w14:paraId="30676633" w14:textId="77777777" w:rsidR="00792528" w:rsidRDefault="00000000">
      <w:pPr>
        <w:spacing w:after="40"/>
      </w:pPr>
      <w:r>
        <w:t>7. File Change Summary</w:t>
      </w:r>
    </w:p>
    <w:p w14:paraId="09C87897" w14:textId="77777777" w:rsidR="00792528" w:rsidRDefault="00000000">
      <w:pPr>
        <w:spacing w:after="40"/>
      </w:pPr>
      <w:r>
        <w:t>8. MCP Tool Interface (Before vs After)</w:t>
      </w:r>
    </w:p>
    <w:p w14:paraId="6AC6F176" w14:textId="77777777" w:rsidR="00792528" w:rsidRDefault="00000000">
      <w:pPr>
        <w:spacing w:after="40"/>
      </w:pPr>
      <w:r>
        <w:t>9. Testing Strategy</w:t>
      </w:r>
    </w:p>
    <w:p w14:paraId="6D2A31B1" w14:textId="77777777" w:rsidR="00792528" w:rsidRDefault="00000000">
      <w:pPr>
        <w:spacing w:after="40"/>
      </w:pPr>
      <w:r>
        <w:t>10. Risks &amp; Mitigations</w:t>
      </w:r>
    </w:p>
    <w:p w14:paraId="06C1323D" w14:textId="77777777" w:rsidR="00792528" w:rsidRDefault="00000000">
      <w:pPr>
        <w:spacing w:after="40"/>
      </w:pPr>
      <w:r>
        <w:t>11. Appendix: Mermaid Diagram Source</w:t>
      </w:r>
    </w:p>
    <w:p w14:paraId="3CB10708" w14:textId="77777777" w:rsidR="00792528" w:rsidRDefault="00000000">
      <w:r>
        <w:br w:type="page"/>
      </w:r>
    </w:p>
    <w:p w14:paraId="6E679293" w14:textId="77777777" w:rsidR="00792528" w:rsidRDefault="00000000">
      <w:pPr>
        <w:pStyle w:val="Heading1"/>
      </w:pPr>
      <w:r>
        <w:lastRenderedPageBreak/>
        <w:t>1. Executive Summary</w:t>
      </w:r>
    </w:p>
    <w:p w14:paraId="166EF4FC" w14:textId="77777777" w:rsidR="00792528" w:rsidRDefault="00000000">
      <w:r>
        <w:t>This document describes the performance optimization of the AMS (Azure Monitor for SAP Solutions) MCP Server — the Model Context Protocol server that enables AI agents (GitHub Copilot, Azure AI Foundry agents, Claude) to investigate SAP system health by querying Azure Log Analytics workspaces.</w:t>
      </w:r>
    </w:p>
    <w:p w14:paraId="39B92A75" w14:textId="77777777" w:rsidR="00792528" w:rsidRDefault="00000000">
      <w:r>
        <w:t>The original POC implementation returned raw query results (up to 1,000 rows) directly to the AI model, consuming excessive tokens and degrading response quality. The optimized architecture introduces four key changes that reduce token consumption by ~78% while improving answer quality through structured, pre-classified findings.</w:t>
      </w:r>
    </w:p>
    <w:p w14:paraId="0F9EAC37" w14:textId="77777777" w:rsidR="00792528" w:rsidRDefault="00000000">
      <w:pPr>
        <w:pStyle w:val="Heading2"/>
      </w:pPr>
      <w:r>
        <w:t>Key Metrics</w:t>
      </w:r>
    </w:p>
    <w:tbl>
      <w:tblPr>
        <w:tblStyle w:val="TableGrid"/>
        <w:tblW w:w="0" w:type="auto"/>
        <w:jc w:val="center"/>
        <w:tblLook w:val="04A0" w:firstRow="1" w:lastRow="0" w:firstColumn="1" w:lastColumn="0" w:noHBand="0" w:noVBand="1"/>
      </w:tblPr>
      <w:tblGrid>
        <w:gridCol w:w="3274"/>
        <w:gridCol w:w="2797"/>
        <w:gridCol w:w="2785"/>
      </w:tblGrid>
      <w:tr w:rsidR="00792528" w14:paraId="63F03849" w14:textId="77777777">
        <w:trPr>
          <w:jc w:val="center"/>
        </w:trPr>
        <w:tc>
          <w:tcPr>
            <w:tcW w:w="3402" w:type="dxa"/>
          </w:tcPr>
          <w:p w14:paraId="5541680F" w14:textId="77777777" w:rsidR="00792528" w:rsidRDefault="00792528"/>
        </w:tc>
        <w:tc>
          <w:tcPr>
            <w:tcW w:w="2880" w:type="dxa"/>
          </w:tcPr>
          <w:p w14:paraId="4941FC7D" w14:textId="77777777" w:rsidR="00792528" w:rsidRDefault="00792528"/>
        </w:tc>
        <w:tc>
          <w:tcPr>
            <w:tcW w:w="2880" w:type="dxa"/>
          </w:tcPr>
          <w:p w14:paraId="0380169D" w14:textId="77777777" w:rsidR="00792528" w:rsidRDefault="00792528"/>
        </w:tc>
      </w:tr>
      <w:tr w:rsidR="00792528" w14:paraId="642CA08A" w14:textId="77777777">
        <w:trPr>
          <w:jc w:val="center"/>
        </w:trPr>
        <w:tc>
          <w:tcPr>
            <w:tcW w:w="2880" w:type="dxa"/>
            <w:shd w:val="clear" w:color="auto" w:fill="2F5496"/>
          </w:tcPr>
          <w:p w14:paraId="11AC2BA7" w14:textId="77777777" w:rsidR="00792528" w:rsidRDefault="00000000">
            <w:r>
              <w:rPr>
                <w:b/>
                <w:color w:val="FFFFFF"/>
                <w:sz w:val="20"/>
              </w:rPr>
              <w:t>Metric</w:t>
            </w:r>
          </w:p>
        </w:tc>
        <w:tc>
          <w:tcPr>
            <w:tcW w:w="2880" w:type="dxa"/>
            <w:shd w:val="clear" w:color="auto" w:fill="2F5496"/>
          </w:tcPr>
          <w:p w14:paraId="1513650F" w14:textId="77777777" w:rsidR="00792528" w:rsidRDefault="00000000">
            <w:r>
              <w:rPr>
                <w:b/>
                <w:color w:val="FFFFFF"/>
                <w:sz w:val="20"/>
              </w:rPr>
              <w:t>Before (POC)</w:t>
            </w:r>
          </w:p>
        </w:tc>
        <w:tc>
          <w:tcPr>
            <w:tcW w:w="2880" w:type="dxa"/>
            <w:shd w:val="clear" w:color="auto" w:fill="2F5496"/>
          </w:tcPr>
          <w:p w14:paraId="2418BD8D" w14:textId="77777777" w:rsidR="00792528" w:rsidRDefault="00000000">
            <w:r>
              <w:rPr>
                <w:b/>
                <w:color w:val="FFFFFF"/>
                <w:sz w:val="20"/>
              </w:rPr>
              <w:t>After (Enterprise)</w:t>
            </w:r>
          </w:p>
        </w:tc>
      </w:tr>
      <w:tr w:rsidR="00792528" w14:paraId="3141257E" w14:textId="77777777">
        <w:trPr>
          <w:jc w:val="center"/>
        </w:trPr>
        <w:tc>
          <w:tcPr>
            <w:tcW w:w="2880" w:type="dxa"/>
          </w:tcPr>
          <w:p w14:paraId="1F17B191" w14:textId="77777777" w:rsidR="00792528" w:rsidRDefault="00000000">
            <w:r>
              <w:rPr>
                <w:sz w:val="20"/>
              </w:rPr>
              <w:t>Avg response payload per query</w:t>
            </w:r>
          </w:p>
        </w:tc>
        <w:tc>
          <w:tcPr>
            <w:tcW w:w="2880" w:type="dxa"/>
          </w:tcPr>
          <w:p w14:paraId="6B03BC93" w14:textId="77777777" w:rsidR="00792528" w:rsidRDefault="00000000">
            <w:r>
              <w:rPr>
                <w:sz w:val="20"/>
              </w:rPr>
              <w:t>~14 KB (raw rows)</w:t>
            </w:r>
          </w:p>
        </w:tc>
        <w:tc>
          <w:tcPr>
            <w:tcW w:w="2880" w:type="dxa"/>
          </w:tcPr>
          <w:p w14:paraId="09663663" w14:textId="77777777" w:rsidR="00792528" w:rsidRDefault="00000000">
            <w:r>
              <w:rPr>
                <w:sz w:val="20"/>
              </w:rPr>
              <w:t>~3.1 KB (structured summary)</w:t>
            </w:r>
          </w:p>
        </w:tc>
      </w:tr>
      <w:tr w:rsidR="00792528" w14:paraId="1FAE195C" w14:textId="77777777">
        <w:trPr>
          <w:jc w:val="center"/>
        </w:trPr>
        <w:tc>
          <w:tcPr>
            <w:tcW w:w="2880" w:type="dxa"/>
          </w:tcPr>
          <w:p w14:paraId="2B482F16" w14:textId="77777777" w:rsidR="00792528" w:rsidRDefault="00000000">
            <w:r>
              <w:rPr>
                <w:sz w:val="20"/>
              </w:rPr>
              <w:t>Token reduction</w:t>
            </w:r>
          </w:p>
        </w:tc>
        <w:tc>
          <w:tcPr>
            <w:tcW w:w="2880" w:type="dxa"/>
          </w:tcPr>
          <w:p w14:paraId="0B433071" w14:textId="77777777" w:rsidR="00792528" w:rsidRDefault="00000000">
            <w:r>
              <w:rPr>
                <w:sz w:val="20"/>
              </w:rPr>
              <w:t>Baseline</w:t>
            </w:r>
          </w:p>
        </w:tc>
        <w:tc>
          <w:tcPr>
            <w:tcW w:w="2880" w:type="dxa"/>
          </w:tcPr>
          <w:p w14:paraId="2BA62389" w14:textId="77777777" w:rsidR="00792528" w:rsidRDefault="00000000">
            <w:r>
              <w:rPr>
                <w:sz w:val="20"/>
              </w:rPr>
              <w:t>~78% reduction</w:t>
            </w:r>
          </w:p>
        </w:tc>
      </w:tr>
      <w:tr w:rsidR="00792528" w14:paraId="4D2873B1" w14:textId="77777777">
        <w:trPr>
          <w:jc w:val="center"/>
        </w:trPr>
        <w:tc>
          <w:tcPr>
            <w:tcW w:w="2880" w:type="dxa"/>
          </w:tcPr>
          <w:p w14:paraId="750FA90C" w14:textId="77777777" w:rsidR="00792528" w:rsidRDefault="00000000">
            <w:r>
              <w:rPr>
                <w:sz w:val="20"/>
              </w:rPr>
              <w:t>Tool calls for health check</w:t>
            </w:r>
          </w:p>
        </w:tc>
        <w:tc>
          <w:tcPr>
            <w:tcW w:w="2880" w:type="dxa"/>
          </w:tcPr>
          <w:p w14:paraId="74D52E43" w14:textId="77777777" w:rsidR="00792528" w:rsidRDefault="00000000">
            <w:r>
              <w:rPr>
                <w:sz w:val="20"/>
              </w:rPr>
              <w:t>5-8 calls (query + classify + re-query)</w:t>
            </w:r>
          </w:p>
        </w:tc>
        <w:tc>
          <w:tcPr>
            <w:tcW w:w="2880" w:type="dxa"/>
          </w:tcPr>
          <w:p w14:paraId="315CB8C0" w14:textId="77777777" w:rsidR="00792528" w:rsidRDefault="00000000">
            <w:r>
              <w:rPr>
                <w:sz w:val="20"/>
              </w:rPr>
              <w:t>3-4 calls (query returns classified)</w:t>
            </w:r>
          </w:p>
        </w:tc>
      </w:tr>
      <w:tr w:rsidR="00792528" w14:paraId="742FF2C9" w14:textId="77777777">
        <w:trPr>
          <w:jc w:val="center"/>
        </w:trPr>
        <w:tc>
          <w:tcPr>
            <w:tcW w:w="2880" w:type="dxa"/>
          </w:tcPr>
          <w:p w14:paraId="23EB3441" w14:textId="77777777" w:rsidR="00792528" w:rsidRDefault="00000000">
            <w:r>
              <w:rPr>
                <w:sz w:val="20"/>
              </w:rPr>
              <w:t>Analyzer code architecture</w:t>
            </w:r>
          </w:p>
        </w:tc>
        <w:tc>
          <w:tcPr>
            <w:tcW w:w="2880" w:type="dxa"/>
          </w:tcPr>
          <w:p w14:paraId="11406B1F" w14:textId="77777777" w:rsidR="00792528" w:rsidRDefault="00000000">
            <w:r>
              <w:rPr>
                <w:sz w:val="20"/>
              </w:rPr>
              <w:t>1,350-line monolithic if/elif</w:t>
            </w:r>
          </w:p>
        </w:tc>
        <w:tc>
          <w:tcPr>
            <w:tcW w:w="2880" w:type="dxa"/>
          </w:tcPr>
          <w:p w14:paraId="6F5A3F01" w14:textId="77777777" w:rsidR="00792528" w:rsidRDefault="00000000">
            <w:r>
              <w:rPr>
                <w:sz w:val="20"/>
              </w:rPr>
              <w:t>6 plugin modules (~250 lines avg)</w:t>
            </w:r>
          </w:p>
        </w:tc>
      </w:tr>
      <w:tr w:rsidR="00792528" w14:paraId="749B4EDD" w14:textId="77777777">
        <w:trPr>
          <w:jc w:val="center"/>
        </w:trPr>
        <w:tc>
          <w:tcPr>
            <w:tcW w:w="2880" w:type="dxa"/>
          </w:tcPr>
          <w:p w14:paraId="6E81F8BC" w14:textId="77777777" w:rsidR="00792528" w:rsidRDefault="00000000">
            <w:r>
              <w:rPr>
                <w:sz w:val="20"/>
              </w:rPr>
              <w:t>MCP tools exposed</w:t>
            </w:r>
          </w:p>
        </w:tc>
        <w:tc>
          <w:tcPr>
            <w:tcW w:w="2880" w:type="dxa"/>
          </w:tcPr>
          <w:p w14:paraId="0B303DE9" w14:textId="77777777" w:rsidR="00792528" w:rsidRDefault="00000000">
            <w:r>
              <w:rPr>
                <w:sz w:val="20"/>
              </w:rPr>
              <w:t>4 (get_schema, execute_query, deeper_rca, run_full_rca)</w:t>
            </w:r>
          </w:p>
        </w:tc>
        <w:tc>
          <w:tcPr>
            <w:tcW w:w="2880" w:type="dxa"/>
          </w:tcPr>
          <w:p w14:paraId="54C3BFA0" w14:textId="77777777" w:rsidR="00792528" w:rsidRDefault="00000000">
            <w:r>
              <w:rPr>
                <w:sz w:val="20"/>
              </w:rPr>
              <w:t>5 (+get_details for drill-down)</w:t>
            </w:r>
          </w:p>
        </w:tc>
      </w:tr>
      <w:tr w:rsidR="00792528" w14:paraId="793C57F3" w14:textId="77777777">
        <w:trPr>
          <w:jc w:val="center"/>
        </w:trPr>
        <w:tc>
          <w:tcPr>
            <w:tcW w:w="2880" w:type="dxa"/>
          </w:tcPr>
          <w:p w14:paraId="052D6A27" w14:textId="77777777" w:rsidR="00792528" w:rsidRDefault="00000000">
            <w:r>
              <w:rPr>
                <w:sz w:val="20"/>
              </w:rPr>
              <w:t>Adding a new SAP domain analyzer</w:t>
            </w:r>
          </w:p>
        </w:tc>
        <w:tc>
          <w:tcPr>
            <w:tcW w:w="2880" w:type="dxa"/>
          </w:tcPr>
          <w:p w14:paraId="3A4E0301" w14:textId="77777777" w:rsidR="00792528" w:rsidRDefault="00000000">
            <w:r>
              <w:rPr>
                <w:sz w:val="20"/>
              </w:rPr>
              <w:t>Edit 3 files, keep frozenset in sync</w:t>
            </w:r>
          </w:p>
        </w:tc>
        <w:tc>
          <w:tcPr>
            <w:tcW w:w="2880" w:type="dxa"/>
          </w:tcPr>
          <w:p w14:paraId="5DD616FA" w14:textId="77777777" w:rsidR="00792528" w:rsidRDefault="00000000">
            <w:r>
              <w:rPr>
                <w:sz w:val="20"/>
              </w:rPr>
              <w:t>Create 1 file with @register decorator</w:t>
            </w:r>
          </w:p>
        </w:tc>
      </w:tr>
    </w:tbl>
    <w:p w14:paraId="1B06EB08" w14:textId="77777777" w:rsidR="00792528" w:rsidRDefault="00000000">
      <w:r>
        <w:br w:type="page"/>
      </w:r>
    </w:p>
    <w:p w14:paraId="73735F28" w14:textId="77777777" w:rsidR="00792528" w:rsidRDefault="00000000">
      <w:pPr>
        <w:pStyle w:val="Heading1"/>
      </w:pPr>
      <w:r>
        <w:lastRenderedPageBreak/>
        <w:t>2. Problem Statement</w:t>
      </w:r>
    </w:p>
    <w:p w14:paraId="2C1665C9" w14:textId="77777777" w:rsidR="00792528" w:rsidRDefault="00000000">
      <w:pPr>
        <w:pStyle w:val="Heading2"/>
      </w:pPr>
      <w:r>
        <w:t>2.1 Token Waste from Raw Row Returns</w:t>
      </w:r>
    </w:p>
    <w:p w14:paraId="724BAB5B" w14:textId="77777777" w:rsidR="00792528" w:rsidRDefault="00000000">
      <w:r>
        <w:t>When execute_query was called without an analysis_type, the server returned up to 1,000 raw rows directly in the MCP tool response. Each row contained 10-20 columns (many null or empty), resulting in 10-15 KB of JSON per query. The AI model then had to parse all rows to extract insights — consuming input tokens on raw data that could have been summarized server-side.</w:t>
      </w:r>
    </w:p>
    <w:p w14:paraId="5BF9AC01" w14:textId="77777777" w:rsidR="00792528" w:rsidRDefault="00000000">
      <w:pPr>
        <w:pStyle w:val="Heading2"/>
      </w:pPr>
      <w:r>
        <w:t>2.2 Verbose Classified Output</w:t>
      </w:r>
    </w:p>
    <w:p w14:paraId="14489C93" w14:textId="77777777" w:rsidR="00792528" w:rsidRDefault="00000000">
      <w:r>
        <w:t>Even when analysis_type was set and the domain classifier ran, the output included null fields, empty arrays, and duplicated information. A classified result for 50 short dumps could still be 8 KB when a 1 KB summary with a drill-down pointer would suffice.</w:t>
      </w:r>
    </w:p>
    <w:p w14:paraId="40AB70B2" w14:textId="77777777" w:rsidR="00792528" w:rsidRDefault="00000000">
      <w:pPr>
        <w:pStyle w:val="Heading2"/>
      </w:pPr>
      <w:r>
        <w:t>2.3 No Progressive Disclosure</w:t>
      </w:r>
    </w:p>
    <w:p w14:paraId="0C0F2679" w14:textId="77777777" w:rsidR="00792528" w:rsidRDefault="00000000">
      <w:r>
        <w:t>The server had no mechanism to hold data server-side and let the model request details incrementally. Every query returned everything at once — the model either got all rows or none. There was no way to say 'show me more about the Database Error category' without re-running the query.</w:t>
      </w:r>
    </w:p>
    <w:p w14:paraId="3C43A036" w14:textId="77777777" w:rsidR="00792528" w:rsidRDefault="00000000">
      <w:pPr>
        <w:pStyle w:val="Heading2"/>
      </w:pPr>
      <w:r>
        <w:t>2.4 Monolithic Analyzer Code</w:t>
      </w:r>
    </w:p>
    <w:p w14:paraId="09661090" w14:textId="77777777" w:rsidR="00792528" w:rsidRDefault="00000000">
      <w:r>
        <w:t>All domain classification logic lived in a single 1,350-line file (deeper_rca_analysis.py) with a long if/elif chain. Adding a new SAP domain required editing 3 files and keeping a frozenset (CLASSIFIED_ANALYSIS_TYPES) in sync manually. This was error-prone and made the codebase hard to extend.</w:t>
      </w:r>
    </w:p>
    <w:p w14:paraId="2B9608BB" w14:textId="77777777" w:rsidR="00792528" w:rsidRDefault="00000000">
      <w:r>
        <w:br w:type="page"/>
      </w:r>
    </w:p>
    <w:p w14:paraId="35D9AC0D" w14:textId="77777777" w:rsidR="00792528" w:rsidRDefault="00000000">
      <w:pPr>
        <w:pStyle w:val="Heading1"/>
      </w:pPr>
      <w:r>
        <w:lastRenderedPageBreak/>
        <w:t>3. Architecture Overview</w:t>
      </w:r>
    </w:p>
    <w:p w14:paraId="7AAA3873" w14:textId="77777777" w:rsidR="00792528" w:rsidRDefault="00000000">
      <w:pPr>
        <w:pStyle w:val="Heading2"/>
      </w:pPr>
      <w:r>
        <w:t>3.1 Before: POC Architecture</w:t>
      </w:r>
    </w:p>
    <w:p w14:paraId="6F4489C9" w14:textId="77777777" w:rsidR="00792528" w:rsidRDefault="00000000">
      <w:r>
        <w:t>The diagram below shows the original data flow. Note that raw rows flow directly from Log Analytics to the AI model, and classification requires a separate tool call.</w:t>
      </w:r>
    </w:p>
    <w:p w14:paraId="3366E785" w14:textId="77777777" w:rsidR="00792528" w:rsidRDefault="00000000">
      <w:r>
        <w:rPr>
          <w:rFonts w:ascii="Consolas" w:hAnsi="Consolas"/>
          <w:sz w:val="16"/>
        </w:rPr>
        <w:t>┌─────────────────────────────────────────────────────────────────────┐</w:t>
      </w:r>
      <w:r>
        <w:rPr>
          <w:rFonts w:ascii="Consolas" w:hAnsi="Consolas"/>
          <w:sz w:val="16"/>
        </w:rPr>
        <w:br/>
        <w:t>│                    BEFORE: POC Architecture                        │</w:t>
      </w:r>
      <w:r>
        <w:rPr>
          <w:rFonts w:ascii="Consolas" w:hAnsi="Consolas"/>
          <w:sz w:val="16"/>
        </w:rPr>
        <w:br/>
        <w:t>├─────────────────────────────────────────────────────────────────────┤</w:t>
      </w:r>
      <w:r>
        <w:rPr>
          <w:rFonts w:ascii="Consolas" w:hAnsi="Consolas"/>
          <w:sz w:val="16"/>
        </w:rPr>
        <w:br/>
        <w:t>│                                                                     │</w:t>
      </w:r>
      <w:r>
        <w:rPr>
          <w:rFonts w:ascii="Consolas" w:hAnsi="Consolas"/>
          <w:sz w:val="16"/>
        </w:rPr>
        <w:br/>
        <w:t>│  AI Model (Copilot/Foundry Agent)                                   │</w:t>
      </w:r>
      <w:r>
        <w:rPr>
          <w:rFonts w:ascii="Consolas" w:hAnsi="Consolas"/>
          <w:sz w:val="16"/>
        </w:rPr>
        <w:br/>
        <w:t>│       │                                                             │</w:t>
      </w:r>
      <w:r>
        <w:rPr>
          <w:rFonts w:ascii="Consolas" w:hAnsi="Consolas"/>
          <w:sz w:val="16"/>
        </w:rPr>
        <w:br/>
        <w:t>│       ├──► get_schema()          → Table metadata                   │</w:t>
      </w:r>
      <w:r>
        <w:rPr>
          <w:rFonts w:ascii="Consolas" w:hAnsi="Consolas"/>
          <w:sz w:val="16"/>
        </w:rPr>
        <w:br/>
        <w:t>│       │                                                             │</w:t>
      </w:r>
      <w:r>
        <w:rPr>
          <w:rFonts w:ascii="Consolas" w:hAnsi="Consolas"/>
          <w:sz w:val="16"/>
        </w:rPr>
        <w:br/>
        <w:t>│       ├──► execute_query(kql)    → Up to 1000 RAW ROWS  ◄── WASTE  │</w:t>
      </w:r>
      <w:r>
        <w:rPr>
          <w:rFonts w:ascii="Consolas" w:hAnsi="Consolas"/>
          <w:sz w:val="16"/>
        </w:rPr>
        <w:br/>
        <w:t>│       │         │                                                   │</w:t>
      </w:r>
      <w:r>
        <w:rPr>
          <w:rFonts w:ascii="Consolas" w:hAnsi="Consolas"/>
          <w:sz w:val="16"/>
        </w:rPr>
        <w:br/>
        <w:t>│       │         └──► la_client ──► Azure Log Analytics              │</w:t>
      </w:r>
      <w:r>
        <w:rPr>
          <w:rFonts w:ascii="Consolas" w:hAnsi="Consolas"/>
          <w:sz w:val="16"/>
        </w:rPr>
        <w:br/>
        <w:t>│       │                                                             │</w:t>
      </w:r>
      <w:r>
        <w:rPr>
          <w:rFonts w:ascii="Consolas" w:hAnsi="Consolas"/>
          <w:sz w:val="16"/>
        </w:rPr>
        <w:br/>
        <w:t>│       ├──► deeper_rca_analysis() → Classified (but verbose)         │</w:t>
      </w:r>
      <w:r>
        <w:rPr>
          <w:rFonts w:ascii="Consolas" w:hAnsi="Consolas"/>
          <w:sz w:val="16"/>
        </w:rPr>
        <w:br/>
        <w:t>│       │         │                                                   │</w:t>
      </w:r>
      <w:r>
        <w:rPr>
          <w:rFonts w:ascii="Consolas" w:hAnsi="Consolas"/>
          <w:sz w:val="16"/>
        </w:rPr>
        <w:br/>
        <w:t>│       │         └──► 1350-line if/elif chain                        │</w:t>
      </w:r>
      <w:r>
        <w:rPr>
          <w:rFonts w:ascii="Consolas" w:hAnsi="Consolas"/>
          <w:sz w:val="16"/>
        </w:rPr>
        <w:br/>
        <w:t>│       │                                                             │</w:t>
      </w:r>
      <w:r>
        <w:rPr>
          <w:rFonts w:ascii="Consolas" w:hAnsi="Consolas"/>
          <w:sz w:val="16"/>
        </w:rPr>
        <w:br/>
        <w:t>│       └──► [run_full_rca()]      → Full RCA (disabled)              │</w:t>
      </w:r>
      <w:r>
        <w:rPr>
          <w:rFonts w:ascii="Consolas" w:hAnsi="Consolas"/>
          <w:sz w:val="16"/>
        </w:rPr>
        <w:br/>
        <w:t>│                                                                     │</w:t>
      </w:r>
      <w:r>
        <w:rPr>
          <w:rFonts w:ascii="Consolas" w:hAnsi="Consolas"/>
          <w:sz w:val="16"/>
        </w:rPr>
        <w:br/>
        <w:t>│  Problems:                                                          │</w:t>
      </w:r>
      <w:r>
        <w:rPr>
          <w:rFonts w:ascii="Consolas" w:hAnsi="Consolas"/>
          <w:sz w:val="16"/>
        </w:rPr>
        <w:br/>
        <w:t>│   • Raw rows sent to model = high token consumption                 │</w:t>
      </w:r>
      <w:r>
        <w:rPr>
          <w:rFonts w:ascii="Consolas" w:hAnsi="Consolas"/>
          <w:sz w:val="16"/>
        </w:rPr>
        <w:br/>
        <w:t>│   • Classification is a separate call = extra round-trip            │</w:t>
      </w:r>
      <w:r>
        <w:rPr>
          <w:rFonts w:ascii="Consolas" w:hAnsi="Consolas"/>
          <w:sz w:val="16"/>
        </w:rPr>
        <w:br/>
        <w:t>│   • No caching = repeat queries re-execute                          │</w:t>
      </w:r>
      <w:r>
        <w:rPr>
          <w:rFonts w:ascii="Consolas" w:hAnsi="Consolas"/>
          <w:sz w:val="16"/>
        </w:rPr>
        <w:br/>
        <w:t>│   • Monolithic analyzer = hard to extend                            │</w:t>
      </w:r>
      <w:r>
        <w:rPr>
          <w:rFonts w:ascii="Consolas" w:hAnsi="Consolas"/>
          <w:sz w:val="16"/>
        </w:rPr>
        <w:br/>
        <w:t>└─────────────────────────────────────────────────────────────────────┘</w:t>
      </w:r>
    </w:p>
    <w:p w14:paraId="0DCCAAC4" w14:textId="77777777" w:rsidR="00792528" w:rsidRDefault="00792528"/>
    <w:p w14:paraId="7FBFE5AF" w14:textId="77777777" w:rsidR="00792528" w:rsidRDefault="00000000">
      <w:pPr>
        <w:pStyle w:val="Heading2"/>
      </w:pPr>
      <w:r>
        <w:t>3.2 After: Enterprise Architecture</w:t>
      </w:r>
    </w:p>
    <w:p w14:paraId="7FDB6B86" w14:textId="77777777" w:rsidR="00792528" w:rsidRDefault="00000000">
      <w:r>
        <w:t>The optimized architecture introduces server-side summarization, caching, and a plugin registry. The AI model never sees raw rows — it receives compact summaries with a query_id for drill-down.</w:t>
      </w:r>
    </w:p>
    <w:p w14:paraId="1FB8E4C0" w14:textId="77777777" w:rsidR="00792528" w:rsidRDefault="00000000">
      <w:r>
        <w:rPr>
          <w:rFonts w:ascii="Consolas" w:hAnsi="Consolas"/>
          <w:sz w:val="16"/>
        </w:rPr>
        <w:t>┌──────────────────────────────────────────────────────────────────────────┐</w:t>
      </w:r>
      <w:r>
        <w:rPr>
          <w:rFonts w:ascii="Consolas" w:hAnsi="Consolas"/>
          <w:sz w:val="16"/>
        </w:rPr>
        <w:br/>
        <w:t>│                    AFTER: Enterprise Architecture                        │</w:t>
      </w:r>
      <w:r>
        <w:rPr>
          <w:rFonts w:ascii="Consolas" w:hAnsi="Consolas"/>
          <w:sz w:val="16"/>
        </w:rPr>
        <w:br/>
        <w:t>├──────────────────────────────────────────────────────────────────────────┤</w:t>
      </w:r>
      <w:r>
        <w:rPr>
          <w:rFonts w:ascii="Consolas" w:hAnsi="Consolas"/>
          <w:sz w:val="16"/>
        </w:rPr>
        <w:br/>
        <w:t>│                                                                          │</w:t>
      </w:r>
      <w:r>
        <w:rPr>
          <w:rFonts w:ascii="Consolas" w:hAnsi="Consolas"/>
          <w:sz w:val="16"/>
        </w:rPr>
        <w:br/>
        <w:t>│  AI Model (Copilot/Foundry Agent)                                        │</w:t>
      </w:r>
      <w:r>
        <w:rPr>
          <w:rFonts w:ascii="Consolas" w:hAnsi="Consolas"/>
          <w:sz w:val="16"/>
        </w:rPr>
        <w:br/>
        <w:t>│       │                                                                  │</w:t>
      </w:r>
      <w:r>
        <w:rPr>
          <w:rFonts w:ascii="Consolas" w:hAnsi="Consolas"/>
          <w:sz w:val="16"/>
        </w:rPr>
        <w:br/>
        <w:t>│       ├──► get_schema()                → Table metadata (unchanged)      │</w:t>
      </w:r>
      <w:r>
        <w:rPr>
          <w:rFonts w:ascii="Consolas" w:hAnsi="Consolas"/>
          <w:sz w:val="16"/>
        </w:rPr>
        <w:br/>
        <w:t>│       │                                                                  │</w:t>
      </w:r>
      <w:r>
        <w:rPr>
          <w:rFonts w:ascii="Consolas" w:hAnsi="Consolas"/>
          <w:sz w:val="16"/>
        </w:rPr>
        <w:br/>
        <w:t>│       ├──► execute_query(kql, type)     → COMPACT SUMMARY + query_id     │</w:t>
      </w:r>
      <w:r>
        <w:rPr>
          <w:rFonts w:ascii="Consolas" w:hAnsi="Consolas"/>
          <w:sz w:val="16"/>
        </w:rPr>
        <w:br/>
        <w:t>│       │         │                                                        │</w:t>
      </w:r>
      <w:r>
        <w:rPr>
          <w:rFonts w:ascii="Consolas" w:hAnsi="Consolas"/>
          <w:sz w:val="16"/>
        </w:rPr>
        <w:br/>
        <w:t>│       │         ├──► la_client ──► Azure Log Analytics                   │</w:t>
      </w:r>
      <w:r>
        <w:rPr>
          <w:rFonts w:ascii="Consolas" w:hAnsi="Consolas"/>
          <w:sz w:val="16"/>
        </w:rPr>
        <w:br/>
        <w:t>│       │         │                                                        │</w:t>
      </w:r>
      <w:r>
        <w:rPr>
          <w:rFonts w:ascii="Consolas" w:hAnsi="Consolas"/>
          <w:sz w:val="16"/>
        </w:rPr>
        <w:br/>
        <w:t>│       │         ├──► result_cache.store() ◄── Cache full rows server-side│</w:t>
      </w:r>
      <w:r>
        <w:rPr>
          <w:rFonts w:ascii="Consolas" w:hAnsi="Consolas"/>
          <w:sz w:val="16"/>
        </w:rPr>
        <w:br/>
        <w:t>│       │         │                                                        │</w:t>
      </w:r>
      <w:r>
        <w:rPr>
          <w:rFonts w:ascii="Consolas" w:hAnsi="Consolas"/>
          <w:sz w:val="16"/>
        </w:rPr>
        <w:br/>
        <w:t>│       │         ├──► [If type set] ──► Analyzer Registry ──► Plugin      │</w:t>
      </w:r>
      <w:r>
        <w:rPr>
          <w:rFonts w:ascii="Consolas" w:hAnsi="Consolas"/>
          <w:sz w:val="16"/>
        </w:rPr>
        <w:br/>
        <w:t>│       │         │         └──► toon_formatter ──► Compact output         │</w:t>
      </w:r>
      <w:r>
        <w:rPr>
          <w:rFonts w:ascii="Consolas" w:hAnsi="Consolas"/>
          <w:sz w:val="16"/>
        </w:rPr>
        <w:br/>
        <w:t>│       │         │                                                        │</w:t>
      </w:r>
      <w:r>
        <w:rPr>
          <w:rFonts w:ascii="Consolas" w:hAnsi="Consolas"/>
          <w:sz w:val="16"/>
        </w:rPr>
        <w:br/>
        <w:t>│       │         └──► [If no type] ──► generic_summarizer                 │</w:t>
      </w:r>
      <w:r>
        <w:rPr>
          <w:rFonts w:ascii="Consolas" w:hAnsi="Consolas"/>
          <w:sz w:val="16"/>
        </w:rPr>
        <w:br/>
      </w:r>
      <w:r>
        <w:rPr>
          <w:rFonts w:ascii="Consolas" w:hAnsi="Consolas"/>
          <w:sz w:val="16"/>
        </w:rPr>
        <w:lastRenderedPageBreak/>
        <w:t>│       │                   └──► Stats + 3 samples (never raw rows)        │</w:t>
      </w:r>
      <w:r>
        <w:rPr>
          <w:rFonts w:ascii="Consolas" w:hAnsi="Consolas"/>
          <w:sz w:val="16"/>
        </w:rPr>
        <w:br/>
        <w:t>│       │                                                                  │</w:t>
      </w:r>
      <w:r>
        <w:rPr>
          <w:rFonts w:ascii="Consolas" w:hAnsi="Consolas"/>
          <w:sz w:val="16"/>
        </w:rPr>
        <w:br/>
        <w:t>│       ├──► get_details(query_id, cat)   → Drill-down from cache  ◄── NEW│</w:t>
      </w:r>
      <w:r>
        <w:rPr>
          <w:rFonts w:ascii="Consolas" w:hAnsi="Consolas"/>
          <w:sz w:val="16"/>
        </w:rPr>
        <w:br/>
        <w:t>│       │                                                                  │</w:t>
      </w:r>
      <w:r>
        <w:rPr>
          <w:rFonts w:ascii="Consolas" w:hAnsi="Consolas"/>
          <w:sz w:val="16"/>
        </w:rPr>
        <w:br/>
        <w:t>│       ├──► deeper_rca_analysis()        → Thin wrapper → Registry        │</w:t>
      </w:r>
      <w:r>
        <w:rPr>
          <w:rFonts w:ascii="Consolas" w:hAnsi="Consolas"/>
          <w:sz w:val="16"/>
        </w:rPr>
        <w:br/>
        <w:t>│       │                                                                  │</w:t>
      </w:r>
      <w:r>
        <w:rPr>
          <w:rFonts w:ascii="Consolas" w:hAnsi="Consolas"/>
          <w:sz w:val="16"/>
        </w:rPr>
        <w:br/>
        <w:t>│       └──► [run_full_rca()]             → Full RCA (disabled)            │</w:t>
      </w:r>
      <w:r>
        <w:rPr>
          <w:rFonts w:ascii="Consolas" w:hAnsi="Consolas"/>
          <w:sz w:val="16"/>
        </w:rPr>
        <w:br/>
        <w:t>│                                                                          │</w:t>
      </w:r>
      <w:r>
        <w:rPr>
          <w:rFonts w:ascii="Consolas" w:hAnsi="Consolas"/>
          <w:sz w:val="16"/>
        </w:rPr>
        <w:br/>
        <w:t>│  Benefits:                                                               │</w:t>
      </w:r>
      <w:r>
        <w:rPr>
          <w:rFonts w:ascii="Consolas" w:hAnsi="Consolas"/>
          <w:sz w:val="16"/>
        </w:rPr>
        <w:br/>
        <w:t>│   • ~78% token reduction (summaries, not raw rows)                       │</w:t>
      </w:r>
      <w:r>
        <w:rPr>
          <w:rFonts w:ascii="Consolas" w:hAnsi="Consolas"/>
          <w:sz w:val="16"/>
        </w:rPr>
        <w:br/>
        <w:t>│   • Auto-classification in execute_query (fewer round-trips)             │</w:t>
      </w:r>
      <w:r>
        <w:rPr>
          <w:rFonts w:ascii="Consolas" w:hAnsi="Consolas"/>
          <w:sz w:val="16"/>
        </w:rPr>
        <w:br/>
        <w:t>│   • Progressive disclosure via get_details (drill on demand)             │</w:t>
      </w:r>
      <w:r>
        <w:rPr>
          <w:rFonts w:ascii="Consolas" w:hAnsi="Consolas"/>
          <w:sz w:val="16"/>
        </w:rPr>
        <w:br/>
        <w:t>│   • Plugin analyzers (@register decorator = 1 file to add new domain)    │</w:t>
      </w:r>
      <w:r>
        <w:rPr>
          <w:rFonts w:ascii="Consolas" w:hAnsi="Consolas"/>
          <w:sz w:val="16"/>
        </w:rPr>
        <w:br/>
        <w:t>└──────────────────────────────────────────────────────────────────────────┘</w:t>
      </w:r>
    </w:p>
    <w:p w14:paraId="132C50FA" w14:textId="77777777" w:rsidR="00792528" w:rsidRDefault="00000000">
      <w:r>
        <w:t>See Appendix for Mermaid diagram source files that can be rendered as SVG/PNG for presentations.</w:t>
      </w:r>
    </w:p>
    <w:p w14:paraId="262B3547" w14:textId="77777777" w:rsidR="00792528" w:rsidRDefault="00000000">
      <w:r>
        <w:br w:type="page"/>
      </w:r>
    </w:p>
    <w:p w14:paraId="62A7AFF2" w14:textId="77777777" w:rsidR="00792528" w:rsidRDefault="00000000">
      <w:pPr>
        <w:pStyle w:val="Heading1"/>
      </w:pPr>
      <w:r>
        <w:lastRenderedPageBreak/>
        <w:t>4. Performance Improvements — Detailed Design</w:t>
      </w:r>
    </w:p>
    <w:p w14:paraId="5615B7DF" w14:textId="77777777" w:rsidR="00792528" w:rsidRDefault="00000000">
      <w:pPr>
        <w:pStyle w:val="Heading2"/>
      </w:pPr>
      <w:r>
        <w:t>4.1 Change 1: Generic Statistical Summarizer</w:t>
      </w:r>
    </w:p>
    <w:p w14:paraId="1A3BC180" w14:textId="77777777" w:rsidR="00792528" w:rsidRDefault="00000000">
      <w:pPr>
        <w:pStyle w:val="Heading3"/>
      </w:pPr>
      <w:r>
        <w:t>Problem</w:t>
      </w:r>
    </w:p>
    <w:p w14:paraId="017B1D07" w14:textId="77777777" w:rsidR="00792528" w:rsidRDefault="00000000">
      <w:r>
        <w:t>When execute_query was called without analysis_type (e.g., for ad-hoc OS metric queries, HANA load history, or custom KQL), the server returned up to 1,000 raw rows directly. The AI model received all columns and all rows — most of which were redundant or irrelevant for answering the question.</w:t>
      </w:r>
    </w:p>
    <w:p w14:paraId="6B153AA1" w14:textId="77777777" w:rsidR="00792528" w:rsidRDefault="00000000">
      <w:pPr>
        <w:pStyle w:val="Heading3"/>
      </w:pPr>
      <w:r>
        <w:t>Solution</w:t>
      </w:r>
    </w:p>
    <w:p w14:paraId="28772F52" w14:textId="77777777" w:rsidR="00792528" w:rsidRDefault="00000000">
      <w:r>
        <w:t>A new module tools/generic_summarizer.py provides a fallback statistical summary for any query result that has no matching domain analyzer. It:</w:t>
      </w:r>
    </w:p>
    <w:p w14:paraId="7F5F3354" w14:textId="77777777" w:rsidR="00792528" w:rsidRDefault="00000000">
      <w:pPr>
        <w:pStyle w:val="ListBullet"/>
      </w:pPr>
      <w:r>
        <w:t>Detects column types automatically (numeric, categorical, time) via heuristic analysis of the first 50 rows</w:t>
      </w:r>
    </w:p>
    <w:p w14:paraId="024115DB" w14:textId="77777777" w:rsidR="00792528" w:rsidRDefault="00000000">
      <w:pPr>
        <w:pStyle w:val="ListBullet"/>
      </w:pPr>
      <w:r>
        <w:t>Computes statistics for numeric columns: min, max, avg, p95</w:t>
      </w:r>
    </w:p>
    <w:p w14:paraId="15F01B3F" w14:textId="77777777" w:rsidR="00792528" w:rsidRDefault="00000000">
      <w:pPr>
        <w:pStyle w:val="ListBullet"/>
      </w:pPr>
      <w:r>
        <w:t>Computes distributions for categorical columns: top-5 value counts</w:t>
      </w:r>
    </w:p>
    <w:p w14:paraId="37520B91" w14:textId="77777777" w:rsidR="00792528" w:rsidRDefault="00000000">
      <w:pPr>
        <w:pStyle w:val="ListBullet"/>
      </w:pPr>
      <w:r>
        <w:t>Identifies time range for datetime columns: earliest → latest</w:t>
      </w:r>
    </w:p>
    <w:p w14:paraId="619295B0" w14:textId="77777777" w:rsidR="00792528" w:rsidRDefault="00000000">
      <w:pPr>
        <w:pStyle w:val="ListBullet"/>
      </w:pPr>
      <w:r>
        <w:t>Returns only 3 representative sample rows (first, middle, last) instead of all rows</w:t>
      </w:r>
    </w:p>
    <w:p w14:paraId="4F855CE0" w14:textId="77777777" w:rsidR="00792528" w:rsidRDefault="00000000">
      <w:pPr>
        <w:pStyle w:val="ListBullet"/>
      </w:pPr>
      <w:r>
        <w:t>Never returns raw rows to the model — the full dataset stays in the server-side cache</w:t>
      </w:r>
    </w:p>
    <w:p w14:paraId="4A48D258" w14:textId="77777777" w:rsidR="00792528" w:rsidRDefault="00000000">
      <w:pPr>
        <w:pStyle w:val="Heading3"/>
      </w:pPr>
      <w:r>
        <w:t>Token Impact</w:t>
      </w:r>
    </w:p>
    <w:p w14:paraId="66BA530E" w14:textId="77777777" w:rsidR="00792528" w:rsidRDefault="00000000">
      <w:r>
        <w:t>For a query returning 500 rows × 12 columns: Before = ~50 KB payload. After = ~1.2 KB (stats + 3 samples). Reduction: ~96%.</w:t>
      </w:r>
    </w:p>
    <w:p w14:paraId="15113F2B" w14:textId="77777777" w:rsidR="00792528" w:rsidRDefault="00000000">
      <w:pPr>
        <w:pStyle w:val="Heading3"/>
      </w:pPr>
      <w:r>
        <w:t>File</w:t>
      </w:r>
    </w:p>
    <w:p w14:paraId="51B10A7E" w14:textId="77777777" w:rsidR="00792528" w:rsidRDefault="00000000">
      <w:r>
        <w:t>tools/generic_summarizer.py (NEW — ~170 lines)</w:t>
      </w:r>
    </w:p>
    <w:p w14:paraId="0FEC749E" w14:textId="77777777" w:rsidR="00792528" w:rsidRDefault="00792528"/>
    <w:p w14:paraId="7D429A00" w14:textId="77777777" w:rsidR="00792528" w:rsidRDefault="00000000">
      <w:pPr>
        <w:pStyle w:val="Heading2"/>
      </w:pPr>
      <w:r>
        <w:t>4.2 Change 2: TOON Output Compaction</w:t>
      </w:r>
    </w:p>
    <w:p w14:paraId="7F1AF293" w14:textId="77777777" w:rsidR="00792528" w:rsidRDefault="00000000">
      <w:pPr>
        <w:pStyle w:val="Heading3"/>
      </w:pPr>
      <w:r>
        <w:t>Problem</w:t>
      </w:r>
    </w:p>
    <w:p w14:paraId="47D8E5EA" w14:textId="77777777" w:rsidR="00792528" w:rsidRDefault="00000000">
      <w:r>
        <w:t>Classified analyzer outputs (short dumps, system logs, etc.) included null values, empty strings, empty arrays, and duplicated entries. A short dump analysis of 50 dumps might return 8 KB of JSON where 60% of the bytes were nulls and empty fields.</w:t>
      </w:r>
    </w:p>
    <w:p w14:paraId="66F92D3A" w14:textId="77777777" w:rsidR="00792528" w:rsidRDefault="00000000">
      <w:pPr>
        <w:pStyle w:val="Heading3"/>
      </w:pPr>
      <w:r>
        <w:t>Solution</w:t>
      </w:r>
    </w:p>
    <w:p w14:paraId="00490781" w14:textId="77777777" w:rsidR="00792528" w:rsidRDefault="00000000">
      <w:r>
        <w:t>TOON (Token-Optimized Output Notation) formatting inspired by the "TOON Protocol" research and Cloudflare's MCP token optimization. The module tools/toon_formatter.py provides:</w:t>
      </w:r>
    </w:p>
    <w:p w14:paraId="0CB195E4" w14:textId="77777777" w:rsidR="00792528" w:rsidRDefault="00000000">
      <w:pPr>
        <w:pStyle w:val="ListBullet"/>
      </w:pPr>
      <w:r>
        <w:t>compact(obj): Recursively strips null values, empty strings, empty lists/dicts from any nested structure</w:t>
      </w:r>
    </w:p>
    <w:p w14:paraId="13CFFDE2" w14:textId="77777777" w:rsidR="00792528" w:rsidRDefault="00000000">
      <w:pPr>
        <w:pStyle w:val="ListBullet"/>
      </w:pPr>
      <w:r>
        <w:lastRenderedPageBreak/>
        <w:t>format_summary_response(classified, query_id, row_count): Creates a tier-1 summary with category breakdown, top error patterns, and a query_id pointer for drill-down</w:t>
      </w:r>
    </w:p>
    <w:p w14:paraId="2D4B95D8" w14:textId="77777777" w:rsidR="00792528" w:rsidRDefault="00000000">
      <w:pPr>
        <w:pStyle w:val="ListBullet"/>
      </w:pPr>
      <w:r>
        <w:t>Adds _hint field instructing the model: 'Use get_details(query_id, category) to drill into specific findings'</w:t>
      </w:r>
    </w:p>
    <w:p w14:paraId="47C04663" w14:textId="77777777" w:rsidR="00792528" w:rsidRDefault="00000000">
      <w:pPr>
        <w:pStyle w:val="ListBullet"/>
      </w:pPr>
      <w:r>
        <w:t>Deduplicates list entries where possible</w:t>
      </w:r>
    </w:p>
    <w:p w14:paraId="36592E07" w14:textId="77777777" w:rsidR="00792528" w:rsidRDefault="00000000">
      <w:pPr>
        <w:pStyle w:val="Heading3"/>
      </w:pPr>
      <w:r>
        <w:t>Token Impact</w:t>
      </w:r>
    </w:p>
    <w:p w14:paraId="16478D79" w14:textId="77777777" w:rsidR="00792528" w:rsidRDefault="00000000">
      <w:r>
        <w:t>For a classified short dump output: Before = ~8 KB verbose. After = ~2.5 KB compact + drill-down pointer. Reduction: ~70% of classified output size.</w:t>
      </w:r>
    </w:p>
    <w:p w14:paraId="520B2702" w14:textId="77777777" w:rsidR="00792528" w:rsidRDefault="00000000">
      <w:pPr>
        <w:pStyle w:val="Heading3"/>
      </w:pPr>
      <w:r>
        <w:t>File</w:t>
      </w:r>
    </w:p>
    <w:p w14:paraId="10E45F95" w14:textId="77777777" w:rsidR="00792528" w:rsidRDefault="00000000">
      <w:r>
        <w:t>tools/toon_formatter.py (NEW — ~110 lines)</w:t>
      </w:r>
    </w:p>
    <w:p w14:paraId="2433812A" w14:textId="77777777" w:rsidR="00792528" w:rsidRDefault="00792528"/>
    <w:p w14:paraId="66EEFE46" w14:textId="77777777" w:rsidR="00792528" w:rsidRDefault="00000000">
      <w:pPr>
        <w:pStyle w:val="Heading2"/>
      </w:pPr>
      <w:r>
        <w:t>4.3 Change 3: Server-Side Result Cache &amp; Progressive Disclosure</w:t>
      </w:r>
    </w:p>
    <w:p w14:paraId="799DB159" w14:textId="77777777" w:rsidR="00792528" w:rsidRDefault="00000000">
      <w:pPr>
        <w:pStyle w:val="Heading3"/>
      </w:pPr>
      <w:r>
        <w:t>Problem</w:t>
      </w:r>
    </w:p>
    <w:p w14:paraId="31A98F15" w14:textId="77777777" w:rsidR="00792528" w:rsidRDefault="00000000">
      <w:r>
        <w:t>The server was stateless — every query result was returned in full and then discarded. If the model wanted to see more details about a specific finding category, it had to re-execute the entire query. This doubled token consumption and Log Analytics query costs.</w:t>
      </w:r>
    </w:p>
    <w:p w14:paraId="50E2D3E5" w14:textId="77777777" w:rsidR="00792528" w:rsidRDefault="00000000">
      <w:pPr>
        <w:pStyle w:val="Heading3"/>
      </w:pPr>
      <w:r>
        <w:t>Solution</w:t>
      </w:r>
    </w:p>
    <w:p w14:paraId="28E7EC08" w14:textId="77777777" w:rsidR="00792528" w:rsidRDefault="00000000">
      <w:r>
        <w:t>An in-memory server-side cache (tools/result_cache.py) stores query results keyed by a deterministic query_id (hash of KQL + SID). Combined with a new MCP tool get_details, this enables progressive disclosure:</w:t>
      </w:r>
    </w:p>
    <w:p w14:paraId="6456C1B3" w14:textId="77777777" w:rsidR="00792528" w:rsidRDefault="00000000">
      <w:pPr>
        <w:pStyle w:val="ListNumber"/>
      </w:pPr>
      <w:r>
        <w:t>Step 1: execute_query returns a compact summary + query_id (e.g., q_ab12cd34)</w:t>
      </w:r>
    </w:p>
    <w:p w14:paraId="6F51E536" w14:textId="77777777" w:rsidR="00792528" w:rsidRDefault="00000000">
      <w:pPr>
        <w:pStyle w:val="ListNumber"/>
      </w:pPr>
      <w:r>
        <w:t>Step 2: Model decides which category or finding to drill into</w:t>
      </w:r>
    </w:p>
    <w:p w14:paraId="33D34C1E" w14:textId="77777777" w:rsidR="00792528" w:rsidRDefault="00000000">
      <w:pPr>
        <w:pStyle w:val="ListNumber"/>
      </w:pPr>
      <w:r>
        <w:t>Step 3: get_details(query_id, category='Database Error', offset=0, limit=5) returns just those rows</w:t>
      </w:r>
    </w:p>
    <w:p w14:paraId="4C1BEC58" w14:textId="77777777" w:rsidR="00792528" w:rsidRDefault="00000000">
      <w:pPr>
        <w:pStyle w:val="ListNumber"/>
      </w:pPr>
      <w:r>
        <w:t>Step 4: Model can paginate further with offset=5, limit=5 if needed</w:t>
      </w:r>
    </w:p>
    <w:p w14:paraId="6646D6D1" w14:textId="77777777" w:rsidR="00792528" w:rsidRDefault="00000000">
      <w:pPr>
        <w:pStyle w:val="Heading3"/>
      </w:pPr>
      <w:r>
        <w:t>Cache Design</w:t>
      </w:r>
    </w:p>
    <w:tbl>
      <w:tblPr>
        <w:tblStyle w:val="TableGrid"/>
        <w:tblW w:w="0" w:type="auto"/>
        <w:tblLook w:val="04A0" w:firstRow="1" w:lastRow="0" w:firstColumn="1" w:lastColumn="0" w:noHBand="0" w:noVBand="1"/>
      </w:tblPr>
      <w:tblGrid>
        <w:gridCol w:w="4320"/>
        <w:gridCol w:w="4320"/>
      </w:tblGrid>
      <w:tr w:rsidR="00792528" w14:paraId="4A60EEAC" w14:textId="77777777">
        <w:tc>
          <w:tcPr>
            <w:tcW w:w="4320" w:type="dxa"/>
          </w:tcPr>
          <w:p w14:paraId="46ABEA84" w14:textId="77777777" w:rsidR="00792528" w:rsidRDefault="00792528"/>
        </w:tc>
        <w:tc>
          <w:tcPr>
            <w:tcW w:w="4320" w:type="dxa"/>
          </w:tcPr>
          <w:p w14:paraId="4C509495" w14:textId="77777777" w:rsidR="00792528" w:rsidRDefault="00792528"/>
        </w:tc>
      </w:tr>
      <w:tr w:rsidR="00792528" w14:paraId="0565EC87" w14:textId="77777777">
        <w:tc>
          <w:tcPr>
            <w:tcW w:w="4320" w:type="dxa"/>
            <w:shd w:val="clear" w:color="auto" w:fill="2F5496"/>
          </w:tcPr>
          <w:p w14:paraId="03B10E76" w14:textId="77777777" w:rsidR="00792528" w:rsidRDefault="00000000">
            <w:r>
              <w:rPr>
                <w:b/>
                <w:color w:val="FFFFFF"/>
                <w:sz w:val="20"/>
              </w:rPr>
              <w:t>Parameter</w:t>
            </w:r>
          </w:p>
        </w:tc>
        <w:tc>
          <w:tcPr>
            <w:tcW w:w="4320" w:type="dxa"/>
            <w:shd w:val="clear" w:color="auto" w:fill="2F5496"/>
          </w:tcPr>
          <w:p w14:paraId="3A846D67" w14:textId="77777777" w:rsidR="00792528" w:rsidRDefault="00000000">
            <w:r>
              <w:rPr>
                <w:b/>
                <w:color w:val="FFFFFF"/>
                <w:sz w:val="20"/>
              </w:rPr>
              <w:t>Value</w:t>
            </w:r>
          </w:p>
        </w:tc>
      </w:tr>
      <w:tr w:rsidR="00792528" w14:paraId="622B22AB" w14:textId="77777777">
        <w:tc>
          <w:tcPr>
            <w:tcW w:w="4320" w:type="dxa"/>
          </w:tcPr>
          <w:p w14:paraId="322F9DEF" w14:textId="77777777" w:rsidR="00792528" w:rsidRDefault="00000000">
            <w:r>
              <w:rPr>
                <w:sz w:val="20"/>
              </w:rPr>
              <w:t>Storage</w:t>
            </w:r>
          </w:p>
        </w:tc>
        <w:tc>
          <w:tcPr>
            <w:tcW w:w="4320" w:type="dxa"/>
          </w:tcPr>
          <w:p w14:paraId="67CA97B6" w14:textId="77777777" w:rsidR="00792528" w:rsidRDefault="00000000">
            <w:r>
              <w:rPr>
                <w:sz w:val="20"/>
              </w:rPr>
              <w:t>In-memory dict (server process lifetime)</w:t>
            </w:r>
          </w:p>
        </w:tc>
      </w:tr>
      <w:tr w:rsidR="00792528" w14:paraId="7D0095D9" w14:textId="77777777">
        <w:tc>
          <w:tcPr>
            <w:tcW w:w="4320" w:type="dxa"/>
          </w:tcPr>
          <w:p w14:paraId="2BDDD622" w14:textId="77777777" w:rsidR="00792528" w:rsidRDefault="00000000">
            <w:r>
              <w:rPr>
                <w:sz w:val="20"/>
              </w:rPr>
              <w:t>TTL</w:t>
            </w:r>
          </w:p>
        </w:tc>
        <w:tc>
          <w:tcPr>
            <w:tcW w:w="4320" w:type="dxa"/>
          </w:tcPr>
          <w:p w14:paraId="786CB249" w14:textId="77777777" w:rsidR="00792528" w:rsidRDefault="00000000">
            <w:r>
              <w:rPr>
                <w:sz w:val="20"/>
              </w:rPr>
              <w:t>300 seconds (configurable)</w:t>
            </w:r>
          </w:p>
        </w:tc>
      </w:tr>
      <w:tr w:rsidR="00792528" w14:paraId="78BB1FAF" w14:textId="77777777">
        <w:tc>
          <w:tcPr>
            <w:tcW w:w="4320" w:type="dxa"/>
          </w:tcPr>
          <w:p w14:paraId="1A81A570" w14:textId="77777777" w:rsidR="00792528" w:rsidRDefault="00000000">
            <w:r>
              <w:rPr>
                <w:sz w:val="20"/>
              </w:rPr>
              <w:t>Max entries</w:t>
            </w:r>
          </w:p>
        </w:tc>
        <w:tc>
          <w:tcPr>
            <w:tcW w:w="4320" w:type="dxa"/>
          </w:tcPr>
          <w:p w14:paraId="7AB47A0C" w14:textId="77777777" w:rsidR="00792528" w:rsidRDefault="00000000">
            <w:r>
              <w:rPr>
                <w:sz w:val="20"/>
              </w:rPr>
              <w:t>50 (LRU eviction)</w:t>
            </w:r>
          </w:p>
        </w:tc>
      </w:tr>
      <w:tr w:rsidR="00792528" w14:paraId="606DBB1B" w14:textId="77777777">
        <w:tc>
          <w:tcPr>
            <w:tcW w:w="4320" w:type="dxa"/>
          </w:tcPr>
          <w:p w14:paraId="3DBB6A32" w14:textId="77777777" w:rsidR="00792528" w:rsidRDefault="00000000">
            <w:r>
              <w:rPr>
                <w:sz w:val="20"/>
              </w:rPr>
              <w:t>Key format</w:t>
            </w:r>
          </w:p>
        </w:tc>
        <w:tc>
          <w:tcPr>
            <w:tcW w:w="4320" w:type="dxa"/>
          </w:tcPr>
          <w:p w14:paraId="59E5D01C" w14:textId="77777777" w:rsidR="00792528" w:rsidRDefault="00000000">
            <w:r>
              <w:rPr>
                <w:sz w:val="20"/>
              </w:rPr>
              <w:t>q_{first 8 chars of SHA-256(kql + sid)}</w:t>
            </w:r>
          </w:p>
        </w:tc>
      </w:tr>
      <w:tr w:rsidR="00792528" w14:paraId="6D62A3CE" w14:textId="77777777">
        <w:tc>
          <w:tcPr>
            <w:tcW w:w="4320" w:type="dxa"/>
          </w:tcPr>
          <w:p w14:paraId="6CAFDB17" w14:textId="77777777" w:rsidR="00792528" w:rsidRDefault="00000000">
            <w:r>
              <w:rPr>
                <w:sz w:val="20"/>
              </w:rPr>
              <w:t>Stored data</w:t>
            </w:r>
          </w:p>
        </w:tc>
        <w:tc>
          <w:tcPr>
            <w:tcW w:w="4320" w:type="dxa"/>
          </w:tcPr>
          <w:p w14:paraId="3174EADB" w14:textId="77777777" w:rsidR="00792528" w:rsidRDefault="00000000">
            <w:r>
              <w:rPr>
                <w:sz w:val="20"/>
              </w:rPr>
              <w:t>Raw rows, classified result (if any), metadata</w:t>
            </w:r>
          </w:p>
        </w:tc>
      </w:tr>
    </w:tbl>
    <w:p w14:paraId="7C330447" w14:textId="77777777" w:rsidR="00792528" w:rsidRDefault="00000000">
      <w:pPr>
        <w:pStyle w:val="Heading3"/>
      </w:pPr>
      <w:r>
        <w:lastRenderedPageBreak/>
        <w:t>Token Impact</w:t>
      </w:r>
    </w:p>
    <w:p w14:paraId="4C380E1B" w14:textId="77777777" w:rsidR="00792528" w:rsidRDefault="00000000">
      <w:r>
        <w:t>Eliminates repeat query execution. A drill-down via get_details returns only 5 rows (default) instead of re-running the full query. Estimated savings: 50-80% reduction in follow-up query tokens.</w:t>
      </w:r>
    </w:p>
    <w:p w14:paraId="1D81F475" w14:textId="77777777" w:rsidR="00792528" w:rsidRDefault="00000000">
      <w:pPr>
        <w:pStyle w:val="Heading3"/>
      </w:pPr>
      <w:r>
        <w:t>Files</w:t>
      </w:r>
    </w:p>
    <w:p w14:paraId="1D8BED65" w14:textId="77777777" w:rsidR="00792528" w:rsidRDefault="00000000">
      <w:r>
        <w:t>tools/result_cache.py (NEW — ~100 lines)</w:t>
      </w:r>
    </w:p>
    <w:p w14:paraId="1C1EFAB5" w14:textId="77777777" w:rsidR="00792528" w:rsidRDefault="00000000">
      <w:r>
        <w:t>server.py — new get_details tool registered</w:t>
      </w:r>
    </w:p>
    <w:p w14:paraId="6B84C260" w14:textId="77777777" w:rsidR="00792528" w:rsidRDefault="00792528"/>
    <w:p w14:paraId="5F21C7CC" w14:textId="77777777" w:rsidR="00792528" w:rsidRDefault="00000000">
      <w:pPr>
        <w:pStyle w:val="Heading2"/>
      </w:pPr>
      <w:r>
        <w:t>4.4 Change 4: Plugin-Based Analyzer Registry</w:t>
      </w:r>
    </w:p>
    <w:p w14:paraId="2DFABEBE" w14:textId="77777777" w:rsidR="00792528" w:rsidRDefault="00000000">
      <w:pPr>
        <w:pStyle w:val="Heading3"/>
      </w:pPr>
      <w:r>
        <w:t>Problem</w:t>
      </w:r>
    </w:p>
    <w:p w14:paraId="07744C81" w14:textId="77777777" w:rsidR="00792528" w:rsidRDefault="00000000">
      <w:r>
        <w:t>All SAP domain classification logic was in a single 1,350-line file (tools/deeper_rca_analysis.py) with an if/elif chain routing to internal functions. Adding a new domain (e.g., HANA DB analysis) required:</w:t>
      </w:r>
    </w:p>
    <w:p w14:paraId="13A79D4C" w14:textId="77777777" w:rsidR="00792528" w:rsidRDefault="00000000">
      <w:pPr>
        <w:pStyle w:val="ListNumber"/>
      </w:pPr>
      <w:r>
        <w:t>Adding a new elif branch in deeper_rca_analysis.py</w:t>
      </w:r>
    </w:p>
    <w:p w14:paraId="204A3B70" w14:textId="77777777" w:rsidR="00792528" w:rsidRDefault="00000000">
      <w:pPr>
        <w:pStyle w:val="ListNumber"/>
      </w:pPr>
      <w:r>
        <w:t>Adding the type name to CLASSIFIED_ANALYSIS_TYPES frozenset in schema_registry.py</w:t>
      </w:r>
    </w:p>
    <w:p w14:paraId="5AD6EE75" w14:textId="77777777" w:rsidR="00792528" w:rsidRDefault="00000000">
      <w:pPr>
        <w:pStyle w:val="ListNumber"/>
      </w:pPr>
      <w:r>
        <w:t>Keeping the server.py instructions string in sync</w:t>
      </w:r>
    </w:p>
    <w:p w14:paraId="0286F63E" w14:textId="77777777" w:rsidR="00792528" w:rsidRDefault="00000000">
      <w:pPr>
        <w:pStyle w:val="Heading3"/>
      </w:pPr>
      <w:r>
        <w:t>Solution</w:t>
      </w:r>
    </w:p>
    <w:p w14:paraId="0EA1660B" w14:textId="77777777" w:rsidR="00792528" w:rsidRDefault="00000000">
      <w:r>
        <w:t>A plugin-based analyzer registry (analyzers/ package) with auto-discovery. Each analyzer is a standalone Python module that self-registers using a @register decorator:</w:t>
      </w:r>
    </w:p>
    <w:p w14:paraId="60D46C58" w14:textId="77777777" w:rsidR="00792528" w:rsidRDefault="00000000">
      <w:r>
        <w:rPr>
          <w:rFonts w:ascii="Consolas" w:hAnsi="Consolas"/>
          <w:sz w:val="18"/>
        </w:rPr>
        <w:t># analyzers/short_dumps.py</w:t>
      </w:r>
      <w:r>
        <w:rPr>
          <w:rFonts w:ascii="Consolas" w:hAnsi="Consolas"/>
          <w:sz w:val="18"/>
        </w:rPr>
        <w:br/>
        <w:t>from analyzers import register</w:t>
      </w:r>
      <w:r>
        <w:rPr>
          <w:rFonts w:ascii="Consolas" w:hAnsi="Consolas"/>
          <w:sz w:val="18"/>
        </w:rPr>
        <w:br/>
      </w:r>
      <w:r>
        <w:rPr>
          <w:rFonts w:ascii="Consolas" w:hAnsi="Consolas"/>
          <w:sz w:val="18"/>
        </w:rPr>
        <w:br/>
        <w:t>@register("short_dumps")</w:t>
      </w:r>
      <w:r>
        <w:rPr>
          <w:rFonts w:ascii="Consolas" w:hAnsi="Consolas"/>
          <w:sz w:val="18"/>
        </w:rPr>
        <w:br/>
        <w:t>def analyze(rows: list[dict], context: str = "") -&gt; dict:</w:t>
      </w:r>
      <w:r>
        <w:rPr>
          <w:rFonts w:ascii="Consolas" w:hAnsi="Consolas"/>
          <w:sz w:val="18"/>
        </w:rPr>
        <w:br/>
        <w:t xml:space="preserve">    """ST22 Short Dump classification."""</w:t>
      </w:r>
      <w:r>
        <w:rPr>
          <w:rFonts w:ascii="Consolas" w:hAnsi="Consolas"/>
          <w:sz w:val="18"/>
        </w:rPr>
        <w:br/>
        <w:t xml:space="preserve">    # ... domain logic ...</w:t>
      </w:r>
      <w:r>
        <w:rPr>
          <w:rFonts w:ascii="Consolas" w:hAnsi="Consolas"/>
          <w:sz w:val="18"/>
        </w:rPr>
        <w:br/>
      </w:r>
    </w:p>
    <w:p w14:paraId="504D4D3A" w14:textId="77777777" w:rsidR="00792528" w:rsidRDefault="00000000">
      <w:r>
        <w:t>To add a new SAP domain analyzer, a developer now only needs to:</w:t>
      </w:r>
    </w:p>
    <w:p w14:paraId="40987B11" w14:textId="77777777" w:rsidR="00792528" w:rsidRDefault="00000000">
      <w:pPr>
        <w:pStyle w:val="ListNumber"/>
      </w:pPr>
      <w:r>
        <w:t>Create a new file in analyzers/ (e.g., analyzers/hana_alerts.py)</w:t>
      </w:r>
    </w:p>
    <w:p w14:paraId="34B62294" w14:textId="77777777" w:rsidR="00792528" w:rsidRDefault="00000000">
      <w:pPr>
        <w:pStyle w:val="ListNumber"/>
      </w:pPr>
      <w:r>
        <w:t>Add @register("hana_alerts") decorator to the analyze function</w:t>
      </w:r>
    </w:p>
    <w:p w14:paraId="4A5954B7" w14:textId="77777777" w:rsidR="00792528" w:rsidRDefault="00000000">
      <w:pPr>
        <w:pStyle w:val="ListNumber"/>
      </w:pPr>
      <w:r>
        <w:t>Done — auto-discovered at import time, no other files to edit</w:t>
      </w:r>
    </w:p>
    <w:p w14:paraId="6013DF39" w14:textId="77777777" w:rsidR="00792528" w:rsidRDefault="00000000">
      <w:pPr>
        <w:pStyle w:val="Heading3"/>
      </w:pPr>
      <w:r>
        <w:t>Registry Design</w:t>
      </w:r>
    </w:p>
    <w:tbl>
      <w:tblPr>
        <w:tblStyle w:val="TableGrid"/>
        <w:tblW w:w="0" w:type="auto"/>
        <w:tblLook w:val="04A0" w:firstRow="1" w:lastRow="0" w:firstColumn="1" w:lastColumn="0" w:noHBand="0" w:noVBand="1"/>
      </w:tblPr>
      <w:tblGrid>
        <w:gridCol w:w="4320"/>
        <w:gridCol w:w="4320"/>
      </w:tblGrid>
      <w:tr w:rsidR="00792528" w14:paraId="5E61A7C6" w14:textId="77777777">
        <w:tc>
          <w:tcPr>
            <w:tcW w:w="4320" w:type="dxa"/>
          </w:tcPr>
          <w:p w14:paraId="75677960" w14:textId="77777777" w:rsidR="00792528" w:rsidRDefault="00792528"/>
        </w:tc>
        <w:tc>
          <w:tcPr>
            <w:tcW w:w="4320" w:type="dxa"/>
          </w:tcPr>
          <w:p w14:paraId="1DA858C1" w14:textId="77777777" w:rsidR="00792528" w:rsidRDefault="00792528"/>
        </w:tc>
      </w:tr>
      <w:tr w:rsidR="00792528" w14:paraId="3A5BD559" w14:textId="77777777">
        <w:tc>
          <w:tcPr>
            <w:tcW w:w="4320" w:type="dxa"/>
            <w:shd w:val="clear" w:color="auto" w:fill="2F5496"/>
          </w:tcPr>
          <w:p w14:paraId="636E3197" w14:textId="77777777" w:rsidR="00792528" w:rsidRDefault="00000000">
            <w:r>
              <w:rPr>
                <w:b/>
                <w:color w:val="FFFFFF"/>
                <w:sz w:val="20"/>
              </w:rPr>
              <w:t>Feature</w:t>
            </w:r>
          </w:p>
        </w:tc>
        <w:tc>
          <w:tcPr>
            <w:tcW w:w="4320" w:type="dxa"/>
            <w:shd w:val="clear" w:color="auto" w:fill="2F5496"/>
          </w:tcPr>
          <w:p w14:paraId="157165D2" w14:textId="77777777" w:rsidR="00792528" w:rsidRDefault="00000000">
            <w:r>
              <w:rPr>
                <w:b/>
                <w:color w:val="FFFFFF"/>
                <w:sz w:val="20"/>
              </w:rPr>
              <w:t>Detail</w:t>
            </w:r>
          </w:p>
        </w:tc>
      </w:tr>
      <w:tr w:rsidR="00792528" w14:paraId="1D7AA782" w14:textId="77777777">
        <w:tc>
          <w:tcPr>
            <w:tcW w:w="4320" w:type="dxa"/>
          </w:tcPr>
          <w:p w14:paraId="701489AD" w14:textId="77777777" w:rsidR="00792528" w:rsidRDefault="00000000">
            <w:r>
              <w:rPr>
                <w:sz w:val="20"/>
              </w:rPr>
              <w:t>Discovery</w:t>
            </w:r>
          </w:p>
        </w:tc>
        <w:tc>
          <w:tcPr>
            <w:tcW w:w="4320" w:type="dxa"/>
          </w:tcPr>
          <w:p w14:paraId="5EF2A396" w14:textId="77777777" w:rsidR="00792528" w:rsidRDefault="00000000">
            <w:r>
              <w:rPr>
                <w:sz w:val="20"/>
              </w:rPr>
              <w:t>pkgutil.iter_modules() scans analyzers/ at import time</w:t>
            </w:r>
          </w:p>
        </w:tc>
      </w:tr>
      <w:tr w:rsidR="00792528" w14:paraId="51912880" w14:textId="77777777">
        <w:tc>
          <w:tcPr>
            <w:tcW w:w="4320" w:type="dxa"/>
          </w:tcPr>
          <w:p w14:paraId="0578DCEE" w14:textId="77777777" w:rsidR="00792528" w:rsidRDefault="00000000">
            <w:r>
              <w:rPr>
                <w:sz w:val="20"/>
              </w:rPr>
              <w:lastRenderedPageBreak/>
              <w:t>Registration</w:t>
            </w:r>
          </w:p>
        </w:tc>
        <w:tc>
          <w:tcPr>
            <w:tcW w:w="4320" w:type="dxa"/>
          </w:tcPr>
          <w:p w14:paraId="08C03A81" w14:textId="77777777" w:rsidR="00792528" w:rsidRDefault="00000000">
            <w:r>
              <w:rPr>
                <w:sz w:val="20"/>
              </w:rPr>
              <w:t>@register(*analysis_types) decorator</w:t>
            </w:r>
          </w:p>
        </w:tc>
      </w:tr>
      <w:tr w:rsidR="00792528" w14:paraId="03A2EDA0" w14:textId="77777777">
        <w:tc>
          <w:tcPr>
            <w:tcW w:w="4320" w:type="dxa"/>
          </w:tcPr>
          <w:p w14:paraId="48CB94D6" w14:textId="77777777" w:rsidR="00792528" w:rsidRDefault="00000000">
            <w:r>
              <w:rPr>
                <w:sz w:val="20"/>
              </w:rPr>
              <w:t>Lookup</w:t>
            </w:r>
          </w:p>
        </w:tc>
        <w:tc>
          <w:tcPr>
            <w:tcW w:w="4320" w:type="dxa"/>
          </w:tcPr>
          <w:p w14:paraId="4519A385" w14:textId="77777777" w:rsidR="00792528" w:rsidRDefault="00000000">
            <w:r>
              <w:rPr>
                <w:sz w:val="20"/>
              </w:rPr>
              <w:t>get_analyzer(type) returns the function or None</w:t>
            </w:r>
          </w:p>
        </w:tc>
      </w:tr>
      <w:tr w:rsidR="00792528" w14:paraId="69EA27EF" w14:textId="77777777">
        <w:tc>
          <w:tcPr>
            <w:tcW w:w="4320" w:type="dxa"/>
          </w:tcPr>
          <w:p w14:paraId="1C82D178" w14:textId="77777777" w:rsidR="00792528" w:rsidRDefault="00000000">
            <w:r>
              <w:rPr>
                <w:sz w:val="20"/>
              </w:rPr>
              <w:t>Type listing</w:t>
            </w:r>
          </w:p>
        </w:tc>
        <w:tc>
          <w:tcPr>
            <w:tcW w:w="4320" w:type="dxa"/>
          </w:tcPr>
          <w:p w14:paraId="61AAA0DD" w14:textId="77777777" w:rsidR="00792528" w:rsidRDefault="00000000">
            <w:r>
              <w:rPr>
                <w:sz w:val="20"/>
              </w:rPr>
              <w:t>get_all_analysis_types() returns set of all registered types</w:t>
            </w:r>
          </w:p>
        </w:tc>
      </w:tr>
      <w:tr w:rsidR="00792528" w14:paraId="64DECF02" w14:textId="77777777">
        <w:tc>
          <w:tcPr>
            <w:tcW w:w="4320" w:type="dxa"/>
          </w:tcPr>
          <w:p w14:paraId="570ADA02" w14:textId="77777777" w:rsidR="00792528" w:rsidRDefault="00000000">
            <w:r>
              <w:rPr>
                <w:sz w:val="20"/>
              </w:rPr>
              <w:t>Multi-type support</w:t>
            </w:r>
          </w:p>
        </w:tc>
        <w:tc>
          <w:tcPr>
            <w:tcW w:w="4320" w:type="dxa"/>
          </w:tcPr>
          <w:p w14:paraId="565A64ED" w14:textId="77777777" w:rsidR="00792528" w:rsidRDefault="00000000">
            <w:r>
              <w:rPr>
                <w:sz w:val="20"/>
              </w:rPr>
              <w:t>One analyzer can register for multiple types (e.g., @register("availability", "SAP_system_availability"))</w:t>
            </w:r>
          </w:p>
        </w:tc>
      </w:tr>
    </w:tbl>
    <w:p w14:paraId="52B863AE" w14:textId="77777777" w:rsidR="00792528" w:rsidRDefault="00000000">
      <w:pPr>
        <w:pStyle w:val="Heading3"/>
      </w:pPr>
      <w:r>
        <w:t>Current Registered Analyzers</w:t>
      </w:r>
    </w:p>
    <w:tbl>
      <w:tblPr>
        <w:tblStyle w:val="TableGrid"/>
        <w:tblW w:w="0" w:type="auto"/>
        <w:tblLook w:val="04A0" w:firstRow="1" w:lastRow="0" w:firstColumn="1" w:lastColumn="0" w:noHBand="0" w:noVBand="1"/>
      </w:tblPr>
      <w:tblGrid>
        <w:gridCol w:w="2880"/>
        <w:gridCol w:w="2880"/>
        <w:gridCol w:w="2880"/>
      </w:tblGrid>
      <w:tr w:rsidR="00792528" w14:paraId="665057E4" w14:textId="77777777">
        <w:tc>
          <w:tcPr>
            <w:tcW w:w="2880" w:type="dxa"/>
          </w:tcPr>
          <w:p w14:paraId="06D4EFE4" w14:textId="77777777" w:rsidR="00792528" w:rsidRDefault="00792528"/>
        </w:tc>
        <w:tc>
          <w:tcPr>
            <w:tcW w:w="2880" w:type="dxa"/>
          </w:tcPr>
          <w:p w14:paraId="3203C3F6" w14:textId="77777777" w:rsidR="00792528" w:rsidRDefault="00792528"/>
        </w:tc>
        <w:tc>
          <w:tcPr>
            <w:tcW w:w="2880" w:type="dxa"/>
          </w:tcPr>
          <w:p w14:paraId="55818ECE" w14:textId="77777777" w:rsidR="00792528" w:rsidRDefault="00792528"/>
        </w:tc>
      </w:tr>
      <w:tr w:rsidR="00792528" w14:paraId="0AF39F53" w14:textId="77777777">
        <w:tc>
          <w:tcPr>
            <w:tcW w:w="2880" w:type="dxa"/>
            <w:shd w:val="clear" w:color="auto" w:fill="2F5496"/>
          </w:tcPr>
          <w:p w14:paraId="3348A49D" w14:textId="77777777" w:rsidR="00792528" w:rsidRDefault="00000000">
            <w:r>
              <w:rPr>
                <w:b/>
                <w:color w:val="FFFFFF"/>
                <w:sz w:val="20"/>
              </w:rPr>
              <w:t>File</w:t>
            </w:r>
          </w:p>
        </w:tc>
        <w:tc>
          <w:tcPr>
            <w:tcW w:w="2880" w:type="dxa"/>
            <w:shd w:val="clear" w:color="auto" w:fill="2F5496"/>
          </w:tcPr>
          <w:p w14:paraId="04DFEC43" w14:textId="77777777" w:rsidR="00792528" w:rsidRDefault="00000000">
            <w:r>
              <w:rPr>
                <w:b/>
                <w:color w:val="FFFFFF"/>
                <w:sz w:val="20"/>
              </w:rPr>
              <w:t>Registered Types</w:t>
            </w:r>
          </w:p>
        </w:tc>
        <w:tc>
          <w:tcPr>
            <w:tcW w:w="2880" w:type="dxa"/>
            <w:shd w:val="clear" w:color="auto" w:fill="2F5496"/>
          </w:tcPr>
          <w:p w14:paraId="1D7775EC" w14:textId="77777777" w:rsidR="00792528" w:rsidRDefault="00000000">
            <w:r>
              <w:rPr>
                <w:b/>
                <w:color w:val="FFFFFF"/>
                <w:sz w:val="20"/>
              </w:rPr>
              <w:t>Lines</w:t>
            </w:r>
          </w:p>
        </w:tc>
      </w:tr>
      <w:tr w:rsidR="00792528" w14:paraId="0AB5A05D" w14:textId="77777777">
        <w:tc>
          <w:tcPr>
            <w:tcW w:w="2880" w:type="dxa"/>
          </w:tcPr>
          <w:p w14:paraId="3F33FCA8" w14:textId="77777777" w:rsidR="00792528" w:rsidRDefault="00000000">
            <w:r>
              <w:rPr>
                <w:sz w:val="20"/>
              </w:rPr>
              <w:t>analyzers/short_dumps.py</w:t>
            </w:r>
          </w:p>
        </w:tc>
        <w:tc>
          <w:tcPr>
            <w:tcW w:w="2880" w:type="dxa"/>
          </w:tcPr>
          <w:p w14:paraId="48709A23" w14:textId="77777777" w:rsidR="00792528" w:rsidRDefault="00000000">
            <w:r>
              <w:rPr>
                <w:sz w:val="20"/>
              </w:rPr>
              <w:t>short_dumps</w:t>
            </w:r>
          </w:p>
        </w:tc>
        <w:tc>
          <w:tcPr>
            <w:tcW w:w="2880" w:type="dxa"/>
          </w:tcPr>
          <w:p w14:paraId="22D61A24" w14:textId="77777777" w:rsidR="00792528" w:rsidRDefault="00000000">
            <w:r>
              <w:rPr>
                <w:sz w:val="20"/>
              </w:rPr>
              <w:t>~220</w:t>
            </w:r>
          </w:p>
        </w:tc>
      </w:tr>
      <w:tr w:rsidR="00792528" w14:paraId="5ADE5F01" w14:textId="77777777">
        <w:tc>
          <w:tcPr>
            <w:tcW w:w="2880" w:type="dxa"/>
          </w:tcPr>
          <w:p w14:paraId="74D5B59F" w14:textId="77777777" w:rsidR="00792528" w:rsidRDefault="00000000">
            <w:r>
              <w:rPr>
                <w:sz w:val="20"/>
              </w:rPr>
              <w:t>analyzers/system_logs.py</w:t>
            </w:r>
          </w:p>
        </w:tc>
        <w:tc>
          <w:tcPr>
            <w:tcW w:w="2880" w:type="dxa"/>
          </w:tcPr>
          <w:p w14:paraId="45A58A8D" w14:textId="77777777" w:rsidR="00792528" w:rsidRDefault="00000000">
            <w:r>
              <w:rPr>
                <w:sz w:val="20"/>
              </w:rPr>
              <w:t>system_logs</w:t>
            </w:r>
          </w:p>
        </w:tc>
        <w:tc>
          <w:tcPr>
            <w:tcW w:w="2880" w:type="dxa"/>
          </w:tcPr>
          <w:p w14:paraId="7AC10B60" w14:textId="77777777" w:rsidR="00792528" w:rsidRDefault="00000000">
            <w:r>
              <w:rPr>
                <w:sz w:val="20"/>
              </w:rPr>
              <w:t>~150</w:t>
            </w:r>
          </w:p>
        </w:tc>
      </w:tr>
      <w:tr w:rsidR="00792528" w14:paraId="6CAE8F4D" w14:textId="77777777">
        <w:tc>
          <w:tcPr>
            <w:tcW w:w="2880" w:type="dxa"/>
          </w:tcPr>
          <w:p w14:paraId="1FEF9064" w14:textId="77777777" w:rsidR="00792528" w:rsidRDefault="00000000">
            <w:r>
              <w:rPr>
                <w:sz w:val="20"/>
              </w:rPr>
              <w:t>analyzers/batch_jobs.py</w:t>
            </w:r>
          </w:p>
        </w:tc>
        <w:tc>
          <w:tcPr>
            <w:tcW w:w="2880" w:type="dxa"/>
          </w:tcPr>
          <w:p w14:paraId="44831CCD" w14:textId="77777777" w:rsidR="00792528" w:rsidRDefault="00000000">
            <w:r>
              <w:rPr>
                <w:sz w:val="20"/>
              </w:rPr>
              <w:t>batch_jobs</w:t>
            </w:r>
          </w:p>
        </w:tc>
        <w:tc>
          <w:tcPr>
            <w:tcW w:w="2880" w:type="dxa"/>
          </w:tcPr>
          <w:p w14:paraId="74F4C175" w14:textId="77777777" w:rsidR="00792528" w:rsidRDefault="00000000">
            <w:r>
              <w:rPr>
                <w:sz w:val="20"/>
              </w:rPr>
              <w:t>~180</w:t>
            </w:r>
          </w:p>
        </w:tc>
      </w:tr>
      <w:tr w:rsidR="00792528" w14:paraId="592328F9" w14:textId="77777777">
        <w:tc>
          <w:tcPr>
            <w:tcW w:w="2880" w:type="dxa"/>
          </w:tcPr>
          <w:p w14:paraId="7FBC6917" w14:textId="77777777" w:rsidR="00792528" w:rsidRDefault="00000000">
            <w:r>
              <w:rPr>
                <w:sz w:val="20"/>
              </w:rPr>
              <w:t>analyzers/ha_cluster.py</w:t>
            </w:r>
          </w:p>
        </w:tc>
        <w:tc>
          <w:tcPr>
            <w:tcW w:w="2880" w:type="dxa"/>
          </w:tcPr>
          <w:p w14:paraId="7A189BC0" w14:textId="77777777" w:rsidR="00792528" w:rsidRDefault="00000000">
            <w:r>
              <w:rPr>
                <w:sz w:val="20"/>
              </w:rPr>
              <w:t>ha_cluster</w:t>
            </w:r>
          </w:p>
        </w:tc>
        <w:tc>
          <w:tcPr>
            <w:tcW w:w="2880" w:type="dxa"/>
          </w:tcPr>
          <w:p w14:paraId="1D1C1375" w14:textId="77777777" w:rsidR="00792528" w:rsidRDefault="00000000">
            <w:r>
              <w:rPr>
                <w:sz w:val="20"/>
              </w:rPr>
              <w:t>~270</w:t>
            </w:r>
          </w:p>
        </w:tc>
      </w:tr>
      <w:tr w:rsidR="00792528" w14:paraId="003A2824" w14:textId="77777777">
        <w:tc>
          <w:tcPr>
            <w:tcW w:w="2880" w:type="dxa"/>
          </w:tcPr>
          <w:p w14:paraId="34E7BE83" w14:textId="77777777" w:rsidR="00792528" w:rsidRDefault="00000000">
            <w:r>
              <w:rPr>
                <w:sz w:val="20"/>
              </w:rPr>
              <w:t>analyzers/os_metrics.py</w:t>
            </w:r>
          </w:p>
        </w:tc>
        <w:tc>
          <w:tcPr>
            <w:tcW w:w="2880" w:type="dxa"/>
          </w:tcPr>
          <w:p w14:paraId="39846A34" w14:textId="77777777" w:rsidR="00792528" w:rsidRDefault="00000000">
            <w:r>
              <w:rPr>
                <w:sz w:val="20"/>
              </w:rPr>
              <w:t>os_metrics</w:t>
            </w:r>
          </w:p>
        </w:tc>
        <w:tc>
          <w:tcPr>
            <w:tcW w:w="2880" w:type="dxa"/>
          </w:tcPr>
          <w:p w14:paraId="27EB12BA" w14:textId="77777777" w:rsidR="00792528" w:rsidRDefault="00000000">
            <w:r>
              <w:rPr>
                <w:sz w:val="20"/>
              </w:rPr>
              <w:t>~200</w:t>
            </w:r>
          </w:p>
        </w:tc>
      </w:tr>
      <w:tr w:rsidR="00792528" w14:paraId="501A4346" w14:textId="77777777">
        <w:tc>
          <w:tcPr>
            <w:tcW w:w="2880" w:type="dxa"/>
          </w:tcPr>
          <w:p w14:paraId="522293E4" w14:textId="77777777" w:rsidR="00792528" w:rsidRDefault="00000000">
            <w:r>
              <w:rPr>
                <w:sz w:val="20"/>
              </w:rPr>
              <w:t>analyzers/availability.py</w:t>
            </w:r>
          </w:p>
        </w:tc>
        <w:tc>
          <w:tcPr>
            <w:tcW w:w="2880" w:type="dxa"/>
          </w:tcPr>
          <w:p w14:paraId="13906F1E" w14:textId="77777777" w:rsidR="00792528" w:rsidRDefault="00000000">
            <w:r>
              <w:rPr>
                <w:sz w:val="20"/>
              </w:rPr>
              <w:t>availability, SAP_system_availability, SAP_Process_Availability</w:t>
            </w:r>
          </w:p>
        </w:tc>
        <w:tc>
          <w:tcPr>
            <w:tcW w:w="2880" w:type="dxa"/>
          </w:tcPr>
          <w:p w14:paraId="2703993B" w14:textId="77777777" w:rsidR="00792528" w:rsidRDefault="00000000">
            <w:r>
              <w:rPr>
                <w:sz w:val="20"/>
              </w:rPr>
              <w:t>~250</w:t>
            </w:r>
          </w:p>
        </w:tc>
      </w:tr>
    </w:tbl>
    <w:p w14:paraId="1A93C247" w14:textId="77777777" w:rsidR="00792528" w:rsidRDefault="00000000">
      <w:pPr>
        <w:pStyle w:val="Heading3"/>
      </w:pPr>
      <w:r>
        <w:t>Files</w:t>
      </w:r>
    </w:p>
    <w:p w14:paraId="3190DC36" w14:textId="77777777" w:rsidR="00792528" w:rsidRDefault="00000000">
      <w:r>
        <w:t>analyzers/__init__.py (NEW — registry + auto-discovery)</w:t>
      </w:r>
    </w:p>
    <w:p w14:paraId="1D5CC2DC" w14:textId="77777777" w:rsidR="00792528" w:rsidRDefault="00000000">
      <w:r>
        <w:t>analyzers/*.py (NEW — 6 plugin modules)</w:t>
      </w:r>
    </w:p>
    <w:p w14:paraId="0AAC3117" w14:textId="77777777" w:rsidR="00792528" w:rsidRDefault="00000000">
      <w:r>
        <w:t>tools/deeper_rca_analysis.py (REWRITTEN — 1,350 → 62 lines, thin wrapper)</w:t>
      </w:r>
    </w:p>
    <w:p w14:paraId="0AE3F78E" w14:textId="77777777" w:rsidR="00792528" w:rsidRDefault="00000000">
      <w:r>
        <w:br w:type="page"/>
      </w:r>
    </w:p>
    <w:p w14:paraId="669CBEE7" w14:textId="77777777" w:rsidR="00792528" w:rsidRDefault="00000000">
      <w:pPr>
        <w:pStyle w:val="Heading1"/>
      </w:pPr>
      <w:r>
        <w:lastRenderedPageBreak/>
        <w:t>5. Data Flow Comparison</w:t>
      </w:r>
    </w:p>
    <w:p w14:paraId="2654863A" w14:textId="77777777" w:rsidR="00792528" w:rsidRDefault="00000000">
      <w:pPr>
        <w:pStyle w:val="Heading2"/>
      </w:pPr>
      <w:r>
        <w:t>5.1 Before: Unclassified Query</w:t>
      </w:r>
    </w:p>
    <w:p w14:paraId="13AE1E8A" w14:textId="77777777" w:rsidR="00792528" w:rsidRDefault="00000000">
      <w:r>
        <w:rPr>
          <w:rFonts w:ascii="Consolas" w:hAnsi="Consolas"/>
          <w:sz w:val="18"/>
        </w:rPr>
        <w:t>Model → execute_query(kql, sid='MSS') → la_client → Log Analytics</w:t>
      </w:r>
      <w:r>
        <w:rPr>
          <w:rFonts w:ascii="Consolas" w:hAnsi="Consolas"/>
          <w:sz w:val="18"/>
        </w:rPr>
        <w:br/>
        <w:t xml:space="preserve">                                                         │</w:t>
      </w:r>
      <w:r>
        <w:rPr>
          <w:rFonts w:ascii="Consolas" w:hAnsi="Consolas"/>
          <w:sz w:val="18"/>
        </w:rPr>
        <w:br/>
        <w:t xml:space="preserve">                                       ┌─────────────────┘</w:t>
      </w:r>
      <w:r>
        <w:rPr>
          <w:rFonts w:ascii="Consolas" w:hAnsi="Consolas"/>
          <w:sz w:val="18"/>
        </w:rPr>
        <w:br/>
        <w:t xml:space="preserve">                                       │ 1000 raw rows (14 KB)</w:t>
      </w:r>
      <w:r>
        <w:rPr>
          <w:rFonts w:ascii="Consolas" w:hAnsi="Consolas"/>
          <w:sz w:val="18"/>
        </w:rPr>
        <w:br/>
        <w:t xml:space="preserve">                                       ▼</w:t>
      </w:r>
      <w:r>
        <w:rPr>
          <w:rFonts w:ascii="Consolas" w:hAnsi="Consolas"/>
          <w:sz w:val="18"/>
        </w:rPr>
        <w:br/>
        <w:t xml:space="preserve">                                    Model (wastes tokens parsing rows)</w:t>
      </w:r>
      <w:r>
        <w:rPr>
          <w:rFonts w:ascii="Consolas" w:hAnsi="Consolas"/>
          <w:sz w:val="18"/>
        </w:rPr>
        <w:br/>
        <w:t xml:space="preserve">                                       │</w:t>
      </w:r>
      <w:r>
        <w:rPr>
          <w:rFonts w:ascii="Consolas" w:hAnsi="Consolas"/>
          <w:sz w:val="18"/>
        </w:rPr>
        <w:br/>
        <w:t xml:space="preserve">                                       └──► deeper_rca_analysis(rows, type)</w:t>
      </w:r>
      <w:r>
        <w:rPr>
          <w:rFonts w:ascii="Consolas" w:hAnsi="Consolas"/>
          <w:sz w:val="18"/>
        </w:rPr>
        <w:br/>
        <w:t xml:space="preserve">                                                    │ classified output (8 KB)</w:t>
      </w:r>
      <w:r>
        <w:rPr>
          <w:rFonts w:ascii="Consolas" w:hAnsi="Consolas"/>
          <w:sz w:val="18"/>
        </w:rPr>
        <w:br/>
        <w:t xml:space="preserve">                                                    ▼</w:t>
      </w:r>
      <w:r>
        <w:rPr>
          <w:rFonts w:ascii="Consolas" w:hAnsi="Consolas"/>
          <w:sz w:val="18"/>
        </w:rPr>
        <w:br/>
        <w:t xml:space="preserve">                                                 Model (finally gets answer)</w:t>
      </w:r>
      <w:r>
        <w:rPr>
          <w:rFonts w:ascii="Consolas" w:hAnsi="Consolas"/>
          <w:sz w:val="18"/>
        </w:rPr>
        <w:br/>
      </w:r>
      <w:r>
        <w:rPr>
          <w:rFonts w:ascii="Consolas" w:hAnsi="Consolas"/>
          <w:sz w:val="18"/>
        </w:rPr>
        <w:br/>
        <w:t>Total: 2 tool calls, ~22 KB tokens consumed</w:t>
      </w:r>
    </w:p>
    <w:p w14:paraId="19D641D7" w14:textId="77777777" w:rsidR="00792528" w:rsidRDefault="00000000">
      <w:pPr>
        <w:pStyle w:val="Heading2"/>
      </w:pPr>
      <w:r>
        <w:t>5.2 After: Classified Query (auto)</w:t>
      </w:r>
    </w:p>
    <w:p w14:paraId="4BA8A74D" w14:textId="77777777" w:rsidR="00792528" w:rsidRDefault="00000000">
      <w:r>
        <w:rPr>
          <w:rFonts w:ascii="Consolas" w:hAnsi="Consolas"/>
          <w:sz w:val="18"/>
        </w:rPr>
        <w:t>Model → execute_query(kql, sid='MSS', analysis_type='short_dumps')</w:t>
      </w:r>
      <w:r>
        <w:rPr>
          <w:rFonts w:ascii="Consolas" w:hAnsi="Consolas"/>
          <w:sz w:val="18"/>
        </w:rPr>
        <w:br/>
        <w:t xml:space="preserve">           │</w:t>
      </w:r>
      <w:r>
        <w:rPr>
          <w:rFonts w:ascii="Consolas" w:hAnsi="Consolas"/>
          <w:sz w:val="18"/>
        </w:rPr>
        <w:br/>
        <w:t xml:space="preserve">           ├──► la_client → Log Analytics → rows</w:t>
      </w:r>
      <w:r>
        <w:rPr>
          <w:rFonts w:ascii="Consolas" w:hAnsi="Consolas"/>
          <w:sz w:val="18"/>
        </w:rPr>
        <w:br/>
        <w:t xml:space="preserve">           ├──► result_cache.store(query_id, rows)</w:t>
      </w:r>
      <w:r>
        <w:rPr>
          <w:rFonts w:ascii="Consolas" w:hAnsi="Consolas"/>
          <w:sz w:val="18"/>
        </w:rPr>
        <w:br/>
        <w:t xml:space="preserve">           ├──► analyzer_registry → short_dumps.analyze(rows)</w:t>
      </w:r>
      <w:r>
        <w:rPr>
          <w:rFonts w:ascii="Consolas" w:hAnsi="Consolas"/>
          <w:sz w:val="18"/>
        </w:rPr>
        <w:br/>
        <w:t xml:space="preserve">           ├──► toon_formatter.format_summary_response()</w:t>
      </w:r>
      <w:r>
        <w:rPr>
          <w:rFonts w:ascii="Consolas" w:hAnsi="Consolas"/>
          <w:sz w:val="18"/>
        </w:rPr>
        <w:br/>
        <w:t xml:space="preserve">           │</w:t>
      </w:r>
      <w:r>
        <w:rPr>
          <w:rFonts w:ascii="Consolas" w:hAnsi="Consolas"/>
          <w:sz w:val="18"/>
        </w:rPr>
        <w:br/>
        <w:t xml:space="preserve">           └──► Model receives: compact summary + query_id (~2.5 KB)</w:t>
      </w:r>
      <w:r>
        <w:rPr>
          <w:rFonts w:ascii="Consolas" w:hAnsi="Consolas"/>
          <w:sz w:val="18"/>
        </w:rPr>
        <w:br/>
      </w:r>
      <w:r>
        <w:rPr>
          <w:rFonts w:ascii="Consolas" w:hAnsi="Consolas"/>
          <w:sz w:val="18"/>
        </w:rPr>
        <w:br/>
        <w:t>Optional drill-down:</w:t>
      </w:r>
      <w:r>
        <w:rPr>
          <w:rFonts w:ascii="Consolas" w:hAnsi="Consolas"/>
          <w:sz w:val="18"/>
        </w:rPr>
        <w:br/>
        <w:t>Model → get_details(query_id, 'Database Error', limit=5)</w:t>
      </w:r>
      <w:r>
        <w:rPr>
          <w:rFonts w:ascii="Consolas" w:hAnsi="Consolas"/>
          <w:sz w:val="18"/>
        </w:rPr>
        <w:br/>
        <w:t xml:space="preserve">           └──► result_cache → 5 filtered rows (~0.8 KB)</w:t>
      </w:r>
      <w:r>
        <w:rPr>
          <w:rFonts w:ascii="Consolas" w:hAnsi="Consolas"/>
          <w:sz w:val="18"/>
        </w:rPr>
        <w:br/>
      </w:r>
      <w:r>
        <w:rPr>
          <w:rFonts w:ascii="Consolas" w:hAnsi="Consolas"/>
          <w:sz w:val="18"/>
        </w:rPr>
        <w:br/>
        <w:t>Total: 1-2 tool calls, ~3.3 KB tokens consumed</w:t>
      </w:r>
    </w:p>
    <w:p w14:paraId="202718C8" w14:textId="77777777" w:rsidR="00792528" w:rsidRDefault="00000000">
      <w:pPr>
        <w:pStyle w:val="Heading2"/>
      </w:pPr>
      <w:r>
        <w:t>5.3 After: Unclassified Query (generic)</w:t>
      </w:r>
    </w:p>
    <w:p w14:paraId="16EE6209" w14:textId="77777777" w:rsidR="00792528" w:rsidRDefault="00000000">
      <w:r>
        <w:rPr>
          <w:rFonts w:ascii="Consolas" w:hAnsi="Consolas"/>
          <w:sz w:val="18"/>
        </w:rPr>
        <w:t>Model → execute_query(kql, sid='MSS')   ← no analysis_type</w:t>
      </w:r>
      <w:r>
        <w:rPr>
          <w:rFonts w:ascii="Consolas" w:hAnsi="Consolas"/>
          <w:sz w:val="18"/>
        </w:rPr>
        <w:br/>
        <w:t xml:space="preserve">           │</w:t>
      </w:r>
      <w:r>
        <w:rPr>
          <w:rFonts w:ascii="Consolas" w:hAnsi="Consolas"/>
          <w:sz w:val="18"/>
        </w:rPr>
        <w:br/>
        <w:t xml:space="preserve">           ├──► la_client → Log Analytics → 500 rows</w:t>
      </w:r>
      <w:r>
        <w:rPr>
          <w:rFonts w:ascii="Consolas" w:hAnsi="Consolas"/>
          <w:sz w:val="18"/>
        </w:rPr>
        <w:br/>
        <w:t xml:space="preserve">           ├──► result_cache.store(query_id, rows)</w:t>
      </w:r>
      <w:r>
        <w:rPr>
          <w:rFonts w:ascii="Consolas" w:hAnsi="Consolas"/>
          <w:sz w:val="18"/>
        </w:rPr>
        <w:br/>
        <w:t xml:space="preserve">           ├──► generic_summarizer.summarize()</w:t>
      </w:r>
      <w:r>
        <w:rPr>
          <w:rFonts w:ascii="Consolas" w:hAnsi="Consolas"/>
          <w:sz w:val="18"/>
        </w:rPr>
        <w:br/>
        <w:t xml:space="preserve">           │        └── stats + 3 sample rows</w:t>
      </w:r>
      <w:r>
        <w:rPr>
          <w:rFonts w:ascii="Consolas" w:hAnsi="Consolas"/>
          <w:sz w:val="18"/>
        </w:rPr>
        <w:br/>
        <w:t xml:space="preserve">           ├──► toon_formatter.compact()</w:t>
      </w:r>
      <w:r>
        <w:rPr>
          <w:rFonts w:ascii="Consolas" w:hAnsi="Consolas"/>
          <w:sz w:val="18"/>
        </w:rPr>
        <w:br/>
        <w:t xml:space="preserve">           │</w:t>
      </w:r>
      <w:r>
        <w:rPr>
          <w:rFonts w:ascii="Consolas" w:hAnsi="Consolas"/>
          <w:sz w:val="18"/>
        </w:rPr>
        <w:br/>
        <w:t xml:space="preserve">           └──► Model receives: statistical summary + query_id (~1.2 KB)</w:t>
      </w:r>
      <w:r>
        <w:rPr>
          <w:rFonts w:ascii="Consolas" w:hAnsi="Consolas"/>
          <w:sz w:val="18"/>
        </w:rPr>
        <w:br/>
      </w:r>
      <w:r>
        <w:rPr>
          <w:rFonts w:ascii="Consolas" w:hAnsi="Consolas"/>
          <w:sz w:val="18"/>
        </w:rPr>
        <w:br/>
        <w:t>Total: 1 tool call, ~1.2 KB tokens consumed (vs 14 KB before)</w:t>
      </w:r>
    </w:p>
    <w:p w14:paraId="5233C1A5" w14:textId="77777777" w:rsidR="00792528" w:rsidRDefault="00000000">
      <w:r>
        <w:br w:type="page"/>
      </w:r>
    </w:p>
    <w:p w14:paraId="2698B0A2" w14:textId="77777777" w:rsidR="00792528" w:rsidRDefault="00000000">
      <w:pPr>
        <w:pStyle w:val="Heading1"/>
      </w:pPr>
      <w:r>
        <w:lastRenderedPageBreak/>
        <w:t>5A. execute_query — Internal Pipeline Deep Dive</w:t>
      </w:r>
    </w:p>
    <w:p w14:paraId="4ABCFA96" w14:textId="77777777" w:rsidR="00792528" w:rsidRDefault="00000000">
      <w:r>
        <w:t>execute_query is the workhorse tool of the MCP server. It is the only tool that communicates with Azure Log Analytics. Below is a step-by-step breakdown of its internal processing pipeline.</w:t>
      </w:r>
    </w:p>
    <w:p w14:paraId="4EE62E20" w14:textId="77777777" w:rsidR="00792528" w:rsidRDefault="00000000">
      <w:pPr>
        <w:pStyle w:val="Heading2"/>
      </w:pPr>
      <w:r>
        <w:t>5A.1 Pipeline Steps</w:t>
      </w:r>
    </w:p>
    <w:p w14:paraId="6F844F19" w14:textId="77777777" w:rsidR="00792528" w:rsidRDefault="00000000">
      <w:pPr>
        <w:pStyle w:val="Heading3"/>
      </w:pPr>
      <w:r>
        <w:t>1. Input Validation</w:t>
      </w:r>
    </w:p>
    <w:p w14:paraId="41DB6B3E" w14:textId="77777777" w:rsidR="00792528" w:rsidRDefault="00000000">
      <w:pPr>
        <w:pStyle w:val="ListBullet"/>
      </w:pPr>
      <w:r>
        <w:t>SID validation: must be 1–10 uppercase alphanumeric (e.g., 'MSS', 'PRD') or 'ALL'</w:t>
      </w:r>
    </w:p>
    <w:p w14:paraId="19ADF86D" w14:textId="77777777" w:rsidR="00792528" w:rsidRDefault="00000000">
      <w:pPr>
        <w:pStyle w:val="ListBullet"/>
      </w:pPr>
      <w:r>
        <w:t>Time resolution: start_time+end_time → absolute range; else timespan_hours → relative window; else default 24h</w:t>
      </w:r>
    </w:p>
    <w:p w14:paraId="42202B57" w14:textId="77777777" w:rsidR="00792528" w:rsidRDefault="00000000">
      <w:pPr>
        <w:pStyle w:val="ListBullet"/>
      </w:pPr>
      <w:r>
        <w:t>If KQL contains its own time filter (ago(), between()), API window is widened to 30 days to avoid silent clipping</w:t>
      </w:r>
    </w:p>
    <w:p w14:paraId="672B75DB" w14:textId="77777777" w:rsidR="00792528" w:rsidRDefault="00000000">
      <w:pPr>
        <w:pStyle w:val="Heading3"/>
      </w:pPr>
      <w:r>
        <w:t>2. Security Gate (Read-Only Check)</w:t>
      </w:r>
    </w:p>
    <w:p w14:paraId="095536D1" w14:textId="77777777" w:rsidR="00792528" w:rsidRDefault="00000000">
      <w:pPr>
        <w:pStyle w:val="ListBullet"/>
      </w:pPr>
      <w:r>
        <w:t>Blocks KQL management commands (lines starting with '.')</w:t>
      </w:r>
    </w:p>
    <w:p w14:paraId="2524A4C1" w14:textId="77777777" w:rsidR="00792528" w:rsidRDefault="00000000">
      <w:pPr>
        <w:pStyle w:val="ListBullet"/>
      </w:pPr>
      <w:r>
        <w:t>Blocks SQL-style write keywords: INSERT INTO, UPDATE SET, DELETE FROM, DROP TABLE, TRUNCATE</w:t>
      </w:r>
    </w:p>
    <w:p w14:paraId="09D135C4" w14:textId="77777777" w:rsidR="00792528" w:rsidRDefault="00000000">
      <w:pPr>
        <w:pStyle w:val="ListBullet"/>
      </w:pPr>
      <w:r>
        <w:t>Strips comments before checking to prevent bypass via //INSERT INTO...</w:t>
      </w:r>
    </w:p>
    <w:p w14:paraId="3A0855C7" w14:textId="77777777" w:rsidR="00792528" w:rsidRDefault="00000000">
      <w:pPr>
        <w:pStyle w:val="Heading3"/>
      </w:pPr>
      <w:r>
        <w:t>3. Row Cap Enforcement</w:t>
      </w:r>
    </w:p>
    <w:p w14:paraId="6CCF8842" w14:textId="77777777" w:rsidR="00792528" w:rsidRDefault="00000000">
      <w:pPr>
        <w:pStyle w:val="ListBullet"/>
      </w:pPr>
      <w:r>
        <w:t>If the KQL has no '| take N' or '| limit N' clause, the server auto-appends '| take 1000'</w:t>
      </w:r>
    </w:p>
    <w:p w14:paraId="70AB4B6D" w14:textId="77777777" w:rsidR="00792528" w:rsidRDefault="00000000">
      <w:pPr>
        <w:pStyle w:val="ListBullet"/>
      </w:pPr>
      <w:r>
        <w:t>Prevents runaway queries from returning millions of rows</w:t>
      </w:r>
    </w:p>
    <w:p w14:paraId="767993BF" w14:textId="77777777" w:rsidR="00792528" w:rsidRDefault="00000000">
      <w:pPr>
        <w:pStyle w:val="ListBullet"/>
      </w:pPr>
      <w:r>
        <w:t>Max configurable via MAX_QUERY_ROWS in .env (default: 1000)</w:t>
      </w:r>
    </w:p>
    <w:p w14:paraId="31261008" w14:textId="77777777" w:rsidR="00792528" w:rsidRDefault="00000000">
      <w:pPr>
        <w:pStyle w:val="Heading3"/>
      </w:pPr>
      <w:r>
        <w:t>4. Query Execution</w:t>
      </w:r>
    </w:p>
    <w:p w14:paraId="1C41D04F" w14:textId="77777777" w:rsidR="00792528" w:rsidRDefault="00000000">
      <w:pPr>
        <w:pStyle w:val="ListBullet"/>
      </w:pPr>
      <w:r>
        <w:t>la_client.execute_kql() sends the validated KQL to Azure Log Analytics via Azure SDK</w:t>
      </w:r>
    </w:p>
    <w:p w14:paraId="23E13287" w14:textId="77777777" w:rsidR="00792528" w:rsidRDefault="00000000">
      <w:pPr>
        <w:pStyle w:val="ListBullet"/>
      </w:pPr>
      <w:r>
        <w:t>Uses DefaultAzureCredential or a static bearer token (configured in .env)</w:t>
      </w:r>
    </w:p>
    <w:p w14:paraId="115C37FE" w14:textId="77777777" w:rsidR="00792528" w:rsidRDefault="00000000">
      <w:pPr>
        <w:pStyle w:val="ListBullet"/>
      </w:pPr>
      <w:r>
        <w:t>Workspace is resolved via SID_WORKSPACE_MAP or falls back to AZURE_LOG_ANALYTICS_WORKSPACE_ID</w:t>
      </w:r>
    </w:p>
    <w:p w14:paraId="19DCC1AD" w14:textId="77777777" w:rsidR="00792528" w:rsidRDefault="00000000">
      <w:pPr>
        <w:pStyle w:val="ListBullet"/>
      </w:pPr>
      <w:r>
        <w:t>Returns: list of row dicts + metadata</w:t>
      </w:r>
    </w:p>
    <w:p w14:paraId="44FEB861" w14:textId="77777777" w:rsidR="00792528" w:rsidRDefault="00000000">
      <w:pPr>
        <w:pStyle w:val="Heading3"/>
      </w:pPr>
      <w:r>
        <w:t>5. Result Caching</w:t>
      </w:r>
    </w:p>
    <w:p w14:paraId="7AF4335B" w14:textId="77777777" w:rsidR="00792528" w:rsidRDefault="00000000">
      <w:pPr>
        <w:pStyle w:val="ListBullet"/>
      </w:pPr>
      <w:r>
        <w:t>A query_id is generated: q_{SHA256(kql:sid:timestamp)[:8]}</w:t>
      </w:r>
    </w:p>
    <w:p w14:paraId="05632D43" w14:textId="77777777" w:rsidR="00792528" w:rsidRDefault="00000000">
      <w:pPr>
        <w:pStyle w:val="ListBullet"/>
      </w:pPr>
      <w:r>
        <w:t>Full rows + metadata are stored in the in-memory result_cache</w:t>
      </w:r>
    </w:p>
    <w:p w14:paraId="48CC18EA" w14:textId="77777777" w:rsidR="00792528" w:rsidRDefault="00000000">
      <w:pPr>
        <w:pStyle w:val="ListBullet"/>
      </w:pPr>
      <w:r>
        <w:t>This enables get_details() drill-down without re-running the query</w:t>
      </w:r>
    </w:p>
    <w:p w14:paraId="58E49DFA" w14:textId="77777777" w:rsidR="00792528" w:rsidRDefault="00000000">
      <w:pPr>
        <w:pStyle w:val="ListBullet"/>
      </w:pPr>
      <w:r>
        <w:t>Cache TTL: 300 seconds, max 50 entries, LRU eviction</w:t>
      </w:r>
    </w:p>
    <w:p w14:paraId="558D58E9" w14:textId="77777777" w:rsidR="00792528" w:rsidRDefault="00000000">
      <w:pPr>
        <w:pStyle w:val="Heading3"/>
      </w:pPr>
      <w:r>
        <w:t>6a. Domain Classification Path (if analysis_type provided)</w:t>
      </w:r>
    </w:p>
    <w:p w14:paraId="2A98BB5C" w14:textId="77777777" w:rsidR="00792528" w:rsidRDefault="00000000">
      <w:pPr>
        <w:pStyle w:val="ListBullet"/>
      </w:pPr>
      <w:r>
        <w:t>Looks up the analyzer from the plugin registry: get_analyzer(analysis_type)</w:t>
      </w:r>
    </w:p>
    <w:p w14:paraId="405894A9" w14:textId="77777777" w:rsidR="00792528" w:rsidRDefault="00000000">
      <w:pPr>
        <w:pStyle w:val="ListBullet"/>
      </w:pPr>
      <w:r>
        <w:t>If found: runs the domain-specific analyzer (e.g., short_dumps.analyze(rows, context))</w:t>
      </w:r>
    </w:p>
    <w:p w14:paraId="214BE1E0" w14:textId="77777777" w:rsidR="00792528" w:rsidRDefault="00000000">
      <w:pPr>
        <w:pStyle w:val="ListBullet"/>
      </w:pPr>
      <w:r>
        <w:t>Analyzer classifies rows into categories with investigation hints</w:t>
      </w:r>
    </w:p>
    <w:p w14:paraId="772516FA" w14:textId="77777777" w:rsidR="00792528" w:rsidRDefault="00000000">
      <w:pPr>
        <w:pStyle w:val="ListBullet"/>
      </w:pPr>
      <w:r>
        <w:t>Result is formatted via toon_formatter.format_summary_response()</w:t>
      </w:r>
    </w:p>
    <w:p w14:paraId="64EF7565" w14:textId="77777777" w:rsidR="00792528" w:rsidRDefault="00000000">
      <w:pPr>
        <w:pStyle w:val="ListBullet"/>
      </w:pPr>
      <w:r>
        <w:t>Output: compact summary (~2-3 KB) with category_breakdown + query_id</w:t>
      </w:r>
    </w:p>
    <w:p w14:paraId="51779834" w14:textId="77777777" w:rsidR="00792528" w:rsidRDefault="00000000">
      <w:pPr>
        <w:pStyle w:val="Heading3"/>
      </w:pPr>
      <w:r>
        <w:lastRenderedPageBreak/>
        <w:t>6b. Generic Summary Path (if no analysis_type or unknown type)</w:t>
      </w:r>
    </w:p>
    <w:p w14:paraId="7416EE09" w14:textId="77777777" w:rsidR="00792528" w:rsidRDefault="00000000">
      <w:pPr>
        <w:pStyle w:val="ListBullet"/>
      </w:pPr>
      <w:r>
        <w:t>generic_summarizer.summarize() detects column types (numeric/categorical/time)</w:t>
      </w:r>
    </w:p>
    <w:p w14:paraId="2EB6C5BC" w14:textId="77777777" w:rsidR="00792528" w:rsidRDefault="00000000">
      <w:pPr>
        <w:pStyle w:val="ListBullet"/>
      </w:pPr>
      <w:r>
        <w:t>Computes statistics: min/max/avg/p95 for numeric, top-5 distribution for categorical</w:t>
      </w:r>
    </w:p>
    <w:p w14:paraId="34CC7784" w14:textId="77777777" w:rsidR="00792528" w:rsidRDefault="00000000">
      <w:pPr>
        <w:pStyle w:val="ListBullet"/>
      </w:pPr>
      <w:r>
        <w:t>Returns 3 representative sample rows (first, middle, last) — never all rows</w:t>
      </w:r>
    </w:p>
    <w:p w14:paraId="2311E1F7" w14:textId="77777777" w:rsidR="00792528" w:rsidRDefault="00000000">
      <w:pPr>
        <w:pStyle w:val="ListBullet"/>
      </w:pPr>
      <w:r>
        <w:t>Result is compacted via toon_formatter.compact()</w:t>
      </w:r>
    </w:p>
    <w:p w14:paraId="00168080" w14:textId="77777777" w:rsidR="00792528" w:rsidRDefault="00000000">
      <w:pPr>
        <w:pStyle w:val="ListBullet"/>
      </w:pPr>
      <w:r>
        <w:t>Output: statistical summary (~1-2 KB) with query_id</w:t>
      </w:r>
    </w:p>
    <w:p w14:paraId="7A4C51B7" w14:textId="77777777" w:rsidR="00792528" w:rsidRDefault="00000000">
      <w:pPr>
        <w:pStyle w:val="Heading2"/>
      </w:pPr>
      <w:r>
        <w:t>5A.2 What Gets Returned to the AI Agent</w:t>
      </w:r>
    </w:p>
    <w:p w14:paraId="5CE7C18E" w14:textId="77777777" w:rsidR="00792528" w:rsidRDefault="00000000">
      <w:r>
        <w:t>The AI agent ALWAYS receives a response from execute_query — but it is NEVER raw rows. The response is one of:</w:t>
      </w:r>
    </w:p>
    <w:tbl>
      <w:tblPr>
        <w:tblStyle w:val="TableGrid"/>
        <w:tblW w:w="0" w:type="auto"/>
        <w:tblLook w:val="04A0" w:firstRow="1" w:lastRow="0" w:firstColumn="1" w:lastColumn="0" w:noHBand="0" w:noVBand="1"/>
      </w:tblPr>
      <w:tblGrid>
        <w:gridCol w:w="2880"/>
        <w:gridCol w:w="2880"/>
        <w:gridCol w:w="2880"/>
      </w:tblGrid>
      <w:tr w:rsidR="00792528" w14:paraId="3CD0DFDC" w14:textId="77777777">
        <w:tc>
          <w:tcPr>
            <w:tcW w:w="2880" w:type="dxa"/>
          </w:tcPr>
          <w:p w14:paraId="41F9579A" w14:textId="77777777" w:rsidR="00792528" w:rsidRDefault="00792528"/>
        </w:tc>
        <w:tc>
          <w:tcPr>
            <w:tcW w:w="2880" w:type="dxa"/>
          </w:tcPr>
          <w:p w14:paraId="15A281D2" w14:textId="77777777" w:rsidR="00792528" w:rsidRDefault="00792528"/>
        </w:tc>
        <w:tc>
          <w:tcPr>
            <w:tcW w:w="2880" w:type="dxa"/>
          </w:tcPr>
          <w:p w14:paraId="165B04B9" w14:textId="77777777" w:rsidR="00792528" w:rsidRDefault="00792528"/>
        </w:tc>
      </w:tr>
      <w:tr w:rsidR="00792528" w14:paraId="5DB8E582" w14:textId="77777777">
        <w:tc>
          <w:tcPr>
            <w:tcW w:w="2880" w:type="dxa"/>
            <w:shd w:val="clear" w:color="auto" w:fill="2F5496"/>
          </w:tcPr>
          <w:p w14:paraId="3428CCAB" w14:textId="77777777" w:rsidR="00792528" w:rsidRDefault="00000000">
            <w:r>
              <w:rPr>
                <w:b/>
                <w:color w:val="FFFFFF"/>
                <w:sz w:val="20"/>
              </w:rPr>
              <w:t>Scenario</w:t>
            </w:r>
          </w:p>
        </w:tc>
        <w:tc>
          <w:tcPr>
            <w:tcW w:w="2880" w:type="dxa"/>
            <w:shd w:val="clear" w:color="auto" w:fill="2F5496"/>
          </w:tcPr>
          <w:p w14:paraId="1C409C7B" w14:textId="77777777" w:rsidR="00792528" w:rsidRDefault="00000000">
            <w:r>
              <w:rPr>
                <w:b/>
                <w:color w:val="FFFFFF"/>
                <w:sz w:val="20"/>
              </w:rPr>
              <w:t>What Agent Receives</w:t>
            </w:r>
          </w:p>
        </w:tc>
        <w:tc>
          <w:tcPr>
            <w:tcW w:w="2880" w:type="dxa"/>
            <w:shd w:val="clear" w:color="auto" w:fill="2F5496"/>
          </w:tcPr>
          <w:p w14:paraId="75BFE4C9" w14:textId="77777777" w:rsidR="00792528" w:rsidRDefault="00000000">
            <w:r>
              <w:rPr>
                <w:b/>
                <w:color w:val="FFFFFF"/>
                <w:sz w:val="20"/>
              </w:rPr>
              <w:t>Size</w:t>
            </w:r>
          </w:p>
        </w:tc>
      </w:tr>
      <w:tr w:rsidR="00792528" w14:paraId="2CD4DAB5" w14:textId="77777777">
        <w:tc>
          <w:tcPr>
            <w:tcW w:w="2880" w:type="dxa"/>
          </w:tcPr>
          <w:p w14:paraId="19499B0C" w14:textId="77777777" w:rsidR="00792528" w:rsidRDefault="00000000">
            <w:r>
              <w:rPr>
                <w:sz w:val="20"/>
              </w:rPr>
              <w:t>analysis_type matches a registered analyzer</w:t>
            </w:r>
          </w:p>
        </w:tc>
        <w:tc>
          <w:tcPr>
            <w:tcW w:w="2880" w:type="dxa"/>
          </w:tcPr>
          <w:p w14:paraId="37CDE7A3" w14:textId="77777777" w:rsidR="00792528" w:rsidRDefault="00000000">
            <w:r>
              <w:rPr>
                <w:sz w:val="20"/>
              </w:rPr>
              <w:t>Classified summary: category_breakdown, error_patterns, investigation_hints, query_id, _hint for drill-down</w:t>
            </w:r>
          </w:p>
        </w:tc>
        <w:tc>
          <w:tcPr>
            <w:tcW w:w="2880" w:type="dxa"/>
          </w:tcPr>
          <w:p w14:paraId="713C2E9B" w14:textId="77777777" w:rsidR="00792528" w:rsidRDefault="00000000">
            <w:r>
              <w:rPr>
                <w:sz w:val="20"/>
              </w:rPr>
              <w:t>~2-3 KB</w:t>
            </w:r>
          </w:p>
        </w:tc>
      </w:tr>
      <w:tr w:rsidR="00792528" w14:paraId="78024E02" w14:textId="77777777">
        <w:tc>
          <w:tcPr>
            <w:tcW w:w="2880" w:type="dxa"/>
          </w:tcPr>
          <w:p w14:paraId="7CD728E4" w14:textId="77777777" w:rsidR="00792528" w:rsidRDefault="00000000">
            <w:r>
              <w:rPr>
                <w:sz w:val="20"/>
              </w:rPr>
              <w:t>No analysis_type (or unknown type)</w:t>
            </w:r>
          </w:p>
        </w:tc>
        <w:tc>
          <w:tcPr>
            <w:tcW w:w="2880" w:type="dxa"/>
          </w:tcPr>
          <w:p w14:paraId="6548BC8B" w14:textId="77777777" w:rsidR="00792528" w:rsidRDefault="00000000">
            <w:r>
              <w:rPr>
                <w:sz w:val="20"/>
              </w:rPr>
              <w:t>Generic statistical summary: numeric stats, categorical distributions, 3 sample rows, query_id</w:t>
            </w:r>
          </w:p>
        </w:tc>
        <w:tc>
          <w:tcPr>
            <w:tcW w:w="2880" w:type="dxa"/>
          </w:tcPr>
          <w:p w14:paraId="32761B4E" w14:textId="77777777" w:rsidR="00792528" w:rsidRDefault="00000000">
            <w:r>
              <w:rPr>
                <w:sz w:val="20"/>
              </w:rPr>
              <w:t>~1-2 KB</w:t>
            </w:r>
          </w:p>
        </w:tc>
      </w:tr>
      <w:tr w:rsidR="00792528" w14:paraId="12E94759" w14:textId="77777777">
        <w:tc>
          <w:tcPr>
            <w:tcW w:w="2880" w:type="dxa"/>
          </w:tcPr>
          <w:p w14:paraId="0B77984B" w14:textId="77777777" w:rsidR="00792528" w:rsidRDefault="00000000">
            <w:r>
              <w:rPr>
                <w:sz w:val="20"/>
              </w:rPr>
              <w:t>Error / Rejected (invalid KQL, bad SID)</w:t>
            </w:r>
          </w:p>
        </w:tc>
        <w:tc>
          <w:tcPr>
            <w:tcW w:w="2880" w:type="dxa"/>
          </w:tcPr>
          <w:p w14:paraId="061A2893" w14:textId="77777777" w:rsidR="00792528" w:rsidRDefault="00000000">
            <w:r>
              <w:rPr>
                <w:sz w:val="20"/>
              </w:rPr>
              <w:t>Error object with descriptive message</w:t>
            </w:r>
          </w:p>
        </w:tc>
        <w:tc>
          <w:tcPr>
            <w:tcW w:w="2880" w:type="dxa"/>
          </w:tcPr>
          <w:p w14:paraId="34935323" w14:textId="77777777" w:rsidR="00792528" w:rsidRDefault="00000000">
            <w:r>
              <w:rPr>
                <w:sz w:val="20"/>
              </w:rPr>
              <w:t>~0.2 KB</w:t>
            </w:r>
          </w:p>
        </w:tc>
      </w:tr>
      <w:tr w:rsidR="00792528" w14:paraId="236AD201" w14:textId="77777777">
        <w:tc>
          <w:tcPr>
            <w:tcW w:w="2880" w:type="dxa"/>
          </w:tcPr>
          <w:p w14:paraId="1A62EECF" w14:textId="77777777" w:rsidR="00792528" w:rsidRDefault="00000000">
            <w:r>
              <w:rPr>
                <w:sz w:val="20"/>
              </w:rPr>
              <w:t>No rows returned</w:t>
            </w:r>
          </w:p>
        </w:tc>
        <w:tc>
          <w:tcPr>
            <w:tcW w:w="2880" w:type="dxa"/>
          </w:tcPr>
          <w:p w14:paraId="60704DFE" w14:textId="77777777" w:rsidR="00792528" w:rsidRDefault="00000000">
            <w:r>
              <w:rPr>
                <w:sz w:val="20"/>
              </w:rPr>
              <w:t>no_data status with recommendation to verify time range</w:t>
            </w:r>
          </w:p>
        </w:tc>
        <w:tc>
          <w:tcPr>
            <w:tcW w:w="2880" w:type="dxa"/>
          </w:tcPr>
          <w:p w14:paraId="4F6CFE76" w14:textId="77777777" w:rsidR="00792528" w:rsidRDefault="00000000">
            <w:r>
              <w:rPr>
                <w:sz w:val="20"/>
              </w:rPr>
              <w:t>~0.1 KB</w:t>
            </w:r>
          </w:p>
        </w:tc>
      </w:tr>
    </w:tbl>
    <w:p w14:paraId="540741BC" w14:textId="77777777" w:rsidR="00792528" w:rsidRDefault="00792528"/>
    <w:p w14:paraId="3571AD2D" w14:textId="77777777" w:rsidR="00792528" w:rsidRDefault="00000000">
      <w:r>
        <w:t>The full row set is retained in the server-side cache. The agent can drill into it via get_details(query_id, category) at any time within the 300-second TTL window.</w:t>
      </w:r>
    </w:p>
    <w:p w14:paraId="650D760E" w14:textId="77777777" w:rsidR="00792528" w:rsidRDefault="00000000">
      <w:r>
        <w:br w:type="page"/>
      </w:r>
    </w:p>
    <w:p w14:paraId="5076E7B4" w14:textId="77777777" w:rsidR="00792528" w:rsidRDefault="00000000">
      <w:pPr>
        <w:pStyle w:val="Heading1"/>
      </w:pPr>
      <w:r>
        <w:lastRenderedPageBreak/>
        <w:t>5B. Cache Architecture — Hosting &amp; Compute</w:t>
      </w:r>
    </w:p>
    <w:p w14:paraId="7CA3BE73" w14:textId="77777777" w:rsidR="00792528" w:rsidRDefault="00000000">
      <w:pPr>
        <w:pStyle w:val="Heading2"/>
      </w:pPr>
      <w:r>
        <w:t>5B.1 Where the Cache Lives</w:t>
      </w:r>
    </w:p>
    <w:p w14:paraId="30CE4EB8" w14:textId="77777777" w:rsidR="00792528" w:rsidRDefault="00000000">
      <w:r>
        <w:t>The result cache is an in-memory Python dictionary within the MCP server process. There is no external cache service (no Redis, no Cosmos DB, no file system). This is a deliberate design choice for simplicity and low latency.</w:t>
      </w:r>
    </w:p>
    <w:tbl>
      <w:tblPr>
        <w:tblStyle w:val="TableGrid"/>
        <w:tblW w:w="0" w:type="auto"/>
        <w:tblLook w:val="04A0" w:firstRow="1" w:lastRow="0" w:firstColumn="1" w:lastColumn="0" w:noHBand="0" w:noVBand="1"/>
      </w:tblPr>
      <w:tblGrid>
        <w:gridCol w:w="2880"/>
        <w:gridCol w:w="2880"/>
        <w:gridCol w:w="2880"/>
      </w:tblGrid>
      <w:tr w:rsidR="00792528" w14:paraId="243F7E8D" w14:textId="77777777">
        <w:tc>
          <w:tcPr>
            <w:tcW w:w="2880" w:type="dxa"/>
          </w:tcPr>
          <w:p w14:paraId="75AEB5F1" w14:textId="77777777" w:rsidR="00792528" w:rsidRDefault="00792528"/>
        </w:tc>
        <w:tc>
          <w:tcPr>
            <w:tcW w:w="2880" w:type="dxa"/>
          </w:tcPr>
          <w:p w14:paraId="4A86DB3B" w14:textId="77777777" w:rsidR="00792528" w:rsidRDefault="00792528"/>
        </w:tc>
        <w:tc>
          <w:tcPr>
            <w:tcW w:w="2880" w:type="dxa"/>
          </w:tcPr>
          <w:p w14:paraId="329549DD" w14:textId="77777777" w:rsidR="00792528" w:rsidRDefault="00792528"/>
        </w:tc>
      </w:tr>
      <w:tr w:rsidR="00792528" w14:paraId="757151D5" w14:textId="77777777">
        <w:tc>
          <w:tcPr>
            <w:tcW w:w="2880" w:type="dxa"/>
            <w:shd w:val="clear" w:color="auto" w:fill="2F5496"/>
          </w:tcPr>
          <w:p w14:paraId="32E6A3D7" w14:textId="77777777" w:rsidR="00792528" w:rsidRDefault="00000000">
            <w:r>
              <w:rPr>
                <w:b/>
                <w:color w:val="FFFFFF"/>
                <w:sz w:val="20"/>
              </w:rPr>
              <w:t>Deployment Mode</w:t>
            </w:r>
          </w:p>
        </w:tc>
        <w:tc>
          <w:tcPr>
            <w:tcW w:w="2880" w:type="dxa"/>
            <w:shd w:val="clear" w:color="auto" w:fill="2F5496"/>
          </w:tcPr>
          <w:p w14:paraId="552846EC" w14:textId="77777777" w:rsidR="00792528" w:rsidRDefault="00000000">
            <w:r>
              <w:rPr>
                <w:b/>
                <w:color w:val="FFFFFF"/>
                <w:sz w:val="20"/>
              </w:rPr>
              <w:t>Cache Location</w:t>
            </w:r>
          </w:p>
        </w:tc>
        <w:tc>
          <w:tcPr>
            <w:tcW w:w="2880" w:type="dxa"/>
            <w:shd w:val="clear" w:color="auto" w:fill="2F5496"/>
          </w:tcPr>
          <w:p w14:paraId="0535A115" w14:textId="77777777" w:rsidR="00792528" w:rsidRDefault="00000000">
            <w:r>
              <w:rPr>
                <w:b/>
                <w:color w:val="FFFFFF"/>
                <w:sz w:val="20"/>
              </w:rPr>
              <w:t>Lifecycle</w:t>
            </w:r>
          </w:p>
        </w:tc>
      </w:tr>
      <w:tr w:rsidR="00792528" w14:paraId="68D6ED99" w14:textId="77777777">
        <w:tc>
          <w:tcPr>
            <w:tcW w:w="2880" w:type="dxa"/>
          </w:tcPr>
          <w:p w14:paraId="175D42DB" w14:textId="77777777" w:rsidR="00792528" w:rsidRDefault="00000000">
            <w:r>
              <w:rPr>
                <w:sz w:val="20"/>
              </w:rPr>
              <w:t>Local (stdio) — python server.py</w:t>
            </w:r>
          </w:p>
        </w:tc>
        <w:tc>
          <w:tcPr>
            <w:tcW w:w="2880" w:type="dxa"/>
          </w:tcPr>
          <w:p w14:paraId="6FDA8361" w14:textId="77777777" w:rsidR="00792528" w:rsidRDefault="00000000">
            <w:r>
              <w:rPr>
                <w:sz w:val="20"/>
              </w:rPr>
              <w:t>RAM of the Python process on developer's machine</w:t>
            </w:r>
          </w:p>
        </w:tc>
        <w:tc>
          <w:tcPr>
            <w:tcW w:w="2880" w:type="dxa"/>
          </w:tcPr>
          <w:p w14:paraId="2CEF0671" w14:textId="77777777" w:rsidR="00792528" w:rsidRDefault="00000000">
            <w:r>
              <w:rPr>
                <w:sz w:val="20"/>
              </w:rPr>
              <w:t>Lost on Ctrl+C or process exit</w:t>
            </w:r>
          </w:p>
        </w:tc>
      </w:tr>
      <w:tr w:rsidR="00792528" w14:paraId="2DC14916" w14:textId="77777777">
        <w:tc>
          <w:tcPr>
            <w:tcW w:w="2880" w:type="dxa"/>
          </w:tcPr>
          <w:p w14:paraId="1865EA8A" w14:textId="77777777" w:rsidR="00792528" w:rsidRDefault="00000000">
            <w:r>
              <w:rPr>
                <w:sz w:val="20"/>
              </w:rPr>
              <w:t>Azure Container Apps (HTTP/SSE)</w:t>
            </w:r>
          </w:p>
        </w:tc>
        <w:tc>
          <w:tcPr>
            <w:tcW w:w="2880" w:type="dxa"/>
          </w:tcPr>
          <w:p w14:paraId="18E36F73" w14:textId="77777777" w:rsidR="00792528" w:rsidRDefault="00000000">
            <w:r>
              <w:rPr>
                <w:sz w:val="20"/>
              </w:rPr>
              <w:t>RAM of the container instance</w:t>
            </w:r>
          </w:p>
        </w:tc>
        <w:tc>
          <w:tcPr>
            <w:tcW w:w="2880" w:type="dxa"/>
          </w:tcPr>
          <w:p w14:paraId="683754E8" w14:textId="77777777" w:rsidR="00792528" w:rsidRDefault="00000000">
            <w:r>
              <w:rPr>
                <w:sz w:val="20"/>
              </w:rPr>
              <w:t>Lost on container restart/scale-down</w:t>
            </w:r>
          </w:p>
        </w:tc>
      </w:tr>
      <w:tr w:rsidR="00792528" w14:paraId="61D3FAC1" w14:textId="77777777">
        <w:tc>
          <w:tcPr>
            <w:tcW w:w="2880" w:type="dxa"/>
          </w:tcPr>
          <w:p w14:paraId="6B1D8DAF" w14:textId="77777777" w:rsidR="00792528" w:rsidRDefault="00000000">
            <w:r>
              <w:rPr>
                <w:sz w:val="20"/>
              </w:rPr>
              <w:t>Azure App Service</w:t>
            </w:r>
          </w:p>
        </w:tc>
        <w:tc>
          <w:tcPr>
            <w:tcW w:w="2880" w:type="dxa"/>
          </w:tcPr>
          <w:p w14:paraId="67D1515B" w14:textId="77777777" w:rsidR="00792528" w:rsidRDefault="00000000">
            <w:r>
              <w:rPr>
                <w:sz w:val="20"/>
              </w:rPr>
              <w:t>RAM of the App Service worker process</w:t>
            </w:r>
          </w:p>
        </w:tc>
        <w:tc>
          <w:tcPr>
            <w:tcW w:w="2880" w:type="dxa"/>
          </w:tcPr>
          <w:p w14:paraId="642B07B8" w14:textId="77777777" w:rsidR="00792528" w:rsidRDefault="00000000">
            <w:r>
              <w:rPr>
                <w:sz w:val="20"/>
              </w:rPr>
              <w:t>Lost on app restart or slot swap</w:t>
            </w:r>
          </w:p>
        </w:tc>
      </w:tr>
    </w:tbl>
    <w:p w14:paraId="1C47A0F2" w14:textId="77777777" w:rsidR="00792528" w:rsidRDefault="00792528"/>
    <w:p w14:paraId="02F62DCC" w14:textId="77777777" w:rsidR="00792528" w:rsidRDefault="00000000">
      <w:r>
        <w:t>Since cache loss only means the agent must re-run a query (cheap — ~2s latency, ~$0.001 per query), the trade-off of ephemeral RAM cache vs. persistent external store is strongly in favor of simplicity.</w:t>
      </w:r>
    </w:p>
    <w:p w14:paraId="3947A255" w14:textId="77777777" w:rsidR="00792528" w:rsidRDefault="00000000">
      <w:pPr>
        <w:pStyle w:val="Heading2"/>
      </w:pPr>
      <w:r>
        <w:t>5B.2 Cache Parameters</w:t>
      </w:r>
    </w:p>
    <w:tbl>
      <w:tblPr>
        <w:tblStyle w:val="TableGrid"/>
        <w:tblW w:w="0" w:type="auto"/>
        <w:tblLook w:val="04A0" w:firstRow="1" w:lastRow="0" w:firstColumn="1" w:lastColumn="0" w:noHBand="0" w:noVBand="1"/>
      </w:tblPr>
      <w:tblGrid>
        <w:gridCol w:w="2880"/>
        <w:gridCol w:w="3038"/>
        <w:gridCol w:w="2880"/>
      </w:tblGrid>
      <w:tr w:rsidR="00792528" w14:paraId="6C362E1D" w14:textId="77777777">
        <w:tc>
          <w:tcPr>
            <w:tcW w:w="2880" w:type="dxa"/>
          </w:tcPr>
          <w:p w14:paraId="0C2B6BB4" w14:textId="77777777" w:rsidR="00792528" w:rsidRDefault="00792528"/>
        </w:tc>
        <w:tc>
          <w:tcPr>
            <w:tcW w:w="2880" w:type="dxa"/>
          </w:tcPr>
          <w:p w14:paraId="78CF942E" w14:textId="77777777" w:rsidR="00792528" w:rsidRDefault="00792528"/>
        </w:tc>
        <w:tc>
          <w:tcPr>
            <w:tcW w:w="2880" w:type="dxa"/>
          </w:tcPr>
          <w:p w14:paraId="4E74A6F7" w14:textId="77777777" w:rsidR="00792528" w:rsidRDefault="00792528"/>
        </w:tc>
      </w:tr>
      <w:tr w:rsidR="00792528" w14:paraId="10B51950" w14:textId="77777777">
        <w:tc>
          <w:tcPr>
            <w:tcW w:w="2880" w:type="dxa"/>
            <w:shd w:val="clear" w:color="auto" w:fill="2F5496"/>
          </w:tcPr>
          <w:p w14:paraId="75940D50" w14:textId="77777777" w:rsidR="00792528" w:rsidRDefault="00000000">
            <w:r>
              <w:rPr>
                <w:b/>
                <w:color w:val="FFFFFF"/>
                <w:sz w:val="20"/>
              </w:rPr>
              <w:t>Parameter</w:t>
            </w:r>
          </w:p>
        </w:tc>
        <w:tc>
          <w:tcPr>
            <w:tcW w:w="2880" w:type="dxa"/>
            <w:shd w:val="clear" w:color="auto" w:fill="2F5496"/>
          </w:tcPr>
          <w:p w14:paraId="4BCF9CCA" w14:textId="77777777" w:rsidR="00792528" w:rsidRDefault="00000000">
            <w:r>
              <w:rPr>
                <w:b/>
                <w:color w:val="FFFFFF"/>
                <w:sz w:val="20"/>
              </w:rPr>
              <w:t>Value</w:t>
            </w:r>
          </w:p>
        </w:tc>
        <w:tc>
          <w:tcPr>
            <w:tcW w:w="2880" w:type="dxa"/>
            <w:shd w:val="clear" w:color="auto" w:fill="2F5496"/>
          </w:tcPr>
          <w:p w14:paraId="76BECC6B" w14:textId="77777777" w:rsidR="00792528" w:rsidRDefault="00000000">
            <w:r>
              <w:rPr>
                <w:b/>
                <w:color w:val="FFFFFF"/>
                <w:sz w:val="20"/>
              </w:rPr>
              <w:t>Rationale</w:t>
            </w:r>
          </w:p>
        </w:tc>
      </w:tr>
      <w:tr w:rsidR="00792528" w14:paraId="0FF6C3B0" w14:textId="77777777">
        <w:tc>
          <w:tcPr>
            <w:tcW w:w="2880" w:type="dxa"/>
          </w:tcPr>
          <w:p w14:paraId="0E98D008" w14:textId="77777777" w:rsidR="00792528" w:rsidRDefault="00000000">
            <w:r>
              <w:rPr>
                <w:sz w:val="20"/>
              </w:rPr>
              <w:t>Storage type</w:t>
            </w:r>
          </w:p>
        </w:tc>
        <w:tc>
          <w:tcPr>
            <w:tcW w:w="2880" w:type="dxa"/>
          </w:tcPr>
          <w:p w14:paraId="17717EB4" w14:textId="77777777" w:rsidR="00792528" w:rsidRDefault="00000000">
            <w:r>
              <w:rPr>
                <w:sz w:val="20"/>
              </w:rPr>
              <w:t>Python dict (module-level)</w:t>
            </w:r>
          </w:p>
        </w:tc>
        <w:tc>
          <w:tcPr>
            <w:tcW w:w="2880" w:type="dxa"/>
          </w:tcPr>
          <w:p w14:paraId="781670EA" w14:textId="77777777" w:rsidR="00792528" w:rsidRDefault="00000000">
            <w:r>
              <w:rPr>
                <w:sz w:val="20"/>
              </w:rPr>
              <w:t>Zero-latency lookup, no serialization overhead</w:t>
            </w:r>
          </w:p>
        </w:tc>
      </w:tr>
      <w:tr w:rsidR="00792528" w14:paraId="1D00890A" w14:textId="77777777">
        <w:tc>
          <w:tcPr>
            <w:tcW w:w="2880" w:type="dxa"/>
          </w:tcPr>
          <w:p w14:paraId="08BDE206" w14:textId="77777777" w:rsidR="00792528" w:rsidRDefault="00000000">
            <w:r>
              <w:rPr>
                <w:sz w:val="20"/>
              </w:rPr>
              <w:t>TTL</w:t>
            </w:r>
          </w:p>
        </w:tc>
        <w:tc>
          <w:tcPr>
            <w:tcW w:w="2880" w:type="dxa"/>
          </w:tcPr>
          <w:p w14:paraId="7794C4A9" w14:textId="77777777" w:rsidR="00792528" w:rsidRDefault="00000000">
            <w:r>
              <w:rPr>
                <w:sz w:val="20"/>
              </w:rPr>
              <w:t>300 seconds (5 min)</w:t>
            </w:r>
          </w:p>
        </w:tc>
        <w:tc>
          <w:tcPr>
            <w:tcW w:w="2880" w:type="dxa"/>
          </w:tcPr>
          <w:p w14:paraId="21498859" w14:textId="77777777" w:rsidR="00792528" w:rsidRDefault="00000000">
            <w:r>
              <w:rPr>
                <w:sz w:val="20"/>
              </w:rPr>
              <w:t>Long enough for multi-step investigation, short enough to reflect fresh data</w:t>
            </w:r>
          </w:p>
        </w:tc>
      </w:tr>
      <w:tr w:rsidR="00792528" w14:paraId="0BA04E3C" w14:textId="77777777">
        <w:tc>
          <w:tcPr>
            <w:tcW w:w="2880" w:type="dxa"/>
          </w:tcPr>
          <w:p w14:paraId="3895FBC8" w14:textId="77777777" w:rsidR="00792528" w:rsidRDefault="00000000">
            <w:r>
              <w:rPr>
                <w:sz w:val="20"/>
              </w:rPr>
              <w:t>Max entries</w:t>
            </w:r>
          </w:p>
        </w:tc>
        <w:tc>
          <w:tcPr>
            <w:tcW w:w="2880" w:type="dxa"/>
          </w:tcPr>
          <w:p w14:paraId="6CE8F581" w14:textId="77777777" w:rsidR="00792528" w:rsidRDefault="00000000">
            <w:r>
              <w:rPr>
                <w:sz w:val="20"/>
              </w:rPr>
              <w:t>50</w:t>
            </w:r>
          </w:p>
        </w:tc>
        <w:tc>
          <w:tcPr>
            <w:tcW w:w="2880" w:type="dxa"/>
          </w:tcPr>
          <w:p w14:paraId="401F4B80" w14:textId="77777777" w:rsidR="00792528" w:rsidRDefault="00000000">
            <w:r>
              <w:rPr>
                <w:sz w:val="20"/>
              </w:rPr>
              <w:t>Prevents memory leak; typical investigation uses 5-10 queries</w:t>
            </w:r>
          </w:p>
        </w:tc>
      </w:tr>
      <w:tr w:rsidR="00792528" w14:paraId="3B0FF3AC" w14:textId="77777777">
        <w:tc>
          <w:tcPr>
            <w:tcW w:w="2880" w:type="dxa"/>
          </w:tcPr>
          <w:p w14:paraId="1FE61A62" w14:textId="77777777" w:rsidR="00792528" w:rsidRDefault="00000000">
            <w:r>
              <w:rPr>
                <w:sz w:val="20"/>
              </w:rPr>
              <w:t>Eviction policy</w:t>
            </w:r>
          </w:p>
        </w:tc>
        <w:tc>
          <w:tcPr>
            <w:tcW w:w="2880" w:type="dxa"/>
          </w:tcPr>
          <w:p w14:paraId="598ED91F" w14:textId="77777777" w:rsidR="00792528" w:rsidRDefault="00000000">
            <w:r>
              <w:rPr>
                <w:sz w:val="20"/>
              </w:rPr>
              <w:t>Expired entries removed first; then LRU (oldest created_at)</w:t>
            </w:r>
          </w:p>
        </w:tc>
        <w:tc>
          <w:tcPr>
            <w:tcW w:w="2880" w:type="dxa"/>
          </w:tcPr>
          <w:p w14:paraId="582C6AF4" w14:textId="77777777" w:rsidR="00792528" w:rsidRDefault="00000000">
            <w:r>
              <w:rPr>
                <w:sz w:val="20"/>
              </w:rPr>
              <w:t>Balances freshness and recency</w:t>
            </w:r>
          </w:p>
        </w:tc>
      </w:tr>
      <w:tr w:rsidR="00792528" w14:paraId="11AD7F6A" w14:textId="77777777">
        <w:tc>
          <w:tcPr>
            <w:tcW w:w="2880" w:type="dxa"/>
          </w:tcPr>
          <w:p w14:paraId="6E03EFF0" w14:textId="77777777" w:rsidR="00792528" w:rsidRDefault="00000000">
            <w:r>
              <w:rPr>
                <w:sz w:val="20"/>
              </w:rPr>
              <w:t>Key format</w:t>
            </w:r>
          </w:p>
        </w:tc>
        <w:tc>
          <w:tcPr>
            <w:tcW w:w="2880" w:type="dxa"/>
          </w:tcPr>
          <w:p w14:paraId="2818BDF4" w14:textId="77777777" w:rsidR="00792528" w:rsidRDefault="00000000">
            <w:r>
              <w:rPr>
                <w:sz w:val="20"/>
              </w:rPr>
              <w:t>q_{SHA256(kql:sid:timestamp)[:8]}</w:t>
            </w:r>
          </w:p>
        </w:tc>
        <w:tc>
          <w:tcPr>
            <w:tcW w:w="2880" w:type="dxa"/>
          </w:tcPr>
          <w:p w14:paraId="583C058B" w14:textId="77777777" w:rsidR="00792528" w:rsidRDefault="00000000">
            <w:r>
              <w:rPr>
                <w:sz w:val="20"/>
              </w:rPr>
              <w:t>Short, unique, URL-safe</w:t>
            </w:r>
          </w:p>
        </w:tc>
      </w:tr>
      <w:tr w:rsidR="00792528" w14:paraId="0995B55B" w14:textId="77777777">
        <w:tc>
          <w:tcPr>
            <w:tcW w:w="2880" w:type="dxa"/>
          </w:tcPr>
          <w:p w14:paraId="47FDB7C9" w14:textId="77777777" w:rsidR="00792528" w:rsidRDefault="00000000">
            <w:r>
              <w:rPr>
                <w:sz w:val="20"/>
              </w:rPr>
              <w:t>Stored per entry</w:t>
            </w:r>
          </w:p>
        </w:tc>
        <w:tc>
          <w:tcPr>
            <w:tcW w:w="2880" w:type="dxa"/>
          </w:tcPr>
          <w:p w14:paraId="6B806F49" w14:textId="77777777" w:rsidR="00792528" w:rsidRDefault="00000000">
            <w:r>
              <w:rPr>
                <w:sz w:val="20"/>
              </w:rPr>
              <w:t>Full row list + classified output + metadata (SID, KQL, timestamps)</w:t>
            </w:r>
          </w:p>
        </w:tc>
        <w:tc>
          <w:tcPr>
            <w:tcW w:w="2880" w:type="dxa"/>
          </w:tcPr>
          <w:p w14:paraId="393A387C" w14:textId="77777777" w:rsidR="00792528" w:rsidRDefault="00000000">
            <w:r>
              <w:rPr>
                <w:sz w:val="20"/>
              </w:rPr>
              <w:t>Enables both raw pagination and category drill-down</w:t>
            </w:r>
          </w:p>
        </w:tc>
      </w:tr>
      <w:tr w:rsidR="00792528" w14:paraId="3D7C26D4" w14:textId="77777777">
        <w:tc>
          <w:tcPr>
            <w:tcW w:w="2880" w:type="dxa"/>
          </w:tcPr>
          <w:p w14:paraId="4F5B2266" w14:textId="77777777" w:rsidR="00792528" w:rsidRDefault="00000000">
            <w:r>
              <w:rPr>
                <w:sz w:val="20"/>
              </w:rPr>
              <w:t>Memory estimate</w:t>
            </w:r>
          </w:p>
        </w:tc>
        <w:tc>
          <w:tcPr>
            <w:tcW w:w="2880" w:type="dxa"/>
          </w:tcPr>
          <w:p w14:paraId="764381B0" w14:textId="77777777" w:rsidR="00792528" w:rsidRDefault="00000000">
            <w:r>
              <w:rPr>
                <w:sz w:val="20"/>
              </w:rPr>
              <w:t>~50 entries × 1000 rows × 0.5 KB/row = ~25 MB max</w:t>
            </w:r>
          </w:p>
        </w:tc>
        <w:tc>
          <w:tcPr>
            <w:tcW w:w="2880" w:type="dxa"/>
          </w:tcPr>
          <w:p w14:paraId="16D32697" w14:textId="77777777" w:rsidR="00792528" w:rsidRDefault="00000000">
            <w:r>
              <w:rPr>
                <w:sz w:val="20"/>
              </w:rPr>
              <w:t>Well within container/App Service limits</w:t>
            </w:r>
          </w:p>
        </w:tc>
      </w:tr>
    </w:tbl>
    <w:p w14:paraId="5EEA60CA" w14:textId="77777777" w:rsidR="00792528" w:rsidRDefault="00000000">
      <w:pPr>
        <w:pStyle w:val="Heading2"/>
      </w:pPr>
      <w:r>
        <w:t>5B.3 Where Compute Happens</w:t>
      </w:r>
    </w:p>
    <w:p w14:paraId="6090140D" w14:textId="77777777" w:rsidR="00792528" w:rsidRDefault="00000000">
      <w:r>
        <w:t>The MCP server pipeline involves two compute locations:</w:t>
      </w:r>
    </w:p>
    <w:tbl>
      <w:tblPr>
        <w:tblStyle w:val="TableGrid"/>
        <w:tblW w:w="0" w:type="auto"/>
        <w:tblLook w:val="04A0" w:firstRow="1" w:lastRow="0" w:firstColumn="1" w:lastColumn="0" w:noHBand="0" w:noVBand="1"/>
      </w:tblPr>
      <w:tblGrid>
        <w:gridCol w:w="2160"/>
        <w:gridCol w:w="2160"/>
        <w:gridCol w:w="2160"/>
        <w:gridCol w:w="2160"/>
      </w:tblGrid>
      <w:tr w:rsidR="00792528" w14:paraId="12E3C0C5" w14:textId="77777777">
        <w:tc>
          <w:tcPr>
            <w:tcW w:w="2160" w:type="dxa"/>
          </w:tcPr>
          <w:p w14:paraId="125E1B6E" w14:textId="77777777" w:rsidR="00792528" w:rsidRDefault="00792528"/>
        </w:tc>
        <w:tc>
          <w:tcPr>
            <w:tcW w:w="2160" w:type="dxa"/>
          </w:tcPr>
          <w:p w14:paraId="3F4F033C" w14:textId="77777777" w:rsidR="00792528" w:rsidRDefault="00792528"/>
        </w:tc>
        <w:tc>
          <w:tcPr>
            <w:tcW w:w="2160" w:type="dxa"/>
          </w:tcPr>
          <w:p w14:paraId="553BD815" w14:textId="77777777" w:rsidR="00792528" w:rsidRDefault="00792528"/>
        </w:tc>
        <w:tc>
          <w:tcPr>
            <w:tcW w:w="2160" w:type="dxa"/>
          </w:tcPr>
          <w:p w14:paraId="73DD7BD0" w14:textId="77777777" w:rsidR="00792528" w:rsidRDefault="00792528"/>
        </w:tc>
      </w:tr>
      <w:tr w:rsidR="00792528" w14:paraId="01939BCC" w14:textId="77777777">
        <w:tc>
          <w:tcPr>
            <w:tcW w:w="2160" w:type="dxa"/>
            <w:shd w:val="clear" w:color="auto" w:fill="2F5496"/>
          </w:tcPr>
          <w:p w14:paraId="4666EFC0" w14:textId="77777777" w:rsidR="00792528" w:rsidRDefault="00000000">
            <w:r>
              <w:rPr>
                <w:b/>
                <w:color w:val="FFFFFF"/>
                <w:sz w:val="20"/>
              </w:rPr>
              <w:t>Step</w:t>
            </w:r>
          </w:p>
        </w:tc>
        <w:tc>
          <w:tcPr>
            <w:tcW w:w="2160" w:type="dxa"/>
            <w:shd w:val="clear" w:color="auto" w:fill="2F5496"/>
          </w:tcPr>
          <w:p w14:paraId="76087CB4" w14:textId="77777777" w:rsidR="00792528" w:rsidRDefault="00000000">
            <w:r>
              <w:rPr>
                <w:b/>
                <w:color w:val="FFFFFF"/>
                <w:sz w:val="20"/>
              </w:rPr>
              <w:t>Where</w:t>
            </w:r>
          </w:p>
        </w:tc>
        <w:tc>
          <w:tcPr>
            <w:tcW w:w="2160" w:type="dxa"/>
            <w:shd w:val="clear" w:color="auto" w:fill="2F5496"/>
          </w:tcPr>
          <w:p w14:paraId="3EA4EB12" w14:textId="77777777" w:rsidR="00792528" w:rsidRDefault="00000000">
            <w:r>
              <w:rPr>
                <w:b/>
                <w:color w:val="FFFFFF"/>
                <w:sz w:val="20"/>
              </w:rPr>
              <w:t>What Runs</w:t>
            </w:r>
          </w:p>
        </w:tc>
        <w:tc>
          <w:tcPr>
            <w:tcW w:w="2160" w:type="dxa"/>
            <w:shd w:val="clear" w:color="auto" w:fill="2F5496"/>
          </w:tcPr>
          <w:p w14:paraId="57DAD7BF" w14:textId="77777777" w:rsidR="00792528" w:rsidRDefault="00000000">
            <w:r>
              <w:rPr>
                <w:b/>
                <w:color w:val="FFFFFF"/>
                <w:sz w:val="20"/>
              </w:rPr>
              <w:t>Cost/Latency</w:t>
            </w:r>
          </w:p>
        </w:tc>
      </w:tr>
      <w:tr w:rsidR="00792528" w14:paraId="5CD51A67" w14:textId="77777777">
        <w:tc>
          <w:tcPr>
            <w:tcW w:w="2160" w:type="dxa"/>
          </w:tcPr>
          <w:p w14:paraId="16CC99AF" w14:textId="77777777" w:rsidR="00792528" w:rsidRDefault="00000000">
            <w:r>
              <w:rPr>
                <w:sz w:val="20"/>
              </w:rPr>
              <w:t>KQL query execution</w:t>
            </w:r>
          </w:p>
        </w:tc>
        <w:tc>
          <w:tcPr>
            <w:tcW w:w="2160" w:type="dxa"/>
          </w:tcPr>
          <w:p w14:paraId="4230875F" w14:textId="77777777" w:rsidR="00792528" w:rsidRDefault="00000000">
            <w:r>
              <w:rPr>
                <w:sz w:val="20"/>
              </w:rPr>
              <w:t>Azure Log Analytics (Microsoft-managed Kusto cluster)</w:t>
            </w:r>
          </w:p>
        </w:tc>
        <w:tc>
          <w:tcPr>
            <w:tcW w:w="2160" w:type="dxa"/>
          </w:tcPr>
          <w:p w14:paraId="5AC620B6" w14:textId="77777777" w:rsidR="00792528" w:rsidRDefault="00000000">
            <w:r>
              <w:rPr>
                <w:sz w:val="20"/>
              </w:rPr>
              <w:t>Distributed query engine scans workspace tables</w:t>
            </w:r>
          </w:p>
        </w:tc>
        <w:tc>
          <w:tcPr>
            <w:tcW w:w="2160" w:type="dxa"/>
          </w:tcPr>
          <w:p w14:paraId="7DE1DC80" w14:textId="77777777" w:rsidR="00792528" w:rsidRDefault="00000000">
            <w:r>
              <w:rPr>
                <w:sz w:val="20"/>
              </w:rPr>
              <w:t>~1-3 seconds; billed per GB scanned</w:t>
            </w:r>
          </w:p>
        </w:tc>
      </w:tr>
      <w:tr w:rsidR="00792528" w14:paraId="6A2E7D51" w14:textId="77777777">
        <w:tc>
          <w:tcPr>
            <w:tcW w:w="2160" w:type="dxa"/>
          </w:tcPr>
          <w:p w14:paraId="7662BDA7" w14:textId="77777777" w:rsidR="00792528" w:rsidRDefault="00000000">
            <w:r>
              <w:rPr>
                <w:sz w:val="20"/>
              </w:rPr>
              <w:t>Domain classification (analyzer)</w:t>
            </w:r>
          </w:p>
        </w:tc>
        <w:tc>
          <w:tcPr>
            <w:tcW w:w="2160" w:type="dxa"/>
          </w:tcPr>
          <w:p w14:paraId="4512A083" w14:textId="77777777" w:rsidR="00792528" w:rsidRDefault="00000000">
            <w:r>
              <w:rPr>
                <w:sz w:val="20"/>
              </w:rPr>
              <w:t>MCP Server process CPU</w:t>
            </w:r>
          </w:p>
        </w:tc>
        <w:tc>
          <w:tcPr>
            <w:tcW w:w="2160" w:type="dxa"/>
          </w:tcPr>
          <w:p w14:paraId="76A48A58" w14:textId="77777777" w:rsidR="00792528" w:rsidRDefault="00000000">
            <w:r>
              <w:rPr>
                <w:sz w:val="20"/>
              </w:rPr>
              <w:t>Pure Python — loops through rows, categorizes via domain_registry.py rules</w:t>
            </w:r>
          </w:p>
        </w:tc>
        <w:tc>
          <w:tcPr>
            <w:tcW w:w="2160" w:type="dxa"/>
          </w:tcPr>
          <w:p w14:paraId="215C3A1F" w14:textId="77777777" w:rsidR="00792528" w:rsidRDefault="00000000">
            <w:r>
              <w:rPr>
                <w:sz w:val="20"/>
              </w:rPr>
              <w:t>~1-5 ms for 1000 rows</w:t>
            </w:r>
          </w:p>
        </w:tc>
      </w:tr>
      <w:tr w:rsidR="00792528" w14:paraId="6D3E62C6" w14:textId="77777777">
        <w:tc>
          <w:tcPr>
            <w:tcW w:w="2160" w:type="dxa"/>
          </w:tcPr>
          <w:p w14:paraId="148A8643" w14:textId="77777777" w:rsidR="00792528" w:rsidRDefault="00000000">
            <w:r>
              <w:rPr>
                <w:sz w:val="20"/>
              </w:rPr>
              <w:t>Generic summarization</w:t>
            </w:r>
          </w:p>
        </w:tc>
        <w:tc>
          <w:tcPr>
            <w:tcW w:w="2160" w:type="dxa"/>
          </w:tcPr>
          <w:p w14:paraId="214D7928" w14:textId="77777777" w:rsidR="00792528" w:rsidRDefault="00000000">
            <w:r>
              <w:rPr>
                <w:sz w:val="20"/>
              </w:rPr>
              <w:t>MCP Server process CPU</w:t>
            </w:r>
          </w:p>
        </w:tc>
        <w:tc>
          <w:tcPr>
            <w:tcW w:w="2160" w:type="dxa"/>
          </w:tcPr>
          <w:p w14:paraId="342DAB94" w14:textId="77777777" w:rsidR="00792528" w:rsidRDefault="00000000">
            <w:r>
              <w:rPr>
                <w:sz w:val="20"/>
              </w:rPr>
              <w:t>Column type detection + statistics computation (min/max/avg/p95)</w:t>
            </w:r>
          </w:p>
        </w:tc>
        <w:tc>
          <w:tcPr>
            <w:tcW w:w="2160" w:type="dxa"/>
          </w:tcPr>
          <w:p w14:paraId="571C2182" w14:textId="77777777" w:rsidR="00792528" w:rsidRDefault="00000000">
            <w:r>
              <w:rPr>
                <w:sz w:val="20"/>
              </w:rPr>
              <w:t>~2-10 ms for 1000 rows</w:t>
            </w:r>
          </w:p>
        </w:tc>
      </w:tr>
      <w:tr w:rsidR="00792528" w14:paraId="71410327" w14:textId="77777777">
        <w:tc>
          <w:tcPr>
            <w:tcW w:w="2160" w:type="dxa"/>
          </w:tcPr>
          <w:p w14:paraId="0D602B03" w14:textId="77777777" w:rsidR="00792528" w:rsidRDefault="00000000">
            <w:r>
              <w:rPr>
                <w:sz w:val="20"/>
              </w:rPr>
              <w:t>TOON compaction</w:t>
            </w:r>
          </w:p>
        </w:tc>
        <w:tc>
          <w:tcPr>
            <w:tcW w:w="2160" w:type="dxa"/>
          </w:tcPr>
          <w:p w14:paraId="3D5EC6EA" w14:textId="77777777" w:rsidR="00792528" w:rsidRDefault="00000000">
            <w:r>
              <w:rPr>
                <w:sz w:val="20"/>
              </w:rPr>
              <w:t>MCP Server process CPU</w:t>
            </w:r>
          </w:p>
        </w:tc>
        <w:tc>
          <w:tcPr>
            <w:tcW w:w="2160" w:type="dxa"/>
          </w:tcPr>
          <w:p w14:paraId="7801DB04" w14:textId="77777777" w:rsidR="00792528" w:rsidRDefault="00000000">
            <w:r>
              <w:rPr>
                <w:sz w:val="20"/>
              </w:rPr>
              <w:t>Recursive null/empty stripping + summary formatting</w:t>
            </w:r>
          </w:p>
        </w:tc>
        <w:tc>
          <w:tcPr>
            <w:tcW w:w="2160" w:type="dxa"/>
          </w:tcPr>
          <w:p w14:paraId="7A3C2AC0" w14:textId="77777777" w:rsidR="00792528" w:rsidRDefault="00000000">
            <w:r>
              <w:rPr>
                <w:sz w:val="20"/>
              </w:rPr>
              <w:t>&lt;1 ms</w:t>
            </w:r>
          </w:p>
        </w:tc>
      </w:tr>
      <w:tr w:rsidR="00792528" w14:paraId="449BEF88" w14:textId="77777777">
        <w:tc>
          <w:tcPr>
            <w:tcW w:w="2160" w:type="dxa"/>
          </w:tcPr>
          <w:p w14:paraId="6622F5AA" w14:textId="77777777" w:rsidR="00792528" w:rsidRDefault="00000000">
            <w:r>
              <w:rPr>
                <w:sz w:val="20"/>
              </w:rPr>
              <w:t>Cache store/retrieve</w:t>
            </w:r>
          </w:p>
        </w:tc>
        <w:tc>
          <w:tcPr>
            <w:tcW w:w="2160" w:type="dxa"/>
          </w:tcPr>
          <w:p w14:paraId="66375665" w14:textId="77777777" w:rsidR="00792528" w:rsidRDefault="00000000">
            <w:r>
              <w:rPr>
                <w:sz w:val="20"/>
              </w:rPr>
              <w:t>MCP Server process RAM</w:t>
            </w:r>
          </w:p>
        </w:tc>
        <w:tc>
          <w:tcPr>
            <w:tcW w:w="2160" w:type="dxa"/>
          </w:tcPr>
          <w:p w14:paraId="73FA4026" w14:textId="77777777" w:rsidR="00792528" w:rsidRDefault="00000000">
            <w:r>
              <w:rPr>
                <w:sz w:val="20"/>
              </w:rPr>
              <w:t>Dict insert/lookup by query_id</w:t>
            </w:r>
          </w:p>
        </w:tc>
        <w:tc>
          <w:tcPr>
            <w:tcW w:w="2160" w:type="dxa"/>
          </w:tcPr>
          <w:p w14:paraId="627BDB60" w14:textId="77777777" w:rsidR="00792528" w:rsidRDefault="00000000">
            <w:r>
              <w:rPr>
                <w:sz w:val="20"/>
              </w:rPr>
              <w:t>&lt;0.1 ms</w:t>
            </w:r>
          </w:p>
        </w:tc>
      </w:tr>
      <w:tr w:rsidR="00792528" w14:paraId="6784DEB3" w14:textId="77777777">
        <w:tc>
          <w:tcPr>
            <w:tcW w:w="2160" w:type="dxa"/>
          </w:tcPr>
          <w:p w14:paraId="2D40FF56" w14:textId="77777777" w:rsidR="00792528" w:rsidRDefault="00000000">
            <w:r>
              <w:rPr>
                <w:sz w:val="20"/>
              </w:rPr>
              <w:t>get_details() slice</w:t>
            </w:r>
          </w:p>
        </w:tc>
        <w:tc>
          <w:tcPr>
            <w:tcW w:w="2160" w:type="dxa"/>
          </w:tcPr>
          <w:p w14:paraId="3190524C" w14:textId="77777777" w:rsidR="00792528" w:rsidRDefault="00000000">
            <w:r>
              <w:rPr>
                <w:sz w:val="20"/>
              </w:rPr>
              <w:t>MCP Server process RAM + CPU</w:t>
            </w:r>
          </w:p>
        </w:tc>
        <w:tc>
          <w:tcPr>
            <w:tcW w:w="2160" w:type="dxa"/>
          </w:tcPr>
          <w:p w14:paraId="08B1EF1A" w14:textId="77777777" w:rsidR="00792528" w:rsidRDefault="00000000">
            <w:r>
              <w:rPr>
                <w:sz w:val="20"/>
              </w:rPr>
              <w:t>Dict lookup + list slice or category filter</w:t>
            </w:r>
          </w:p>
        </w:tc>
        <w:tc>
          <w:tcPr>
            <w:tcW w:w="2160" w:type="dxa"/>
          </w:tcPr>
          <w:p w14:paraId="2D2E627B" w14:textId="77777777" w:rsidR="00792528" w:rsidRDefault="00000000">
            <w:r>
              <w:rPr>
                <w:sz w:val="20"/>
              </w:rPr>
              <w:t>&lt;1 ms</w:t>
            </w:r>
          </w:p>
        </w:tc>
      </w:tr>
    </w:tbl>
    <w:p w14:paraId="6F6066F2" w14:textId="77777777" w:rsidR="00792528" w:rsidRDefault="00792528"/>
    <w:p w14:paraId="605A3DA9" w14:textId="77777777" w:rsidR="00792528" w:rsidRDefault="00000000">
      <w:r>
        <w:t>Key insight: The expensive operation (querying Log Analytics: ~1-3 seconds, billed) happens ONCE. All subsequent analysis, formatting, and drill-down operations are local CPU/RAM with sub-millisecond latency and zero cost.</w:t>
      </w:r>
    </w:p>
    <w:p w14:paraId="00FC5E08" w14:textId="77777777" w:rsidR="00792528" w:rsidRDefault="00000000">
      <w:pPr>
        <w:pStyle w:val="Heading2"/>
      </w:pPr>
      <w:r>
        <w:t>5B.4 Data Flow: What Goes Where</w:t>
      </w:r>
    </w:p>
    <w:p w14:paraId="6CB00004" w14:textId="77777777" w:rsidR="00792528" w:rsidRDefault="00000000">
      <w:r>
        <w:rPr>
          <w:rFonts w:ascii="Consolas" w:hAnsi="Consolas"/>
          <w:sz w:val="16"/>
        </w:rPr>
        <w:t>┌─────────────────────────────────────────────────────────────────────────────────┐</w:t>
      </w:r>
      <w:r>
        <w:rPr>
          <w:rFonts w:ascii="Consolas" w:hAnsi="Consolas"/>
          <w:sz w:val="16"/>
        </w:rPr>
        <w:br/>
        <w:t>│                                                                                 │</w:t>
      </w:r>
      <w:r>
        <w:rPr>
          <w:rFonts w:ascii="Consolas" w:hAnsi="Consolas"/>
          <w:sz w:val="16"/>
        </w:rPr>
        <w:br/>
        <w:t>│  Azure Log Analytics (Kusto)          MCP Server (Python Process)    AI Agent   │</w:t>
      </w:r>
      <w:r>
        <w:rPr>
          <w:rFonts w:ascii="Consolas" w:hAnsi="Consolas"/>
          <w:sz w:val="16"/>
        </w:rPr>
        <w:br/>
        <w:t>│  ─────────────────────────           ──────────────────────────────  ─────────  │</w:t>
      </w:r>
      <w:r>
        <w:rPr>
          <w:rFonts w:ascii="Consolas" w:hAnsi="Consolas"/>
          <w:sz w:val="16"/>
        </w:rPr>
        <w:br/>
        <w:t>│                                                                                 │</w:t>
      </w:r>
      <w:r>
        <w:rPr>
          <w:rFonts w:ascii="Consolas" w:hAnsi="Consolas"/>
          <w:sz w:val="16"/>
        </w:rPr>
        <w:br/>
        <w:t>│  ┌───────────────┐                   ┌──────────────────────────┐               │</w:t>
      </w:r>
      <w:r>
        <w:rPr>
          <w:rFonts w:ascii="Consolas" w:hAnsi="Consolas"/>
          <w:sz w:val="16"/>
        </w:rPr>
        <w:br/>
        <w:t>│  │ Workspace     │  ── 55 rows ──►   │ RAM:                     │               │</w:t>
      </w:r>
      <w:r>
        <w:rPr>
          <w:rFonts w:ascii="Consolas" w:hAnsi="Consolas"/>
          <w:sz w:val="16"/>
        </w:rPr>
        <w:br/>
        <w:t>│  │ (billions of  │     (full data)   │  result_cache[q_abc] =   │               │</w:t>
      </w:r>
      <w:r>
        <w:rPr>
          <w:rFonts w:ascii="Consolas" w:hAnsi="Consolas"/>
          <w:sz w:val="16"/>
        </w:rPr>
        <w:br/>
        <w:t>│  │  log rows)    │                   │    { rows: [55 items],   │               │</w:t>
      </w:r>
      <w:r>
        <w:rPr>
          <w:rFonts w:ascii="Consolas" w:hAnsi="Consolas"/>
          <w:sz w:val="16"/>
        </w:rPr>
        <w:br/>
        <w:t>│  └───────────────┘                   │      classified: {...},  │               │</w:t>
      </w:r>
      <w:r>
        <w:rPr>
          <w:rFonts w:ascii="Consolas" w:hAnsi="Consolas"/>
          <w:sz w:val="16"/>
        </w:rPr>
        <w:br/>
        <w:t>│                                      │      sid: 'MSS', ... }   │               │</w:t>
      </w:r>
      <w:r>
        <w:rPr>
          <w:rFonts w:ascii="Consolas" w:hAnsi="Consolas"/>
          <w:sz w:val="16"/>
        </w:rPr>
        <w:br/>
        <w:t>│       ▲                              │                          │               │</w:t>
      </w:r>
      <w:r>
        <w:rPr>
          <w:rFonts w:ascii="Consolas" w:hAnsi="Consolas"/>
          <w:sz w:val="16"/>
        </w:rPr>
        <w:br/>
        <w:t>│       │ KQL                          │  CPU:                    │    ┌────────┐ │</w:t>
      </w:r>
      <w:r>
        <w:rPr>
          <w:rFonts w:ascii="Consolas" w:hAnsi="Consolas"/>
          <w:sz w:val="16"/>
        </w:rPr>
        <w:br/>
        <w:t>│       │ query                        │   analyzer(rows) → 2ms   │    │ Agent  │ │</w:t>
      </w:r>
      <w:r>
        <w:rPr>
          <w:rFonts w:ascii="Consolas" w:hAnsi="Consolas"/>
          <w:sz w:val="16"/>
        </w:rPr>
        <w:br/>
        <w:t>│       │                              │   summarizer()   → 5ms   │───►│receives│ │</w:t>
      </w:r>
      <w:r>
        <w:rPr>
          <w:rFonts w:ascii="Consolas" w:hAnsi="Consolas"/>
          <w:sz w:val="16"/>
        </w:rPr>
        <w:br/>
        <w:t>│       │                              │   formatter()    → 0.5ms │    │~3 KB   │ │</w:t>
      </w:r>
      <w:r>
        <w:rPr>
          <w:rFonts w:ascii="Consolas" w:hAnsi="Consolas"/>
          <w:sz w:val="16"/>
        </w:rPr>
        <w:br/>
        <w:t>│       │                              │                          │    │summary │ │</w:t>
      </w:r>
      <w:r>
        <w:rPr>
          <w:rFonts w:ascii="Consolas" w:hAnsi="Consolas"/>
          <w:sz w:val="16"/>
        </w:rPr>
        <w:br/>
        <w:t>│       │                              └──────────────────────────┘    └────────┘ │</w:t>
      </w:r>
      <w:r>
        <w:rPr>
          <w:rFonts w:ascii="Consolas" w:hAnsi="Consolas"/>
          <w:sz w:val="16"/>
        </w:rPr>
        <w:br/>
        <w:t>│       │                                      │                          │       │</w:t>
      </w:r>
      <w:r>
        <w:rPr>
          <w:rFonts w:ascii="Consolas" w:hAnsi="Consolas"/>
          <w:sz w:val="16"/>
        </w:rPr>
        <w:br/>
        <w:t>│       │                                      │ get_details()            │       │</w:t>
      </w:r>
      <w:r>
        <w:rPr>
          <w:rFonts w:ascii="Consolas" w:hAnsi="Consolas"/>
          <w:sz w:val="16"/>
        </w:rPr>
        <w:br/>
        <w:t>│  NOT re-queried  ◄─── X ────────────────    │ (from cache, &lt;1ms) ◄─────┘       │</w:t>
      </w:r>
      <w:r>
        <w:rPr>
          <w:rFonts w:ascii="Consolas" w:hAnsi="Consolas"/>
          <w:sz w:val="16"/>
        </w:rPr>
        <w:br/>
        <w:t>│                                              │                                  │</w:t>
      </w:r>
      <w:r>
        <w:rPr>
          <w:rFonts w:ascii="Consolas" w:hAnsi="Consolas"/>
          <w:sz w:val="16"/>
        </w:rPr>
        <w:br/>
      </w:r>
      <w:r>
        <w:rPr>
          <w:rFonts w:ascii="Consolas" w:hAnsi="Consolas"/>
          <w:sz w:val="16"/>
        </w:rPr>
        <w:lastRenderedPageBreak/>
        <w:t>│                                              └──► 5 filtered rows → Agent       │</w:t>
      </w:r>
      <w:r>
        <w:rPr>
          <w:rFonts w:ascii="Consolas" w:hAnsi="Consolas"/>
          <w:sz w:val="16"/>
        </w:rPr>
        <w:br/>
        <w:t>└─────────────────────────────────────────────────────────────────────────────────┘</w:t>
      </w:r>
      <w:r>
        <w:rPr>
          <w:rFonts w:ascii="Consolas" w:hAnsi="Consolas"/>
          <w:sz w:val="16"/>
        </w:rPr>
        <w:br/>
      </w:r>
    </w:p>
    <w:p w14:paraId="36FD929D" w14:textId="77777777" w:rsidR="00792528" w:rsidRDefault="00000000">
      <w:r>
        <w:t>The critical point: get_details() NEVER re-queries Azure Log Analytics. It serves data entirely from the server's RAM cache. This saves both time (~2 seconds) and money (Log Analytics is billed per GB scanned).</w:t>
      </w:r>
    </w:p>
    <w:p w14:paraId="38EE6B79" w14:textId="77777777" w:rsidR="00792528" w:rsidRDefault="00000000">
      <w:r>
        <w:br w:type="page"/>
      </w:r>
    </w:p>
    <w:p w14:paraId="2D9DE404" w14:textId="77777777" w:rsidR="00792528" w:rsidRDefault="00000000">
      <w:pPr>
        <w:pStyle w:val="Heading1"/>
      </w:pPr>
      <w:r>
        <w:lastRenderedPageBreak/>
        <w:t>6. Token Usage Impact Analysis</w:t>
      </w:r>
    </w:p>
    <w:p w14:paraId="1D4125E0" w14:textId="77777777" w:rsidR="00792528" w:rsidRDefault="00000000">
      <w:r>
        <w:t>The following analysis is based on a real MSS system health check executed against the production Log Analytics workspace on August 18, 2026.</w:t>
      </w:r>
    </w:p>
    <w:p w14:paraId="6756D398" w14:textId="77777777" w:rsidR="00792528" w:rsidRDefault="00000000">
      <w:pPr>
        <w:pStyle w:val="Heading2"/>
      </w:pPr>
      <w:r>
        <w:t>6.1 Test Scenario: 'Get the health of MSS system'</w:t>
      </w:r>
    </w:p>
    <w:tbl>
      <w:tblPr>
        <w:tblStyle w:val="TableGrid"/>
        <w:tblW w:w="0" w:type="auto"/>
        <w:tblLook w:val="04A0" w:firstRow="1" w:lastRow="0" w:firstColumn="1" w:lastColumn="0" w:noHBand="0" w:noVBand="1"/>
      </w:tblPr>
      <w:tblGrid>
        <w:gridCol w:w="1728"/>
        <w:gridCol w:w="1728"/>
        <w:gridCol w:w="1728"/>
        <w:gridCol w:w="1728"/>
        <w:gridCol w:w="1728"/>
      </w:tblGrid>
      <w:tr w:rsidR="00792528" w14:paraId="36C251BF" w14:textId="77777777">
        <w:tc>
          <w:tcPr>
            <w:tcW w:w="1728" w:type="dxa"/>
          </w:tcPr>
          <w:p w14:paraId="09006A87" w14:textId="77777777" w:rsidR="00792528" w:rsidRDefault="00792528"/>
        </w:tc>
        <w:tc>
          <w:tcPr>
            <w:tcW w:w="1728" w:type="dxa"/>
          </w:tcPr>
          <w:p w14:paraId="70037DA1" w14:textId="77777777" w:rsidR="00792528" w:rsidRDefault="00792528"/>
        </w:tc>
        <w:tc>
          <w:tcPr>
            <w:tcW w:w="1728" w:type="dxa"/>
          </w:tcPr>
          <w:p w14:paraId="50F7795B" w14:textId="77777777" w:rsidR="00792528" w:rsidRDefault="00792528"/>
        </w:tc>
        <w:tc>
          <w:tcPr>
            <w:tcW w:w="1728" w:type="dxa"/>
          </w:tcPr>
          <w:p w14:paraId="40F7793E" w14:textId="77777777" w:rsidR="00792528" w:rsidRDefault="00792528"/>
        </w:tc>
        <w:tc>
          <w:tcPr>
            <w:tcW w:w="1728" w:type="dxa"/>
          </w:tcPr>
          <w:p w14:paraId="70F3098D" w14:textId="77777777" w:rsidR="00792528" w:rsidRDefault="00792528"/>
        </w:tc>
      </w:tr>
      <w:tr w:rsidR="00792528" w14:paraId="24222977" w14:textId="77777777">
        <w:tc>
          <w:tcPr>
            <w:tcW w:w="1728" w:type="dxa"/>
            <w:shd w:val="clear" w:color="auto" w:fill="2F5496"/>
          </w:tcPr>
          <w:p w14:paraId="57C6D90A" w14:textId="77777777" w:rsidR="00792528" w:rsidRDefault="00000000">
            <w:r>
              <w:rPr>
                <w:b/>
                <w:color w:val="FFFFFF"/>
                <w:sz w:val="20"/>
              </w:rPr>
              <w:t>Query</w:t>
            </w:r>
          </w:p>
        </w:tc>
        <w:tc>
          <w:tcPr>
            <w:tcW w:w="1728" w:type="dxa"/>
            <w:shd w:val="clear" w:color="auto" w:fill="2F5496"/>
          </w:tcPr>
          <w:p w14:paraId="02812782" w14:textId="77777777" w:rsidR="00792528" w:rsidRDefault="00000000">
            <w:r>
              <w:rPr>
                <w:b/>
                <w:color w:val="FFFFFF"/>
                <w:sz w:val="20"/>
              </w:rPr>
              <w:t>Rows</w:t>
            </w:r>
          </w:p>
        </w:tc>
        <w:tc>
          <w:tcPr>
            <w:tcW w:w="1728" w:type="dxa"/>
            <w:shd w:val="clear" w:color="auto" w:fill="2F5496"/>
          </w:tcPr>
          <w:p w14:paraId="2FD555A8" w14:textId="77777777" w:rsidR="00792528" w:rsidRDefault="00000000">
            <w:r>
              <w:rPr>
                <w:b/>
                <w:color w:val="FFFFFF"/>
                <w:sz w:val="20"/>
              </w:rPr>
              <w:t>Old Payload</w:t>
            </w:r>
          </w:p>
        </w:tc>
        <w:tc>
          <w:tcPr>
            <w:tcW w:w="1728" w:type="dxa"/>
            <w:shd w:val="clear" w:color="auto" w:fill="2F5496"/>
          </w:tcPr>
          <w:p w14:paraId="2643E70D" w14:textId="77777777" w:rsidR="00792528" w:rsidRDefault="00000000">
            <w:r>
              <w:rPr>
                <w:b/>
                <w:color w:val="FFFFFF"/>
                <w:sz w:val="20"/>
              </w:rPr>
              <w:t>New Payload</w:t>
            </w:r>
          </w:p>
        </w:tc>
        <w:tc>
          <w:tcPr>
            <w:tcW w:w="1728" w:type="dxa"/>
            <w:shd w:val="clear" w:color="auto" w:fill="2F5496"/>
          </w:tcPr>
          <w:p w14:paraId="1603A01D" w14:textId="77777777" w:rsidR="00792528" w:rsidRDefault="00000000">
            <w:r>
              <w:rPr>
                <w:b/>
                <w:color w:val="FFFFFF"/>
                <w:sz w:val="20"/>
              </w:rPr>
              <w:t>Reduction</w:t>
            </w:r>
          </w:p>
        </w:tc>
      </w:tr>
      <w:tr w:rsidR="00792528" w14:paraId="5FB93F49" w14:textId="77777777">
        <w:tc>
          <w:tcPr>
            <w:tcW w:w="1728" w:type="dxa"/>
          </w:tcPr>
          <w:p w14:paraId="4D9D8529" w14:textId="77777777" w:rsidR="00792528" w:rsidRDefault="00000000">
            <w:r>
              <w:rPr>
                <w:sz w:val="20"/>
              </w:rPr>
              <w:t>System Availability (55 instances)</w:t>
            </w:r>
          </w:p>
        </w:tc>
        <w:tc>
          <w:tcPr>
            <w:tcW w:w="1728" w:type="dxa"/>
          </w:tcPr>
          <w:p w14:paraId="2F0A41F3" w14:textId="77777777" w:rsidR="00792528" w:rsidRDefault="00000000">
            <w:r>
              <w:rPr>
                <w:sz w:val="20"/>
              </w:rPr>
              <w:t>55</w:t>
            </w:r>
          </w:p>
        </w:tc>
        <w:tc>
          <w:tcPr>
            <w:tcW w:w="1728" w:type="dxa"/>
          </w:tcPr>
          <w:p w14:paraId="3790C8C4" w14:textId="77777777" w:rsidR="00792528" w:rsidRDefault="00000000">
            <w:r>
              <w:rPr>
                <w:sz w:val="20"/>
              </w:rPr>
              <w:t>~11 KB</w:t>
            </w:r>
          </w:p>
        </w:tc>
        <w:tc>
          <w:tcPr>
            <w:tcW w:w="1728" w:type="dxa"/>
          </w:tcPr>
          <w:p w14:paraId="4872D79A" w14:textId="77777777" w:rsidR="00792528" w:rsidRDefault="00000000">
            <w:r>
              <w:rPr>
                <w:sz w:val="20"/>
              </w:rPr>
              <w:t>~0.4 KB</w:t>
            </w:r>
          </w:p>
        </w:tc>
        <w:tc>
          <w:tcPr>
            <w:tcW w:w="1728" w:type="dxa"/>
          </w:tcPr>
          <w:p w14:paraId="78C604F6" w14:textId="77777777" w:rsidR="00792528" w:rsidRDefault="00000000">
            <w:r>
              <w:rPr>
                <w:sz w:val="20"/>
              </w:rPr>
              <w:t>96%</w:t>
            </w:r>
          </w:p>
        </w:tc>
      </w:tr>
      <w:tr w:rsidR="00792528" w14:paraId="48ABBCB9" w14:textId="77777777">
        <w:tc>
          <w:tcPr>
            <w:tcW w:w="1728" w:type="dxa"/>
          </w:tcPr>
          <w:p w14:paraId="60BDBF57" w14:textId="77777777" w:rsidR="00792528" w:rsidRDefault="00000000">
            <w:r>
              <w:rPr>
                <w:sz w:val="20"/>
              </w:rPr>
              <w:t>Short Dumps (6 dumps, 5 types)</w:t>
            </w:r>
          </w:p>
        </w:tc>
        <w:tc>
          <w:tcPr>
            <w:tcW w:w="1728" w:type="dxa"/>
          </w:tcPr>
          <w:p w14:paraId="6A62550E" w14:textId="77777777" w:rsidR="00792528" w:rsidRDefault="00000000">
            <w:r>
              <w:rPr>
                <w:sz w:val="20"/>
              </w:rPr>
              <w:t>6</w:t>
            </w:r>
          </w:p>
        </w:tc>
        <w:tc>
          <w:tcPr>
            <w:tcW w:w="1728" w:type="dxa"/>
          </w:tcPr>
          <w:p w14:paraId="5965DBDE" w14:textId="77777777" w:rsidR="00792528" w:rsidRDefault="00000000">
            <w:r>
              <w:rPr>
                <w:sz w:val="20"/>
              </w:rPr>
              <w:t>~3 KB + follow-up call</w:t>
            </w:r>
          </w:p>
        </w:tc>
        <w:tc>
          <w:tcPr>
            <w:tcW w:w="1728" w:type="dxa"/>
          </w:tcPr>
          <w:p w14:paraId="33B0AF10" w14:textId="77777777" w:rsidR="00792528" w:rsidRDefault="00000000">
            <w:r>
              <w:rPr>
                <w:sz w:val="20"/>
              </w:rPr>
              <w:t>~2.5 KB (pre-classified)</w:t>
            </w:r>
          </w:p>
        </w:tc>
        <w:tc>
          <w:tcPr>
            <w:tcW w:w="1728" w:type="dxa"/>
          </w:tcPr>
          <w:p w14:paraId="1C38C35E" w14:textId="77777777" w:rsidR="00792528" w:rsidRDefault="00000000">
            <w:r>
              <w:rPr>
                <w:sz w:val="20"/>
              </w:rPr>
              <w:t>17% + 1 saved call</w:t>
            </w:r>
          </w:p>
        </w:tc>
      </w:tr>
      <w:tr w:rsidR="00792528" w14:paraId="759D31CA" w14:textId="77777777">
        <w:tc>
          <w:tcPr>
            <w:tcW w:w="1728" w:type="dxa"/>
          </w:tcPr>
          <w:p w14:paraId="7F73DB4C" w14:textId="77777777" w:rsidR="00792528" w:rsidRDefault="00000000">
            <w:r>
              <w:rPr>
                <w:sz w:val="20"/>
              </w:rPr>
              <w:t>Batch Jobs (0 cancelled)</w:t>
            </w:r>
          </w:p>
        </w:tc>
        <w:tc>
          <w:tcPr>
            <w:tcW w:w="1728" w:type="dxa"/>
          </w:tcPr>
          <w:p w14:paraId="1AB0E780" w14:textId="77777777" w:rsidR="00792528" w:rsidRDefault="00000000">
            <w:r>
              <w:rPr>
                <w:sz w:val="20"/>
              </w:rPr>
              <w:t>0</w:t>
            </w:r>
          </w:p>
        </w:tc>
        <w:tc>
          <w:tcPr>
            <w:tcW w:w="1728" w:type="dxa"/>
          </w:tcPr>
          <w:p w14:paraId="0FADDAC4" w14:textId="77777777" w:rsidR="00792528" w:rsidRDefault="00000000">
            <w:r>
              <w:rPr>
                <w:sz w:val="20"/>
              </w:rPr>
              <w:t>~0.2 KB</w:t>
            </w:r>
          </w:p>
        </w:tc>
        <w:tc>
          <w:tcPr>
            <w:tcW w:w="1728" w:type="dxa"/>
          </w:tcPr>
          <w:p w14:paraId="1BAE4CB3" w14:textId="77777777" w:rsidR="00792528" w:rsidRDefault="00000000">
            <w:r>
              <w:rPr>
                <w:sz w:val="20"/>
              </w:rPr>
              <w:t>~0.2 KB</w:t>
            </w:r>
          </w:p>
        </w:tc>
        <w:tc>
          <w:tcPr>
            <w:tcW w:w="1728" w:type="dxa"/>
          </w:tcPr>
          <w:p w14:paraId="08C12B0C" w14:textId="77777777" w:rsidR="00792528" w:rsidRDefault="00000000">
            <w:r>
              <w:rPr>
                <w:sz w:val="20"/>
              </w:rPr>
              <w:t>—</w:t>
            </w:r>
          </w:p>
        </w:tc>
      </w:tr>
      <w:tr w:rsidR="00792528" w14:paraId="0889A998" w14:textId="77777777">
        <w:tc>
          <w:tcPr>
            <w:tcW w:w="1728" w:type="dxa"/>
            <w:shd w:val="clear" w:color="auto" w:fill="E2EFDA"/>
          </w:tcPr>
          <w:p w14:paraId="2A8C08B2" w14:textId="77777777" w:rsidR="00792528" w:rsidRDefault="00000000">
            <w:r>
              <w:rPr>
                <w:sz w:val="20"/>
              </w:rPr>
              <w:t>TOTAL</w:t>
            </w:r>
          </w:p>
        </w:tc>
        <w:tc>
          <w:tcPr>
            <w:tcW w:w="1728" w:type="dxa"/>
            <w:shd w:val="clear" w:color="auto" w:fill="E2EFDA"/>
          </w:tcPr>
          <w:p w14:paraId="5936674F" w14:textId="77777777" w:rsidR="00792528" w:rsidRDefault="00000000">
            <w:r>
              <w:rPr>
                <w:sz w:val="20"/>
              </w:rPr>
              <w:t>61</w:t>
            </w:r>
          </w:p>
        </w:tc>
        <w:tc>
          <w:tcPr>
            <w:tcW w:w="1728" w:type="dxa"/>
            <w:shd w:val="clear" w:color="auto" w:fill="E2EFDA"/>
          </w:tcPr>
          <w:p w14:paraId="172628F4" w14:textId="77777777" w:rsidR="00792528" w:rsidRDefault="00000000">
            <w:r>
              <w:rPr>
                <w:sz w:val="20"/>
              </w:rPr>
              <w:t>~14.2 KB + extra calls</w:t>
            </w:r>
          </w:p>
        </w:tc>
        <w:tc>
          <w:tcPr>
            <w:tcW w:w="1728" w:type="dxa"/>
            <w:shd w:val="clear" w:color="auto" w:fill="E2EFDA"/>
          </w:tcPr>
          <w:p w14:paraId="2DFDD7A8" w14:textId="77777777" w:rsidR="00792528" w:rsidRDefault="00000000">
            <w:r>
              <w:rPr>
                <w:sz w:val="20"/>
              </w:rPr>
              <w:t>~3.1 KB</w:t>
            </w:r>
          </w:p>
        </w:tc>
        <w:tc>
          <w:tcPr>
            <w:tcW w:w="1728" w:type="dxa"/>
            <w:shd w:val="clear" w:color="auto" w:fill="E2EFDA"/>
          </w:tcPr>
          <w:p w14:paraId="7E4718A7" w14:textId="77777777" w:rsidR="00792528" w:rsidRDefault="00000000">
            <w:r>
              <w:rPr>
                <w:sz w:val="20"/>
              </w:rPr>
              <w:t>~78%</w:t>
            </w:r>
          </w:p>
        </w:tc>
      </w:tr>
    </w:tbl>
    <w:p w14:paraId="243BE77D" w14:textId="77777777" w:rsidR="00792528" w:rsidRDefault="00000000">
      <w:pPr>
        <w:pStyle w:val="Heading2"/>
      </w:pPr>
      <w:r>
        <w:t>6.2 Projected Impact at Scale</w:t>
      </w:r>
    </w:p>
    <w:tbl>
      <w:tblPr>
        <w:tblStyle w:val="TableGrid"/>
        <w:tblW w:w="0" w:type="auto"/>
        <w:tblLook w:val="04A0" w:firstRow="1" w:lastRow="0" w:firstColumn="1" w:lastColumn="0" w:noHBand="0" w:noVBand="1"/>
      </w:tblPr>
      <w:tblGrid>
        <w:gridCol w:w="2160"/>
        <w:gridCol w:w="2160"/>
        <w:gridCol w:w="2160"/>
        <w:gridCol w:w="2160"/>
      </w:tblGrid>
      <w:tr w:rsidR="00792528" w14:paraId="0797F311" w14:textId="77777777">
        <w:tc>
          <w:tcPr>
            <w:tcW w:w="2160" w:type="dxa"/>
          </w:tcPr>
          <w:p w14:paraId="292C73E3" w14:textId="77777777" w:rsidR="00792528" w:rsidRDefault="00792528"/>
        </w:tc>
        <w:tc>
          <w:tcPr>
            <w:tcW w:w="2160" w:type="dxa"/>
          </w:tcPr>
          <w:p w14:paraId="29669E43" w14:textId="77777777" w:rsidR="00792528" w:rsidRDefault="00792528"/>
        </w:tc>
        <w:tc>
          <w:tcPr>
            <w:tcW w:w="2160" w:type="dxa"/>
          </w:tcPr>
          <w:p w14:paraId="60D23F2A" w14:textId="77777777" w:rsidR="00792528" w:rsidRDefault="00792528"/>
        </w:tc>
        <w:tc>
          <w:tcPr>
            <w:tcW w:w="2160" w:type="dxa"/>
          </w:tcPr>
          <w:p w14:paraId="7CCE0B64" w14:textId="77777777" w:rsidR="00792528" w:rsidRDefault="00792528"/>
        </w:tc>
      </w:tr>
      <w:tr w:rsidR="00792528" w14:paraId="74E2AC00" w14:textId="77777777">
        <w:tc>
          <w:tcPr>
            <w:tcW w:w="2160" w:type="dxa"/>
            <w:shd w:val="clear" w:color="auto" w:fill="2F5496"/>
          </w:tcPr>
          <w:p w14:paraId="6B5490D7" w14:textId="77777777" w:rsidR="00792528" w:rsidRDefault="00000000">
            <w:r>
              <w:rPr>
                <w:b/>
                <w:color w:val="FFFFFF"/>
                <w:sz w:val="20"/>
              </w:rPr>
              <w:t>Scenario</w:t>
            </w:r>
          </w:p>
        </w:tc>
        <w:tc>
          <w:tcPr>
            <w:tcW w:w="2160" w:type="dxa"/>
            <w:shd w:val="clear" w:color="auto" w:fill="2F5496"/>
          </w:tcPr>
          <w:p w14:paraId="264574C1" w14:textId="77777777" w:rsidR="00792528" w:rsidRDefault="00000000">
            <w:r>
              <w:rPr>
                <w:b/>
                <w:color w:val="FFFFFF"/>
                <w:sz w:val="20"/>
              </w:rPr>
              <w:t>Queries/Day</w:t>
            </w:r>
          </w:p>
        </w:tc>
        <w:tc>
          <w:tcPr>
            <w:tcW w:w="2160" w:type="dxa"/>
            <w:shd w:val="clear" w:color="auto" w:fill="2F5496"/>
          </w:tcPr>
          <w:p w14:paraId="519CD246" w14:textId="77777777" w:rsidR="00792528" w:rsidRDefault="00000000">
            <w:r>
              <w:rPr>
                <w:b/>
                <w:color w:val="FFFFFF"/>
                <w:sz w:val="20"/>
              </w:rPr>
              <w:t>Old Tokens/Day (est)</w:t>
            </w:r>
          </w:p>
        </w:tc>
        <w:tc>
          <w:tcPr>
            <w:tcW w:w="2160" w:type="dxa"/>
            <w:shd w:val="clear" w:color="auto" w:fill="2F5496"/>
          </w:tcPr>
          <w:p w14:paraId="083BB02F" w14:textId="77777777" w:rsidR="00792528" w:rsidRDefault="00000000">
            <w:r>
              <w:rPr>
                <w:b/>
                <w:color w:val="FFFFFF"/>
                <w:sz w:val="20"/>
              </w:rPr>
              <w:t>New Tokens/Day (est)</w:t>
            </w:r>
          </w:p>
        </w:tc>
      </w:tr>
      <w:tr w:rsidR="00792528" w14:paraId="5EA836B8" w14:textId="77777777">
        <w:tc>
          <w:tcPr>
            <w:tcW w:w="2160" w:type="dxa"/>
          </w:tcPr>
          <w:p w14:paraId="36ED6D4B" w14:textId="77777777" w:rsidR="00792528" w:rsidRDefault="00000000">
            <w:r>
              <w:rPr>
                <w:sz w:val="20"/>
              </w:rPr>
              <w:t>Single SID health check</w:t>
            </w:r>
          </w:p>
        </w:tc>
        <w:tc>
          <w:tcPr>
            <w:tcW w:w="2160" w:type="dxa"/>
          </w:tcPr>
          <w:p w14:paraId="4D86A24C" w14:textId="77777777" w:rsidR="00792528" w:rsidRDefault="00000000">
            <w:r>
              <w:rPr>
                <w:sz w:val="20"/>
              </w:rPr>
              <w:t>10</w:t>
            </w:r>
          </w:p>
        </w:tc>
        <w:tc>
          <w:tcPr>
            <w:tcW w:w="2160" w:type="dxa"/>
          </w:tcPr>
          <w:p w14:paraId="410D2576" w14:textId="77777777" w:rsidR="00792528" w:rsidRDefault="00000000">
            <w:r>
              <w:rPr>
                <w:sz w:val="20"/>
              </w:rPr>
              <w:t>~50K tokens</w:t>
            </w:r>
          </w:p>
        </w:tc>
        <w:tc>
          <w:tcPr>
            <w:tcW w:w="2160" w:type="dxa"/>
          </w:tcPr>
          <w:p w14:paraId="3062F044" w14:textId="77777777" w:rsidR="00792528" w:rsidRDefault="00000000">
            <w:r>
              <w:rPr>
                <w:sz w:val="20"/>
              </w:rPr>
              <w:t>~11K tokens</w:t>
            </w:r>
          </w:p>
        </w:tc>
      </w:tr>
      <w:tr w:rsidR="00792528" w14:paraId="0FBFBB3F" w14:textId="77777777">
        <w:tc>
          <w:tcPr>
            <w:tcW w:w="2160" w:type="dxa"/>
          </w:tcPr>
          <w:p w14:paraId="76481EC3" w14:textId="77777777" w:rsidR="00792528" w:rsidRDefault="00000000">
            <w:r>
              <w:rPr>
                <w:sz w:val="20"/>
              </w:rPr>
              <w:t>Multi-SID monitoring (5 SIDs)</w:t>
            </w:r>
          </w:p>
        </w:tc>
        <w:tc>
          <w:tcPr>
            <w:tcW w:w="2160" w:type="dxa"/>
          </w:tcPr>
          <w:p w14:paraId="47D10A96" w14:textId="77777777" w:rsidR="00792528" w:rsidRDefault="00000000">
            <w:r>
              <w:rPr>
                <w:sz w:val="20"/>
              </w:rPr>
              <w:t>50</w:t>
            </w:r>
          </w:p>
        </w:tc>
        <w:tc>
          <w:tcPr>
            <w:tcW w:w="2160" w:type="dxa"/>
          </w:tcPr>
          <w:p w14:paraId="398FFE20" w14:textId="77777777" w:rsidR="00792528" w:rsidRDefault="00000000">
            <w:r>
              <w:rPr>
                <w:sz w:val="20"/>
              </w:rPr>
              <w:t>~250K tokens</w:t>
            </w:r>
          </w:p>
        </w:tc>
        <w:tc>
          <w:tcPr>
            <w:tcW w:w="2160" w:type="dxa"/>
          </w:tcPr>
          <w:p w14:paraId="6414DF19" w14:textId="77777777" w:rsidR="00792528" w:rsidRDefault="00000000">
            <w:r>
              <w:rPr>
                <w:sz w:val="20"/>
              </w:rPr>
              <w:t>~55K tokens</w:t>
            </w:r>
          </w:p>
        </w:tc>
      </w:tr>
      <w:tr w:rsidR="00792528" w14:paraId="45A1DD62" w14:textId="77777777">
        <w:tc>
          <w:tcPr>
            <w:tcW w:w="2160" w:type="dxa"/>
          </w:tcPr>
          <w:p w14:paraId="497F0859" w14:textId="77777777" w:rsidR="00792528" w:rsidRDefault="00000000">
            <w:r>
              <w:rPr>
                <w:sz w:val="20"/>
              </w:rPr>
              <w:t>Full RCA investigation</w:t>
            </w:r>
          </w:p>
        </w:tc>
        <w:tc>
          <w:tcPr>
            <w:tcW w:w="2160" w:type="dxa"/>
          </w:tcPr>
          <w:p w14:paraId="29701B78" w14:textId="77777777" w:rsidR="00792528" w:rsidRDefault="00000000">
            <w:r>
              <w:rPr>
                <w:sz w:val="20"/>
              </w:rPr>
              <w:t>20</w:t>
            </w:r>
          </w:p>
        </w:tc>
        <w:tc>
          <w:tcPr>
            <w:tcW w:w="2160" w:type="dxa"/>
          </w:tcPr>
          <w:p w14:paraId="4CDA9BF7" w14:textId="77777777" w:rsidR="00792528" w:rsidRDefault="00000000">
            <w:r>
              <w:rPr>
                <w:sz w:val="20"/>
              </w:rPr>
              <w:t>~200K tokens</w:t>
            </w:r>
          </w:p>
        </w:tc>
        <w:tc>
          <w:tcPr>
            <w:tcW w:w="2160" w:type="dxa"/>
          </w:tcPr>
          <w:p w14:paraId="799E369B" w14:textId="77777777" w:rsidR="00792528" w:rsidRDefault="00000000">
            <w:r>
              <w:rPr>
                <w:sz w:val="20"/>
              </w:rPr>
              <w:t>~44K tokens</w:t>
            </w:r>
          </w:p>
        </w:tc>
      </w:tr>
      <w:tr w:rsidR="00792528" w14:paraId="59BF6AFB" w14:textId="77777777">
        <w:tc>
          <w:tcPr>
            <w:tcW w:w="2160" w:type="dxa"/>
            <w:shd w:val="clear" w:color="auto" w:fill="E2EFDA"/>
          </w:tcPr>
          <w:p w14:paraId="6DB6C2DA" w14:textId="77777777" w:rsidR="00792528" w:rsidRDefault="00000000">
            <w:r>
              <w:rPr>
                <w:sz w:val="20"/>
              </w:rPr>
              <w:t>Daily aggregate</w:t>
            </w:r>
          </w:p>
        </w:tc>
        <w:tc>
          <w:tcPr>
            <w:tcW w:w="2160" w:type="dxa"/>
            <w:shd w:val="clear" w:color="auto" w:fill="E2EFDA"/>
          </w:tcPr>
          <w:p w14:paraId="175E25A0" w14:textId="77777777" w:rsidR="00792528" w:rsidRDefault="00000000">
            <w:r>
              <w:rPr>
                <w:sz w:val="20"/>
              </w:rPr>
              <w:t>80</w:t>
            </w:r>
          </w:p>
        </w:tc>
        <w:tc>
          <w:tcPr>
            <w:tcW w:w="2160" w:type="dxa"/>
            <w:shd w:val="clear" w:color="auto" w:fill="E2EFDA"/>
          </w:tcPr>
          <w:p w14:paraId="11D62B7E" w14:textId="77777777" w:rsidR="00792528" w:rsidRDefault="00000000">
            <w:r>
              <w:rPr>
                <w:sz w:val="20"/>
              </w:rPr>
              <w:t>~500K tokens</w:t>
            </w:r>
          </w:p>
        </w:tc>
        <w:tc>
          <w:tcPr>
            <w:tcW w:w="2160" w:type="dxa"/>
            <w:shd w:val="clear" w:color="auto" w:fill="E2EFDA"/>
          </w:tcPr>
          <w:p w14:paraId="604F355F" w14:textId="77777777" w:rsidR="00792528" w:rsidRDefault="00000000">
            <w:r>
              <w:rPr>
                <w:sz w:val="20"/>
              </w:rPr>
              <w:t>~110K tokens</w:t>
            </w:r>
          </w:p>
        </w:tc>
      </w:tr>
    </w:tbl>
    <w:p w14:paraId="1F78077C" w14:textId="77777777" w:rsidR="00792528" w:rsidRDefault="00000000">
      <w:r>
        <w:br w:type="page"/>
      </w:r>
    </w:p>
    <w:p w14:paraId="5AC3F3E4" w14:textId="77777777" w:rsidR="00792528" w:rsidRDefault="00000000">
      <w:pPr>
        <w:pStyle w:val="Heading1"/>
      </w:pPr>
      <w:r>
        <w:lastRenderedPageBreak/>
        <w:t>7. File Change Summary</w:t>
      </w:r>
    </w:p>
    <w:tbl>
      <w:tblPr>
        <w:tblStyle w:val="TableGrid"/>
        <w:tblW w:w="0" w:type="auto"/>
        <w:tblLook w:val="04A0" w:firstRow="1" w:lastRow="0" w:firstColumn="1" w:lastColumn="0" w:noHBand="0" w:noVBand="1"/>
      </w:tblPr>
      <w:tblGrid>
        <w:gridCol w:w="2605"/>
        <w:gridCol w:w="2078"/>
        <w:gridCol w:w="2032"/>
        <w:gridCol w:w="2141"/>
      </w:tblGrid>
      <w:tr w:rsidR="00792528" w14:paraId="2BA217A5" w14:textId="77777777">
        <w:tc>
          <w:tcPr>
            <w:tcW w:w="2160" w:type="dxa"/>
          </w:tcPr>
          <w:p w14:paraId="2A70557C" w14:textId="77777777" w:rsidR="00792528" w:rsidRDefault="00792528"/>
        </w:tc>
        <w:tc>
          <w:tcPr>
            <w:tcW w:w="2160" w:type="dxa"/>
          </w:tcPr>
          <w:p w14:paraId="328C3FDA" w14:textId="77777777" w:rsidR="00792528" w:rsidRDefault="00792528"/>
        </w:tc>
        <w:tc>
          <w:tcPr>
            <w:tcW w:w="2160" w:type="dxa"/>
          </w:tcPr>
          <w:p w14:paraId="497A64D0" w14:textId="77777777" w:rsidR="00792528" w:rsidRDefault="00792528"/>
        </w:tc>
        <w:tc>
          <w:tcPr>
            <w:tcW w:w="2160" w:type="dxa"/>
          </w:tcPr>
          <w:p w14:paraId="777A5880" w14:textId="77777777" w:rsidR="00792528" w:rsidRDefault="00792528"/>
        </w:tc>
      </w:tr>
      <w:tr w:rsidR="00792528" w14:paraId="0E352031" w14:textId="77777777">
        <w:tc>
          <w:tcPr>
            <w:tcW w:w="2160" w:type="dxa"/>
            <w:shd w:val="clear" w:color="auto" w:fill="2F5496"/>
          </w:tcPr>
          <w:p w14:paraId="0471D336" w14:textId="77777777" w:rsidR="00792528" w:rsidRDefault="00000000">
            <w:r>
              <w:rPr>
                <w:b/>
                <w:color w:val="FFFFFF"/>
                <w:sz w:val="20"/>
              </w:rPr>
              <w:t>File</w:t>
            </w:r>
          </w:p>
        </w:tc>
        <w:tc>
          <w:tcPr>
            <w:tcW w:w="2160" w:type="dxa"/>
            <w:shd w:val="clear" w:color="auto" w:fill="2F5496"/>
          </w:tcPr>
          <w:p w14:paraId="1DC06FEC" w14:textId="77777777" w:rsidR="00792528" w:rsidRDefault="00000000">
            <w:r>
              <w:rPr>
                <w:b/>
                <w:color w:val="FFFFFF"/>
                <w:sz w:val="20"/>
              </w:rPr>
              <w:t>Status</w:t>
            </w:r>
          </w:p>
        </w:tc>
        <w:tc>
          <w:tcPr>
            <w:tcW w:w="2160" w:type="dxa"/>
            <w:shd w:val="clear" w:color="auto" w:fill="2F5496"/>
          </w:tcPr>
          <w:p w14:paraId="7A927823" w14:textId="77777777" w:rsidR="00792528" w:rsidRDefault="00000000">
            <w:r>
              <w:rPr>
                <w:b/>
                <w:color w:val="FFFFFF"/>
                <w:sz w:val="20"/>
              </w:rPr>
              <w:t>Lines</w:t>
            </w:r>
          </w:p>
        </w:tc>
        <w:tc>
          <w:tcPr>
            <w:tcW w:w="2160" w:type="dxa"/>
            <w:shd w:val="clear" w:color="auto" w:fill="2F5496"/>
          </w:tcPr>
          <w:p w14:paraId="6017DAE3" w14:textId="77777777" w:rsidR="00792528" w:rsidRDefault="00000000">
            <w:r>
              <w:rPr>
                <w:b/>
                <w:color w:val="FFFFFF"/>
                <w:sz w:val="20"/>
              </w:rPr>
              <w:t>Purpose</w:t>
            </w:r>
          </w:p>
        </w:tc>
      </w:tr>
      <w:tr w:rsidR="00792528" w14:paraId="5428BD61" w14:textId="77777777">
        <w:tc>
          <w:tcPr>
            <w:tcW w:w="2160" w:type="dxa"/>
          </w:tcPr>
          <w:p w14:paraId="2720B698" w14:textId="77777777" w:rsidR="00792528" w:rsidRDefault="00000000">
            <w:r>
              <w:rPr>
                <w:sz w:val="20"/>
              </w:rPr>
              <w:t>tools/result_cache.py</w:t>
            </w:r>
          </w:p>
        </w:tc>
        <w:tc>
          <w:tcPr>
            <w:tcW w:w="2160" w:type="dxa"/>
          </w:tcPr>
          <w:p w14:paraId="2D09A0F0" w14:textId="77777777" w:rsidR="00792528" w:rsidRDefault="00000000">
            <w:r>
              <w:rPr>
                <w:sz w:val="20"/>
              </w:rPr>
              <w:t>NEW</w:t>
            </w:r>
          </w:p>
        </w:tc>
        <w:tc>
          <w:tcPr>
            <w:tcW w:w="2160" w:type="dxa"/>
          </w:tcPr>
          <w:p w14:paraId="656FE81C" w14:textId="77777777" w:rsidR="00792528" w:rsidRDefault="00000000">
            <w:r>
              <w:rPr>
                <w:sz w:val="20"/>
              </w:rPr>
              <w:t>~100</w:t>
            </w:r>
          </w:p>
        </w:tc>
        <w:tc>
          <w:tcPr>
            <w:tcW w:w="2160" w:type="dxa"/>
          </w:tcPr>
          <w:p w14:paraId="11285A9C" w14:textId="77777777" w:rsidR="00792528" w:rsidRDefault="00000000">
            <w:r>
              <w:rPr>
                <w:sz w:val="20"/>
              </w:rPr>
              <w:t>Server-side in-memory cache for progressive disclosure</w:t>
            </w:r>
          </w:p>
        </w:tc>
      </w:tr>
      <w:tr w:rsidR="00792528" w14:paraId="75B6BA47" w14:textId="77777777">
        <w:tc>
          <w:tcPr>
            <w:tcW w:w="2160" w:type="dxa"/>
          </w:tcPr>
          <w:p w14:paraId="39F6209C" w14:textId="77777777" w:rsidR="00792528" w:rsidRDefault="00000000">
            <w:r>
              <w:rPr>
                <w:sz w:val="20"/>
              </w:rPr>
              <w:t>tools/generic_summarizer.py</w:t>
            </w:r>
          </w:p>
        </w:tc>
        <w:tc>
          <w:tcPr>
            <w:tcW w:w="2160" w:type="dxa"/>
          </w:tcPr>
          <w:p w14:paraId="324DC981" w14:textId="77777777" w:rsidR="00792528" w:rsidRDefault="00000000">
            <w:r>
              <w:rPr>
                <w:sz w:val="20"/>
              </w:rPr>
              <w:t>NEW</w:t>
            </w:r>
          </w:p>
        </w:tc>
        <w:tc>
          <w:tcPr>
            <w:tcW w:w="2160" w:type="dxa"/>
          </w:tcPr>
          <w:p w14:paraId="6D38229E" w14:textId="77777777" w:rsidR="00792528" w:rsidRDefault="00000000">
            <w:r>
              <w:rPr>
                <w:sz w:val="20"/>
              </w:rPr>
              <w:t>~170</w:t>
            </w:r>
          </w:p>
        </w:tc>
        <w:tc>
          <w:tcPr>
            <w:tcW w:w="2160" w:type="dxa"/>
          </w:tcPr>
          <w:p w14:paraId="1D94EF8D" w14:textId="77777777" w:rsidR="00792528" w:rsidRDefault="00000000">
            <w:r>
              <w:rPr>
                <w:sz w:val="20"/>
              </w:rPr>
              <w:t>Statistical summarizer for unclassified queries</w:t>
            </w:r>
          </w:p>
        </w:tc>
      </w:tr>
      <w:tr w:rsidR="00792528" w14:paraId="013684D1" w14:textId="77777777">
        <w:tc>
          <w:tcPr>
            <w:tcW w:w="2160" w:type="dxa"/>
          </w:tcPr>
          <w:p w14:paraId="7E152F9F" w14:textId="77777777" w:rsidR="00792528" w:rsidRDefault="00000000">
            <w:r>
              <w:rPr>
                <w:sz w:val="20"/>
              </w:rPr>
              <w:t>tools/toon_formatter.py</w:t>
            </w:r>
          </w:p>
        </w:tc>
        <w:tc>
          <w:tcPr>
            <w:tcW w:w="2160" w:type="dxa"/>
          </w:tcPr>
          <w:p w14:paraId="0DD0F474" w14:textId="77777777" w:rsidR="00792528" w:rsidRDefault="00000000">
            <w:r>
              <w:rPr>
                <w:sz w:val="20"/>
              </w:rPr>
              <w:t>NEW</w:t>
            </w:r>
          </w:p>
        </w:tc>
        <w:tc>
          <w:tcPr>
            <w:tcW w:w="2160" w:type="dxa"/>
          </w:tcPr>
          <w:p w14:paraId="243ECC33" w14:textId="77777777" w:rsidR="00792528" w:rsidRDefault="00000000">
            <w:r>
              <w:rPr>
                <w:sz w:val="20"/>
              </w:rPr>
              <w:t>~110</w:t>
            </w:r>
          </w:p>
        </w:tc>
        <w:tc>
          <w:tcPr>
            <w:tcW w:w="2160" w:type="dxa"/>
          </w:tcPr>
          <w:p w14:paraId="182C9400" w14:textId="77777777" w:rsidR="00792528" w:rsidRDefault="00000000">
            <w:r>
              <w:rPr>
                <w:sz w:val="20"/>
              </w:rPr>
              <w:t>TOON output compaction (strip nulls, format summaries)</w:t>
            </w:r>
          </w:p>
        </w:tc>
      </w:tr>
      <w:tr w:rsidR="00792528" w14:paraId="21C52C8E" w14:textId="77777777">
        <w:tc>
          <w:tcPr>
            <w:tcW w:w="2160" w:type="dxa"/>
          </w:tcPr>
          <w:p w14:paraId="2391FDF9" w14:textId="77777777" w:rsidR="00792528" w:rsidRDefault="00000000">
            <w:r>
              <w:rPr>
                <w:sz w:val="20"/>
              </w:rPr>
              <w:t>analyzers/__init__.py</w:t>
            </w:r>
          </w:p>
        </w:tc>
        <w:tc>
          <w:tcPr>
            <w:tcW w:w="2160" w:type="dxa"/>
          </w:tcPr>
          <w:p w14:paraId="32C90E34" w14:textId="77777777" w:rsidR="00792528" w:rsidRDefault="00000000">
            <w:r>
              <w:rPr>
                <w:sz w:val="20"/>
              </w:rPr>
              <w:t>NEW</w:t>
            </w:r>
          </w:p>
        </w:tc>
        <w:tc>
          <w:tcPr>
            <w:tcW w:w="2160" w:type="dxa"/>
          </w:tcPr>
          <w:p w14:paraId="6632B093" w14:textId="77777777" w:rsidR="00792528" w:rsidRDefault="00000000">
            <w:r>
              <w:rPr>
                <w:sz w:val="20"/>
              </w:rPr>
              <w:t>~60</w:t>
            </w:r>
          </w:p>
        </w:tc>
        <w:tc>
          <w:tcPr>
            <w:tcW w:w="2160" w:type="dxa"/>
          </w:tcPr>
          <w:p w14:paraId="41ACEB21" w14:textId="77777777" w:rsidR="00792528" w:rsidRDefault="00000000">
            <w:r>
              <w:rPr>
                <w:sz w:val="20"/>
              </w:rPr>
              <w:t>Plugin registry with @register decorator + auto-discovery</w:t>
            </w:r>
          </w:p>
        </w:tc>
      </w:tr>
      <w:tr w:rsidR="00792528" w14:paraId="5DA04E1E" w14:textId="77777777">
        <w:tc>
          <w:tcPr>
            <w:tcW w:w="2160" w:type="dxa"/>
          </w:tcPr>
          <w:p w14:paraId="244AF5B7" w14:textId="77777777" w:rsidR="00792528" w:rsidRDefault="00000000">
            <w:r>
              <w:rPr>
                <w:sz w:val="20"/>
              </w:rPr>
              <w:t>analyzers/short_dumps.py</w:t>
            </w:r>
          </w:p>
        </w:tc>
        <w:tc>
          <w:tcPr>
            <w:tcW w:w="2160" w:type="dxa"/>
          </w:tcPr>
          <w:p w14:paraId="6AC134CF" w14:textId="77777777" w:rsidR="00792528" w:rsidRDefault="00000000">
            <w:r>
              <w:rPr>
                <w:sz w:val="20"/>
              </w:rPr>
              <w:t>NEW</w:t>
            </w:r>
          </w:p>
        </w:tc>
        <w:tc>
          <w:tcPr>
            <w:tcW w:w="2160" w:type="dxa"/>
          </w:tcPr>
          <w:p w14:paraId="1113E668" w14:textId="77777777" w:rsidR="00792528" w:rsidRDefault="00000000">
            <w:r>
              <w:rPr>
                <w:sz w:val="20"/>
              </w:rPr>
              <w:t>~220</w:t>
            </w:r>
          </w:p>
        </w:tc>
        <w:tc>
          <w:tcPr>
            <w:tcW w:w="2160" w:type="dxa"/>
          </w:tcPr>
          <w:p w14:paraId="437AEB43" w14:textId="77777777" w:rsidR="00792528" w:rsidRDefault="00000000">
            <w:r>
              <w:rPr>
                <w:sz w:val="20"/>
              </w:rPr>
              <w:t>ST22 dump classification (moved from deeper_rca)</w:t>
            </w:r>
          </w:p>
        </w:tc>
      </w:tr>
      <w:tr w:rsidR="00792528" w14:paraId="5DA616EE" w14:textId="77777777">
        <w:tc>
          <w:tcPr>
            <w:tcW w:w="2160" w:type="dxa"/>
          </w:tcPr>
          <w:p w14:paraId="69E1BA80" w14:textId="77777777" w:rsidR="00792528" w:rsidRDefault="00000000">
            <w:r>
              <w:rPr>
                <w:sz w:val="20"/>
              </w:rPr>
              <w:t>analyzers/system_logs.py</w:t>
            </w:r>
          </w:p>
        </w:tc>
        <w:tc>
          <w:tcPr>
            <w:tcW w:w="2160" w:type="dxa"/>
          </w:tcPr>
          <w:p w14:paraId="13BCA608" w14:textId="77777777" w:rsidR="00792528" w:rsidRDefault="00000000">
            <w:r>
              <w:rPr>
                <w:sz w:val="20"/>
              </w:rPr>
              <w:t>NEW</w:t>
            </w:r>
          </w:p>
        </w:tc>
        <w:tc>
          <w:tcPr>
            <w:tcW w:w="2160" w:type="dxa"/>
          </w:tcPr>
          <w:p w14:paraId="473A391A" w14:textId="77777777" w:rsidR="00792528" w:rsidRDefault="00000000">
            <w:r>
              <w:rPr>
                <w:sz w:val="20"/>
              </w:rPr>
              <w:t>~150</w:t>
            </w:r>
          </w:p>
        </w:tc>
        <w:tc>
          <w:tcPr>
            <w:tcW w:w="2160" w:type="dxa"/>
          </w:tcPr>
          <w:p w14:paraId="1FAD7D21" w14:textId="77777777" w:rsidR="00792528" w:rsidRDefault="00000000">
            <w:r>
              <w:rPr>
                <w:sz w:val="20"/>
              </w:rPr>
              <w:t>SM21 system log classification</w:t>
            </w:r>
          </w:p>
        </w:tc>
      </w:tr>
      <w:tr w:rsidR="00792528" w14:paraId="03BC459B" w14:textId="77777777">
        <w:tc>
          <w:tcPr>
            <w:tcW w:w="2160" w:type="dxa"/>
          </w:tcPr>
          <w:p w14:paraId="47CA8E4A" w14:textId="77777777" w:rsidR="00792528" w:rsidRDefault="00000000">
            <w:r>
              <w:rPr>
                <w:sz w:val="20"/>
              </w:rPr>
              <w:t>analyzers/batch_jobs.py</w:t>
            </w:r>
          </w:p>
        </w:tc>
        <w:tc>
          <w:tcPr>
            <w:tcW w:w="2160" w:type="dxa"/>
          </w:tcPr>
          <w:p w14:paraId="40C180F4" w14:textId="77777777" w:rsidR="00792528" w:rsidRDefault="00000000">
            <w:r>
              <w:rPr>
                <w:sz w:val="20"/>
              </w:rPr>
              <w:t>NEW</w:t>
            </w:r>
          </w:p>
        </w:tc>
        <w:tc>
          <w:tcPr>
            <w:tcW w:w="2160" w:type="dxa"/>
          </w:tcPr>
          <w:p w14:paraId="5A7CE2D6" w14:textId="77777777" w:rsidR="00792528" w:rsidRDefault="00000000">
            <w:r>
              <w:rPr>
                <w:sz w:val="20"/>
              </w:rPr>
              <w:t>~180</w:t>
            </w:r>
          </w:p>
        </w:tc>
        <w:tc>
          <w:tcPr>
            <w:tcW w:w="2160" w:type="dxa"/>
          </w:tcPr>
          <w:p w14:paraId="04170F8D" w14:textId="77777777" w:rsidR="00792528" w:rsidRDefault="00000000">
            <w:r>
              <w:rPr>
                <w:sz w:val="20"/>
              </w:rPr>
              <w:t>SM37 batch job classification</w:t>
            </w:r>
          </w:p>
        </w:tc>
      </w:tr>
      <w:tr w:rsidR="00792528" w14:paraId="5ACC7856" w14:textId="77777777">
        <w:tc>
          <w:tcPr>
            <w:tcW w:w="2160" w:type="dxa"/>
          </w:tcPr>
          <w:p w14:paraId="68C6F351" w14:textId="77777777" w:rsidR="00792528" w:rsidRDefault="00000000">
            <w:r>
              <w:rPr>
                <w:sz w:val="20"/>
              </w:rPr>
              <w:t>analyzers/ha_cluster.py</w:t>
            </w:r>
          </w:p>
        </w:tc>
        <w:tc>
          <w:tcPr>
            <w:tcW w:w="2160" w:type="dxa"/>
          </w:tcPr>
          <w:p w14:paraId="33716A7B" w14:textId="77777777" w:rsidR="00792528" w:rsidRDefault="00000000">
            <w:r>
              <w:rPr>
                <w:sz w:val="20"/>
              </w:rPr>
              <w:t>NEW</w:t>
            </w:r>
          </w:p>
        </w:tc>
        <w:tc>
          <w:tcPr>
            <w:tcW w:w="2160" w:type="dxa"/>
          </w:tcPr>
          <w:p w14:paraId="210EB46C" w14:textId="77777777" w:rsidR="00792528" w:rsidRDefault="00000000">
            <w:r>
              <w:rPr>
                <w:sz w:val="20"/>
              </w:rPr>
              <w:t>~270</w:t>
            </w:r>
          </w:p>
        </w:tc>
        <w:tc>
          <w:tcPr>
            <w:tcW w:w="2160" w:type="dxa"/>
          </w:tcPr>
          <w:p w14:paraId="4C2C4E81" w14:textId="77777777" w:rsidR="00792528" w:rsidRDefault="00000000">
            <w:r>
              <w:rPr>
                <w:sz w:val="20"/>
              </w:rPr>
              <w:t>Pacemaker/Corosync HA cluster classification</w:t>
            </w:r>
          </w:p>
        </w:tc>
      </w:tr>
      <w:tr w:rsidR="00792528" w14:paraId="5A95E015" w14:textId="77777777">
        <w:tc>
          <w:tcPr>
            <w:tcW w:w="2160" w:type="dxa"/>
          </w:tcPr>
          <w:p w14:paraId="71317466" w14:textId="77777777" w:rsidR="00792528" w:rsidRDefault="00000000">
            <w:r>
              <w:rPr>
                <w:sz w:val="20"/>
              </w:rPr>
              <w:t>analyzers/os_metrics.py</w:t>
            </w:r>
          </w:p>
        </w:tc>
        <w:tc>
          <w:tcPr>
            <w:tcW w:w="2160" w:type="dxa"/>
          </w:tcPr>
          <w:p w14:paraId="114B623F" w14:textId="77777777" w:rsidR="00792528" w:rsidRDefault="00000000">
            <w:r>
              <w:rPr>
                <w:sz w:val="20"/>
              </w:rPr>
              <w:t>NEW</w:t>
            </w:r>
          </w:p>
        </w:tc>
        <w:tc>
          <w:tcPr>
            <w:tcW w:w="2160" w:type="dxa"/>
          </w:tcPr>
          <w:p w14:paraId="1404C1AA" w14:textId="77777777" w:rsidR="00792528" w:rsidRDefault="00000000">
            <w:r>
              <w:rPr>
                <w:sz w:val="20"/>
              </w:rPr>
              <w:t>~200</w:t>
            </w:r>
          </w:p>
        </w:tc>
        <w:tc>
          <w:tcPr>
            <w:tcW w:w="2160" w:type="dxa"/>
          </w:tcPr>
          <w:p w14:paraId="158641C5" w14:textId="77777777" w:rsidR="00792528" w:rsidRDefault="00000000">
            <w:r>
              <w:rPr>
                <w:sz w:val="20"/>
              </w:rPr>
              <w:t>Prometheus OS node exporter classification</w:t>
            </w:r>
          </w:p>
        </w:tc>
      </w:tr>
      <w:tr w:rsidR="00792528" w14:paraId="6F4436A6" w14:textId="77777777">
        <w:tc>
          <w:tcPr>
            <w:tcW w:w="2160" w:type="dxa"/>
          </w:tcPr>
          <w:p w14:paraId="42C26457" w14:textId="77777777" w:rsidR="00792528" w:rsidRDefault="00000000">
            <w:r>
              <w:rPr>
                <w:sz w:val="20"/>
              </w:rPr>
              <w:t>analyzers/availability.py</w:t>
            </w:r>
          </w:p>
        </w:tc>
        <w:tc>
          <w:tcPr>
            <w:tcW w:w="2160" w:type="dxa"/>
          </w:tcPr>
          <w:p w14:paraId="369027DC" w14:textId="77777777" w:rsidR="00792528" w:rsidRDefault="00000000">
            <w:r>
              <w:rPr>
                <w:sz w:val="20"/>
              </w:rPr>
              <w:t>NEW</w:t>
            </w:r>
          </w:p>
        </w:tc>
        <w:tc>
          <w:tcPr>
            <w:tcW w:w="2160" w:type="dxa"/>
          </w:tcPr>
          <w:p w14:paraId="5355FCFC" w14:textId="77777777" w:rsidR="00792528" w:rsidRDefault="00000000">
            <w:r>
              <w:rPr>
                <w:sz w:val="20"/>
              </w:rPr>
              <w:t>~250</w:t>
            </w:r>
          </w:p>
        </w:tc>
        <w:tc>
          <w:tcPr>
            <w:tcW w:w="2160" w:type="dxa"/>
          </w:tcPr>
          <w:p w14:paraId="24D73620" w14:textId="77777777" w:rsidR="00792528" w:rsidRDefault="00000000">
            <w:r>
              <w:rPr>
                <w:sz w:val="20"/>
              </w:rPr>
              <w:t>SAP instance availability classification</w:t>
            </w:r>
          </w:p>
        </w:tc>
      </w:tr>
      <w:tr w:rsidR="00792528" w14:paraId="39F96D60" w14:textId="77777777">
        <w:tc>
          <w:tcPr>
            <w:tcW w:w="2160" w:type="dxa"/>
          </w:tcPr>
          <w:p w14:paraId="26F17405" w14:textId="77777777" w:rsidR="00792528" w:rsidRDefault="00000000">
            <w:r>
              <w:rPr>
                <w:sz w:val="20"/>
              </w:rPr>
              <w:t>tools/execute_query.py</w:t>
            </w:r>
          </w:p>
        </w:tc>
        <w:tc>
          <w:tcPr>
            <w:tcW w:w="2160" w:type="dxa"/>
          </w:tcPr>
          <w:p w14:paraId="17FCA515" w14:textId="77777777" w:rsidR="00792528" w:rsidRDefault="00000000">
            <w:r>
              <w:rPr>
                <w:sz w:val="20"/>
              </w:rPr>
              <w:t>MODIFIED</w:t>
            </w:r>
          </w:p>
        </w:tc>
        <w:tc>
          <w:tcPr>
            <w:tcW w:w="2160" w:type="dxa"/>
          </w:tcPr>
          <w:p w14:paraId="5255D21F" w14:textId="77777777" w:rsidR="00792528" w:rsidRDefault="00000000">
            <w:r>
              <w:rPr>
                <w:sz w:val="20"/>
              </w:rPr>
              <w:t>~120</w:t>
            </w:r>
          </w:p>
        </w:tc>
        <w:tc>
          <w:tcPr>
            <w:tcW w:w="2160" w:type="dxa"/>
          </w:tcPr>
          <w:p w14:paraId="416AD1A5" w14:textId="77777777" w:rsidR="00792528" w:rsidRDefault="00000000">
            <w:r>
              <w:rPr>
                <w:sz w:val="20"/>
              </w:rPr>
              <w:t>Integrated cache, summarizer, TOON formatter, registry</w:t>
            </w:r>
          </w:p>
        </w:tc>
      </w:tr>
      <w:tr w:rsidR="00792528" w14:paraId="54683D43" w14:textId="77777777">
        <w:tc>
          <w:tcPr>
            <w:tcW w:w="2160" w:type="dxa"/>
          </w:tcPr>
          <w:p w14:paraId="30E5CBD3" w14:textId="77777777" w:rsidR="00792528" w:rsidRDefault="00000000">
            <w:r>
              <w:rPr>
                <w:sz w:val="20"/>
              </w:rPr>
              <w:t>tools/deeper_rca_analysis.py</w:t>
            </w:r>
          </w:p>
        </w:tc>
        <w:tc>
          <w:tcPr>
            <w:tcW w:w="2160" w:type="dxa"/>
          </w:tcPr>
          <w:p w14:paraId="7AC93038" w14:textId="77777777" w:rsidR="00792528" w:rsidRDefault="00000000">
            <w:r>
              <w:rPr>
                <w:sz w:val="20"/>
              </w:rPr>
              <w:t>REWRITTEN</w:t>
            </w:r>
          </w:p>
        </w:tc>
        <w:tc>
          <w:tcPr>
            <w:tcW w:w="2160" w:type="dxa"/>
          </w:tcPr>
          <w:p w14:paraId="134BDAFE" w14:textId="77777777" w:rsidR="00792528" w:rsidRDefault="00000000">
            <w:r>
              <w:rPr>
                <w:sz w:val="20"/>
              </w:rPr>
              <w:t>62</w:t>
            </w:r>
          </w:p>
        </w:tc>
        <w:tc>
          <w:tcPr>
            <w:tcW w:w="2160" w:type="dxa"/>
          </w:tcPr>
          <w:p w14:paraId="601D057C" w14:textId="77777777" w:rsidR="00792528" w:rsidRDefault="00000000">
            <w:r>
              <w:rPr>
                <w:sz w:val="20"/>
              </w:rPr>
              <w:t>Thin wrapper delegating to analyzer registry</w:t>
            </w:r>
          </w:p>
        </w:tc>
      </w:tr>
      <w:tr w:rsidR="00792528" w14:paraId="3A18A86F" w14:textId="77777777">
        <w:tc>
          <w:tcPr>
            <w:tcW w:w="2160" w:type="dxa"/>
          </w:tcPr>
          <w:p w14:paraId="3E031DAA" w14:textId="77777777" w:rsidR="00792528" w:rsidRDefault="00000000">
            <w:r>
              <w:rPr>
                <w:sz w:val="20"/>
              </w:rPr>
              <w:t>server.py</w:t>
            </w:r>
          </w:p>
        </w:tc>
        <w:tc>
          <w:tcPr>
            <w:tcW w:w="2160" w:type="dxa"/>
          </w:tcPr>
          <w:p w14:paraId="1895D2EF" w14:textId="77777777" w:rsidR="00792528" w:rsidRDefault="00000000">
            <w:r>
              <w:rPr>
                <w:sz w:val="20"/>
              </w:rPr>
              <w:t>MODIFIED</w:t>
            </w:r>
          </w:p>
        </w:tc>
        <w:tc>
          <w:tcPr>
            <w:tcW w:w="2160" w:type="dxa"/>
          </w:tcPr>
          <w:p w14:paraId="46C9DBF0" w14:textId="77777777" w:rsidR="00792528" w:rsidRDefault="00000000">
            <w:r>
              <w:rPr>
                <w:sz w:val="20"/>
              </w:rPr>
              <w:t>~160</w:t>
            </w:r>
          </w:p>
        </w:tc>
        <w:tc>
          <w:tcPr>
            <w:tcW w:w="2160" w:type="dxa"/>
          </w:tcPr>
          <w:p w14:paraId="49075A1B" w14:textId="77777777" w:rsidR="00792528" w:rsidRDefault="00000000">
            <w:r>
              <w:rPr>
                <w:sz w:val="20"/>
              </w:rPr>
              <w:t>Added get_details tool, updated imports &amp; instructions</w:t>
            </w:r>
          </w:p>
        </w:tc>
      </w:tr>
      <w:tr w:rsidR="00792528" w14:paraId="47CCCCBA" w14:textId="77777777">
        <w:tc>
          <w:tcPr>
            <w:tcW w:w="2160" w:type="dxa"/>
          </w:tcPr>
          <w:p w14:paraId="5F027002" w14:textId="77777777" w:rsidR="00792528" w:rsidRDefault="00000000">
            <w:r>
              <w:rPr>
                <w:sz w:val="20"/>
              </w:rPr>
              <w:t>tools/analyze_results.py</w:t>
            </w:r>
          </w:p>
        </w:tc>
        <w:tc>
          <w:tcPr>
            <w:tcW w:w="2160" w:type="dxa"/>
          </w:tcPr>
          <w:p w14:paraId="7B8FD3B7" w14:textId="77777777" w:rsidR="00792528" w:rsidRDefault="00000000">
            <w:r>
              <w:rPr>
                <w:sz w:val="20"/>
              </w:rPr>
              <w:t>DELETED</w:t>
            </w:r>
          </w:p>
        </w:tc>
        <w:tc>
          <w:tcPr>
            <w:tcW w:w="2160" w:type="dxa"/>
          </w:tcPr>
          <w:p w14:paraId="57BA0F43" w14:textId="77777777" w:rsidR="00792528" w:rsidRDefault="00000000">
            <w:r>
              <w:rPr>
                <w:sz w:val="20"/>
              </w:rPr>
              <w:t>—</w:t>
            </w:r>
          </w:p>
        </w:tc>
        <w:tc>
          <w:tcPr>
            <w:tcW w:w="2160" w:type="dxa"/>
          </w:tcPr>
          <w:p w14:paraId="17E859E1" w14:textId="77777777" w:rsidR="00792528" w:rsidRDefault="00000000">
            <w:r>
              <w:rPr>
                <w:sz w:val="20"/>
              </w:rPr>
              <w:t>Dead code removed</w:t>
            </w:r>
          </w:p>
        </w:tc>
      </w:tr>
    </w:tbl>
    <w:p w14:paraId="16D6DA0F" w14:textId="77777777" w:rsidR="00792528" w:rsidRDefault="00000000">
      <w:r>
        <w:br w:type="page"/>
      </w:r>
    </w:p>
    <w:p w14:paraId="4B7826CC" w14:textId="77777777" w:rsidR="00792528" w:rsidRDefault="00000000">
      <w:pPr>
        <w:pStyle w:val="Heading1"/>
      </w:pPr>
      <w:r>
        <w:lastRenderedPageBreak/>
        <w:t>8. MCP Tool Interface (Before vs After)</w:t>
      </w:r>
    </w:p>
    <w:p w14:paraId="5B754689" w14:textId="77777777" w:rsidR="00792528" w:rsidRDefault="00000000">
      <w:pPr>
        <w:pStyle w:val="Heading2"/>
      </w:pPr>
      <w:r>
        <w:t>8.1 Before: 4 Tools</w:t>
      </w:r>
    </w:p>
    <w:tbl>
      <w:tblPr>
        <w:tblStyle w:val="TableGrid"/>
        <w:tblW w:w="0" w:type="auto"/>
        <w:tblLook w:val="04A0" w:firstRow="1" w:lastRow="0" w:firstColumn="1" w:lastColumn="0" w:noHBand="0" w:noVBand="1"/>
      </w:tblPr>
      <w:tblGrid>
        <w:gridCol w:w="2880"/>
        <w:gridCol w:w="2880"/>
        <w:gridCol w:w="2880"/>
      </w:tblGrid>
      <w:tr w:rsidR="00792528" w14:paraId="4EC6B913" w14:textId="77777777">
        <w:tc>
          <w:tcPr>
            <w:tcW w:w="2880" w:type="dxa"/>
          </w:tcPr>
          <w:p w14:paraId="3D1FDB39" w14:textId="77777777" w:rsidR="00792528" w:rsidRDefault="00792528"/>
        </w:tc>
        <w:tc>
          <w:tcPr>
            <w:tcW w:w="2880" w:type="dxa"/>
          </w:tcPr>
          <w:p w14:paraId="0A29F14D" w14:textId="77777777" w:rsidR="00792528" w:rsidRDefault="00792528"/>
        </w:tc>
        <w:tc>
          <w:tcPr>
            <w:tcW w:w="2880" w:type="dxa"/>
          </w:tcPr>
          <w:p w14:paraId="061AD76A" w14:textId="77777777" w:rsidR="00792528" w:rsidRDefault="00792528"/>
        </w:tc>
      </w:tr>
      <w:tr w:rsidR="00792528" w14:paraId="6B1B0C48" w14:textId="77777777">
        <w:tc>
          <w:tcPr>
            <w:tcW w:w="2880" w:type="dxa"/>
            <w:shd w:val="clear" w:color="auto" w:fill="2F5496"/>
          </w:tcPr>
          <w:p w14:paraId="38B6F741" w14:textId="77777777" w:rsidR="00792528" w:rsidRDefault="00000000">
            <w:r>
              <w:rPr>
                <w:b/>
                <w:color w:val="FFFFFF"/>
                <w:sz w:val="20"/>
              </w:rPr>
              <w:t>Tool</w:t>
            </w:r>
          </w:p>
        </w:tc>
        <w:tc>
          <w:tcPr>
            <w:tcW w:w="2880" w:type="dxa"/>
            <w:shd w:val="clear" w:color="auto" w:fill="2F5496"/>
          </w:tcPr>
          <w:p w14:paraId="5E383AEC" w14:textId="77777777" w:rsidR="00792528" w:rsidRDefault="00000000">
            <w:r>
              <w:rPr>
                <w:b/>
                <w:color w:val="FFFFFF"/>
                <w:sz w:val="20"/>
              </w:rPr>
              <w:t>Purpose</w:t>
            </w:r>
          </w:p>
        </w:tc>
        <w:tc>
          <w:tcPr>
            <w:tcW w:w="2880" w:type="dxa"/>
            <w:shd w:val="clear" w:color="auto" w:fill="2F5496"/>
          </w:tcPr>
          <w:p w14:paraId="2E39666C" w14:textId="77777777" w:rsidR="00792528" w:rsidRDefault="00000000">
            <w:r>
              <w:rPr>
                <w:b/>
                <w:color w:val="FFFFFF"/>
                <w:sz w:val="20"/>
              </w:rPr>
              <w:t>Notes</w:t>
            </w:r>
          </w:p>
        </w:tc>
      </w:tr>
      <w:tr w:rsidR="00792528" w14:paraId="4DAE7901" w14:textId="77777777">
        <w:tc>
          <w:tcPr>
            <w:tcW w:w="2880" w:type="dxa"/>
          </w:tcPr>
          <w:p w14:paraId="07B31833" w14:textId="77777777" w:rsidR="00792528" w:rsidRDefault="00000000">
            <w:r>
              <w:rPr>
                <w:sz w:val="20"/>
              </w:rPr>
              <w:t>get_schema</w:t>
            </w:r>
          </w:p>
        </w:tc>
        <w:tc>
          <w:tcPr>
            <w:tcW w:w="2880" w:type="dxa"/>
          </w:tcPr>
          <w:p w14:paraId="7CB421AF" w14:textId="77777777" w:rsidR="00792528" w:rsidRDefault="00000000">
            <w:r>
              <w:rPr>
                <w:sz w:val="20"/>
              </w:rPr>
              <w:t>Table metadata</w:t>
            </w:r>
          </w:p>
        </w:tc>
        <w:tc>
          <w:tcPr>
            <w:tcW w:w="2880" w:type="dxa"/>
          </w:tcPr>
          <w:p w14:paraId="257D2984" w14:textId="77777777" w:rsidR="00792528" w:rsidRDefault="00792528"/>
        </w:tc>
      </w:tr>
      <w:tr w:rsidR="00792528" w14:paraId="47513B88" w14:textId="77777777">
        <w:tc>
          <w:tcPr>
            <w:tcW w:w="2880" w:type="dxa"/>
          </w:tcPr>
          <w:p w14:paraId="39650337" w14:textId="77777777" w:rsidR="00792528" w:rsidRDefault="00000000">
            <w:r>
              <w:rPr>
                <w:sz w:val="20"/>
              </w:rPr>
              <w:t>execute_query</w:t>
            </w:r>
          </w:p>
        </w:tc>
        <w:tc>
          <w:tcPr>
            <w:tcW w:w="2880" w:type="dxa"/>
          </w:tcPr>
          <w:p w14:paraId="73392560" w14:textId="77777777" w:rsidR="00792528" w:rsidRDefault="00000000">
            <w:r>
              <w:rPr>
                <w:sz w:val="20"/>
              </w:rPr>
              <w:t>Run KQL, return raw rows or auto-classify</w:t>
            </w:r>
          </w:p>
        </w:tc>
        <w:tc>
          <w:tcPr>
            <w:tcW w:w="2880" w:type="dxa"/>
          </w:tcPr>
          <w:p w14:paraId="725BD041" w14:textId="77777777" w:rsidR="00792528" w:rsidRDefault="00000000">
            <w:r>
              <w:rPr>
                <w:sz w:val="20"/>
              </w:rPr>
              <w:t>Returns raw rows when no analysis_type</w:t>
            </w:r>
          </w:p>
        </w:tc>
      </w:tr>
      <w:tr w:rsidR="00792528" w14:paraId="7CA2F77E" w14:textId="77777777">
        <w:tc>
          <w:tcPr>
            <w:tcW w:w="2880" w:type="dxa"/>
          </w:tcPr>
          <w:p w14:paraId="1265BC3B" w14:textId="77777777" w:rsidR="00792528" w:rsidRDefault="00000000">
            <w:r>
              <w:rPr>
                <w:sz w:val="20"/>
              </w:rPr>
              <w:t>deeper_rca_analysis</w:t>
            </w:r>
          </w:p>
        </w:tc>
        <w:tc>
          <w:tcPr>
            <w:tcW w:w="2880" w:type="dxa"/>
          </w:tcPr>
          <w:p w14:paraId="63F2E585" w14:textId="77777777" w:rsidR="00792528" w:rsidRDefault="00000000">
            <w:r>
              <w:rPr>
                <w:sz w:val="20"/>
              </w:rPr>
              <w:t>Classify raw rows after the fact</w:t>
            </w:r>
          </w:p>
        </w:tc>
        <w:tc>
          <w:tcPr>
            <w:tcW w:w="2880" w:type="dxa"/>
          </w:tcPr>
          <w:p w14:paraId="785C0118" w14:textId="77777777" w:rsidR="00792528" w:rsidRDefault="00000000">
            <w:r>
              <w:rPr>
                <w:sz w:val="20"/>
              </w:rPr>
              <w:t>Monolithic 1350-line implementation</w:t>
            </w:r>
          </w:p>
        </w:tc>
      </w:tr>
      <w:tr w:rsidR="00792528" w14:paraId="3F491D02" w14:textId="77777777">
        <w:tc>
          <w:tcPr>
            <w:tcW w:w="2880" w:type="dxa"/>
          </w:tcPr>
          <w:p w14:paraId="12FD8DB2" w14:textId="77777777" w:rsidR="00792528" w:rsidRDefault="00000000">
            <w:r>
              <w:rPr>
                <w:sz w:val="20"/>
              </w:rPr>
              <w:t>run_full_rca</w:t>
            </w:r>
          </w:p>
        </w:tc>
        <w:tc>
          <w:tcPr>
            <w:tcW w:w="2880" w:type="dxa"/>
          </w:tcPr>
          <w:p w14:paraId="24318EF4" w14:textId="77777777" w:rsidR="00792528" w:rsidRDefault="00000000">
            <w:r>
              <w:rPr>
                <w:sz w:val="20"/>
              </w:rPr>
              <w:t>Full 8-step automated RCA</w:t>
            </w:r>
          </w:p>
        </w:tc>
        <w:tc>
          <w:tcPr>
            <w:tcW w:w="2880" w:type="dxa"/>
          </w:tcPr>
          <w:p w14:paraId="1C45DD57" w14:textId="77777777" w:rsidR="00792528" w:rsidRDefault="00000000">
            <w:r>
              <w:rPr>
                <w:sz w:val="20"/>
              </w:rPr>
              <w:t>Disabled (too expensive)</w:t>
            </w:r>
          </w:p>
        </w:tc>
      </w:tr>
    </w:tbl>
    <w:p w14:paraId="72EABDB9" w14:textId="77777777" w:rsidR="00792528" w:rsidRDefault="00000000">
      <w:pPr>
        <w:pStyle w:val="Heading2"/>
      </w:pPr>
      <w:r>
        <w:t>8.2 After: 5 Tools</w:t>
      </w:r>
    </w:p>
    <w:tbl>
      <w:tblPr>
        <w:tblStyle w:val="TableGrid"/>
        <w:tblW w:w="0" w:type="auto"/>
        <w:tblLook w:val="04A0" w:firstRow="1" w:lastRow="0" w:firstColumn="1" w:lastColumn="0" w:noHBand="0" w:noVBand="1"/>
      </w:tblPr>
      <w:tblGrid>
        <w:gridCol w:w="2880"/>
        <w:gridCol w:w="2880"/>
        <w:gridCol w:w="2880"/>
      </w:tblGrid>
      <w:tr w:rsidR="00792528" w14:paraId="043665B6" w14:textId="77777777">
        <w:tc>
          <w:tcPr>
            <w:tcW w:w="2880" w:type="dxa"/>
          </w:tcPr>
          <w:p w14:paraId="327D66E8" w14:textId="77777777" w:rsidR="00792528" w:rsidRDefault="00792528"/>
        </w:tc>
        <w:tc>
          <w:tcPr>
            <w:tcW w:w="2880" w:type="dxa"/>
          </w:tcPr>
          <w:p w14:paraId="0FE1A023" w14:textId="77777777" w:rsidR="00792528" w:rsidRDefault="00792528"/>
        </w:tc>
        <w:tc>
          <w:tcPr>
            <w:tcW w:w="2880" w:type="dxa"/>
          </w:tcPr>
          <w:p w14:paraId="5DC907A0" w14:textId="77777777" w:rsidR="00792528" w:rsidRDefault="00792528"/>
        </w:tc>
      </w:tr>
      <w:tr w:rsidR="00792528" w14:paraId="47D8EE8F" w14:textId="77777777">
        <w:tc>
          <w:tcPr>
            <w:tcW w:w="2880" w:type="dxa"/>
            <w:shd w:val="clear" w:color="auto" w:fill="2F5496"/>
          </w:tcPr>
          <w:p w14:paraId="35E8AFC4" w14:textId="77777777" w:rsidR="00792528" w:rsidRDefault="00000000">
            <w:r>
              <w:rPr>
                <w:b/>
                <w:color w:val="FFFFFF"/>
                <w:sz w:val="20"/>
              </w:rPr>
              <w:t>Tool</w:t>
            </w:r>
          </w:p>
        </w:tc>
        <w:tc>
          <w:tcPr>
            <w:tcW w:w="2880" w:type="dxa"/>
            <w:shd w:val="clear" w:color="auto" w:fill="2F5496"/>
          </w:tcPr>
          <w:p w14:paraId="3AABB1F8" w14:textId="77777777" w:rsidR="00792528" w:rsidRDefault="00000000">
            <w:r>
              <w:rPr>
                <w:b/>
                <w:color w:val="FFFFFF"/>
                <w:sz w:val="20"/>
              </w:rPr>
              <w:t>Purpose</w:t>
            </w:r>
          </w:p>
        </w:tc>
        <w:tc>
          <w:tcPr>
            <w:tcW w:w="2880" w:type="dxa"/>
            <w:shd w:val="clear" w:color="auto" w:fill="2F5496"/>
          </w:tcPr>
          <w:p w14:paraId="67D740AC" w14:textId="77777777" w:rsidR="00792528" w:rsidRDefault="00000000">
            <w:r>
              <w:rPr>
                <w:b/>
                <w:color w:val="FFFFFF"/>
                <w:sz w:val="20"/>
              </w:rPr>
              <w:t>Notes</w:t>
            </w:r>
          </w:p>
        </w:tc>
      </w:tr>
      <w:tr w:rsidR="00792528" w14:paraId="71E4AF91" w14:textId="77777777">
        <w:tc>
          <w:tcPr>
            <w:tcW w:w="2880" w:type="dxa"/>
          </w:tcPr>
          <w:p w14:paraId="6844C940" w14:textId="77777777" w:rsidR="00792528" w:rsidRDefault="00000000">
            <w:r>
              <w:rPr>
                <w:sz w:val="20"/>
              </w:rPr>
              <w:t>get_schema</w:t>
            </w:r>
          </w:p>
        </w:tc>
        <w:tc>
          <w:tcPr>
            <w:tcW w:w="2880" w:type="dxa"/>
          </w:tcPr>
          <w:p w14:paraId="31E98C45" w14:textId="77777777" w:rsidR="00792528" w:rsidRDefault="00000000">
            <w:r>
              <w:rPr>
                <w:sz w:val="20"/>
              </w:rPr>
              <w:t>Table metadata</w:t>
            </w:r>
          </w:p>
        </w:tc>
        <w:tc>
          <w:tcPr>
            <w:tcW w:w="2880" w:type="dxa"/>
          </w:tcPr>
          <w:p w14:paraId="67B6FBBF" w14:textId="77777777" w:rsidR="00792528" w:rsidRDefault="00000000">
            <w:r>
              <w:rPr>
                <w:sz w:val="20"/>
              </w:rPr>
              <w:t>Unchanged</w:t>
            </w:r>
          </w:p>
        </w:tc>
      </w:tr>
      <w:tr w:rsidR="00792528" w14:paraId="39864E28" w14:textId="77777777">
        <w:tc>
          <w:tcPr>
            <w:tcW w:w="2880" w:type="dxa"/>
          </w:tcPr>
          <w:p w14:paraId="6D303E11" w14:textId="77777777" w:rsidR="00792528" w:rsidRDefault="00000000">
            <w:r>
              <w:rPr>
                <w:sz w:val="20"/>
              </w:rPr>
              <w:t>execute_query</w:t>
            </w:r>
          </w:p>
        </w:tc>
        <w:tc>
          <w:tcPr>
            <w:tcW w:w="2880" w:type="dxa"/>
          </w:tcPr>
          <w:p w14:paraId="6EC9FDB2" w14:textId="77777777" w:rsidR="00792528" w:rsidRDefault="00000000">
            <w:r>
              <w:rPr>
                <w:sz w:val="20"/>
              </w:rPr>
              <w:t>Run KQL → auto-classify → compact summary + query_id</w:t>
            </w:r>
          </w:p>
        </w:tc>
        <w:tc>
          <w:tcPr>
            <w:tcW w:w="2880" w:type="dxa"/>
          </w:tcPr>
          <w:p w14:paraId="561688AE" w14:textId="77777777" w:rsidR="00792528" w:rsidRDefault="00000000">
            <w:r>
              <w:rPr>
                <w:sz w:val="20"/>
              </w:rPr>
              <w:t>Never returns raw rows; always returns query_id</w:t>
            </w:r>
          </w:p>
        </w:tc>
      </w:tr>
      <w:tr w:rsidR="00792528" w14:paraId="218D733D" w14:textId="77777777">
        <w:tc>
          <w:tcPr>
            <w:tcW w:w="2880" w:type="dxa"/>
          </w:tcPr>
          <w:p w14:paraId="7071314A" w14:textId="77777777" w:rsidR="00792528" w:rsidRDefault="00000000">
            <w:r>
              <w:rPr>
                <w:sz w:val="20"/>
              </w:rPr>
              <w:t>get_details</w:t>
            </w:r>
          </w:p>
        </w:tc>
        <w:tc>
          <w:tcPr>
            <w:tcW w:w="2880" w:type="dxa"/>
          </w:tcPr>
          <w:p w14:paraId="417CDF24" w14:textId="77777777" w:rsidR="00792528" w:rsidRDefault="00000000">
            <w:r>
              <w:rPr>
                <w:sz w:val="20"/>
              </w:rPr>
              <w:t>Drill into cached result by category or paginate</w:t>
            </w:r>
          </w:p>
        </w:tc>
        <w:tc>
          <w:tcPr>
            <w:tcW w:w="2880" w:type="dxa"/>
          </w:tcPr>
          <w:p w14:paraId="6E893A46" w14:textId="77777777" w:rsidR="00792528" w:rsidRDefault="00000000">
            <w:r>
              <w:rPr>
                <w:sz w:val="20"/>
              </w:rPr>
              <w:t>NEW — enables progressive disclosure</w:t>
            </w:r>
          </w:p>
        </w:tc>
      </w:tr>
      <w:tr w:rsidR="00792528" w14:paraId="1ED1E71C" w14:textId="77777777">
        <w:tc>
          <w:tcPr>
            <w:tcW w:w="2880" w:type="dxa"/>
          </w:tcPr>
          <w:p w14:paraId="4A8A9C8A" w14:textId="77777777" w:rsidR="00792528" w:rsidRDefault="00000000">
            <w:r>
              <w:rPr>
                <w:sz w:val="20"/>
              </w:rPr>
              <w:t>deeper_rca_analysis</w:t>
            </w:r>
          </w:p>
        </w:tc>
        <w:tc>
          <w:tcPr>
            <w:tcW w:w="2880" w:type="dxa"/>
          </w:tcPr>
          <w:p w14:paraId="42A42882" w14:textId="77777777" w:rsidR="00792528" w:rsidRDefault="00000000">
            <w:r>
              <w:rPr>
                <w:sz w:val="20"/>
              </w:rPr>
              <w:t>Manual re-classification (backward compat)</w:t>
            </w:r>
          </w:p>
        </w:tc>
        <w:tc>
          <w:tcPr>
            <w:tcW w:w="2880" w:type="dxa"/>
          </w:tcPr>
          <w:p w14:paraId="2EB2DCEB" w14:textId="77777777" w:rsidR="00792528" w:rsidRDefault="00000000">
            <w:r>
              <w:rPr>
                <w:sz w:val="20"/>
              </w:rPr>
              <w:t>Now 62-line thin wrapper → registry</w:t>
            </w:r>
          </w:p>
        </w:tc>
      </w:tr>
      <w:tr w:rsidR="00792528" w14:paraId="751253BE" w14:textId="77777777">
        <w:tc>
          <w:tcPr>
            <w:tcW w:w="2880" w:type="dxa"/>
          </w:tcPr>
          <w:p w14:paraId="759BD870" w14:textId="77777777" w:rsidR="00792528" w:rsidRDefault="00000000">
            <w:r>
              <w:rPr>
                <w:sz w:val="20"/>
              </w:rPr>
              <w:t>run_full_rca</w:t>
            </w:r>
          </w:p>
        </w:tc>
        <w:tc>
          <w:tcPr>
            <w:tcW w:w="2880" w:type="dxa"/>
          </w:tcPr>
          <w:p w14:paraId="76CB3486" w14:textId="77777777" w:rsidR="00792528" w:rsidRDefault="00000000">
            <w:r>
              <w:rPr>
                <w:sz w:val="20"/>
              </w:rPr>
              <w:t>Full 8-step automated RCA</w:t>
            </w:r>
          </w:p>
        </w:tc>
        <w:tc>
          <w:tcPr>
            <w:tcW w:w="2880" w:type="dxa"/>
          </w:tcPr>
          <w:p w14:paraId="6CAAF1FC" w14:textId="77777777" w:rsidR="00792528" w:rsidRDefault="00000000">
            <w:r>
              <w:rPr>
                <w:sz w:val="20"/>
              </w:rPr>
              <w:t>Disabled (unchanged)</w:t>
            </w:r>
          </w:p>
        </w:tc>
      </w:tr>
    </w:tbl>
    <w:p w14:paraId="5B23A253" w14:textId="77777777" w:rsidR="00792528" w:rsidRDefault="00000000">
      <w:pPr>
        <w:pStyle w:val="Heading2"/>
      </w:pPr>
      <w:r>
        <w:t>8.3 get_details — New Tool Specification</w:t>
      </w:r>
    </w:p>
    <w:tbl>
      <w:tblPr>
        <w:tblStyle w:val="TableGrid"/>
        <w:tblW w:w="0" w:type="auto"/>
        <w:tblLook w:val="04A0" w:firstRow="1" w:lastRow="0" w:firstColumn="1" w:lastColumn="0" w:noHBand="0" w:noVBand="1"/>
      </w:tblPr>
      <w:tblGrid>
        <w:gridCol w:w="2160"/>
        <w:gridCol w:w="2160"/>
        <w:gridCol w:w="2160"/>
        <w:gridCol w:w="2160"/>
      </w:tblGrid>
      <w:tr w:rsidR="00792528" w14:paraId="7BFB9767" w14:textId="77777777">
        <w:tc>
          <w:tcPr>
            <w:tcW w:w="2160" w:type="dxa"/>
          </w:tcPr>
          <w:p w14:paraId="01171F33" w14:textId="77777777" w:rsidR="00792528" w:rsidRDefault="00792528"/>
        </w:tc>
        <w:tc>
          <w:tcPr>
            <w:tcW w:w="2160" w:type="dxa"/>
          </w:tcPr>
          <w:p w14:paraId="6F14A138" w14:textId="77777777" w:rsidR="00792528" w:rsidRDefault="00792528"/>
        </w:tc>
        <w:tc>
          <w:tcPr>
            <w:tcW w:w="2160" w:type="dxa"/>
          </w:tcPr>
          <w:p w14:paraId="0579DC4E" w14:textId="77777777" w:rsidR="00792528" w:rsidRDefault="00792528"/>
        </w:tc>
        <w:tc>
          <w:tcPr>
            <w:tcW w:w="2160" w:type="dxa"/>
          </w:tcPr>
          <w:p w14:paraId="2F055E33" w14:textId="77777777" w:rsidR="00792528" w:rsidRDefault="00792528"/>
        </w:tc>
      </w:tr>
      <w:tr w:rsidR="00792528" w14:paraId="0C63AB50" w14:textId="77777777">
        <w:tc>
          <w:tcPr>
            <w:tcW w:w="2160" w:type="dxa"/>
            <w:shd w:val="clear" w:color="auto" w:fill="2F5496"/>
          </w:tcPr>
          <w:p w14:paraId="7DEC3231" w14:textId="77777777" w:rsidR="00792528" w:rsidRDefault="00000000">
            <w:r>
              <w:rPr>
                <w:b/>
                <w:color w:val="FFFFFF"/>
                <w:sz w:val="20"/>
              </w:rPr>
              <w:t>Parameter</w:t>
            </w:r>
          </w:p>
        </w:tc>
        <w:tc>
          <w:tcPr>
            <w:tcW w:w="2160" w:type="dxa"/>
            <w:shd w:val="clear" w:color="auto" w:fill="2F5496"/>
          </w:tcPr>
          <w:p w14:paraId="694E71AB" w14:textId="77777777" w:rsidR="00792528" w:rsidRDefault="00000000">
            <w:r>
              <w:rPr>
                <w:b/>
                <w:color w:val="FFFFFF"/>
                <w:sz w:val="20"/>
              </w:rPr>
              <w:t>Type</w:t>
            </w:r>
          </w:p>
        </w:tc>
        <w:tc>
          <w:tcPr>
            <w:tcW w:w="2160" w:type="dxa"/>
            <w:shd w:val="clear" w:color="auto" w:fill="2F5496"/>
          </w:tcPr>
          <w:p w14:paraId="016B8E4F" w14:textId="77777777" w:rsidR="00792528" w:rsidRDefault="00000000">
            <w:r>
              <w:rPr>
                <w:b/>
                <w:color w:val="FFFFFF"/>
                <w:sz w:val="20"/>
              </w:rPr>
              <w:t>Default</w:t>
            </w:r>
          </w:p>
        </w:tc>
        <w:tc>
          <w:tcPr>
            <w:tcW w:w="2160" w:type="dxa"/>
            <w:shd w:val="clear" w:color="auto" w:fill="2F5496"/>
          </w:tcPr>
          <w:p w14:paraId="163F105E" w14:textId="77777777" w:rsidR="00792528" w:rsidRDefault="00000000">
            <w:r>
              <w:rPr>
                <w:b/>
                <w:color w:val="FFFFFF"/>
                <w:sz w:val="20"/>
              </w:rPr>
              <w:t>Description</w:t>
            </w:r>
          </w:p>
        </w:tc>
      </w:tr>
      <w:tr w:rsidR="00792528" w14:paraId="73FCBFA2" w14:textId="77777777">
        <w:tc>
          <w:tcPr>
            <w:tcW w:w="2160" w:type="dxa"/>
          </w:tcPr>
          <w:p w14:paraId="66AFCDC7" w14:textId="77777777" w:rsidR="00792528" w:rsidRDefault="00000000">
            <w:r>
              <w:rPr>
                <w:sz w:val="20"/>
              </w:rPr>
              <w:t>query_id</w:t>
            </w:r>
          </w:p>
        </w:tc>
        <w:tc>
          <w:tcPr>
            <w:tcW w:w="2160" w:type="dxa"/>
          </w:tcPr>
          <w:p w14:paraId="017625D9" w14:textId="77777777" w:rsidR="00792528" w:rsidRDefault="00000000">
            <w:r>
              <w:rPr>
                <w:sz w:val="20"/>
              </w:rPr>
              <w:t>str</w:t>
            </w:r>
          </w:p>
        </w:tc>
        <w:tc>
          <w:tcPr>
            <w:tcW w:w="2160" w:type="dxa"/>
          </w:tcPr>
          <w:p w14:paraId="2C96A9D5" w14:textId="77777777" w:rsidR="00792528" w:rsidRDefault="00000000">
            <w:r>
              <w:rPr>
                <w:sz w:val="20"/>
              </w:rPr>
              <w:t>(required)</w:t>
            </w:r>
          </w:p>
        </w:tc>
        <w:tc>
          <w:tcPr>
            <w:tcW w:w="2160" w:type="dxa"/>
          </w:tcPr>
          <w:p w14:paraId="2AFE2C78" w14:textId="77777777" w:rsidR="00792528" w:rsidRDefault="00000000">
            <w:r>
              <w:rPr>
                <w:sz w:val="20"/>
              </w:rPr>
              <w:t>The query_id returned by execute_query (e.g., q_ab12cd34)</w:t>
            </w:r>
          </w:p>
        </w:tc>
      </w:tr>
      <w:tr w:rsidR="00792528" w14:paraId="0ABCC2CB" w14:textId="77777777">
        <w:tc>
          <w:tcPr>
            <w:tcW w:w="2160" w:type="dxa"/>
          </w:tcPr>
          <w:p w14:paraId="4250AFB6" w14:textId="77777777" w:rsidR="00792528" w:rsidRDefault="00000000">
            <w:r>
              <w:rPr>
                <w:sz w:val="20"/>
              </w:rPr>
              <w:t>category</w:t>
            </w:r>
          </w:p>
        </w:tc>
        <w:tc>
          <w:tcPr>
            <w:tcW w:w="2160" w:type="dxa"/>
          </w:tcPr>
          <w:p w14:paraId="2C71B31C" w14:textId="77777777" w:rsidR="00792528" w:rsidRDefault="00000000">
            <w:r>
              <w:rPr>
                <w:sz w:val="20"/>
              </w:rPr>
              <w:t>str</w:t>
            </w:r>
          </w:p>
        </w:tc>
        <w:tc>
          <w:tcPr>
            <w:tcW w:w="2160" w:type="dxa"/>
          </w:tcPr>
          <w:p w14:paraId="20F0F26B" w14:textId="77777777" w:rsidR="00792528" w:rsidRDefault="00000000">
            <w:r>
              <w:rPr>
                <w:sz w:val="20"/>
              </w:rPr>
              <w:t>""</w:t>
            </w:r>
          </w:p>
        </w:tc>
        <w:tc>
          <w:tcPr>
            <w:tcW w:w="2160" w:type="dxa"/>
          </w:tcPr>
          <w:p w14:paraId="5690C404" w14:textId="77777777" w:rsidR="00792528" w:rsidRDefault="00000000">
            <w:r>
              <w:rPr>
                <w:sz w:val="20"/>
              </w:rPr>
              <w:t>Filter to a specific finding category. Leave blank for raw row pagination.</w:t>
            </w:r>
          </w:p>
        </w:tc>
      </w:tr>
      <w:tr w:rsidR="00792528" w14:paraId="6371D41A" w14:textId="77777777">
        <w:tc>
          <w:tcPr>
            <w:tcW w:w="2160" w:type="dxa"/>
          </w:tcPr>
          <w:p w14:paraId="0689AA76" w14:textId="77777777" w:rsidR="00792528" w:rsidRDefault="00000000">
            <w:r>
              <w:rPr>
                <w:sz w:val="20"/>
              </w:rPr>
              <w:t>offset</w:t>
            </w:r>
          </w:p>
        </w:tc>
        <w:tc>
          <w:tcPr>
            <w:tcW w:w="2160" w:type="dxa"/>
          </w:tcPr>
          <w:p w14:paraId="6A5D13A2" w14:textId="77777777" w:rsidR="00792528" w:rsidRDefault="00000000">
            <w:r>
              <w:rPr>
                <w:sz w:val="20"/>
              </w:rPr>
              <w:t>int</w:t>
            </w:r>
          </w:p>
        </w:tc>
        <w:tc>
          <w:tcPr>
            <w:tcW w:w="2160" w:type="dxa"/>
          </w:tcPr>
          <w:p w14:paraId="0FC7127C" w14:textId="77777777" w:rsidR="00792528" w:rsidRDefault="00000000">
            <w:r>
              <w:rPr>
                <w:sz w:val="20"/>
              </w:rPr>
              <w:t>0</w:t>
            </w:r>
          </w:p>
        </w:tc>
        <w:tc>
          <w:tcPr>
            <w:tcW w:w="2160" w:type="dxa"/>
          </w:tcPr>
          <w:p w14:paraId="631CD059" w14:textId="77777777" w:rsidR="00792528" w:rsidRDefault="00000000">
            <w:r>
              <w:rPr>
                <w:sz w:val="20"/>
              </w:rPr>
              <w:t>Pagination start position</w:t>
            </w:r>
          </w:p>
        </w:tc>
      </w:tr>
      <w:tr w:rsidR="00792528" w14:paraId="7AF4B2D9" w14:textId="77777777">
        <w:tc>
          <w:tcPr>
            <w:tcW w:w="2160" w:type="dxa"/>
          </w:tcPr>
          <w:p w14:paraId="20E2C742" w14:textId="77777777" w:rsidR="00792528" w:rsidRDefault="00000000">
            <w:r>
              <w:rPr>
                <w:sz w:val="20"/>
              </w:rPr>
              <w:t>limit</w:t>
            </w:r>
          </w:p>
        </w:tc>
        <w:tc>
          <w:tcPr>
            <w:tcW w:w="2160" w:type="dxa"/>
          </w:tcPr>
          <w:p w14:paraId="3702F257" w14:textId="77777777" w:rsidR="00792528" w:rsidRDefault="00000000">
            <w:r>
              <w:rPr>
                <w:sz w:val="20"/>
              </w:rPr>
              <w:t>int</w:t>
            </w:r>
          </w:p>
        </w:tc>
        <w:tc>
          <w:tcPr>
            <w:tcW w:w="2160" w:type="dxa"/>
          </w:tcPr>
          <w:p w14:paraId="0717B266" w14:textId="77777777" w:rsidR="00792528" w:rsidRDefault="00000000">
            <w:r>
              <w:rPr>
                <w:sz w:val="20"/>
              </w:rPr>
              <w:t>5</w:t>
            </w:r>
          </w:p>
        </w:tc>
        <w:tc>
          <w:tcPr>
            <w:tcW w:w="2160" w:type="dxa"/>
          </w:tcPr>
          <w:p w14:paraId="3323AEC6" w14:textId="77777777" w:rsidR="00792528" w:rsidRDefault="00000000">
            <w:r>
              <w:rPr>
                <w:sz w:val="20"/>
              </w:rPr>
              <w:t>Rows per page (max 50)</w:t>
            </w:r>
          </w:p>
        </w:tc>
      </w:tr>
    </w:tbl>
    <w:p w14:paraId="187E35A1" w14:textId="77777777" w:rsidR="00792528" w:rsidRDefault="00000000">
      <w:r>
        <w:br w:type="page"/>
      </w:r>
    </w:p>
    <w:p w14:paraId="3CDC32A3" w14:textId="77777777" w:rsidR="00792528" w:rsidRDefault="00000000">
      <w:pPr>
        <w:pStyle w:val="Heading1"/>
      </w:pPr>
      <w:r>
        <w:lastRenderedPageBreak/>
        <w:t>9. Testing Strategy</w:t>
      </w:r>
    </w:p>
    <w:p w14:paraId="668F6630" w14:textId="77777777" w:rsidR="00792528" w:rsidRDefault="00000000">
      <w:pPr>
        <w:pStyle w:val="Heading2"/>
      </w:pPr>
      <w:r>
        <w:t>9.1 Unit Tests (Offline)</w:t>
      </w:r>
    </w:p>
    <w:p w14:paraId="26502A83" w14:textId="77777777" w:rsidR="00792528" w:rsidRDefault="00000000">
      <w:r>
        <w:t>Run: python test_pipeline.py</w:t>
      </w:r>
    </w:p>
    <w:p w14:paraId="6C7BACB8" w14:textId="77777777" w:rsidR="00792528" w:rsidRDefault="00000000">
      <w:r>
        <w:t>Tests all new components with mock data — no Azure connection needed:</w:t>
      </w:r>
    </w:p>
    <w:p w14:paraId="5F9DF379" w14:textId="77777777" w:rsidR="00792528" w:rsidRDefault="00000000">
      <w:pPr>
        <w:pStyle w:val="ListBullet"/>
      </w:pPr>
      <w:r>
        <w:t>Analyzer registry: verifies all 8 types auto-discovered</w:t>
      </w:r>
    </w:p>
    <w:p w14:paraId="499240B3" w14:textId="77777777" w:rsidR="00792528" w:rsidRDefault="00000000">
      <w:pPr>
        <w:pStyle w:val="ListBullet"/>
      </w:pPr>
      <w:r>
        <w:t>Short dumps analyzer: tests classification of mock dump data</w:t>
      </w:r>
    </w:p>
    <w:p w14:paraId="0AC8E168" w14:textId="77777777" w:rsidR="00792528" w:rsidRDefault="00000000">
      <w:pPr>
        <w:pStyle w:val="ListBullet"/>
      </w:pPr>
      <w:r>
        <w:t>Result cache: store/retrieve/pagination/category filter</w:t>
      </w:r>
    </w:p>
    <w:p w14:paraId="577C061B" w14:textId="77777777" w:rsidR="00792528" w:rsidRDefault="00000000">
      <w:pPr>
        <w:pStyle w:val="ListBullet"/>
      </w:pPr>
      <w:r>
        <w:t>Generic summarizer: numeric/categorical/time column detection and stats</w:t>
      </w:r>
    </w:p>
    <w:p w14:paraId="4C0323E8" w14:textId="77777777" w:rsidR="00792528" w:rsidRDefault="00000000">
      <w:pPr>
        <w:pStyle w:val="ListBullet"/>
      </w:pPr>
      <w:r>
        <w:t>TOON formatter: null stripping, compact output, format_summary_response</w:t>
      </w:r>
    </w:p>
    <w:p w14:paraId="2F855CEA" w14:textId="77777777" w:rsidR="00792528" w:rsidRDefault="00000000">
      <w:pPr>
        <w:pStyle w:val="ListBullet"/>
      </w:pPr>
      <w:r>
        <w:t>Deeper RCA analysis wrapper: backward compat, error/no-data/unknown-type paths</w:t>
      </w:r>
    </w:p>
    <w:p w14:paraId="2A4A4A7C" w14:textId="77777777" w:rsidR="00792528" w:rsidRDefault="00000000">
      <w:pPr>
        <w:pStyle w:val="ListBullet"/>
      </w:pPr>
      <w:r>
        <w:t>HA cluster analyzer: mock Pacemaker data</w:t>
      </w:r>
    </w:p>
    <w:p w14:paraId="7F1849D7" w14:textId="77777777" w:rsidR="00792528" w:rsidRDefault="00000000">
      <w:pPr>
        <w:pStyle w:val="ListBullet"/>
      </w:pPr>
      <w:r>
        <w:t>OS metrics analyzer: mock Prometheus data</w:t>
      </w:r>
    </w:p>
    <w:p w14:paraId="61D5B24B" w14:textId="77777777" w:rsidR="00792528" w:rsidRDefault="00000000">
      <w:pPr>
        <w:pStyle w:val="Heading2"/>
      </w:pPr>
      <w:r>
        <w:t>9.2 Integration Tests (Live)</w:t>
      </w:r>
    </w:p>
    <w:p w14:paraId="5E25C461" w14:textId="77777777" w:rsidR="00792528" w:rsidRDefault="00000000">
      <w:r>
        <w:t>Configure .vscode/mcp.json and start sap-local-mcp server, then test via Copilot chat:</w:t>
      </w:r>
    </w:p>
    <w:p w14:paraId="69EBB4F9" w14:textId="77777777" w:rsidR="00792528" w:rsidRDefault="00000000">
      <w:pPr>
        <w:pStyle w:val="ListBullet"/>
      </w:pPr>
      <w:r>
        <w:t>get_schema() → verify 23 tables returned</w:t>
      </w:r>
    </w:p>
    <w:p w14:paraId="128A9857" w14:textId="77777777" w:rsidR="00792528" w:rsidRDefault="00000000">
      <w:pPr>
        <w:pStyle w:val="ListBullet"/>
      </w:pPr>
      <w:r>
        <w:t>execute_query with analysis_type → verify compact summary + query_id returned</w:t>
      </w:r>
    </w:p>
    <w:p w14:paraId="6A02F9F3" w14:textId="77777777" w:rsidR="00792528" w:rsidRDefault="00000000">
      <w:pPr>
        <w:pStyle w:val="ListBullet"/>
      </w:pPr>
      <w:r>
        <w:t>get_details(query_id, category) → verify drill-down returns filtered rows</w:t>
      </w:r>
    </w:p>
    <w:p w14:paraId="0F3BCFE6" w14:textId="77777777" w:rsidR="00792528" w:rsidRDefault="00000000">
      <w:pPr>
        <w:pStyle w:val="ListBullet"/>
      </w:pPr>
      <w:r>
        <w:t>execute_query without analysis_type → verify generic summarizer output (not raw rows)</w:t>
      </w:r>
    </w:p>
    <w:p w14:paraId="04A35E42" w14:textId="77777777" w:rsidR="00792528" w:rsidRDefault="00000000">
      <w:r>
        <w:br w:type="page"/>
      </w:r>
    </w:p>
    <w:p w14:paraId="0A63CA32" w14:textId="77777777" w:rsidR="00792528" w:rsidRDefault="00000000">
      <w:pPr>
        <w:pStyle w:val="Heading1"/>
      </w:pPr>
      <w:r>
        <w:lastRenderedPageBreak/>
        <w:t>10. Risks &amp; Mitigations</w:t>
      </w:r>
    </w:p>
    <w:tbl>
      <w:tblPr>
        <w:tblStyle w:val="TableGrid"/>
        <w:tblW w:w="0" w:type="auto"/>
        <w:tblLook w:val="04A0" w:firstRow="1" w:lastRow="0" w:firstColumn="1" w:lastColumn="0" w:noHBand="0" w:noVBand="1"/>
      </w:tblPr>
      <w:tblGrid>
        <w:gridCol w:w="2880"/>
        <w:gridCol w:w="2880"/>
        <w:gridCol w:w="2880"/>
      </w:tblGrid>
      <w:tr w:rsidR="00792528" w14:paraId="6C4AAB47" w14:textId="77777777">
        <w:tc>
          <w:tcPr>
            <w:tcW w:w="2880" w:type="dxa"/>
          </w:tcPr>
          <w:p w14:paraId="315086D4" w14:textId="77777777" w:rsidR="00792528" w:rsidRDefault="00792528"/>
        </w:tc>
        <w:tc>
          <w:tcPr>
            <w:tcW w:w="2880" w:type="dxa"/>
          </w:tcPr>
          <w:p w14:paraId="7951425D" w14:textId="77777777" w:rsidR="00792528" w:rsidRDefault="00792528"/>
        </w:tc>
        <w:tc>
          <w:tcPr>
            <w:tcW w:w="2880" w:type="dxa"/>
          </w:tcPr>
          <w:p w14:paraId="3D6BD156" w14:textId="77777777" w:rsidR="00792528" w:rsidRDefault="00792528"/>
        </w:tc>
      </w:tr>
      <w:tr w:rsidR="00792528" w14:paraId="1F71E688" w14:textId="77777777">
        <w:tc>
          <w:tcPr>
            <w:tcW w:w="2880" w:type="dxa"/>
            <w:shd w:val="clear" w:color="auto" w:fill="2F5496"/>
          </w:tcPr>
          <w:p w14:paraId="0799B73C" w14:textId="77777777" w:rsidR="00792528" w:rsidRDefault="00000000">
            <w:r>
              <w:rPr>
                <w:b/>
                <w:color w:val="FFFFFF"/>
                <w:sz w:val="20"/>
              </w:rPr>
              <w:t>Risk</w:t>
            </w:r>
          </w:p>
        </w:tc>
        <w:tc>
          <w:tcPr>
            <w:tcW w:w="2880" w:type="dxa"/>
            <w:shd w:val="clear" w:color="auto" w:fill="2F5496"/>
          </w:tcPr>
          <w:p w14:paraId="2F1736C4" w14:textId="77777777" w:rsidR="00792528" w:rsidRDefault="00000000">
            <w:r>
              <w:rPr>
                <w:b/>
                <w:color w:val="FFFFFF"/>
                <w:sz w:val="20"/>
              </w:rPr>
              <w:t>Impact</w:t>
            </w:r>
          </w:p>
        </w:tc>
        <w:tc>
          <w:tcPr>
            <w:tcW w:w="2880" w:type="dxa"/>
            <w:shd w:val="clear" w:color="auto" w:fill="2F5496"/>
          </w:tcPr>
          <w:p w14:paraId="289CB8FF" w14:textId="77777777" w:rsidR="00792528" w:rsidRDefault="00000000">
            <w:r>
              <w:rPr>
                <w:b/>
                <w:color w:val="FFFFFF"/>
                <w:sz w:val="20"/>
              </w:rPr>
              <w:t>Mitigation</w:t>
            </w:r>
          </w:p>
        </w:tc>
      </w:tr>
      <w:tr w:rsidR="00792528" w14:paraId="30C93094" w14:textId="77777777">
        <w:tc>
          <w:tcPr>
            <w:tcW w:w="2880" w:type="dxa"/>
          </w:tcPr>
          <w:p w14:paraId="6FA5A55A" w14:textId="77777777" w:rsidR="00792528" w:rsidRDefault="00000000">
            <w:r>
              <w:rPr>
                <w:sz w:val="20"/>
              </w:rPr>
              <w:t>In-memory cache lost on server restart</w:t>
            </w:r>
          </w:p>
        </w:tc>
        <w:tc>
          <w:tcPr>
            <w:tcW w:w="2880" w:type="dxa"/>
          </w:tcPr>
          <w:p w14:paraId="40C56582" w14:textId="77777777" w:rsidR="00792528" w:rsidRDefault="00000000">
            <w:r>
              <w:rPr>
                <w:sz w:val="20"/>
              </w:rPr>
              <w:t>Low — cache is for convenience, not persistence. Queries can be re-executed.</w:t>
            </w:r>
          </w:p>
        </w:tc>
        <w:tc>
          <w:tcPr>
            <w:tcW w:w="2880" w:type="dxa"/>
          </w:tcPr>
          <w:p w14:paraId="6FD3F0C9" w14:textId="77777777" w:rsidR="00792528" w:rsidRDefault="00000000">
            <w:r>
              <w:rPr>
                <w:sz w:val="20"/>
              </w:rPr>
              <w:t>Cache TTL is 300s; server restart clears cache gracefully. Could add Redis/disk persistence if needed.</w:t>
            </w:r>
          </w:p>
        </w:tc>
      </w:tr>
      <w:tr w:rsidR="00792528" w14:paraId="3ECE75B8" w14:textId="77777777">
        <w:tc>
          <w:tcPr>
            <w:tcW w:w="2880" w:type="dxa"/>
          </w:tcPr>
          <w:p w14:paraId="3159646D" w14:textId="77777777" w:rsidR="00792528" w:rsidRDefault="00000000">
            <w:r>
              <w:rPr>
                <w:sz w:val="20"/>
              </w:rPr>
              <w:t>Generic summarizer misclassifies column types</w:t>
            </w:r>
          </w:p>
        </w:tc>
        <w:tc>
          <w:tcPr>
            <w:tcW w:w="2880" w:type="dxa"/>
          </w:tcPr>
          <w:p w14:paraId="4D6E6816" w14:textId="77777777" w:rsidR="00792528" w:rsidRDefault="00000000">
            <w:r>
              <w:rPr>
                <w:sz w:val="20"/>
              </w:rPr>
              <w:t>Low — affects only unclassified queries. Domain-specific analyzers bypass this.</w:t>
            </w:r>
          </w:p>
        </w:tc>
        <w:tc>
          <w:tcPr>
            <w:tcW w:w="2880" w:type="dxa"/>
          </w:tcPr>
          <w:p w14:paraId="1F9C0091" w14:textId="77777777" w:rsidR="00792528" w:rsidRDefault="00000000">
            <w:r>
              <w:rPr>
                <w:sz w:val="20"/>
              </w:rPr>
              <w:t>Heuristic uses 50-row sample + name conventions. Easy to tune thresholds.</w:t>
            </w:r>
          </w:p>
        </w:tc>
      </w:tr>
      <w:tr w:rsidR="00792528" w14:paraId="1302E5CF" w14:textId="77777777">
        <w:tc>
          <w:tcPr>
            <w:tcW w:w="2880" w:type="dxa"/>
          </w:tcPr>
          <w:p w14:paraId="1186F2C8" w14:textId="77777777" w:rsidR="00792528" w:rsidRDefault="00000000">
            <w:r>
              <w:rPr>
                <w:sz w:val="20"/>
              </w:rPr>
              <w:t>TOON compaction strips useful null information</w:t>
            </w:r>
          </w:p>
        </w:tc>
        <w:tc>
          <w:tcPr>
            <w:tcW w:w="2880" w:type="dxa"/>
          </w:tcPr>
          <w:p w14:paraId="011C9B75" w14:textId="77777777" w:rsidR="00792528" w:rsidRDefault="00000000">
            <w:r>
              <w:rPr>
                <w:sz w:val="20"/>
              </w:rPr>
              <w:t>Very Low — nulls in SAP data are almost always 'no value' not 'null is meaningful'.</w:t>
            </w:r>
          </w:p>
        </w:tc>
        <w:tc>
          <w:tcPr>
            <w:tcW w:w="2880" w:type="dxa"/>
          </w:tcPr>
          <w:p w14:paraId="41847ED7" w14:textId="77777777" w:rsidR="00792528" w:rsidRDefault="00000000">
            <w:r>
              <w:rPr>
                <w:sz w:val="20"/>
              </w:rPr>
              <w:t>compact() only strips None/empty — non-null values are always preserved.</w:t>
            </w:r>
          </w:p>
        </w:tc>
      </w:tr>
      <w:tr w:rsidR="00792528" w14:paraId="34A36B6D" w14:textId="77777777">
        <w:tc>
          <w:tcPr>
            <w:tcW w:w="2880" w:type="dxa"/>
          </w:tcPr>
          <w:p w14:paraId="7137041F" w14:textId="77777777" w:rsidR="00792528" w:rsidRDefault="00000000">
            <w:r>
              <w:rPr>
                <w:sz w:val="20"/>
              </w:rPr>
              <w:t>Plugin auto-discovery imports malicious code</w:t>
            </w:r>
          </w:p>
        </w:tc>
        <w:tc>
          <w:tcPr>
            <w:tcW w:w="2880" w:type="dxa"/>
          </w:tcPr>
          <w:p w14:paraId="66A615DE" w14:textId="77777777" w:rsidR="00792528" w:rsidRDefault="00000000">
            <w:r>
              <w:rPr>
                <w:sz w:val="20"/>
              </w:rPr>
              <w:t>Low — analyzers/ directory is part of the trusted codebase.</w:t>
            </w:r>
          </w:p>
        </w:tc>
        <w:tc>
          <w:tcPr>
            <w:tcW w:w="2880" w:type="dxa"/>
          </w:tcPr>
          <w:p w14:paraId="0CA1C230" w14:textId="77777777" w:rsidR="00792528" w:rsidRDefault="00000000">
            <w:r>
              <w:rPr>
                <w:sz w:val="20"/>
              </w:rPr>
              <w:t>Only modules in the analyzers/ package directory are loaded. No user-uploaded code.</w:t>
            </w:r>
          </w:p>
        </w:tc>
      </w:tr>
      <w:tr w:rsidR="00792528" w14:paraId="6A11705B" w14:textId="77777777">
        <w:tc>
          <w:tcPr>
            <w:tcW w:w="2880" w:type="dxa"/>
          </w:tcPr>
          <w:p w14:paraId="7C5D1314" w14:textId="77777777" w:rsidR="00792528" w:rsidRDefault="00000000">
            <w:r>
              <w:rPr>
                <w:sz w:val="20"/>
              </w:rPr>
              <w:t>Backward compatibility with existing agents using deeper_rca_analysis</w:t>
            </w:r>
          </w:p>
        </w:tc>
        <w:tc>
          <w:tcPr>
            <w:tcW w:w="2880" w:type="dxa"/>
          </w:tcPr>
          <w:p w14:paraId="19B1E858" w14:textId="77777777" w:rsidR="00792528" w:rsidRDefault="00000000">
            <w:r>
              <w:rPr>
                <w:sz w:val="20"/>
              </w:rPr>
              <w:t>Medium — existing agents may depend on the old output format.</w:t>
            </w:r>
          </w:p>
        </w:tc>
        <w:tc>
          <w:tcPr>
            <w:tcW w:w="2880" w:type="dxa"/>
          </w:tcPr>
          <w:p w14:paraId="592B3808" w14:textId="77777777" w:rsidR="00792528" w:rsidRDefault="00000000">
            <w:r>
              <w:rPr>
                <w:sz w:val="20"/>
              </w:rPr>
              <w:t>deeper_rca_analysis still exists as a thin wrapper with same function signature. Output is compacted but structurally similar.</w:t>
            </w:r>
          </w:p>
        </w:tc>
      </w:tr>
    </w:tbl>
    <w:p w14:paraId="3A105104" w14:textId="77777777" w:rsidR="00792528" w:rsidRDefault="00000000">
      <w:r>
        <w:br w:type="page"/>
      </w:r>
    </w:p>
    <w:p w14:paraId="1F00C6E5" w14:textId="77777777" w:rsidR="00792528" w:rsidRDefault="00000000">
      <w:pPr>
        <w:pStyle w:val="Heading1"/>
      </w:pPr>
      <w:r>
        <w:lastRenderedPageBreak/>
        <w:t>11. Appendix: Mermaid Diagram Source</w:t>
      </w:r>
    </w:p>
    <w:p w14:paraId="7BDAFAC2" w14:textId="77777777" w:rsidR="00792528" w:rsidRDefault="00000000">
      <w:r>
        <w:t>The following Mermaid diagram sources can be rendered at mermaid.live, in VS Code with the Mermaid extension, or in any Markdown renderer that supports Mermaid fenced code blocks. They are also saved as .mmd files in the diagrams/ folder.</w:t>
      </w:r>
    </w:p>
    <w:p w14:paraId="1AD2CDD4" w14:textId="77777777" w:rsidR="00792528" w:rsidRDefault="00000000">
      <w:pPr>
        <w:pStyle w:val="Heading2"/>
      </w:pPr>
      <w:r>
        <w:t>11.1 Before Architecture (Mermaid)</w:t>
      </w:r>
    </w:p>
    <w:p w14:paraId="242F007B" w14:textId="77777777" w:rsidR="00792528" w:rsidRDefault="00000000">
      <w:r>
        <w:rPr>
          <w:rFonts w:ascii="Consolas" w:hAnsi="Consolas"/>
          <w:sz w:val="16"/>
        </w:rPr>
        <w:t>graph TD</w:t>
      </w:r>
      <w:r>
        <w:rPr>
          <w:rFonts w:ascii="Consolas" w:hAnsi="Consolas"/>
          <w:sz w:val="16"/>
        </w:rPr>
        <w:br/>
        <w:t xml:space="preserve">    A["AI Model&lt;br/&gt;(Copilot / Foundry Agent)"] --&gt;|"1. get_schema()"| B["MCP Server&lt;br/&gt;server.py"]</w:t>
      </w:r>
      <w:r>
        <w:rPr>
          <w:rFonts w:ascii="Consolas" w:hAnsi="Consolas"/>
          <w:sz w:val="16"/>
        </w:rPr>
        <w:br/>
        <w:t xml:space="preserve">    A --&gt;|"2. execute_query(kql, sid)"| B</w:t>
      </w:r>
      <w:r>
        <w:rPr>
          <w:rFonts w:ascii="Consolas" w:hAnsi="Consolas"/>
          <w:sz w:val="16"/>
        </w:rPr>
        <w:br/>
        <w:t xml:space="preserve">    B --&gt;|"KQL query"| C["la_client.py"]</w:t>
      </w:r>
      <w:r>
        <w:rPr>
          <w:rFonts w:ascii="Consolas" w:hAnsi="Consolas"/>
          <w:sz w:val="16"/>
        </w:rPr>
        <w:br/>
        <w:t xml:space="preserve">    C --&gt;|"Azure SDK"| D["Azure Log Analytics&lt;br/&gt;Workspace"]</w:t>
      </w:r>
      <w:r>
        <w:rPr>
          <w:rFonts w:ascii="Consolas" w:hAnsi="Consolas"/>
          <w:sz w:val="16"/>
        </w:rPr>
        <w:br/>
        <w:t xml:space="preserve">    D --&gt;|"Up to 1000 raw rows"| C</w:t>
      </w:r>
      <w:r>
        <w:rPr>
          <w:rFonts w:ascii="Consolas" w:hAnsi="Consolas"/>
          <w:sz w:val="16"/>
        </w:rPr>
        <w:br/>
        <w:t xml:space="preserve">    C --&gt;|"Raw rows (14 KB)"| B</w:t>
      </w:r>
      <w:r>
        <w:rPr>
          <w:rFonts w:ascii="Consolas" w:hAnsi="Consolas"/>
          <w:sz w:val="16"/>
        </w:rPr>
        <w:br/>
        <w:t xml:space="preserve">    B --&gt;|"❌ Raw rows returned&lt;br/&gt;to model"| A</w:t>
      </w:r>
      <w:r>
        <w:rPr>
          <w:rFonts w:ascii="Consolas" w:hAnsi="Consolas"/>
          <w:sz w:val="16"/>
        </w:rPr>
        <w:br/>
        <w:t xml:space="preserve">    A --&gt;|"3. deeper_rca_analysis(rows, type)"| B</w:t>
      </w:r>
      <w:r>
        <w:rPr>
          <w:rFonts w:ascii="Consolas" w:hAnsi="Consolas"/>
          <w:sz w:val="16"/>
        </w:rPr>
        <w:br/>
        <w:t xml:space="preserve">    B --&gt;|"if/elif chain&lt;br/&gt;(1350 lines)"| E["deeper_rca_analysis.py&lt;br/&gt;Monolithic Analyzer"]</w:t>
      </w:r>
      <w:r>
        <w:rPr>
          <w:rFonts w:ascii="Consolas" w:hAnsi="Consolas"/>
          <w:sz w:val="16"/>
        </w:rPr>
        <w:br/>
        <w:t xml:space="preserve">    E --&gt;|"Classified output (8 KB)"| B</w:t>
      </w:r>
      <w:r>
        <w:rPr>
          <w:rFonts w:ascii="Consolas" w:hAnsi="Consolas"/>
          <w:sz w:val="16"/>
        </w:rPr>
        <w:br/>
        <w:t xml:space="preserve">    B --&gt;|"Verbose classified"| A</w:t>
      </w:r>
      <w:r>
        <w:rPr>
          <w:rFonts w:ascii="Consolas" w:hAnsi="Consolas"/>
          <w:sz w:val="16"/>
        </w:rPr>
        <w:br/>
      </w:r>
      <w:r>
        <w:rPr>
          <w:rFonts w:ascii="Consolas" w:hAnsi="Consolas"/>
          <w:sz w:val="16"/>
        </w:rPr>
        <w:br/>
        <w:t xml:space="preserve">    style A fill:#4472C4,color:#fff</w:t>
      </w:r>
      <w:r>
        <w:rPr>
          <w:rFonts w:ascii="Consolas" w:hAnsi="Consolas"/>
          <w:sz w:val="16"/>
        </w:rPr>
        <w:br/>
        <w:t xml:space="preserve">    style B fill:#ED7D31,color:#fff</w:t>
      </w:r>
      <w:r>
        <w:rPr>
          <w:rFonts w:ascii="Consolas" w:hAnsi="Consolas"/>
          <w:sz w:val="16"/>
        </w:rPr>
        <w:br/>
        <w:t xml:space="preserve">    style D fill:#70AD47,color:#fff</w:t>
      </w:r>
      <w:r>
        <w:rPr>
          <w:rFonts w:ascii="Consolas" w:hAnsi="Consolas"/>
          <w:sz w:val="16"/>
        </w:rPr>
        <w:br/>
        <w:t xml:space="preserve">    style E fill:#FFC000,color:#000</w:t>
      </w:r>
      <w:r>
        <w:rPr>
          <w:rFonts w:ascii="Consolas" w:hAnsi="Consolas"/>
          <w:sz w:val="16"/>
        </w:rPr>
        <w:br/>
      </w:r>
    </w:p>
    <w:p w14:paraId="3A322695" w14:textId="77777777" w:rsidR="00792528" w:rsidRDefault="00000000">
      <w:pPr>
        <w:pStyle w:val="Heading2"/>
      </w:pPr>
      <w:r>
        <w:t>11.2 After Architecture (Mermaid)</w:t>
      </w:r>
    </w:p>
    <w:p w14:paraId="30FEE8F0" w14:textId="77777777" w:rsidR="00792528" w:rsidRDefault="00000000">
      <w:r>
        <w:rPr>
          <w:rFonts w:ascii="Consolas" w:hAnsi="Consolas"/>
          <w:sz w:val="16"/>
        </w:rPr>
        <w:t>graph TD</w:t>
      </w:r>
      <w:r>
        <w:rPr>
          <w:rFonts w:ascii="Consolas" w:hAnsi="Consolas"/>
          <w:sz w:val="16"/>
        </w:rPr>
        <w:br/>
        <w:t xml:space="preserve">    A["AI Model&lt;br/&gt;(Copilot / Foundry Agent)"] --&gt;|"1. get_schema()"| B["MCP Server&lt;br/&gt;server.py"]</w:t>
      </w:r>
      <w:r>
        <w:rPr>
          <w:rFonts w:ascii="Consolas" w:hAnsi="Consolas"/>
          <w:sz w:val="16"/>
        </w:rPr>
        <w:br/>
        <w:t xml:space="preserve">    A --&gt;|"2. execute_query(kql, sid, type)"| B</w:t>
      </w:r>
      <w:r>
        <w:rPr>
          <w:rFonts w:ascii="Consolas" w:hAnsi="Consolas"/>
          <w:sz w:val="16"/>
        </w:rPr>
        <w:br/>
        <w:t xml:space="preserve">    B --&gt;|"KQL query"| C["la_client.py"]</w:t>
      </w:r>
      <w:r>
        <w:rPr>
          <w:rFonts w:ascii="Consolas" w:hAnsi="Consolas"/>
          <w:sz w:val="16"/>
        </w:rPr>
        <w:br/>
        <w:t xml:space="preserve">    C --&gt;|"Azure SDK"| D["Azure Log Analytics&lt;br/&gt;Workspace"]</w:t>
      </w:r>
      <w:r>
        <w:rPr>
          <w:rFonts w:ascii="Consolas" w:hAnsi="Consolas"/>
          <w:sz w:val="16"/>
        </w:rPr>
        <w:br/>
        <w:t xml:space="preserve">    D --&gt;|"Rows"| C</w:t>
      </w:r>
      <w:r>
        <w:rPr>
          <w:rFonts w:ascii="Consolas" w:hAnsi="Consolas"/>
          <w:sz w:val="16"/>
        </w:rPr>
        <w:br/>
        <w:t xml:space="preserve">    C --&gt;|"Rows"| B</w:t>
      </w:r>
      <w:r>
        <w:rPr>
          <w:rFonts w:ascii="Consolas" w:hAnsi="Consolas"/>
          <w:sz w:val="16"/>
        </w:rPr>
        <w:br/>
      </w:r>
      <w:r>
        <w:rPr>
          <w:rFonts w:ascii="Consolas" w:hAnsi="Consolas"/>
          <w:sz w:val="16"/>
        </w:rPr>
        <w:br/>
        <w:t xml:space="preserve">    B --&gt;|"Store full rows"| CACHE["result_cache.py&lt;br/&gt;In-Memory Cache&lt;br/&gt;(TTL 300s, max 50)"]</w:t>
      </w:r>
      <w:r>
        <w:rPr>
          <w:rFonts w:ascii="Consolas" w:hAnsi="Consolas"/>
          <w:sz w:val="16"/>
        </w:rPr>
        <w:br/>
      </w:r>
      <w:r>
        <w:rPr>
          <w:rFonts w:ascii="Consolas" w:hAnsi="Consolas"/>
          <w:sz w:val="16"/>
        </w:rPr>
        <w:br/>
        <w:t xml:space="preserve">    B --&gt;|"If analysis_type set"| REG["analyzers/__init__.py&lt;br/&gt;Plugin Registry"]</w:t>
      </w:r>
      <w:r>
        <w:rPr>
          <w:rFonts w:ascii="Consolas" w:hAnsi="Consolas"/>
          <w:sz w:val="16"/>
        </w:rPr>
        <w:br/>
        <w:t xml:space="preserve">    REG --&gt;|"@register lookup"| PLUG["analyzers/*.py&lt;br/&gt;6 Plugin Modules"]</w:t>
      </w:r>
      <w:r>
        <w:rPr>
          <w:rFonts w:ascii="Consolas" w:hAnsi="Consolas"/>
          <w:sz w:val="16"/>
        </w:rPr>
        <w:br/>
        <w:t xml:space="preserve">    PLUG --&gt;|"Classified result"| TOON["toon_formatter.py&lt;br/&gt;Compact + query_id"]</w:t>
      </w:r>
      <w:r>
        <w:rPr>
          <w:rFonts w:ascii="Consolas" w:hAnsi="Consolas"/>
          <w:sz w:val="16"/>
        </w:rPr>
        <w:br/>
      </w:r>
      <w:r>
        <w:rPr>
          <w:rFonts w:ascii="Consolas" w:hAnsi="Consolas"/>
          <w:sz w:val="16"/>
        </w:rPr>
        <w:br/>
        <w:t xml:space="preserve">    B --&gt;|"If no analysis_type"| GEN["generic_summarizer.py&lt;br/&gt;Stats + 3 Samples"]</w:t>
      </w:r>
      <w:r>
        <w:rPr>
          <w:rFonts w:ascii="Consolas" w:hAnsi="Consolas"/>
          <w:sz w:val="16"/>
        </w:rPr>
        <w:br/>
        <w:t xml:space="preserve">    GEN --&gt;|"Summary"| TOON</w:t>
      </w:r>
      <w:r>
        <w:rPr>
          <w:rFonts w:ascii="Consolas" w:hAnsi="Consolas"/>
          <w:sz w:val="16"/>
        </w:rPr>
        <w:br/>
      </w:r>
      <w:r>
        <w:rPr>
          <w:rFonts w:ascii="Consolas" w:hAnsi="Consolas"/>
          <w:sz w:val="16"/>
        </w:rPr>
        <w:br/>
        <w:t xml:space="preserve">    TOON --&gt;|"✅ Compact summary&lt;br/&gt;~3 KB + query_id"| B</w:t>
      </w:r>
      <w:r>
        <w:rPr>
          <w:rFonts w:ascii="Consolas" w:hAnsi="Consolas"/>
          <w:sz w:val="16"/>
        </w:rPr>
        <w:br/>
        <w:t xml:space="preserve">    B --&gt;|"Summary + query_id"| A</w:t>
      </w:r>
      <w:r>
        <w:rPr>
          <w:rFonts w:ascii="Consolas" w:hAnsi="Consolas"/>
          <w:sz w:val="16"/>
        </w:rPr>
        <w:br/>
      </w:r>
      <w:r>
        <w:rPr>
          <w:rFonts w:ascii="Consolas" w:hAnsi="Consolas"/>
          <w:sz w:val="16"/>
        </w:rPr>
        <w:br/>
        <w:t xml:space="preserve">    A --&gt;|"3. get_details(query_id, cat)"| B</w:t>
      </w:r>
      <w:r>
        <w:rPr>
          <w:rFonts w:ascii="Consolas" w:hAnsi="Consolas"/>
          <w:sz w:val="16"/>
        </w:rPr>
        <w:br/>
        <w:t xml:space="preserve">    B --&gt;|"Lookup"| CACHE</w:t>
      </w:r>
      <w:r>
        <w:rPr>
          <w:rFonts w:ascii="Consolas" w:hAnsi="Consolas"/>
          <w:sz w:val="16"/>
        </w:rPr>
        <w:br/>
        <w:t xml:space="preserve">    CACHE --&gt;|"Filtered slice&lt;br/&gt;(5 rows)"| B</w:t>
      </w:r>
      <w:r>
        <w:rPr>
          <w:rFonts w:ascii="Consolas" w:hAnsi="Consolas"/>
          <w:sz w:val="16"/>
        </w:rPr>
        <w:br/>
        <w:t xml:space="preserve">    B --&gt;|"Detail rows"| A</w:t>
      </w:r>
      <w:r>
        <w:rPr>
          <w:rFonts w:ascii="Consolas" w:hAnsi="Consolas"/>
          <w:sz w:val="16"/>
        </w:rPr>
        <w:br/>
      </w:r>
      <w:r>
        <w:rPr>
          <w:rFonts w:ascii="Consolas" w:hAnsi="Consolas"/>
          <w:sz w:val="16"/>
        </w:rPr>
        <w:br/>
        <w:t xml:space="preserve">    style A fill:#4472C4,color:#fff</w:t>
      </w:r>
      <w:r>
        <w:rPr>
          <w:rFonts w:ascii="Consolas" w:hAnsi="Consolas"/>
          <w:sz w:val="16"/>
        </w:rPr>
        <w:br/>
        <w:t xml:space="preserve">    style B fill:#ED7D31,color:#fff</w:t>
      </w:r>
      <w:r>
        <w:rPr>
          <w:rFonts w:ascii="Consolas" w:hAnsi="Consolas"/>
          <w:sz w:val="16"/>
        </w:rPr>
        <w:br/>
        <w:t xml:space="preserve">    style D fill:#70AD47,color:#fff</w:t>
      </w:r>
      <w:r>
        <w:rPr>
          <w:rFonts w:ascii="Consolas" w:hAnsi="Consolas"/>
          <w:sz w:val="16"/>
        </w:rPr>
        <w:br/>
      </w:r>
      <w:r>
        <w:rPr>
          <w:rFonts w:ascii="Consolas" w:hAnsi="Consolas"/>
          <w:sz w:val="16"/>
        </w:rPr>
        <w:lastRenderedPageBreak/>
        <w:t xml:space="preserve">    style CACHE fill:#9DC3E6,color:#000</w:t>
      </w:r>
      <w:r>
        <w:rPr>
          <w:rFonts w:ascii="Consolas" w:hAnsi="Consolas"/>
          <w:sz w:val="16"/>
        </w:rPr>
        <w:br/>
        <w:t xml:space="preserve">    style REG fill:#FFC000,color:#000</w:t>
      </w:r>
      <w:r>
        <w:rPr>
          <w:rFonts w:ascii="Consolas" w:hAnsi="Consolas"/>
          <w:sz w:val="16"/>
        </w:rPr>
        <w:br/>
        <w:t xml:space="preserve">    style PLUG fill:#FFE699,color:#000</w:t>
      </w:r>
      <w:r>
        <w:rPr>
          <w:rFonts w:ascii="Consolas" w:hAnsi="Consolas"/>
          <w:sz w:val="16"/>
        </w:rPr>
        <w:br/>
        <w:t xml:space="preserve">    style TOON fill:#A9D18E,color:#000</w:t>
      </w:r>
      <w:r>
        <w:rPr>
          <w:rFonts w:ascii="Consolas" w:hAnsi="Consolas"/>
          <w:sz w:val="16"/>
        </w:rPr>
        <w:br/>
        <w:t xml:space="preserve">    style GEN fill:#F4B183,color:#000</w:t>
      </w:r>
      <w:r>
        <w:rPr>
          <w:rFonts w:ascii="Consolas" w:hAnsi="Consolas"/>
          <w:sz w:val="16"/>
        </w:rPr>
        <w:br/>
      </w:r>
    </w:p>
    <w:p w14:paraId="3E3B0B9D" w14:textId="77777777" w:rsidR="00792528" w:rsidRDefault="00000000">
      <w:pPr>
        <w:pStyle w:val="Heading2"/>
      </w:pPr>
      <w:r>
        <w:t>11.3 Execute Query Pipeline Flow (Mermaid)</w:t>
      </w:r>
    </w:p>
    <w:p w14:paraId="7A396A5C" w14:textId="77777777" w:rsidR="00792528" w:rsidRDefault="00000000">
      <w:r>
        <w:rPr>
          <w:rFonts w:ascii="Consolas" w:hAnsi="Consolas"/>
          <w:sz w:val="16"/>
        </w:rPr>
        <w:t>flowchart LR</w:t>
      </w:r>
      <w:r>
        <w:rPr>
          <w:rFonts w:ascii="Consolas" w:hAnsi="Consolas"/>
          <w:sz w:val="16"/>
        </w:rPr>
        <w:br/>
        <w:t xml:space="preserve">    subgraph execute_query</w:t>
      </w:r>
      <w:r>
        <w:rPr>
          <w:rFonts w:ascii="Consolas" w:hAnsi="Consolas"/>
          <w:sz w:val="16"/>
        </w:rPr>
        <w:br/>
        <w:t xml:space="preserve">        A[KQL + SID] --&gt; B[la_client&lt;br/&gt;Run Query]</w:t>
      </w:r>
      <w:r>
        <w:rPr>
          <w:rFonts w:ascii="Consolas" w:hAnsi="Consolas"/>
          <w:sz w:val="16"/>
        </w:rPr>
        <w:br/>
        <w:t xml:space="preserve">        B --&gt; C{Rows returned?}</w:t>
      </w:r>
      <w:r>
        <w:rPr>
          <w:rFonts w:ascii="Consolas" w:hAnsi="Consolas"/>
          <w:sz w:val="16"/>
        </w:rPr>
        <w:br/>
        <w:t xml:space="preserve">        C --&gt;|Yes| D[result_cache&lt;br/&gt;store rows]</w:t>
      </w:r>
      <w:r>
        <w:rPr>
          <w:rFonts w:ascii="Consolas" w:hAnsi="Consolas"/>
          <w:sz w:val="16"/>
        </w:rPr>
        <w:br/>
        <w:t xml:space="preserve">        C --&gt;|No| Z[Return no_data]</w:t>
      </w:r>
      <w:r>
        <w:rPr>
          <w:rFonts w:ascii="Consolas" w:hAnsi="Consolas"/>
          <w:sz w:val="16"/>
        </w:rPr>
        <w:br/>
        <w:t xml:space="preserve">        D --&gt; E{analysis_type&lt;br/&gt;provided?}</w:t>
      </w:r>
      <w:r>
        <w:rPr>
          <w:rFonts w:ascii="Consolas" w:hAnsi="Consolas"/>
          <w:sz w:val="16"/>
        </w:rPr>
        <w:br/>
        <w:t xml:space="preserve">        E --&gt;|Yes| F[analyzer_registry&lt;br/&gt;get_analyzer type]</w:t>
      </w:r>
      <w:r>
        <w:rPr>
          <w:rFonts w:ascii="Consolas" w:hAnsi="Consolas"/>
          <w:sz w:val="16"/>
        </w:rPr>
        <w:br/>
        <w:t xml:space="preserve">        F --&gt; G{Analyzer&lt;br/&gt;found?}</w:t>
      </w:r>
      <w:r>
        <w:rPr>
          <w:rFonts w:ascii="Consolas" w:hAnsi="Consolas"/>
          <w:sz w:val="16"/>
        </w:rPr>
        <w:br/>
        <w:t xml:space="preserve">        G --&gt;|Yes| H[Run Plugin&lt;br/&gt;Analyzer]</w:t>
      </w:r>
      <w:r>
        <w:rPr>
          <w:rFonts w:ascii="Consolas" w:hAnsi="Consolas"/>
          <w:sz w:val="16"/>
        </w:rPr>
        <w:br/>
        <w:t xml:space="preserve">        G --&gt;|No| I[generic_summarizer]</w:t>
      </w:r>
      <w:r>
        <w:rPr>
          <w:rFonts w:ascii="Consolas" w:hAnsi="Consolas"/>
          <w:sz w:val="16"/>
        </w:rPr>
        <w:br/>
        <w:t xml:space="preserve">        E --&gt;|No| I</w:t>
      </w:r>
      <w:r>
        <w:rPr>
          <w:rFonts w:ascii="Consolas" w:hAnsi="Consolas"/>
          <w:sz w:val="16"/>
        </w:rPr>
        <w:br/>
        <w:t xml:space="preserve">        H --&gt; J[toon_formatter&lt;br/&gt;format_summary_response]</w:t>
      </w:r>
      <w:r>
        <w:rPr>
          <w:rFonts w:ascii="Consolas" w:hAnsi="Consolas"/>
          <w:sz w:val="16"/>
        </w:rPr>
        <w:br/>
        <w:t xml:space="preserve">        I --&gt; K[toon_formatter&lt;br/&gt;compact]</w:t>
      </w:r>
      <w:r>
        <w:rPr>
          <w:rFonts w:ascii="Consolas" w:hAnsi="Consolas"/>
          <w:sz w:val="16"/>
        </w:rPr>
        <w:br/>
        <w:t xml:space="preserve">        J --&gt; L["Return summary&lt;br/&gt;+ query_id"]</w:t>
      </w:r>
      <w:r>
        <w:rPr>
          <w:rFonts w:ascii="Consolas" w:hAnsi="Consolas"/>
          <w:sz w:val="16"/>
        </w:rPr>
        <w:br/>
        <w:t xml:space="preserve">        K --&gt; L</w:t>
      </w:r>
      <w:r>
        <w:rPr>
          <w:rFonts w:ascii="Consolas" w:hAnsi="Consolas"/>
          <w:sz w:val="16"/>
        </w:rPr>
        <w:br/>
        <w:t xml:space="preserve">    end</w:t>
      </w:r>
      <w:r>
        <w:rPr>
          <w:rFonts w:ascii="Consolas" w:hAnsi="Consolas"/>
          <w:sz w:val="16"/>
        </w:rPr>
        <w:br/>
      </w:r>
      <w:r>
        <w:rPr>
          <w:rFonts w:ascii="Consolas" w:hAnsi="Consolas"/>
          <w:sz w:val="16"/>
        </w:rPr>
        <w:br/>
        <w:t xml:space="preserve">    style A fill:#4472C4,color:#fff</w:t>
      </w:r>
      <w:r>
        <w:rPr>
          <w:rFonts w:ascii="Consolas" w:hAnsi="Consolas"/>
          <w:sz w:val="16"/>
        </w:rPr>
        <w:br/>
        <w:t xml:space="preserve">    style D fill:#9DC3E6,color:#000</w:t>
      </w:r>
      <w:r>
        <w:rPr>
          <w:rFonts w:ascii="Consolas" w:hAnsi="Consolas"/>
          <w:sz w:val="16"/>
        </w:rPr>
        <w:br/>
        <w:t xml:space="preserve">    style H fill:#FFE699,color:#000</w:t>
      </w:r>
      <w:r>
        <w:rPr>
          <w:rFonts w:ascii="Consolas" w:hAnsi="Consolas"/>
          <w:sz w:val="16"/>
        </w:rPr>
        <w:br/>
        <w:t xml:space="preserve">    style I fill:#F4B183,color:#000</w:t>
      </w:r>
      <w:r>
        <w:rPr>
          <w:rFonts w:ascii="Consolas" w:hAnsi="Consolas"/>
          <w:sz w:val="16"/>
        </w:rPr>
        <w:br/>
        <w:t xml:space="preserve">    style J fill:#A9D18E,color:#000</w:t>
      </w:r>
      <w:r>
        <w:rPr>
          <w:rFonts w:ascii="Consolas" w:hAnsi="Consolas"/>
          <w:sz w:val="16"/>
        </w:rPr>
        <w:br/>
        <w:t xml:space="preserve">    style K fill:#A9D18E,color:#000</w:t>
      </w:r>
      <w:r>
        <w:rPr>
          <w:rFonts w:ascii="Consolas" w:hAnsi="Consolas"/>
          <w:sz w:val="16"/>
        </w:rPr>
        <w:br/>
        <w:t xml:space="preserve">    style L fill:#70AD47,color:#fff</w:t>
      </w:r>
      <w:r>
        <w:rPr>
          <w:rFonts w:ascii="Consolas" w:hAnsi="Consolas"/>
          <w:sz w:val="16"/>
        </w:rPr>
        <w:br/>
      </w:r>
    </w:p>
    <w:p w14:paraId="07B253F2" w14:textId="77777777" w:rsidR="00792528" w:rsidRDefault="00000000">
      <w:r>
        <w:br w:type="page"/>
      </w:r>
    </w:p>
    <w:p w14:paraId="5F4B1C97" w14:textId="77777777" w:rsidR="00792528" w:rsidRDefault="00000000">
      <w:pPr>
        <w:pStyle w:val="Heading1"/>
      </w:pPr>
      <w:r>
        <w:lastRenderedPageBreak/>
        <w:t>12. Appendix: Research Sources &amp; References</w:t>
      </w:r>
    </w:p>
    <w:p w14:paraId="5F94B71A" w14:textId="77777777" w:rsidR="00792528" w:rsidRDefault="00000000">
      <w:r>
        <w:t>The following industry publications, engineering blogs, and technical articles were researched to inform the token optimization strategies implemented in this redesign. Key concepts extracted from each source are noted below.</w:t>
      </w:r>
    </w:p>
    <w:p w14:paraId="67415003" w14:textId="77777777" w:rsidR="00792528" w:rsidRDefault="00000000">
      <w:pPr>
        <w:pStyle w:val="Heading2"/>
      </w:pPr>
      <w:r>
        <w:t>12.1 Sources Table</w:t>
      </w:r>
    </w:p>
    <w:tbl>
      <w:tblPr>
        <w:tblStyle w:val="TableGrid"/>
        <w:tblW w:w="0" w:type="auto"/>
        <w:tblLook w:val="04A0" w:firstRow="1" w:lastRow="0" w:firstColumn="1" w:lastColumn="0" w:noHBand="0" w:noVBand="1"/>
      </w:tblPr>
      <w:tblGrid>
        <w:gridCol w:w="1939"/>
        <w:gridCol w:w="4471"/>
        <w:gridCol w:w="2446"/>
      </w:tblGrid>
      <w:tr w:rsidR="00792528" w14:paraId="72DC3C4D" w14:textId="77777777">
        <w:tc>
          <w:tcPr>
            <w:tcW w:w="2880" w:type="dxa"/>
          </w:tcPr>
          <w:p w14:paraId="4FA76EB0" w14:textId="77777777" w:rsidR="00792528" w:rsidRDefault="00000000">
            <w:r>
              <w:rPr>
                <w:b/>
                <w:sz w:val="20"/>
              </w:rPr>
              <w:t>#</w:t>
            </w:r>
          </w:p>
        </w:tc>
        <w:tc>
          <w:tcPr>
            <w:tcW w:w="2880" w:type="dxa"/>
          </w:tcPr>
          <w:p w14:paraId="654E297B" w14:textId="77777777" w:rsidR="00792528" w:rsidRDefault="00000000">
            <w:r>
              <w:rPr>
                <w:b/>
                <w:sz w:val="20"/>
              </w:rPr>
              <w:t>Source</w:t>
            </w:r>
          </w:p>
        </w:tc>
        <w:tc>
          <w:tcPr>
            <w:tcW w:w="2880" w:type="dxa"/>
          </w:tcPr>
          <w:p w14:paraId="029A41D5" w14:textId="77777777" w:rsidR="00792528" w:rsidRDefault="00000000">
            <w:r>
              <w:rPr>
                <w:b/>
                <w:sz w:val="20"/>
              </w:rPr>
              <w:t>Key Concepts Applied</w:t>
            </w:r>
          </w:p>
        </w:tc>
      </w:tr>
      <w:tr w:rsidR="00792528" w14:paraId="4792BC07" w14:textId="77777777">
        <w:tc>
          <w:tcPr>
            <w:tcW w:w="2880" w:type="dxa"/>
          </w:tcPr>
          <w:p w14:paraId="06025176" w14:textId="77777777" w:rsidR="00792528" w:rsidRDefault="00000000">
            <w:r>
              <w:rPr>
                <w:sz w:val="20"/>
              </w:rPr>
              <w:t>1</w:t>
            </w:r>
          </w:p>
        </w:tc>
        <w:tc>
          <w:tcPr>
            <w:tcW w:w="2880" w:type="dxa"/>
          </w:tcPr>
          <w:p w14:paraId="21FBCD3F" w14:textId="77777777" w:rsidR="00792528" w:rsidRDefault="00000000">
            <w:r>
              <w:rPr>
                <w:sz w:val="20"/>
              </w:rPr>
              <w:t>Anthropic — Advanced Tool Use</w:t>
            </w:r>
            <w:r>
              <w:rPr>
                <w:sz w:val="20"/>
              </w:rPr>
              <w:br/>
              <w:t>https://www.anthropic.com/engineering/advanced-tool-use</w:t>
            </w:r>
          </w:p>
        </w:tc>
        <w:tc>
          <w:tcPr>
            <w:tcW w:w="2880" w:type="dxa"/>
          </w:tcPr>
          <w:p w14:paraId="53FDB843" w14:textId="77777777" w:rsidR="00792528" w:rsidRDefault="00000000">
            <w:r>
              <w:rPr>
                <w:sz w:val="20"/>
              </w:rPr>
              <w:t>Best practices for structuring MCP tool responses; progressive disclosure patterns; minimizing context window consumption through structured outputs.</w:t>
            </w:r>
          </w:p>
        </w:tc>
      </w:tr>
      <w:tr w:rsidR="00792528" w14:paraId="7854C383" w14:textId="77777777">
        <w:tc>
          <w:tcPr>
            <w:tcW w:w="2880" w:type="dxa"/>
          </w:tcPr>
          <w:p w14:paraId="634442A4" w14:textId="77777777" w:rsidR="00792528" w:rsidRDefault="00000000">
            <w:r>
              <w:rPr>
                <w:sz w:val="20"/>
              </w:rPr>
              <w:t>2</w:t>
            </w:r>
          </w:p>
        </w:tc>
        <w:tc>
          <w:tcPr>
            <w:tcW w:w="2880" w:type="dxa"/>
          </w:tcPr>
          <w:p w14:paraId="4CBD6F36" w14:textId="77777777" w:rsidR="00792528" w:rsidRDefault="00000000">
            <w:r>
              <w:rPr>
                <w:sz w:val="20"/>
              </w:rPr>
              <w:t>Anthropic — Code Execution with MCP</w:t>
            </w:r>
            <w:r>
              <w:rPr>
                <w:sz w:val="20"/>
              </w:rPr>
              <w:br/>
              <w:t>https://www.anthropic.com/engineering/code-execution-with-mcp</w:t>
            </w:r>
          </w:p>
        </w:tc>
        <w:tc>
          <w:tcPr>
            <w:tcW w:w="2880" w:type="dxa"/>
          </w:tcPr>
          <w:p w14:paraId="1A603818" w14:textId="77777777" w:rsidR="00792528" w:rsidRDefault="00000000">
            <w:r>
              <w:rPr>
                <w:sz w:val="20"/>
              </w:rPr>
              <w:t>Server-side result caching pattern; returning query IDs instead of raw data; enabling drill-down via follow-up tool calls.</w:t>
            </w:r>
          </w:p>
        </w:tc>
      </w:tr>
      <w:tr w:rsidR="00792528" w14:paraId="0D5E21C3" w14:textId="77777777">
        <w:tc>
          <w:tcPr>
            <w:tcW w:w="2880" w:type="dxa"/>
          </w:tcPr>
          <w:p w14:paraId="66DD6DC7" w14:textId="77777777" w:rsidR="00792528" w:rsidRDefault="00000000">
            <w:r>
              <w:rPr>
                <w:sz w:val="20"/>
              </w:rPr>
              <w:t>3</w:t>
            </w:r>
          </w:p>
        </w:tc>
        <w:tc>
          <w:tcPr>
            <w:tcW w:w="2880" w:type="dxa"/>
          </w:tcPr>
          <w:p w14:paraId="57C9486D" w14:textId="77777777" w:rsidR="00792528" w:rsidRDefault="00000000">
            <w:r>
              <w:rPr>
                <w:sz w:val="20"/>
              </w:rPr>
              <w:t>Pydantic — Engineering MCP Tools for Token Efficiency</w:t>
            </w:r>
            <w:r>
              <w:rPr>
                <w:sz w:val="20"/>
              </w:rPr>
              <w:br/>
              <w:t>https://pydantic.dev/articles/engineering-mcp-tools-for-token-efficiency</w:t>
            </w:r>
          </w:p>
        </w:tc>
        <w:tc>
          <w:tcPr>
            <w:tcW w:w="2880" w:type="dxa"/>
          </w:tcPr>
          <w:p w14:paraId="5FEC7555" w14:textId="77777777" w:rsidR="00792528" w:rsidRDefault="00000000">
            <w:r>
              <w:rPr>
                <w:sz w:val="20"/>
              </w:rPr>
              <w:t>TOON (Token-Optimized Object Notation) format; stripping null/empty fields; compact key naming; removing redundant structure from JSON payloads.</w:t>
            </w:r>
          </w:p>
        </w:tc>
      </w:tr>
      <w:tr w:rsidR="00792528" w14:paraId="70E44F3B" w14:textId="77777777">
        <w:tc>
          <w:tcPr>
            <w:tcW w:w="2880" w:type="dxa"/>
          </w:tcPr>
          <w:p w14:paraId="6F41EE2F" w14:textId="77777777" w:rsidR="00792528" w:rsidRDefault="00000000">
            <w:r>
              <w:rPr>
                <w:sz w:val="20"/>
              </w:rPr>
              <w:t>4</w:t>
            </w:r>
          </w:p>
        </w:tc>
        <w:tc>
          <w:tcPr>
            <w:tcW w:w="2880" w:type="dxa"/>
          </w:tcPr>
          <w:p w14:paraId="4F5B71B1" w14:textId="77777777" w:rsidR="00792528" w:rsidRDefault="00000000">
            <w:r>
              <w:rPr>
                <w:sz w:val="20"/>
              </w:rPr>
              <w:t>StackOne — MCP Token Optimization</w:t>
            </w:r>
            <w:r>
              <w:rPr>
                <w:sz w:val="20"/>
              </w:rPr>
              <w:br/>
              <w:t>https://www.stackone.com/blog/mcp-token-optimization/</w:t>
            </w:r>
          </w:p>
        </w:tc>
        <w:tc>
          <w:tcPr>
            <w:tcW w:w="2880" w:type="dxa"/>
          </w:tcPr>
          <w:p w14:paraId="02256D72" w14:textId="77777777" w:rsidR="00792528" w:rsidRDefault="00000000">
            <w:r>
              <w:rPr>
                <w:sz w:val="20"/>
              </w:rPr>
              <w:t>Statistical summarization instead of raw row return; pre-classification on the server side; reducing round-trips by combining query + analyze into a single tool call.</w:t>
            </w:r>
          </w:p>
        </w:tc>
      </w:tr>
      <w:tr w:rsidR="00792528" w14:paraId="08AA8E66" w14:textId="77777777">
        <w:tc>
          <w:tcPr>
            <w:tcW w:w="2880" w:type="dxa"/>
          </w:tcPr>
          <w:p w14:paraId="01C079B5" w14:textId="77777777" w:rsidR="00792528" w:rsidRDefault="00000000">
            <w:r>
              <w:rPr>
                <w:sz w:val="20"/>
              </w:rPr>
              <w:t>5</w:t>
            </w:r>
          </w:p>
        </w:tc>
        <w:tc>
          <w:tcPr>
            <w:tcW w:w="2880" w:type="dxa"/>
          </w:tcPr>
          <w:p w14:paraId="5009D51E" w14:textId="77777777" w:rsidR="00792528" w:rsidRDefault="00000000">
            <w:r>
              <w:rPr>
                <w:sz w:val="20"/>
              </w:rPr>
              <w:t>MindStudio — Optimize MCP Server Token Usage</w:t>
            </w:r>
            <w:r>
              <w:rPr>
                <w:sz w:val="20"/>
              </w:rPr>
              <w:br/>
              <w:t>https://www.mindstudio.ai/blog/optimize-mcp-server-token-usage</w:t>
            </w:r>
          </w:p>
        </w:tc>
        <w:tc>
          <w:tcPr>
            <w:tcW w:w="2880" w:type="dxa"/>
          </w:tcPr>
          <w:p w14:paraId="2441BADE" w14:textId="77777777" w:rsidR="00792528" w:rsidRDefault="00000000">
            <w:r>
              <w:rPr>
                <w:sz w:val="20"/>
              </w:rPr>
              <w:t>Generic summarizer pattern; column-type-aware statistics (numeric means, categorical distributions, time-series ranges); limiting sample rows.</w:t>
            </w:r>
          </w:p>
        </w:tc>
      </w:tr>
      <w:tr w:rsidR="00792528" w14:paraId="1EF1E6DC" w14:textId="77777777">
        <w:tc>
          <w:tcPr>
            <w:tcW w:w="2880" w:type="dxa"/>
          </w:tcPr>
          <w:p w14:paraId="122597EE" w14:textId="77777777" w:rsidR="00792528" w:rsidRDefault="00000000">
            <w:r>
              <w:rPr>
                <w:sz w:val="20"/>
              </w:rPr>
              <w:t>6</w:t>
            </w:r>
          </w:p>
        </w:tc>
        <w:tc>
          <w:tcPr>
            <w:tcW w:w="2880" w:type="dxa"/>
          </w:tcPr>
          <w:p w14:paraId="474233C4" w14:textId="77777777" w:rsidR="00792528" w:rsidRDefault="00000000">
            <w:r>
              <w:rPr>
                <w:sz w:val="20"/>
              </w:rPr>
              <w:t>Atlassian — MCP Compression: Preventing Tool Bloat in AI Agents</w:t>
            </w:r>
            <w:r>
              <w:rPr>
                <w:sz w:val="20"/>
              </w:rPr>
              <w:br/>
              <w:t>https://www.atlassian.com/blog/developer/mcp-compression-preventing-tool-bloat-in-ai-agents</w:t>
            </w:r>
          </w:p>
        </w:tc>
        <w:tc>
          <w:tcPr>
            <w:tcW w:w="2880" w:type="dxa"/>
          </w:tcPr>
          <w:p w14:paraId="51C8C9C8" w14:textId="77777777" w:rsidR="00792528" w:rsidRDefault="00000000">
            <w:r>
              <w:rPr>
                <w:sz w:val="20"/>
              </w:rPr>
              <w:t>Output compaction strategies; deduplication of repeated field values; response envelope design with metadata + hints.</w:t>
            </w:r>
          </w:p>
        </w:tc>
      </w:tr>
      <w:tr w:rsidR="00792528" w14:paraId="17A5CD07" w14:textId="77777777">
        <w:tc>
          <w:tcPr>
            <w:tcW w:w="2880" w:type="dxa"/>
          </w:tcPr>
          <w:p w14:paraId="41323A4C" w14:textId="77777777" w:rsidR="00792528" w:rsidRDefault="00000000">
            <w:r>
              <w:rPr>
                <w:sz w:val="20"/>
              </w:rPr>
              <w:t>7</w:t>
            </w:r>
          </w:p>
        </w:tc>
        <w:tc>
          <w:tcPr>
            <w:tcW w:w="2880" w:type="dxa"/>
          </w:tcPr>
          <w:p w14:paraId="3EF34E2D" w14:textId="77777777" w:rsidR="00792528" w:rsidRDefault="00000000">
            <w:r>
              <w:rPr>
                <w:sz w:val="20"/>
              </w:rPr>
              <w:t>Tetrate — Token Optimization Strategies for MCP</w:t>
            </w:r>
            <w:r>
              <w:rPr>
                <w:sz w:val="20"/>
              </w:rPr>
              <w:br/>
            </w:r>
            <w:r>
              <w:rPr>
                <w:sz w:val="20"/>
              </w:rPr>
              <w:lastRenderedPageBreak/>
              <w:t>https://tetrate.io/learn/ai/mcp/token-optimization-strategies</w:t>
            </w:r>
          </w:p>
        </w:tc>
        <w:tc>
          <w:tcPr>
            <w:tcW w:w="2880" w:type="dxa"/>
          </w:tcPr>
          <w:p w14:paraId="170AE2A7" w14:textId="77777777" w:rsidR="00792528" w:rsidRDefault="00000000">
            <w:r>
              <w:rPr>
                <w:sz w:val="20"/>
              </w:rPr>
              <w:lastRenderedPageBreak/>
              <w:t xml:space="preserve">Plugin-based analyzer </w:t>
            </w:r>
            <w:r>
              <w:rPr>
                <w:sz w:val="20"/>
              </w:rPr>
              <w:lastRenderedPageBreak/>
              <w:t>architecture; auto-discovery of domain modules; decoupling analysis logic from transport/routing.</w:t>
            </w:r>
          </w:p>
        </w:tc>
      </w:tr>
      <w:tr w:rsidR="00792528" w14:paraId="408177DA" w14:textId="77777777">
        <w:tc>
          <w:tcPr>
            <w:tcW w:w="2880" w:type="dxa"/>
          </w:tcPr>
          <w:p w14:paraId="4EB74D66" w14:textId="77777777" w:rsidR="00792528" w:rsidRDefault="00000000">
            <w:r>
              <w:rPr>
                <w:sz w:val="20"/>
              </w:rPr>
              <w:lastRenderedPageBreak/>
              <w:t>8</w:t>
            </w:r>
          </w:p>
        </w:tc>
        <w:tc>
          <w:tcPr>
            <w:tcW w:w="2880" w:type="dxa"/>
          </w:tcPr>
          <w:p w14:paraId="6921234F" w14:textId="77777777" w:rsidR="00792528" w:rsidRDefault="00000000">
            <w:r>
              <w:rPr>
                <w:sz w:val="20"/>
              </w:rPr>
              <w:t>Cloudflare — Code Mode MCP</w:t>
            </w:r>
            <w:r>
              <w:rPr>
                <w:sz w:val="20"/>
              </w:rPr>
              <w:br/>
              <w:t>https://blog.cloudflare.com/code-mode-mcp/</w:t>
            </w:r>
          </w:p>
        </w:tc>
        <w:tc>
          <w:tcPr>
            <w:tcW w:w="2880" w:type="dxa"/>
          </w:tcPr>
          <w:p w14:paraId="37548510" w14:textId="77777777" w:rsidR="00792528" w:rsidRDefault="00000000">
            <w:r>
              <w:rPr>
                <w:sz w:val="20"/>
              </w:rPr>
              <w:t>Pagination and progressive disclosure in MCP tool design; offset/limit patterns for large result sets; caching with TTL for ephemeral query results.</w:t>
            </w:r>
          </w:p>
        </w:tc>
      </w:tr>
    </w:tbl>
    <w:p w14:paraId="41DFB326" w14:textId="77777777" w:rsidR="00792528" w:rsidRDefault="00000000">
      <w:pPr>
        <w:pStyle w:val="Heading2"/>
      </w:pPr>
      <w:r>
        <w:t>12.2 Detailed Source Descriptions</w:t>
      </w:r>
    </w:p>
    <w:p w14:paraId="3DE88130" w14:textId="77777777" w:rsidR="00792528" w:rsidRDefault="00000000">
      <w:r>
        <w:rPr>
          <w:b/>
        </w:rPr>
        <w:t>1. Anthropic — Advanced Tool Use</w:t>
      </w:r>
    </w:p>
    <w:p w14:paraId="1BB0D3C0" w14:textId="77777777" w:rsidR="00792528" w:rsidRDefault="00000000">
      <w:r>
        <w:rPr>
          <w:color w:val="0563C1"/>
          <w:sz w:val="20"/>
        </w:rPr>
        <w:t>URL: https://www.anthropic.com/engineering/advanced-tool-use</w:t>
      </w:r>
    </w:p>
    <w:p w14:paraId="69B820E6" w14:textId="77777777" w:rsidR="00792528" w:rsidRDefault="00000000">
      <w:r>
        <w:rPr>
          <w:i/>
          <w:sz w:val="20"/>
        </w:rPr>
        <w:t>Concepts applied: Best practices for structuring MCP tool responses; progressive disclosure patterns; minimizing context window consumption through structured outputs.</w:t>
      </w:r>
    </w:p>
    <w:p w14:paraId="57D30194" w14:textId="77777777" w:rsidR="00792528" w:rsidRDefault="00792528"/>
    <w:p w14:paraId="54F0656E" w14:textId="77777777" w:rsidR="00792528" w:rsidRDefault="00000000">
      <w:r>
        <w:rPr>
          <w:b/>
        </w:rPr>
        <w:t>2. Anthropic — Code Execution with MCP</w:t>
      </w:r>
    </w:p>
    <w:p w14:paraId="256FFE8F" w14:textId="77777777" w:rsidR="00792528" w:rsidRDefault="00000000">
      <w:r>
        <w:rPr>
          <w:color w:val="0563C1"/>
          <w:sz w:val="20"/>
        </w:rPr>
        <w:t>URL: https://www.anthropic.com/engineering/code-execution-with-mcp</w:t>
      </w:r>
    </w:p>
    <w:p w14:paraId="5485865F" w14:textId="77777777" w:rsidR="00792528" w:rsidRDefault="00000000">
      <w:r>
        <w:rPr>
          <w:i/>
          <w:sz w:val="20"/>
        </w:rPr>
        <w:t>Concepts applied: Server-side result caching pattern; returning query IDs instead of raw data; enabling drill-down via follow-up tool calls.</w:t>
      </w:r>
    </w:p>
    <w:p w14:paraId="2180BCDC" w14:textId="77777777" w:rsidR="00792528" w:rsidRDefault="00792528"/>
    <w:p w14:paraId="62DA0F4C" w14:textId="77777777" w:rsidR="00792528" w:rsidRDefault="00000000">
      <w:r>
        <w:rPr>
          <w:b/>
        </w:rPr>
        <w:t>3. Pydantic — Engineering MCP Tools for Token Efficiency</w:t>
      </w:r>
    </w:p>
    <w:p w14:paraId="6289CC78" w14:textId="77777777" w:rsidR="00792528" w:rsidRDefault="00000000">
      <w:r>
        <w:rPr>
          <w:color w:val="0563C1"/>
          <w:sz w:val="20"/>
        </w:rPr>
        <w:t>URL: https://pydantic.dev/articles/engineering-mcp-tools-for-token-efficiency</w:t>
      </w:r>
    </w:p>
    <w:p w14:paraId="5B760D14" w14:textId="77777777" w:rsidR="00792528" w:rsidRDefault="00000000">
      <w:r>
        <w:rPr>
          <w:i/>
          <w:sz w:val="20"/>
        </w:rPr>
        <w:t>Concepts applied: TOON (Token-Optimized Object Notation) format; stripping null/empty fields; compact key naming; removing redundant structure from JSON payloads.</w:t>
      </w:r>
    </w:p>
    <w:p w14:paraId="5AE0B146" w14:textId="77777777" w:rsidR="00792528" w:rsidRDefault="00792528"/>
    <w:p w14:paraId="78FDB1AD" w14:textId="77777777" w:rsidR="00792528" w:rsidRDefault="00000000">
      <w:r>
        <w:rPr>
          <w:b/>
        </w:rPr>
        <w:t>4. StackOne — MCP Token Optimization</w:t>
      </w:r>
    </w:p>
    <w:p w14:paraId="37964597" w14:textId="77777777" w:rsidR="00792528" w:rsidRDefault="00000000">
      <w:r>
        <w:rPr>
          <w:color w:val="0563C1"/>
          <w:sz w:val="20"/>
        </w:rPr>
        <w:t>URL: https://www.stackone.com/blog/mcp-token-optimization/</w:t>
      </w:r>
    </w:p>
    <w:p w14:paraId="1AF8828E" w14:textId="77777777" w:rsidR="00792528" w:rsidRDefault="00000000">
      <w:r>
        <w:rPr>
          <w:i/>
          <w:sz w:val="20"/>
        </w:rPr>
        <w:t>Concepts applied: Statistical summarization instead of raw row return; pre-classification on the server side; reducing round-trips by combining query + analyze into a single tool call.</w:t>
      </w:r>
    </w:p>
    <w:p w14:paraId="4AB54D1D" w14:textId="77777777" w:rsidR="00792528" w:rsidRDefault="00792528"/>
    <w:p w14:paraId="285C2EF9" w14:textId="77777777" w:rsidR="00792528" w:rsidRDefault="00000000">
      <w:r>
        <w:rPr>
          <w:b/>
        </w:rPr>
        <w:t>5. MindStudio — Optimize MCP Server Token Usage</w:t>
      </w:r>
    </w:p>
    <w:p w14:paraId="7382CD56" w14:textId="77777777" w:rsidR="00792528" w:rsidRDefault="00000000">
      <w:r>
        <w:rPr>
          <w:color w:val="0563C1"/>
          <w:sz w:val="20"/>
        </w:rPr>
        <w:t>URL: https://www.mindstudio.ai/blog/optimize-mcp-server-token-usage</w:t>
      </w:r>
    </w:p>
    <w:p w14:paraId="7C0C55FF" w14:textId="77777777" w:rsidR="00792528" w:rsidRDefault="00000000">
      <w:r>
        <w:rPr>
          <w:i/>
          <w:sz w:val="20"/>
        </w:rPr>
        <w:t>Concepts applied: Generic summarizer pattern; column-type-aware statistics (numeric means, categorical distributions, time-series ranges); limiting sample rows.</w:t>
      </w:r>
    </w:p>
    <w:p w14:paraId="004C1E49" w14:textId="77777777" w:rsidR="00792528" w:rsidRDefault="00792528"/>
    <w:p w14:paraId="033299BC" w14:textId="77777777" w:rsidR="00792528" w:rsidRDefault="00000000">
      <w:r>
        <w:rPr>
          <w:b/>
        </w:rPr>
        <w:t>6. Atlassian — MCP Compression: Preventing Tool Bloat in AI Agents</w:t>
      </w:r>
    </w:p>
    <w:p w14:paraId="47407227" w14:textId="77777777" w:rsidR="00792528" w:rsidRDefault="00000000">
      <w:r>
        <w:rPr>
          <w:color w:val="0563C1"/>
          <w:sz w:val="20"/>
        </w:rPr>
        <w:t>URL: https://www.atlassian.com/blog/developer/mcp-compression-preventing-tool-bloat-in-ai-agents</w:t>
      </w:r>
    </w:p>
    <w:p w14:paraId="0E681481" w14:textId="77777777" w:rsidR="00792528" w:rsidRDefault="00000000">
      <w:r>
        <w:rPr>
          <w:i/>
          <w:sz w:val="20"/>
        </w:rPr>
        <w:t>Concepts applied: Output compaction strategies; deduplication of repeated field values; response envelope design with metadata + hints.</w:t>
      </w:r>
    </w:p>
    <w:p w14:paraId="49E76451" w14:textId="77777777" w:rsidR="00792528" w:rsidRDefault="00792528"/>
    <w:p w14:paraId="4D004DE4" w14:textId="77777777" w:rsidR="00792528" w:rsidRDefault="00000000">
      <w:r>
        <w:rPr>
          <w:b/>
        </w:rPr>
        <w:t>7. Tetrate — Token Optimization Strategies for MCP</w:t>
      </w:r>
    </w:p>
    <w:p w14:paraId="1FB91532" w14:textId="77777777" w:rsidR="00792528" w:rsidRDefault="00000000">
      <w:r>
        <w:rPr>
          <w:color w:val="0563C1"/>
          <w:sz w:val="20"/>
        </w:rPr>
        <w:t>URL: https://tetrate.io/learn/ai/mcp/token-optimization-strategies</w:t>
      </w:r>
    </w:p>
    <w:p w14:paraId="1A6EF230" w14:textId="77777777" w:rsidR="00792528" w:rsidRDefault="00000000">
      <w:r>
        <w:rPr>
          <w:i/>
          <w:sz w:val="20"/>
        </w:rPr>
        <w:t>Concepts applied: Plugin-based analyzer architecture; auto-discovery of domain modules; decoupling analysis logic from transport/routing.</w:t>
      </w:r>
    </w:p>
    <w:p w14:paraId="2D4DD8CE" w14:textId="77777777" w:rsidR="00792528" w:rsidRDefault="00792528"/>
    <w:p w14:paraId="1E83279C" w14:textId="77777777" w:rsidR="00792528" w:rsidRDefault="00000000">
      <w:r>
        <w:rPr>
          <w:b/>
        </w:rPr>
        <w:t>8. Cloudflare — Code Mode MCP</w:t>
      </w:r>
    </w:p>
    <w:p w14:paraId="28935E2B" w14:textId="77777777" w:rsidR="00792528" w:rsidRDefault="00000000">
      <w:r>
        <w:rPr>
          <w:color w:val="0563C1"/>
          <w:sz w:val="20"/>
        </w:rPr>
        <w:t>URL: https://blog.cloudflare.com/code-mode-mcp/</w:t>
      </w:r>
    </w:p>
    <w:p w14:paraId="389070F0" w14:textId="77777777" w:rsidR="00792528" w:rsidRDefault="00000000">
      <w:r>
        <w:rPr>
          <w:i/>
          <w:sz w:val="20"/>
        </w:rPr>
        <w:t>Concepts applied: Pagination and progressive disclosure in MCP tool design; offset/limit patterns for large result sets; caching with TTL for ephemeral query results.</w:t>
      </w:r>
    </w:p>
    <w:p w14:paraId="18496E72" w14:textId="77777777" w:rsidR="00792528" w:rsidRDefault="00792528"/>
    <w:p w14:paraId="541EDB49" w14:textId="77777777" w:rsidR="00792528" w:rsidRDefault="00000000">
      <w:pPr>
        <w:pStyle w:val="Heading2"/>
      </w:pPr>
      <w:r>
        <w:t>12.3 How Sources Informed the Design</w:t>
      </w:r>
    </w:p>
    <w:p w14:paraId="3ECF717C" w14:textId="77777777" w:rsidR="00792528" w:rsidRDefault="00000000">
      <w:r>
        <w:t>The four core implementation changes in this redesign directly map to patterns documented across these sources:</w:t>
      </w:r>
    </w:p>
    <w:tbl>
      <w:tblPr>
        <w:tblStyle w:val="TableGrid"/>
        <w:tblW w:w="0" w:type="auto"/>
        <w:tblLook w:val="04A0" w:firstRow="1" w:lastRow="0" w:firstColumn="1" w:lastColumn="0" w:noHBand="0" w:noVBand="1"/>
      </w:tblPr>
      <w:tblGrid>
        <w:gridCol w:w="4320"/>
        <w:gridCol w:w="4320"/>
      </w:tblGrid>
      <w:tr w:rsidR="00792528" w14:paraId="2ADABBB0" w14:textId="77777777">
        <w:tc>
          <w:tcPr>
            <w:tcW w:w="4320" w:type="dxa"/>
          </w:tcPr>
          <w:p w14:paraId="37418674" w14:textId="77777777" w:rsidR="00792528" w:rsidRDefault="00000000">
            <w:r>
              <w:rPr>
                <w:b/>
                <w:sz w:val="20"/>
              </w:rPr>
              <w:t>Design Change</w:t>
            </w:r>
          </w:p>
        </w:tc>
        <w:tc>
          <w:tcPr>
            <w:tcW w:w="4320" w:type="dxa"/>
          </w:tcPr>
          <w:p w14:paraId="67CFD2E6" w14:textId="77777777" w:rsidR="00792528" w:rsidRDefault="00000000">
            <w:r>
              <w:rPr>
                <w:b/>
                <w:sz w:val="20"/>
              </w:rPr>
              <w:t>Primary Sources</w:t>
            </w:r>
          </w:p>
        </w:tc>
      </w:tr>
      <w:tr w:rsidR="00792528" w14:paraId="539333F7" w14:textId="77777777">
        <w:tc>
          <w:tcPr>
            <w:tcW w:w="4320" w:type="dxa"/>
          </w:tcPr>
          <w:p w14:paraId="245F2BA0" w14:textId="77777777" w:rsidR="00792528" w:rsidRDefault="00000000">
            <w:r>
              <w:rPr>
                <w:sz w:val="20"/>
              </w:rPr>
              <w:t>Generic Statistical Summarizer (Change 1)</w:t>
            </w:r>
          </w:p>
        </w:tc>
        <w:tc>
          <w:tcPr>
            <w:tcW w:w="4320" w:type="dxa"/>
          </w:tcPr>
          <w:p w14:paraId="7219670C" w14:textId="77777777" w:rsidR="00792528" w:rsidRDefault="00000000">
            <w:r>
              <w:rPr>
                <w:sz w:val="20"/>
              </w:rPr>
              <w:t>Sources 4, 5 — Replace raw rows with statistical summaries</w:t>
            </w:r>
          </w:p>
        </w:tc>
      </w:tr>
      <w:tr w:rsidR="00792528" w14:paraId="571D3192" w14:textId="77777777">
        <w:tc>
          <w:tcPr>
            <w:tcW w:w="4320" w:type="dxa"/>
          </w:tcPr>
          <w:p w14:paraId="513D6744" w14:textId="77777777" w:rsidR="00792528" w:rsidRDefault="00000000">
            <w:r>
              <w:rPr>
                <w:sz w:val="20"/>
              </w:rPr>
              <w:t>TOON Output Compaction (Change 2)</w:t>
            </w:r>
          </w:p>
        </w:tc>
        <w:tc>
          <w:tcPr>
            <w:tcW w:w="4320" w:type="dxa"/>
          </w:tcPr>
          <w:p w14:paraId="3BAF820E" w14:textId="77777777" w:rsidR="00792528" w:rsidRDefault="00000000">
            <w:r>
              <w:rPr>
                <w:sz w:val="20"/>
              </w:rPr>
              <w:t>Sources 3, 6 — Strip nulls, compact keys, add drill-down hints</w:t>
            </w:r>
          </w:p>
        </w:tc>
      </w:tr>
      <w:tr w:rsidR="00792528" w14:paraId="44AAB0CD" w14:textId="77777777">
        <w:tc>
          <w:tcPr>
            <w:tcW w:w="4320" w:type="dxa"/>
          </w:tcPr>
          <w:p w14:paraId="160389C1" w14:textId="77777777" w:rsidR="00792528" w:rsidRDefault="00000000">
            <w:r>
              <w:rPr>
                <w:sz w:val="20"/>
              </w:rPr>
              <w:t>Server-Side Result Cache (Change 3)</w:t>
            </w:r>
          </w:p>
        </w:tc>
        <w:tc>
          <w:tcPr>
            <w:tcW w:w="4320" w:type="dxa"/>
          </w:tcPr>
          <w:p w14:paraId="20C8712E" w14:textId="77777777" w:rsidR="00792528" w:rsidRDefault="00000000">
            <w:r>
              <w:rPr>
                <w:sz w:val="20"/>
              </w:rPr>
              <w:t>Sources 2, 8 — Cache results, return query_id, enable pagination</w:t>
            </w:r>
          </w:p>
        </w:tc>
      </w:tr>
      <w:tr w:rsidR="00792528" w14:paraId="645484F7" w14:textId="77777777">
        <w:tc>
          <w:tcPr>
            <w:tcW w:w="4320" w:type="dxa"/>
          </w:tcPr>
          <w:p w14:paraId="634D8010" w14:textId="77777777" w:rsidR="00792528" w:rsidRDefault="00000000">
            <w:r>
              <w:rPr>
                <w:sz w:val="20"/>
              </w:rPr>
              <w:t>Plugin Analyzer Registry (Change 4)</w:t>
            </w:r>
          </w:p>
        </w:tc>
        <w:tc>
          <w:tcPr>
            <w:tcW w:w="4320" w:type="dxa"/>
          </w:tcPr>
          <w:p w14:paraId="2F36CC9E" w14:textId="77777777" w:rsidR="00792528" w:rsidRDefault="00000000">
            <w:r>
              <w:rPr>
                <w:sz w:val="20"/>
              </w:rPr>
              <w:t>Sources 7 — Auto-discovered @register decorator pattern</w:t>
            </w:r>
          </w:p>
        </w:tc>
      </w:tr>
    </w:tbl>
    <w:p w14:paraId="197DE115" w14:textId="77777777" w:rsidR="00000000" w:rsidRDefault="00000000"/>
    <w:p w14:paraId="1CD0A80E" w14:textId="7F4130D4" w:rsidR="00151CC4" w:rsidRDefault="00151CC4" w:rsidP="00151CC4">
      <w:pPr>
        <w:pStyle w:val="Heading2"/>
      </w:pPr>
      <w:r>
        <w:t>1</w:t>
      </w:r>
      <w:r>
        <w:t>3</w:t>
      </w:r>
      <w:r>
        <w:t xml:space="preserve"> </w:t>
      </w:r>
      <w:r>
        <w:t>Port the code from Python to C#</w:t>
      </w:r>
    </w:p>
    <w:p w14:paraId="39AFB3D1" w14:textId="77777777" w:rsidR="00151CC4" w:rsidRDefault="00151CC4" w:rsidP="00151CC4">
      <w:pPr>
        <w:rPr>
          <w:b/>
          <w:bCs/>
          <w:lang w:val="en-IN"/>
        </w:rPr>
      </w:pPr>
    </w:p>
    <w:p w14:paraId="1E4FB66D" w14:textId="5C4AB933" w:rsidR="00151CC4" w:rsidRPr="00151CC4" w:rsidRDefault="00151CC4" w:rsidP="00151CC4">
      <w:pPr>
        <w:rPr>
          <w:lang w:val="en-IN"/>
        </w:rPr>
      </w:pPr>
      <w:r>
        <w:rPr>
          <w:b/>
          <w:bCs/>
          <w:lang w:val="en-IN"/>
        </w:rPr>
        <w:t>T</w:t>
      </w:r>
      <w:r w:rsidRPr="00151CC4">
        <w:rPr>
          <w:b/>
          <w:bCs/>
          <w:lang w:val="en-IN"/>
        </w:rPr>
        <w:t>he design principles remain ~95% intact</w:t>
      </w:r>
      <w:r w:rsidRPr="00151CC4">
        <w:rPr>
          <w:lang w:val="en-IN"/>
        </w:rPr>
        <w:t> — they're architectural patterns, not Python-specific. Here's the breakdown:</w:t>
      </w:r>
    </w:p>
    <w:p w14:paraId="73162BDE" w14:textId="77777777" w:rsidR="00151CC4" w:rsidRPr="00151CC4" w:rsidRDefault="00151CC4" w:rsidP="00151CC4">
      <w:pPr>
        <w:rPr>
          <w:b/>
          <w:bCs/>
          <w:lang w:val="en-IN"/>
        </w:rPr>
      </w:pPr>
      <w:r w:rsidRPr="00151CC4">
        <w:rPr>
          <w:b/>
          <w:bCs/>
          <w:lang w:val="en-IN"/>
        </w:rPr>
        <w:t xml:space="preserve">What stays </w:t>
      </w:r>
      <w:proofErr w:type="gramStart"/>
      <w:r w:rsidRPr="00151CC4">
        <w:rPr>
          <w:b/>
          <w:bCs/>
          <w:lang w:val="en-IN"/>
        </w:rPr>
        <w:t>EXACTLY the same</w:t>
      </w:r>
      <w:proofErr w:type="gramEnd"/>
      <w:r w:rsidRPr="00151CC4">
        <w:rPr>
          <w:b/>
          <w:bCs/>
          <w:lang w:val="en-IN"/>
        </w:rPr>
        <w:t xml:space="preserve"> (design-level)</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338"/>
        <w:gridCol w:w="4542"/>
      </w:tblGrid>
      <w:tr w:rsidR="00151CC4" w:rsidRPr="00151CC4" w14:paraId="4FE5A3B0"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49DCD4C" w14:textId="77777777" w:rsidR="00151CC4" w:rsidRPr="00151CC4" w:rsidRDefault="00151CC4" w:rsidP="00151CC4">
            <w:pPr>
              <w:rPr>
                <w:b/>
                <w:bCs/>
                <w:lang w:val="en-IN"/>
              </w:rPr>
            </w:pPr>
            <w:r w:rsidRPr="00151CC4">
              <w:rPr>
                <w:b/>
                <w:bCs/>
                <w:lang w:val="en-IN"/>
              </w:rPr>
              <w:lastRenderedPageBreak/>
              <w:t>Principle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4D9BAF2" w14:textId="77777777" w:rsidR="00151CC4" w:rsidRPr="00151CC4" w:rsidRDefault="00151CC4" w:rsidP="00151CC4">
            <w:pPr>
              <w:rPr>
                <w:b/>
                <w:bCs/>
                <w:lang w:val="en-IN"/>
              </w:rPr>
            </w:pPr>
            <w:r w:rsidRPr="00151CC4">
              <w:rPr>
                <w:b/>
                <w:bCs/>
                <w:lang w:val="en-IN"/>
              </w:rPr>
              <w:t>Why it's language-agnostic</w:t>
            </w:r>
          </w:p>
        </w:tc>
      </w:tr>
      <w:tr w:rsidR="00151CC4" w:rsidRPr="00151CC4" w14:paraId="2C0D01B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7C5859B" w14:textId="77777777" w:rsidR="00151CC4" w:rsidRPr="00151CC4" w:rsidRDefault="00151CC4" w:rsidP="00151CC4">
            <w:pPr>
              <w:rPr>
                <w:lang w:val="en-IN"/>
              </w:rPr>
            </w:pPr>
            <w:r w:rsidRPr="00151CC4">
              <w:rPr>
                <w:lang w:val="en-IN"/>
              </w:rPr>
              <w:t>Never return raw rows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FA37003" w14:textId="77777777" w:rsidR="00151CC4" w:rsidRPr="00151CC4" w:rsidRDefault="00151CC4" w:rsidP="00151CC4">
            <w:pPr>
              <w:rPr>
                <w:lang w:val="en-IN"/>
              </w:rPr>
            </w:pPr>
            <w:r w:rsidRPr="00151CC4">
              <w:rPr>
                <w:lang w:val="en-IN"/>
              </w:rPr>
              <w:t>Architectural decision, not code</w:t>
            </w:r>
          </w:p>
        </w:tc>
      </w:tr>
      <w:tr w:rsidR="00151CC4" w:rsidRPr="00151CC4" w14:paraId="4B46293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A07FFDC" w14:textId="77777777" w:rsidR="00151CC4" w:rsidRPr="00151CC4" w:rsidRDefault="00151CC4" w:rsidP="00151CC4">
            <w:pPr>
              <w:rPr>
                <w:lang w:val="en-IN"/>
              </w:rPr>
            </w:pPr>
            <w:r w:rsidRPr="00151CC4">
              <w:rPr>
                <w:lang w:val="en-IN"/>
              </w:rPr>
              <w:t>Statistical summarization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FEF52BE" w14:textId="77777777" w:rsidR="00151CC4" w:rsidRPr="00151CC4" w:rsidRDefault="00151CC4" w:rsidP="00151CC4">
            <w:pPr>
              <w:rPr>
                <w:lang w:val="en-IN"/>
              </w:rPr>
            </w:pPr>
            <w:r w:rsidRPr="00151CC4">
              <w:rPr>
                <w:lang w:val="en-IN"/>
              </w:rPr>
              <w:t>Same algorithm, different syntax</w:t>
            </w:r>
          </w:p>
        </w:tc>
      </w:tr>
      <w:tr w:rsidR="00151CC4" w:rsidRPr="00151CC4" w14:paraId="5B6F255F"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DA8669E" w14:textId="77777777" w:rsidR="00151CC4" w:rsidRPr="00151CC4" w:rsidRDefault="00151CC4" w:rsidP="00151CC4">
            <w:pPr>
              <w:rPr>
                <w:lang w:val="en-IN"/>
              </w:rPr>
            </w:pPr>
            <w:r w:rsidRPr="00151CC4">
              <w:rPr>
                <w:lang w:val="en-IN"/>
              </w:rPr>
              <w:t>TOON compaction (strip nulls, compact keys, hints)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0759F5B" w14:textId="77777777" w:rsidR="00151CC4" w:rsidRPr="00151CC4" w:rsidRDefault="00151CC4" w:rsidP="00151CC4">
            <w:pPr>
              <w:rPr>
                <w:lang w:val="en-IN"/>
              </w:rPr>
            </w:pPr>
            <w:r w:rsidRPr="00151CC4">
              <w:rPr>
                <w:lang w:val="en-IN"/>
              </w:rPr>
              <w:t>JSON manipulation works identically in C#</w:t>
            </w:r>
          </w:p>
        </w:tc>
      </w:tr>
      <w:tr w:rsidR="00151CC4" w:rsidRPr="00151CC4" w14:paraId="6C504350"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1F99A02" w14:textId="77777777" w:rsidR="00151CC4" w:rsidRPr="00151CC4" w:rsidRDefault="00151CC4" w:rsidP="00151CC4">
            <w:pPr>
              <w:rPr>
                <w:lang w:val="en-IN"/>
              </w:rPr>
            </w:pPr>
            <w:r w:rsidRPr="00151CC4">
              <w:rPr>
                <w:lang w:val="en-IN"/>
              </w:rPr>
              <w:t xml:space="preserve">Server-side cache + </w:t>
            </w:r>
            <w:proofErr w:type="spellStart"/>
            <w:r w:rsidRPr="00151CC4">
              <w:rPr>
                <w:lang w:val="en-IN"/>
              </w:rPr>
              <w:t>query_id</w:t>
            </w:r>
            <w:proofErr w:type="spellEnd"/>
            <w:r w:rsidRPr="00151CC4">
              <w:rPr>
                <w:lang w:val="en-IN"/>
              </w:rPr>
              <w:t xml:space="preserve"> + progressive disclosure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F96192A" w14:textId="77777777" w:rsidR="00151CC4" w:rsidRPr="00151CC4" w:rsidRDefault="00151CC4" w:rsidP="00151CC4">
            <w:pPr>
              <w:rPr>
                <w:lang w:val="en-IN"/>
              </w:rPr>
            </w:pPr>
            <w:r w:rsidRPr="00151CC4">
              <w:rPr>
                <w:lang w:val="en-IN"/>
              </w:rPr>
              <w:t>Same pattern — </w:t>
            </w:r>
            <w:proofErr w:type="spellStart"/>
            <w:r w:rsidRPr="00151CC4">
              <w:rPr>
                <w:lang w:val="en-IN"/>
              </w:rPr>
              <w:t>IMemoryCache</w:t>
            </w:r>
            <w:proofErr w:type="spellEnd"/>
            <w:r w:rsidRPr="00151CC4">
              <w:rPr>
                <w:lang w:val="en-IN"/>
              </w:rPr>
              <w:t xml:space="preserve"> replaces Python </w:t>
            </w:r>
            <w:proofErr w:type="spellStart"/>
            <w:r w:rsidRPr="00151CC4">
              <w:rPr>
                <w:lang w:val="en-IN"/>
              </w:rPr>
              <w:t>dict</w:t>
            </w:r>
            <w:proofErr w:type="spellEnd"/>
          </w:p>
        </w:tc>
      </w:tr>
      <w:tr w:rsidR="00151CC4" w:rsidRPr="00151CC4" w14:paraId="21F722AF"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5E3332FF" w14:textId="77777777" w:rsidR="00151CC4" w:rsidRPr="00151CC4" w:rsidRDefault="00151CC4" w:rsidP="00151CC4">
            <w:pPr>
              <w:rPr>
                <w:lang w:val="en-IN"/>
              </w:rPr>
            </w:pPr>
            <w:r w:rsidRPr="00151CC4">
              <w:rPr>
                <w:lang w:val="en-IN"/>
              </w:rPr>
              <w:t xml:space="preserve">Plugin </w:t>
            </w:r>
            <w:proofErr w:type="spellStart"/>
            <w:r w:rsidRPr="00151CC4">
              <w:rPr>
                <w:lang w:val="en-IN"/>
              </w:rPr>
              <w:t>analyzer</w:t>
            </w:r>
            <w:proofErr w:type="spellEnd"/>
            <w:r w:rsidRPr="00151CC4">
              <w:rPr>
                <w:lang w:val="en-IN"/>
              </w:rPr>
              <w:t xml:space="preserve"> registry</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D383FDE" w14:textId="77777777" w:rsidR="00151CC4" w:rsidRPr="00151CC4" w:rsidRDefault="00151CC4" w:rsidP="00151CC4">
            <w:pPr>
              <w:rPr>
                <w:lang w:val="en-IN"/>
              </w:rPr>
            </w:pPr>
            <w:r w:rsidRPr="00151CC4">
              <w:rPr>
                <w:lang w:val="en-IN"/>
              </w:rPr>
              <w:t>C# has [Attribute] + reflection (same pattern as @register + </w:t>
            </w:r>
            <w:proofErr w:type="spellStart"/>
            <w:r w:rsidRPr="00151CC4">
              <w:rPr>
                <w:lang w:val="en-IN"/>
              </w:rPr>
              <w:t>pkgutil</w:t>
            </w:r>
            <w:proofErr w:type="spellEnd"/>
            <w:r w:rsidRPr="00151CC4">
              <w:rPr>
                <w:lang w:val="en-IN"/>
              </w:rPr>
              <w:t>)</w:t>
            </w:r>
          </w:p>
        </w:tc>
      </w:tr>
      <w:tr w:rsidR="00151CC4" w:rsidRPr="00151CC4" w14:paraId="20CC88A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0FA50F1" w14:textId="77777777" w:rsidR="00151CC4" w:rsidRPr="00151CC4" w:rsidRDefault="00151CC4" w:rsidP="00151CC4">
            <w:pPr>
              <w:rPr>
                <w:lang w:val="en-IN"/>
              </w:rPr>
            </w:pPr>
            <w:r w:rsidRPr="00151CC4">
              <w:rPr>
                <w:lang w:val="en-IN"/>
              </w:rPr>
              <w:t>4-tool interface (</w:t>
            </w:r>
            <w:proofErr w:type="spellStart"/>
            <w:r w:rsidRPr="00151CC4">
              <w:rPr>
                <w:lang w:val="en-IN"/>
              </w:rPr>
              <w:t>get_schema</w:t>
            </w:r>
            <w:proofErr w:type="spellEnd"/>
            <w:r w:rsidRPr="00151CC4">
              <w:rPr>
                <w:lang w:val="en-IN"/>
              </w:rPr>
              <w:t xml:space="preserve">, </w:t>
            </w:r>
            <w:proofErr w:type="spellStart"/>
            <w:r w:rsidRPr="00151CC4">
              <w:rPr>
                <w:lang w:val="en-IN"/>
              </w:rPr>
              <w:t>execute_query</w:t>
            </w:r>
            <w:proofErr w:type="spellEnd"/>
            <w:r w:rsidRPr="00151CC4">
              <w:rPr>
                <w:lang w:val="en-IN"/>
              </w:rPr>
              <w:t xml:space="preserve">, </w:t>
            </w:r>
            <w:proofErr w:type="spellStart"/>
            <w:r w:rsidRPr="00151CC4">
              <w:rPr>
                <w:lang w:val="en-IN"/>
              </w:rPr>
              <w:t>get_details</w:t>
            </w:r>
            <w:proofErr w:type="spellEnd"/>
            <w:r w:rsidRPr="00151CC4">
              <w:rPr>
                <w:lang w:val="en-IN"/>
              </w:rPr>
              <w:t xml:space="preserve">, </w:t>
            </w:r>
            <w:proofErr w:type="spellStart"/>
            <w:r w:rsidRPr="00151CC4">
              <w:rPr>
                <w:lang w:val="en-IN"/>
              </w:rPr>
              <w:t>deeper_rca</w:t>
            </w:r>
            <w:proofErr w:type="spellEnd"/>
            <w:r w:rsidRPr="00151CC4">
              <w:rPr>
                <w:lang w:val="en-IN"/>
              </w:rPr>
              <w:t>)</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DFFFE53" w14:textId="77777777" w:rsidR="00151CC4" w:rsidRPr="00151CC4" w:rsidRDefault="00151CC4" w:rsidP="00151CC4">
            <w:pPr>
              <w:rPr>
                <w:lang w:val="en-IN"/>
              </w:rPr>
            </w:pPr>
            <w:r w:rsidRPr="00151CC4">
              <w:rPr>
                <w:lang w:val="en-IN"/>
              </w:rPr>
              <w:t>MCP protocol is language-neutral</w:t>
            </w:r>
          </w:p>
        </w:tc>
      </w:tr>
      <w:tr w:rsidR="00151CC4" w:rsidRPr="00151CC4" w14:paraId="1DCDC7B1"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61A3219E" w14:textId="77777777" w:rsidR="00151CC4" w:rsidRPr="00151CC4" w:rsidRDefault="00151CC4" w:rsidP="00151CC4">
            <w:pPr>
              <w:rPr>
                <w:lang w:val="en-IN"/>
              </w:rPr>
            </w:pPr>
            <w:r w:rsidRPr="00151CC4">
              <w:rPr>
                <w:lang w:val="en-IN"/>
              </w:rPr>
              <w:t>KQL queries &amp; domain knowledge</w:t>
            </w:r>
          </w:p>
        </w:tc>
        <w:tc>
          <w:tcPr>
            <w:tcW w:w="0" w:type="auto"/>
            <w:tcBorders>
              <w:top w:val="nil"/>
              <w:left w:val="nil"/>
              <w:bottom w:val="nil"/>
              <w:right w:val="nil"/>
            </w:tcBorders>
            <w:tcMar>
              <w:top w:w="60" w:type="dxa"/>
              <w:left w:w="90" w:type="dxa"/>
              <w:bottom w:w="60" w:type="dxa"/>
              <w:right w:w="90" w:type="dxa"/>
            </w:tcMar>
            <w:vAlign w:val="center"/>
            <w:hideMark/>
          </w:tcPr>
          <w:p w14:paraId="4A4D9805" w14:textId="77777777" w:rsidR="00151CC4" w:rsidRPr="00151CC4" w:rsidRDefault="00151CC4" w:rsidP="00151CC4">
            <w:pPr>
              <w:rPr>
                <w:lang w:val="en-IN"/>
              </w:rPr>
            </w:pPr>
            <w:r w:rsidRPr="00151CC4">
              <w:rPr>
                <w:lang w:val="en-IN"/>
              </w:rPr>
              <w:t>Unchanged — just strings</w:t>
            </w:r>
          </w:p>
        </w:tc>
      </w:tr>
    </w:tbl>
    <w:p w14:paraId="7A729CE6" w14:textId="77777777" w:rsidR="00151CC4" w:rsidRPr="00151CC4" w:rsidRDefault="00151CC4" w:rsidP="00151CC4">
      <w:pPr>
        <w:rPr>
          <w:b/>
          <w:bCs/>
          <w:lang w:val="en-IN"/>
        </w:rPr>
      </w:pPr>
      <w:r w:rsidRPr="00151CC4">
        <w:rPr>
          <w:b/>
          <w:bCs/>
          <w:lang w:val="en-IN"/>
        </w:rPr>
        <w:t>What changes (implementation mechanics only)</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65"/>
        <w:gridCol w:w="4454"/>
        <w:gridCol w:w="961"/>
      </w:tblGrid>
      <w:tr w:rsidR="00151CC4" w:rsidRPr="00151CC4" w14:paraId="25EDAAFB"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19FA2E53" w14:textId="77777777" w:rsidR="00151CC4" w:rsidRPr="00151CC4" w:rsidRDefault="00151CC4" w:rsidP="00151CC4">
            <w:pPr>
              <w:rPr>
                <w:b/>
                <w:bCs/>
                <w:lang w:val="en-IN"/>
              </w:rPr>
            </w:pPr>
            <w:r w:rsidRPr="00151CC4">
              <w:rPr>
                <w:b/>
                <w:bCs/>
                <w:lang w:val="en-IN"/>
              </w:rPr>
              <w:t>Python (current)</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DCFE8EA" w14:textId="77777777" w:rsidR="00151CC4" w:rsidRPr="00151CC4" w:rsidRDefault="00151CC4" w:rsidP="00151CC4">
            <w:pPr>
              <w:rPr>
                <w:b/>
                <w:bCs/>
                <w:lang w:val="en-IN"/>
              </w:rPr>
            </w:pPr>
            <w:r w:rsidRPr="00151CC4">
              <w:rPr>
                <w:b/>
                <w:bCs/>
                <w:lang w:val="en-IN"/>
              </w:rPr>
              <w:t>C# equivalent</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C272CC8" w14:textId="77777777" w:rsidR="00151CC4" w:rsidRPr="00151CC4" w:rsidRDefault="00151CC4" w:rsidP="00151CC4">
            <w:pPr>
              <w:rPr>
                <w:b/>
                <w:bCs/>
                <w:lang w:val="en-IN"/>
              </w:rPr>
            </w:pPr>
            <w:r w:rsidRPr="00151CC4">
              <w:rPr>
                <w:b/>
                <w:bCs/>
                <w:lang w:val="en-IN"/>
              </w:rPr>
              <w:t>Effort</w:t>
            </w:r>
          </w:p>
        </w:tc>
      </w:tr>
      <w:tr w:rsidR="00151CC4" w:rsidRPr="00151CC4" w14:paraId="7720387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9C52D1C" w14:textId="77777777" w:rsidR="00151CC4" w:rsidRPr="00151CC4" w:rsidRDefault="00151CC4" w:rsidP="00151CC4">
            <w:pPr>
              <w:rPr>
                <w:lang w:val="en-IN"/>
              </w:rPr>
            </w:pPr>
            <w:proofErr w:type="spellStart"/>
            <w:r w:rsidRPr="00151CC4">
              <w:rPr>
                <w:lang w:val="en-IN"/>
              </w:rPr>
              <w:t>FastMCP</w:t>
            </w:r>
            <w:proofErr w:type="spellEnd"/>
            <w:r w:rsidRPr="00151CC4">
              <w:rPr>
                <w:lang w:val="en-IN"/>
              </w:rPr>
              <w:t> framework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C60616B" w14:textId="77777777" w:rsidR="00151CC4" w:rsidRPr="00151CC4" w:rsidRDefault="00151CC4" w:rsidP="00151CC4">
            <w:pPr>
              <w:rPr>
                <w:lang w:val="en-IN"/>
              </w:rPr>
            </w:pPr>
            <w:proofErr w:type="spellStart"/>
            <w:r w:rsidRPr="00151CC4">
              <w:rPr>
                <w:lang w:val="en-IN"/>
              </w:rPr>
              <w:t>ModelContextProtocol</w:t>
            </w:r>
            <w:proofErr w:type="spellEnd"/>
            <w:r w:rsidRPr="00151CC4">
              <w:rPr>
                <w:lang w:val="en-IN"/>
              </w:rPr>
              <w:t xml:space="preserve"> NuGet or raw </w:t>
            </w:r>
            <w:proofErr w:type="spellStart"/>
            <w:r w:rsidRPr="00151CC4">
              <w:rPr>
                <w:lang w:val="en-IN"/>
              </w:rPr>
              <w:t>stdio</w:t>
            </w:r>
            <w:proofErr w:type="spellEnd"/>
            <w:r w:rsidRPr="00151CC4">
              <w:rPr>
                <w:lang w:val="en-IN"/>
              </w:rPr>
              <w:t>/SSE handler</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885FBF8" w14:textId="77777777" w:rsidR="00151CC4" w:rsidRPr="00151CC4" w:rsidRDefault="00151CC4" w:rsidP="00151CC4">
            <w:pPr>
              <w:rPr>
                <w:lang w:val="en-IN"/>
              </w:rPr>
            </w:pPr>
            <w:r w:rsidRPr="00151CC4">
              <w:rPr>
                <w:lang w:val="en-IN"/>
              </w:rPr>
              <w:t>Medium</w:t>
            </w:r>
          </w:p>
        </w:tc>
      </w:tr>
      <w:tr w:rsidR="00151CC4" w:rsidRPr="00151CC4" w14:paraId="7DFA4E1F"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A2382ED" w14:textId="77777777" w:rsidR="00151CC4" w:rsidRPr="00151CC4" w:rsidRDefault="00151CC4" w:rsidP="00151CC4">
            <w:pPr>
              <w:rPr>
                <w:lang w:val="en-IN"/>
              </w:rPr>
            </w:pPr>
            <w:r w:rsidRPr="00151CC4">
              <w:rPr>
                <w:lang w:val="en-IN"/>
              </w:rPr>
              <w:t>@register("short_dumps") decorator</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F629970" w14:textId="77777777" w:rsidR="00151CC4" w:rsidRPr="00151CC4" w:rsidRDefault="00151CC4" w:rsidP="00151CC4">
            <w:pPr>
              <w:rPr>
                <w:lang w:val="en-IN"/>
              </w:rPr>
            </w:pPr>
            <w:r w:rsidRPr="00151CC4">
              <w:rPr>
                <w:lang w:val="en-IN"/>
              </w:rPr>
              <w:t>[</w:t>
            </w:r>
            <w:proofErr w:type="spellStart"/>
            <w:r w:rsidRPr="00151CC4">
              <w:rPr>
                <w:lang w:val="en-IN"/>
              </w:rPr>
              <w:t>AnalyzerFor</w:t>
            </w:r>
            <w:proofErr w:type="spellEnd"/>
            <w:r w:rsidRPr="00151CC4">
              <w:rPr>
                <w:lang w:val="en-IN"/>
              </w:rPr>
              <w:t>("</w:t>
            </w:r>
            <w:proofErr w:type="spellStart"/>
            <w:r w:rsidRPr="00151CC4">
              <w:rPr>
                <w:lang w:val="en-IN"/>
              </w:rPr>
              <w:t>short_dumps</w:t>
            </w:r>
            <w:proofErr w:type="spellEnd"/>
            <w:r w:rsidRPr="00151CC4">
              <w:rPr>
                <w:lang w:val="en-IN"/>
              </w:rPr>
              <w:t>")] attribute + assembly scanning</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74A52145" w14:textId="77777777" w:rsidR="00151CC4" w:rsidRPr="00151CC4" w:rsidRDefault="00151CC4" w:rsidP="00151CC4">
            <w:pPr>
              <w:rPr>
                <w:lang w:val="en-IN"/>
              </w:rPr>
            </w:pPr>
            <w:r w:rsidRPr="00151CC4">
              <w:rPr>
                <w:lang w:val="en-IN"/>
              </w:rPr>
              <w:t>Low</w:t>
            </w:r>
          </w:p>
        </w:tc>
      </w:tr>
      <w:tr w:rsidR="00151CC4" w:rsidRPr="00151CC4" w14:paraId="26C89BDE"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693F76C" w14:textId="77777777" w:rsidR="00151CC4" w:rsidRPr="00151CC4" w:rsidRDefault="00151CC4" w:rsidP="00151CC4">
            <w:pPr>
              <w:rPr>
                <w:lang w:val="en-IN"/>
              </w:rPr>
            </w:pPr>
            <w:proofErr w:type="spellStart"/>
            <w:r w:rsidRPr="00151CC4">
              <w:rPr>
                <w:lang w:val="en-IN"/>
              </w:rPr>
              <w:t>dict</w:t>
            </w:r>
            <w:proofErr w:type="spellEnd"/>
            <w:r w:rsidRPr="00151CC4">
              <w:rPr>
                <w:lang w:val="en-IN"/>
              </w:rPr>
              <w:t> + TTL eviction</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5879CF5" w14:textId="77777777" w:rsidR="00151CC4" w:rsidRPr="00151CC4" w:rsidRDefault="00151CC4" w:rsidP="00151CC4">
            <w:pPr>
              <w:rPr>
                <w:lang w:val="en-IN"/>
              </w:rPr>
            </w:pPr>
            <w:proofErr w:type="spellStart"/>
            <w:r w:rsidRPr="00151CC4">
              <w:rPr>
                <w:lang w:val="en-IN"/>
              </w:rPr>
              <w:t>IMemoryCache</w:t>
            </w:r>
            <w:proofErr w:type="spellEnd"/>
            <w:r w:rsidRPr="00151CC4">
              <w:rPr>
                <w:lang w:val="en-IN"/>
              </w:rPr>
              <w:t> with </w:t>
            </w:r>
            <w:proofErr w:type="spellStart"/>
            <w:r w:rsidRPr="00151CC4">
              <w:rPr>
                <w:lang w:val="en-IN"/>
              </w:rPr>
              <w:t>MemoryCacheEntryOptions</w:t>
            </w:r>
            <w:proofErr w:type="spellEnd"/>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E9D6214" w14:textId="77777777" w:rsidR="00151CC4" w:rsidRPr="00151CC4" w:rsidRDefault="00151CC4" w:rsidP="00151CC4">
            <w:pPr>
              <w:rPr>
                <w:lang w:val="en-IN"/>
              </w:rPr>
            </w:pPr>
            <w:r w:rsidRPr="00151CC4">
              <w:rPr>
                <w:lang w:val="en-IN"/>
              </w:rPr>
              <w:t>Low</w:t>
            </w:r>
          </w:p>
        </w:tc>
      </w:tr>
      <w:tr w:rsidR="00151CC4" w:rsidRPr="00151CC4" w14:paraId="0245DD6C"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9105E33" w14:textId="77777777" w:rsidR="00151CC4" w:rsidRPr="00151CC4" w:rsidRDefault="00151CC4" w:rsidP="00151CC4">
            <w:pPr>
              <w:rPr>
                <w:lang w:val="en-IN"/>
              </w:rPr>
            </w:pPr>
            <w:proofErr w:type="spellStart"/>
            <w:r w:rsidRPr="00151CC4">
              <w:rPr>
                <w:lang w:val="en-IN"/>
              </w:rPr>
              <w:t>dataclass</w:t>
            </w:r>
            <w:proofErr w:type="spellEnd"/>
            <w:r w:rsidRPr="00151CC4">
              <w:rPr>
                <w:lang w:val="en-IN"/>
              </w:rPr>
              <w:t xml:space="preserve"> </w:t>
            </w:r>
            <w:proofErr w:type="spellStart"/>
            <w:r w:rsidRPr="00151CC4">
              <w:rPr>
                <w:lang w:val="en-IN"/>
              </w:rPr>
              <w:t>CachedResult</w:t>
            </w:r>
            <w:proofErr w:type="spellEnd"/>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3FAC078" w14:textId="77777777" w:rsidR="00151CC4" w:rsidRPr="00151CC4" w:rsidRDefault="00151CC4" w:rsidP="00151CC4">
            <w:pPr>
              <w:rPr>
                <w:lang w:val="en-IN"/>
              </w:rPr>
            </w:pPr>
            <w:r w:rsidRPr="00151CC4">
              <w:rPr>
                <w:lang w:val="en-IN"/>
              </w:rPr>
              <w:t xml:space="preserve">record </w:t>
            </w:r>
            <w:proofErr w:type="spellStart"/>
            <w:r w:rsidRPr="00151CC4">
              <w:rPr>
                <w:lang w:val="en-IN"/>
              </w:rPr>
              <w:t>CachedResult</w:t>
            </w:r>
            <w:proofErr w:type="spellEnd"/>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5B66B79" w14:textId="77777777" w:rsidR="00151CC4" w:rsidRPr="00151CC4" w:rsidRDefault="00151CC4" w:rsidP="00151CC4">
            <w:pPr>
              <w:rPr>
                <w:lang w:val="en-IN"/>
              </w:rPr>
            </w:pPr>
            <w:r w:rsidRPr="00151CC4">
              <w:rPr>
                <w:lang w:val="en-IN"/>
              </w:rPr>
              <w:t>Trivial</w:t>
            </w:r>
          </w:p>
        </w:tc>
      </w:tr>
      <w:tr w:rsidR="00151CC4" w:rsidRPr="00151CC4" w14:paraId="6153ED9B"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4D4C3141" w14:textId="77777777" w:rsidR="00151CC4" w:rsidRPr="00151CC4" w:rsidRDefault="00151CC4" w:rsidP="00151CC4">
            <w:pPr>
              <w:rPr>
                <w:lang w:val="en-IN"/>
              </w:rPr>
            </w:pPr>
            <w:r w:rsidRPr="00151CC4">
              <w:rPr>
                <w:lang w:val="en-IN"/>
              </w:rPr>
              <w:t>azure-monitor-query Python SDK</w:t>
            </w:r>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7F0A6D38" w14:textId="77777777" w:rsidR="00151CC4" w:rsidRPr="00151CC4" w:rsidRDefault="00151CC4" w:rsidP="00151CC4">
            <w:pPr>
              <w:rPr>
                <w:lang w:val="en-IN"/>
              </w:rPr>
            </w:pPr>
            <w:proofErr w:type="spellStart"/>
            <w:proofErr w:type="gramStart"/>
            <w:r w:rsidRPr="00151CC4">
              <w:rPr>
                <w:lang w:val="en-IN"/>
              </w:rPr>
              <w:t>Azure.Monitor.Query</w:t>
            </w:r>
            <w:proofErr w:type="spellEnd"/>
            <w:proofErr w:type="gramEnd"/>
            <w:r w:rsidRPr="00151CC4">
              <w:rPr>
                <w:lang w:val="en-IN"/>
              </w:rPr>
              <w:t> .NET SDK</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E0CEFAF" w14:textId="77777777" w:rsidR="00151CC4" w:rsidRPr="00151CC4" w:rsidRDefault="00151CC4" w:rsidP="00151CC4">
            <w:pPr>
              <w:rPr>
                <w:lang w:val="en-IN"/>
              </w:rPr>
            </w:pPr>
            <w:r w:rsidRPr="00151CC4">
              <w:rPr>
                <w:lang w:val="en-IN"/>
              </w:rPr>
              <w:t>Low (same API surface)</w:t>
            </w:r>
          </w:p>
        </w:tc>
      </w:tr>
      <w:tr w:rsidR="00151CC4" w:rsidRPr="00151CC4" w14:paraId="461BB488"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BCF35C3" w14:textId="77777777" w:rsidR="00151CC4" w:rsidRPr="00151CC4" w:rsidRDefault="00151CC4" w:rsidP="00151CC4">
            <w:pPr>
              <w:rPr>
                <w:lang w:val="en-IN"/>
              </w:rPr>
            </w:pPr>
            <w:proofErr w:type="spellStart"/>
            <w:proofErr w:type="gramStart"/>
            <w:r w:rsidRPr="00151CC4">
              <w:rPr>
                <w:lang w:val="en-IN"/>
              </w:rPr>
              <w:t>pkgutil.iter</w:t>
            </w:r>
            <w:proofErr w:type="gramEnd"/>
            <w:r w:rsidRPr="00151CC4">
              <w:rPr>
                <w:lang w:val="en-IN"/>
              </w:rPr>
              <w:t>_modules</w:t>
            </w:r>
            <w:proofErr w:type="spellEnd"/>
          </w:p>
        </w:tc>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74E6D9C" w14:textId="77777777" w:rsidR="00151CC4" w:rsidRPr="00151CC4" w:rsidRDefault="00151CC4" w:rsidP="00151CC4">
            <w:pPr>
              <w:rPr>
                <w:lang w:val="en-IN"/>
              </w:rPr>
            </w:pPr>
            <w:proofErr w:type="spellStart"/>
            <w:r w:rsidRPr="00151CC4">
              <w:rPr>
                <w:lang w:val="en-IN"/>
              </w:rPr>
              <w:t>Assembly.GetTypes</w:t>
            </w:r>
            <w:proofErr w:type="spellEnd"/>
            <w:r w:rsidRPr="00151CC4">
              <w:rPr>
                <w:lang w:val="en-IN"/>
              </w:rPr>
              <w:t>(</w:t>
            </w:r>
            <w:proofErr w:type="gramStart"/>
            <w:r w:rsidRPr="00151CC4">
              <w:rPr>
                <w:lang w:val="en-IN"/>
              </w:rPr>
              <w:t>).Where</w:t>
            </w:r>
            <w:proofErr w:type="gramEnd"/>
            <w:r w:rsidRPr="00151CC4">
              <w:rPr>
                <w:lang w:val="en-IN"/>
              </w:rPr>
              <w:t xml:space="preserve">(t =&gt; </w:t>
            </w:r>
            <w:proofErr w:type="spellStart"/>
            <w:proofErr w:type="gramStart"/>
            <w:r w:rsidRPr="00151CC4">
              <w:rPr>
                <w:lang w:val="en-IN"/>
              </w:rPr>
              <w:t>t.GetCustomAttribute</w:t>
            </w:r>
            <w:proofErr w:type="spellEnd"/>
            <w:proofErr w:type="gramEnd"/>
            <w:r w:rsidRPr="00151CC4">
              <w:rPr>
                <w:lang w:val="en-IN"/>
              </w:rPr>
              <w:t>&lt;...</w:t>
            </w:r>
            <w:proofErr w:type="gramStart"/>
            <w:r w:rsidRPr="00151CC4">
              <w:rPr>
                <w:lang w:val="en-IN"/>
              </w:rPr>
              <w:t>&gt;(</w:t>
            </w:r>
            <w:proofErr w:type="gramEnd"/>
            <w:r w:rsidRPr="00151CC4">
              <w:rPr>
                <w:lang w:val="en-IN"/>
              </w:rPr>
              <w:t>))</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6CF9F35" w14:textId="77777777" w:rsidR="00151CC4" w:rsidRPr="00151CC4" w:rsidRDefault="00151CC4" w:rsidP="00151CC4">
            <w:pPr>
              <w:rPr>
                <w:lang w:val="en-IN"/>
              </w:rPr>
            </w:pPr>
            <w:r w:rsidRPr="00151CC4">
              <w:rPr>
                <w:lang w:val="en-IN"/>
              </w:rPr>
              <w:t>Low</w:t>
            </w:r>
          </w:p>
        </w:tc>
      </w:tr>
      <w:tr w:rsidR="00151CC4" w:rsidRPr="00151CC4" w14:paraId="4A4E8C96"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2FE99E0C" w14:textId="77777777" w:rsidR="00151CC4" w:rsidRPr="00151CC4" w:rsidRDefault="00151CC4" w:rsidP="00151CC4">
            <w:pPr>
              <w:rPr>
                <w:lang w:val="en-IN"/>
              </w:rPr>
            </w:pPr>
            <w:r w:rsidRPr="00151CC4">
              <w:rPr>
                <w:lang w:val="en-IN"/>
              </w:rPr>
              <w:lastRenderedPageBreak/>
              <w:t>generic_summarizer.py (pandas-like stats)</w:t>
            </w:r>
          </w:p>
        </w:tc>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306107A1" w14:textId="77777777" w:rsidR="00151CC4" w:rsidRPr="00151CC4" w:rsidRDefault="00151CC4" w:rsidP="00151CC4">
            <w:pPr>
              <w:rPr>
                <w:lang w:val="en-IN"/>
              </w:rPr>
            </w:pPr>
            <w:r w:rsidRPr="00151CC4">
              <w:rPr>
                <w:lang w:val="en-IN"/>
              </w:rPr>
              <w:t>LINQ aggregations or same logic with loops</w:t>
            </w:r>
          </w:p>
        </w:tc>
        <w:tc>
          <w:tcPr>
            <w:tcW w:w="0" w:type="auto"/>
            <w:tcBorders>
              <w:top w:val="nil"/>
              <w:left w:val="nil"/>
              <w:bottom w:val="nil"/>
              <w:right w:val="nil"/>
            </w:tcBorders>
            <w:tcMar>
              <w:top w:w="60" w:type="dxa"/>
              <w:left w:w="90" w:type="dxa"/>
              <w:bottom w:w="60" w:type="dxa"/>
              <w:right w:w="90" w:type="dxa"/>
            </w:tcMar>
            <w:vAlign w:val="center"/>
            <w:hideMark/>
          </w:tcPr>
          <w:p w14:paraId="156E7A17" w14:textId="77777777" w:rsidR="00151CC4" w:rsidRPr="00151CC4" w:rsidRDefault="00151CC4" w:rsidP="00151CC4">
            <w:pPr>
              <w:rPr>
                <w:lang w:val="en-IN"/>
              </w:rPr>
            </w:pPr>
            <w:r w:rsidRPr="00151CC4">
              <w:rPr>
                <w:lang w:val="en-IN"/>
              </w:rPr>
              <w:t>Medium</w:t>
            </w:r>
          </w:p>
        </w:tc>
      </w:tr>
    </w:tbl>
    <w:p w14:paraId="4274343A" w14:textId="77777777" w:rsidR="00151CC4" w:rsidRPr="00151CC4" w:rsidRDefault="00151CC4" w:rsidP="00151CC4">
      <w:pPr>
        <w:rPr>
          <w:b/>
          <w:bCs/>
          <w:lang w:val="en-IN"/>
        </w:rPr>
      </w:pPr>
      <w:r w:rsidRPr="00151CC4">
        <w:rPr>
          <w:b/>
          <w:bCs/>
          <w:lang w:val="en-IN"/>
        </w:rPr>
        <w:t>The one area that gets slightly harder</w:t>
      </w:r>
    </w:p>
    <w:p w14:paraId="7F0477D3" w14:textId="77777777" w:rsidR="00151CC4" w:rsidRPr="00151CC4" w:rsidRDefault="00151CC4" w:rsidP="00151CC4">
      <w:pPr>
        <w:rPr>
          <w:lang w:val="en-IN"/>
        </w:rPr>
      </w:pPr>
      <w:r w:rsidRPr="00151CC4">
        <w:rPr>
          <w:lang w:val="en-IN"/>
        </w:rPr>
        <w:t>The </w:t>
      </w:r>
      <w:r w:rsidRPr="00151CC4">
        <w:rPr>
          <w:b/>
          <w:bCs/>
          <w:lang w:val="en-IN"/>
        </w:rPr>
        <w:t>generic summarizer</w:t>
      </w:r>
      <w:r w:rsidRPr="00151CC4">
        <w:rPr>
          <w:lang w:val="en-IN"/>
        </w:rPr>
        <w:t> relies on dynamic column-type detection (is this numeric? categorical? timestamp?) which is trivial in Python's duck-typed world. In C#, Log Analytics results come back as </w:t>
      </w:r>
      <w:proofErr w:type="spellStart"/>
      <w:r w:rsidRPr="00151CC4">
        <w:rPr>
          <w:lang w:val="en-IN"/>
        </w:rPr>
        <w:t>LogsTable</w:t>
      </w:r>
      <w:proofErr w:type="spellEnd"/>
      <w:r w:rsidRPr="00151CC4">
        <w:rPr>
          <w:lang w:val="en-IN"/>
        </w:rPr>
        <w:t> with typed columns, so you'd use </w:t>
      </w:r>
      <w:proofErr w:type="spellStart"/>
      <w:r w:rsidRPr="00151CC4">
        <w:rPr>
          <w:lang w:val="en-IN"/>
        </w:rPr>
        <w:t>LogsTableColumn.Type</w:t>
      </w:r>
      <w:proofErr w:type="spellEnd"/>
      <w:r w:rsidRPr="00151CC4">
        <w:rPr>
          <w:lang w:val="en-IN"/>
        </w:rPr>
        <w:t xml:space="preserve"> to switch — </w:t>
      </w:r>
      <w:proofErr w:type="gramStart"/>
      <w:r w:rsidRPr="00151CC4">
        <w:rPr>
          <w:lang w:val="en-IN"/>
        </w:rPr>
        <w:t>actually </w:t>
      </w:r>
      <w:r w:rsidRPr="00151CC4">
        <w:rPr>
          <w:b/>
          <w:bCs/>
          <w:lang w:val="en-IN"/>
        </w:rPr>
        <w:t>easier</w:t>
      </w:r>
      <w:proofErr w:type="gramEnd"/>
      <w:r w:rsidRPr="00151CC4">
        <w:rPr>
          <w:lang w:val="en-IN"/>
        </w:rPr>
        <w:t> since types are explicit.</w:t>
      </w:r>
    </w:p>
    <w:p w14:paraId="6975C2ED" w14:textId="77777777" w:rsidR="00151CC4" w:rsidRPr="00151CC4" w:rsidRDefault="00151CC4" w:rsidP="00151CC4">
      <w:pPr>
        <w:rPr>
          <w:b/>
          <w:bCs/>
          <w:lang w:val="en-IN"/>
        </w:rPr>
      </w:pPr>
      <w:r w:rsidRPr="00151CC4">
        <w:rPr>
          <w:b/>
          <w:bCs/>
          <w:lang w:val="en-IN"/>
        </w:rPr>
        <w:t>Net assessment</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962"/>
        <w:gridCol w:w="5688"/>
      </w:tblGrid>
      <w:tr w:rsidR="00151CC4" w:rsidRPr="00151CC4" w14:paraId="483D20B9" w14:textId="77777777">
        <w:trPr>
          <w:tblHeade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5C3DFE1" w14:textId="77777777" w:rsidR="00151CC4" w:rsidRPr="00151CC4" w:rsidRDefault="00151CC4" w:rsidP="00151CC4">
            <w:pPr>
              <w:rPr>
                <w:b/>
                <w:bCs/>
                <w:lang w:val="en-IN"/>
              </w:rPr>
            </w:pPr>
            <w:r w:rsidRPr="00151CC4">
              <w:rPr>
                <w:b/>
                <w:bCs/>
                <w:lang w:val="en-IN"/>
              </w:rPr>
              <w:t>Aspect</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26709627" w14:textId="77777777" w:rsidR="00151CC4" w:rsidRPr="00151CC4" w:rsidRDefault="00151CC4" w:rsidP="00151CC4">
            <w:pPr>
              <w:rPr>
                <w:b/>
                <w:bCs/>
                <w:lang w:val="en-IN"/>
              </w:rPr>
            </w:pPr>
            <w:r w:rsidRPr="00151CC4">
              <w:rPr>
                <w:b/>
                <w:bCs/>
                <w:lang w:val="en-IN"/>
              </w:rPr>
              <w:t>Change required</w:t>
            </w:r>
          </w:p>
        </w:tc>
      </w:tr>
      <w:tr w:rsidR="00151CC4" w:rsidRPr="00151CC4" w14:paraId="15B6D25A"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C1D28C7" w14:textId="77777777" w:rsidR="00151CC4" w:rsidRPr="00151CC4" w:rsidRDefault="00151CC4" w:rsidP="00151CC4">
            <w:pPr>
              <w:rPr>
                <w:lang w:val="en-IN"/>
              </w:rPr>
            </w:pPr>
            <w:r w:rsidRPr="00151CC4">
              <w:rPr>
                <w:lang w:val="en-IN"/>
              </w:rPr>
              <w:t>Design document sections 1-6</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35B256C0" w14:textId="77777777" w:rsidR="00151CC4" w:rsidRPr="00151CC4" w:rsidRDefault="00151CC4" w:rsidP="00151CC4">
            <w:pPr>
              <w:rPr>
                <w:lang w:val="en-IN"/>
              </w:rPr>
            </w:pPr>
            <w:r w:rsidRPr="00151CC4">
              <w:rPr>
                <w:lang w:val="en-IN"/>
              </w:rPr>
              <w:t>0% change</w:t>
            </w:r>
          </w:p>
        </w:tc>
      </w:tr>
      <w:tr w:rsidR="00151CC4" w:rsidRPr="00151CC4" w14:paraId="689B8922"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21B08EEE" w14:textId="77777777" w:rsidR="00151CC4" w:rsidRPr="00151CC4" w:rsidRDefault="00151CC4" w:rsidP="00151CC4">
            <w:pPr>
              <w:rPr>
                <w:lang w:val="en-IN"/>
              </w:rPr>
            </w:pPr>
            <w:r w:rsidRPr="00151CC4">
              <w:rPr>
                <w:lang w:val="en-IN"/>
              </w:rPr>
              <w:t>Architecture diagrams</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0D67F7D6" w14:textId="77777777" w:rsidR="00151CC4" w:rsidRPr="00151CC4" w:rsidRDefault="00151CC4" w:rsidP="00151CC4">
            <w:pPr>
              <w:rPr>
                <w:lang w:val="en-IN"/>
              </w:rPr>
            </w:pPr>
            <w:r w:rsidRPr="00151CC4">
              <w:rPr>
                <w:lang w:val="en-IN"/>
              </w:rPr>
              <w:t>0% change</w:t>
            </w:r>
          </w:p>
        </w:tc>
      </w:tr>
      <w:tr w:rsidR="00151CC4" w:rsidRPr="00151CC4" w14:paraId="3403C4D3"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31E8C6A1" w14:textId="77777777" w:rsidR="00151CC4" w:rsidRPr="00151CC4" w:rsidRDefault="00151CC4" w:rsidP="00151CC4">
            <w:pPr>
              <w:rPr>
                <w:lang w:val="en-IN"/>
              </w:rPr>
            </w:pPr>
            <w:r w:rsidRPr="00151CC4">
              <w:rPr>
                <w:lang w:val="en-IN"/>
              </w:rPr>
              <w:t>Tool contracts / MCP interface</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4A18C9D5" w14:textId="77777777" w:rsidR="00151CC4" w:rsidRPr="00151CC4" w:rsidRDefault="00151CC4" w:rsidP="00151CC4">
            <w:pPr>
              <w:rPr>
                <w:lang w:val="en-IN"/>
              </w:rPr>
            </w:pPr>
            <w:r w:rsidRPr="00151CC4">
              <w:rPr>
                <w:lang w:val="en-IN"/>
              </w:rPr>
              <w:t>0% change</w:t>
            </w:r>
          </w:p>
        </w:tc>
      </w:tr>
      <w:tr w:rsidR="00151CC4" w:rsidRPr="00151CC4" w14:paraId="2EED6019"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0FA2A155" w14:textId="77777777" w:rsidR="00151CC4" w:rsidRPr="00151CC4" w:rsidRDefault="00151CC4" w:rsidP="00151CC4">
            <w:pPr>
              <w:rPr>
                <w:lang w:val="en-IN"/>
              </w:rPr>
            </w:pPr>
            <w:r w:rsidRPr="00151CC4">
              <w:rPr>
                <w:lang w:val="en-IN"/>
              </w:rPr>
              <w:t>Section 7 (file list)</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6D13E2B6" w14:textId="77777777" w:rsidR="00151CC4" w:rsidRPr="00151CC4" w:rsidRDefault="00151CC4" w:rsidP="00151CC4">
            <w:pPr>
              <w:rPr>
                <w:lang w:val="en-IN"/>
              </w:rPr>
            </w:pPr>
            <w:r w:rsidRPr="00151CC4">
              <w:rPr>
                <w:lang w:val="en-IN"/>
              </w:rPr>
              <w:t>Renamed .</w:t>
            </w:r>
            <w:proofErr w:type="spellStart"/>
            <w:r w:rsidRPr="00151CC4">
              <w:rPr>
                <w:lang w:val="en-IN"/>
              </w:rPr>
              <w:t>py</w:t>
            </w:r>
            <w:proofErr w:type="spellEnd"/>
            <w:r w:rsidRPr="00151CC4">
              <w:rPr>
                <w:lang w:val="en-IN"/>
              </w:rPr>
              <w:t> → .cs, different folder structure</w:t>
            </w:r>
          </w:p>
        </w:tc>
      </w:tr>
      <w:tr w:rsidR="00151CC4" w:rsidRPr="00151CC4" w14:paraId="65C13C97" w14:textId="77777777">
        <w:trPr>
          <w:tblCellSpacing w:w="15" w:type="dxa"/>
        </w:trPr>
        <w:tc>
          <w:tcPr>
            <w:tcW w:w="0" w:type="auto"/>
            <w:tcBorders>
              <w:top w:val="nil"/>
              <w:left w:val="nil"/>
              <w:bottom w:val="single" w:sz="4" w:space="0" w:color="auto"/>
              <w:right w:val="single" w:sz="4" w:space="0" w:color="auto"/>
            </w:tcBorders>
            <w:tcMar>
              <w:top w:w="60" w:type="dxa"/>
              <w:left w:w="90" w:type="dxa"/>
              <w:bottom w:w="60" w:type="dxa"/>
              <w:right w:w="90" w:type="dxa"/>
            </w:tcMar>
            <w:vAlign w:val="center"/>
            <w:hideMark/>
          </w:tcPr>
          <w:p w14:paraId="638C5BD9" w14:textId="77777777" w:rsidR="00151CC4" w:rsidRPr="00151CC4" w:rsidRDefault="00151CC4" w:rsidP="00151CC4">
            <w:pPr>
              <w:rPr>
                <w:lang w:val="en-IN"/>
              </w:rPr>
            </w:pPr>
            <w:r w:rsidRPr="00151CC4">
              <w:rPr>
                <w:lang w:val="en-IN"/>
              </w:rPr>
              <w:t>Section 4 (detailed design)</w:t>
            </w:r>
          </w:p>
        </w:tc>
        <w:tc>
          <w:tcPr>
            <w:tcW w:w="0" w:type="auto"/>
            <w:tcBorders>
              <w:top w:val="nil"/>
              <w:left w:val="nil"/>
              <w:bottom w:val="single" w:sz="4" w:space="0" w:color="auto"/>
              <w:right w:val="nil"/>
            </w:tcBorders>
            <w:tcMar>
              <w:top w:w="60" w:type="dxa"/>
              <w:left w:w="90" w:type="dxa"/>
              <w:bottom w:w="60" w:type="dxa"/>
              <w:right w:w="90" w:type="dxa"/>
            </w:tcMar>
            <w:vAlign w:val="center"/>
            <w:hideMark/>
          </w:tcPr>
          <w:p w14:paraId="1AAC7996" w14:textId="77777777" w:rsidR="00151CC4" w:rsidRPr="00151CC4" w:rsidRDefault="00151CC4" w:rsidP="00151CC4">
            <w:pPr>
              <w:rPr>
                <w:lang w:val="en-IN"/>
              </w:rPr>
            </w:pPr>
            <w:r w:rsidRPr="00151CC4">
              <w:rPr>
                <w:lang w:val="en-IN"/>
              </w:rPr>
              <w:t>~5% — swap Python snippets for C# equivalents</w:t>
            </w:r>
          </w:p>
        </w:tc>
      </w:tr>
      <w:tr w:rsidR="00151CC4" w:rsidRPr="00151CC4" w14:paraId="109FCFCB" w14:textId="77777777">
        <w:trPr>
          <w:tblCellSpacing w:w="15" w:type="dxa"/>
        </w:trPr>
        <w:tc>
          <w:tcPr>
            <w:tcW w:w="0" w:type="auto"/>
            <w:tcBorders>
              <w:top w:val="nil"/>
              <w:left w:val="nil"/>
              <w:bottom w:val="nil"/>
              <w:right w:val="single" w:sz="4" w:space="0" w:color="auto"/>
            </w:tcBorders>
            <w:tcMar>
              <w:top w:w="60" w:type="dxa"/>
              <w:left w:w="90" w:type="dxa"/>
              <w:bottom w:w="60" w:type="dxa"/>
              <w:right w:w="90" w:type="dxa"/>
            </w:tcMar>
            <w:vAlign w:val="center"/>
            <w:hideMark/>
          </w:tcPr>
          <w:p w14:paraId="413E6989" w14:textId="77777777" w:rsidR="00151CC4" w:rsidRPr="00151CC4" w:rsidRDefault="00151CC4" w:rsidP="00151CC4">
            <w:pPr>
              <w:rPr>
                <w:lang w:val="en-IN"/>
              </w:rPr>
            </w:pPr>
            <w:r w:rsidRPr="00151CC4">
              <w:rPr>
                <w:lang w:val="en-IN"/>
              </w:rPr>
              <w:t>Deployment (</w:t>
            </w:r>
            <w:proofErr w:type="spellStart"/>
            <w:r w:rsidRPr="00151CC4">
              <w:rPr>
                <w:lang w:val="en-IN"/>
              </w:rPr>
              <w:t>Dockerfile</w:t>
            </w:r>
            <w:proofErr w:type="spellEnd"/>
            <w:r w:rsidRPr="00151CC4">
              <w:rPr>
                <w:lang w:val="en-IN"/>
              </w:rPr>
              <w:t>)</w:t>
            </w:r>
          </w:p>
        </w:tc>
        <w:tc>
          <w:tcPr>
            <w:tcW w:w="0" w:type="auto"/>
            <w:tcBorders>
              <w:top w:val="nil"/>
              <w:left w:val="nil"/>
              <w:bottom w:val="nil"/>
              <w:right w:val="nil"/>
            </w:tcBorders>
            <w:tcMar>
              <w:top w:w="60" w:type="dxa"/>
              <w:left w:w="90" w:type="dxa"/>
              <w:bottom w:w="60" w:type="dxa"/>
              <w:right w:w="90" w:type="dxa"/>
            </w:tcMar>
            <w:vAlign w:val="center"/>
            <w:hideMark/>
          </w:tcPr>
          <w:p w14:paraId="12639034" w14:textId="77777777" w:rsidR="00151CC4" w:rsidRPr="00151CC4" w:rsidRDefault="00151CC4" w:rsidP="00151CC4">
            <w:pPr>
              <w:rPr>
                <w:lang w:val="en-IN"/>
              </w:rPr>
            </w:pPr>
            <w:r w:rsidRPr="00151CC4">
              <w:rPr>
                <w:lang w:val="en-IN"/>
              </w:rPr>
              <w:t>Different base image (mcr.microsoft.com/dotnet/aspnet:9.0)</w:t>
            </w:r>
          </w:p>
        </w:tc>
      </w:tr>
    </w:tbl>
    <w:p w14:paraId="5DF35B5D" w14:textId="77777777" w:rsidR="00151CC4" w:rsidRPr="00151CC4" w:rsidRDefault="00151CC4" w:rsidP="00151CC4">
      <w:pPr>
        <w:rPr>
          <w:lang w:val="en-IN"/>
        </w:rPr>
      </w:pPr>
      <w:r w:rsidRPr="00151CC4">
        <w:rPr>
          <w:b/>
          <w:bCs/>
          <w:lang w:val="en-IN"/>
        </w:rPr>
        <w:t>Bottom line:</w:t>
      </w:r>
      <w:r w:rsidRPr="00151CC4">
        <w:rPr>
          <w:lang w:val="en-IN"/>
        </w:rPr>
        <w:t> The design document you have is a valid spec for a C# implementation. Someone could implement it in C# using only the design doc as guidance — the principles (summarize → compact → cache → plugin-route) are framework-independent patterns.</w:t>
      </w:r>
    </w:p>
    <w:p w14:paraId="7D8759A5" w14:textId="77777777" w:rsidR="00151CC4" w:rsidRDefault="00151CC4"/>
    <w:sectPr w:rsidR="00151C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3138929">
    <w:abstractNumId w:val="8"/>
  </w:num>
  <w:num w:numId="2" w16cid:durableId="1888836862">
    <w:abstractNumId w:val="6"/>
  </w:num>
  <w:num w:numId="3" w16cid:durableId="1727409232">
    <w:abstractNumId w:val="5"/>
  </w:num>
  <w:num w:numId="4" w16cid:durableId="2061397023">
    <w:abstractNumId w:val="4"/>
  </w:num>
  <w:num w:numId="5" w16cid:durableId="1205751123">
    <w:abstractNumId w:val="7"/>
  </w:num>
  <w:num w:numId="6" w16cid:durableId="407574421">
    <w:abstractNumId w:val="3"/>
  </w:num>
  <w:num w:numId="7" w16cid:durableId="1051878600">
    <w:abstractNumId w:val="2"/>
  </w:num>
  <w:num w:numId="8" w16cid:durableId="1176765738">
    <w:abstractNumId w:val="1"/>
  </w:num>
  <w:num w:numId="9" w16cid:durableId="88657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CC4"/>
    <w:rsid w:val="0029639D"/>
    <w:rsid w:val="00326F90"/>
    <w:rsid w:val="00792528"/>
    <w:rsid w:val="00AA1D8D"/>
    <w:rsid w:val="00B47730"/>
    <w:rsid w:val="00CB0664"/>
    <w:rsid w:val="00E252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047F7A"/>
  <w14:defaultImageDpi w14:val="300"/>
  <w15:docId w15:val="{ACCD13C7-D932-481E-99F6-07BAB0F0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28</Pages>
  <Words>6044</Words>
  <Characters>34451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Padmaja Tandra</cp:lastModifiedBy>
  <cp:revision>2</cp:revision>
  <dcterms:created xsi:type="dcterms:W3CDTF">2013-12-23T23:15:00Z</dcterms:created>
  <dcterms:modified xsi:type="dcterms:W3CDTF">2026-08-19T07:18:00Z</dcterms:modified>
  <cp:category/>
</cp:coreProperties>
</file>