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E728" w14:textId="77777777" w:rsidR="00202A38" w:rsidRDefault="0030362C">
      <w:pPr>
        <w:spacing w:after="200"/>
      </w:pPr>
      <w:r>
        <w:rPr>
          <w:noProof/>
        </w:rPr>
        <w:drawing>
          <wp:inline distT="0" distB="0" distL="0" distR="0" wp14:anchorId="1F54AB8C" wp14:editId="0E45E23E">
            <wp:extent cx="2468880" cy="6480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cl2fmx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64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BBA7" w14:textId="77777777" w:rsidR="00202A38" w:rsidRDefault="0030362C">
      <w:pPr>
        <w:spacing w:before="680" w:after="160"/>
      </w:pPr>
      <w:r>
        <w:rPr>
          <w:b/>
          <w:color w:val="E68A2E"/>
          <w:sz w:val="20"/>
        </w:rPr>
        <w:t>APPLICATION INVENTORY</w:t>
      </w:r>
    </w:p>
    <w:p w14:paraId="2676D282" w14:textId="77777777" w:rsidR="00202A38" w:rsidRDefault="0030362C">
      <w:pPr>
        <w:spacing w:after="80"/>
      </w:pPr>
      <w:r>
        <w:rPr>
          <w:b/>
          <w:color w:val="173B65"/>
          <w:sz w:val="60"/>
        </w:rPr>
        <w:t>VCL2FMXConverter</w:t>
      </w:r>
    </w:p>
    <w:p w14:paraId="37767ABA" w14:textId="77777777" w:rsidR="00202A38" w:rsidRDefault="0030362C">
      <w:pPr>
        <w:spacing w:after="200"/>
      </w:pPr>
      <w:r>
        <w:rPr>
          <w:b/>
          <w:color w:val="2478D4"/>
          <w:sz w:val="42"/>
        </w:rPr>
        <w:t xml:space="preserve">v6.0 </w:t>
      </w:r>
      <w:r>
        <w:rPr>
          <w:b/>
          <w:color w:val="E68A2E"/>
          <w:sz w:val="42"/>
        </w:rPr>
        <w:t>Navigator</w:t>
      </w:r>
    </w:p>
    <w:p w14:paraId="574EFF92" w14:textId="7CCB20CD" w:rsidR="00202A38" w:rsidRDefault="00621E81">
      <w:pPr>
        <w:spacing w:after="360"/>
      </w:pPr>
      <w:r>
        <w:rPr>
          <w:color w:val="173B65"/>
          <w:sz w:val="28"/>
        </w:rPr>
        <w:t>Build 024</w:t>
      </w:r>
      <w:r w:rsidR="0030362C">
        <w:rPr>
          <w:color w:val="173B65"/>
          <w:sz w:val="28"/>
        </w:rPr>
        <w:t xml:space="preserve"> — Codebase, Coverage, and Release Profile</w:t>
      </w:r>
    </w:p>
    <w:tbl>
      <w:tblPr>
        <w:tblW w:w="0" w:type="auto"/>
        <w:tblBorders>
          <w:top w:val="single" w:sz="0" w:space="0" w:color="E68A2E"/>
          <w:left w:val="single" w:sz="0" w:space="0" w:color="E68A2E"/>
          <w:bottom w:val="single" w:sz="0" w:space="0" w:color="E68A2E"/>
          <w:right w:val="single" w:sz="0" w:space="0" w:color="E68A2E"/>
          <w:insideH w:val="single" w:sz="0" w:space="0" w:color="E68A2E"/>
          <w:insideV w:val="single" w:sz="0" w:space="0" w:color="E68A2E"/>
        </w:tblBorders>
        <w:tblLayout w:type="fixed"/>
        <w:tblLook w:val="04A0" w:firstRow="1" w:lastRow="0" w:firstColumn="1" w:lastColumn="0" w:noHBand="0" w:noVBand="1"/>
      </w:tblPr>
      <w:tblGrid>
        <w:gridCol w:w="1800"/>
      </w:tblGrid>
      <w:tr w:rsidR="00202A38" w14:paraId="3F32AC97" w14:textId="77777777">
        <w:tc>
          <w:tcPr>
            <w:tcW w:w="1800" w:type="dxa"/>
            <w:shd w:val="clear" w:color="auto" w:fill="E68A2E"/>
            <w:tcMar>
              <w:top w:w="22" w:type="dxa"/>
              <w:left w:w="0" w:type="dxa"/>
              <w:bottom w:w="22" w:type="dxa"/>
              <w:right w:w="0" w:type="dxa"/>
            </w:tcMar>
          </w:tcPr>
          <w:p w14:paraId="0CAF6141" w14:textId="77777777" w:rsidR="00202A38" w:rsidRDefault="00202A38">
            <w:pPr>
              <w:spacing w:after="0"/>
            </w:pPr>
          </w:p>
        </w:tc>
      </w:tr>
    </w:tbl>
    <w:p w14:paraId="1613FC9E" w14:textId="77777777" w:rsidR="00202A38" w:rsidRDefault="0030362C">
      <w:pPr>
        <w:spacing w:before="320" w:after="200"/>
      </w:pPr>
      <w:r>
        <w:rPr>
          <w:sz w:val="24"/>
        </w:rPr>
        <w:t>A measured inventory of source architecture, mapping intelligence, validation coverage, documentation, and release artifacts.</w:t>
      </w:r>
    </w:p>
    <w:p w14:paraId="17CEF21F" w14:textId="0052B852" w:rsidR="00202A38" w:rsidRDefault="0030362C">
      <w:pPr>
        <w:spacing w:before="1800" w:after="60"/>
      </w:pPr>
      <w:r>
        <w:rPr>
          <w:b/>
          <w:color w:val="173B65"/>
          <w:sz w:val="20"/>
        </w:rPr>
        <w:t xml:space="preserve">Prepared </w:t>
      </w:r>
      <w:r w:rsidR="00621E81">
        <w:rPr>
          <w:b/>
          <w:color w:val="173B65"/>
          <w:sz w:val="20"/>
        </w:rPr>
        <w:t>August 3, 2026</w:t>
      </w:r>
    </w:p>
    <w:p w14:paraId="792B55FE" w14:textId="3CA182D5" w:rsidR="00202A38" w:rsidRDefault="0030362C">
      <w:pPr>
        <w:spacing w:after="0"/>
      </w:pPr>
      <w:r>
        <w:rPr>
          <w:color w:val="647384"/>
          <w:sz w:val="18"/>
        </w:rPr>
        <w:t xml:space="preserve">Apache License 2.0  •  </w:t>
      </w:r>
      <w:r w:rsidR="00243A1A">
        <w:rPr>
          <w:color w:val="647384"/>
          <w:sz w:val="18"/>
        </w:rPr>
        <w:t>Release state: validated local candidate</w:t>
      </w:r>
    </w:p>
    <w:p w14:paraId="0E8EDD19" w14:textId="77777777" w:rsidR="00202A38" w:rsidRDefault="0030362C">
      <w:r>
        <w:br w:type="page"/>
      </w:r>
    </w:p>
    <w:p w14:paraId="19C4CA3F" w14:textId="77777777" w:rsidR="00202A38" w:rsidRDefault="0030362C">
      <w:pPr>
        <w:spacing w:after="100"/>
      </w:pPr>
      <w:r>
        <w:rPr>
          <w:b/>
          <w:color w:val="E68A2E"/>
          <w:sz w:val="18"/>
        </w:rPr>
        <w:lastRenderedPageBreak/>
        <w:t>EXECUTIVE PROFILE</w:t>
      </w:r>
    </w:p>
    <w:p w14:paraId="2D8F9546" w14:textId="4A0FEF9C" w:rsidR="00202A38" w:rsidRDefault="00621E81">
      <w:pPr>
        <w:pStyle w:val="Heading1"/>
      </w:pPr>
      <w:r>
        <w:t>Build 024</w:t>
      </w:r>
      <w:r w:rsidR="0030362C">
        <w:t xml:space="preserve"> at a glance</w:t>
      </w:r>
    </w:p>
    <w:p w14:paraId="785E75B8" w14:textId="77777777" w:rsidR="00202A38" w:rsidRDefault="0030362C">
      <w:pPr>
        <w:pStyle w:val="Lead"/>
      </w:pPr>
      <w:r>
        <w:t>Navigator is a contract-driven Delphi conversion application with a designer-owned FireMonkey interface, extensible mapping packs, deterministic reporting, and layered validation.</w:t>
      </w:r>
    </w:p>
    <w:tbl>
      <w:tblPr>
        <w:tblW w:w="0" w:type="auto"/>
        <w:jc w:val="center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02A38" w14:paraId="4917B789" w14:textId="77777777">
        <w:trPr>
          <w:jc w:val="center"/>
        </w:trPr>
        <w:tc>
          <w:tcPr>
            <w:tcW w:w="1872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5AD70522" w14:textId="14466829" w:rsidR="00202A38" w:rsidRDefault="00D31A6F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36,392</w:t>
            </w:r>
          </w:p>
          <w:p w14:paraId="05ECDBC5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IMPLEMENTATION LINES</w:t>
            </w:r>
          </w:p>
        </w:tc>
        <w:tc>
          <w:tcPr>
            <w:tcW w:w="1872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6AB7D60D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493</w:t>
            </w:r>
          </w:p>
          <w:p w14:paraId="299BA77C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MAPPING RULES</w:t>
            </w:r>
          </w:p>
        </w:tc>
        <w:tc>
          <w:tcPr>
            <w:tcW w:w="1872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53751610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227</w:t>
            </w:r>
          </w:p>
          <w:p w14:paraId="4DDC51BB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CONTRACTS PASSED</w:t>
            </w:r>
          </w:p>
        </w:tc>
        <w:tc>
          <w:tcPr>
            <w:tcW w:w="1872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18385EAF" w14:textId="7247FFFB" w:rsidR="00202A38" w:rsidRDefault="00001D46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63</w:t>
            </w:r>
          </w:p>
          <w:p w14:paraId="45951AB1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ACCEPTANCE CHECKS</w:t>
            </w:r>
          </w:p>
        </w:tc>
        <w:tc>
          <w:tcPr>
            <w:tcW w:w="1872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042DDE35" w14:textId="22718978" w:rsidR="00202A38" w:rsidRDefault="00001D46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65</w:t>
            </w:r>
          </w:p>
          <w:p w14:paraId="6EB24BED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REGRESSION GUARDS</w:t>
            </w:r>
          </w:p>
        </w:tc>
      </w:tr>
    </w:tbl>
    <w:p w14:paraId="2DE8E71A" w14:textId="77777777" w:rsidR="00202A38" w:rsidRDefault="00202A38">
      <w:pPr>
        <w:spacing w:after="0"/>
      </w:pPr>
    </w:p>
    <w:p w14:paraId="5AF68C3D" w14:textId="77777777" w:rsidR="00202A38" w:rsidRDefault="0030362C">
      <w:pPr>
        <w:pStyle w:val="Heading2"/>
      </w:pPr>
      <w:r>
        <w:t>Key inventory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088"/>
        <w:gridCol w:w="5184"/>
      </w:tblGrid>
      <w:tr w:rsidR="00202A38" w14:paraId="05E75855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D80D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2088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34709" w14:textId="14FA73D2" w:rsidR="00202A38" w:rsidRDefault="00621E81">
            <w:pPr>
              <w:spacing w:after="0"/>
            </w:pPr>
            <w:r>
              <w:rPr>
                <w:b/>
                <w:color w:val="FFFFFF"/>
                <w:sz w:val="18"/>
              </w:rPr>
              <w:t>Build 024</w:t>
            </w:r>
            <w:r w:rsidR="0030362C">
              <w:rPr>
                <w:b/>
                <w:color w:val="FFFFFF"/>
                <w:sz w:val="18"/>
              </w:rPr>
              <w:t xml:space="preserve"> measure</w:t>
            </w:r>
          </w:p>
        </w:tc>
        <w:tc>
          <w:tcPr>
            <w:tcW w:w="518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F5B7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What it represents</w:t>
            </w:r>
          </w:p>
        </w:tc>
      </w:tr>
      <w:tr w:rsidR="00202A38" w14:paraId="2A4F1FD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6942" w14:textId="77777777" w:rsidR="00202A38" w:rsidRDefault="0030362C">
            <w:pPr>
              <w:spacing w:after="0"/>
            </w:pPr>
            <w:r>
              <w:rPr>
                <w:sz w:val="18"/>
              </w:rPr>
              <w:t>Production source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BB2E" w14:textId="77777777" w:rsidR="00202A38" w:rsidRDefault="0030362C">
            <w:pPr>
              <w:spacing w:after="0"/>
            </w:pPr>
            <w:r>
              <w:rPr>
                <w:sz w:val="18"/>
              </w:rPr>
              <w:t>24 Pascal units + 1 DPR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A204" w14:textId="36C52346" w:rsidR="00202A38" w:rsidRDefault="00243A1A">
            <w:pPr>
              <w:spacing w:after="0"/>
            </w:pPr>
            <w:r>
              <w:rPr>
                <w:sz w:val="18"/>
              </w:rPr>
              <w:t>34,588</w:t>
            </w:r>
            <w:r w:rsidR="0030362C">
              <w:rPr>
                <w:sz w:val="18"/>
              </w:rPr>
              <w:t xml:space="preserve"> physical Pascal lines</w:t>
            </w:r>
          </w:p>
        </w:tc>
      </w:tr>
      <w:tr w:rsidR="00202A38" w14:paraId="32ACECF3" w14:textId="77777777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366B" w14:textId="77777777" w:rsidR="00202A38" w:rsidRDefault="0030362C">
            <w:pPr>
              <w:spacing w:after="0"/>
            </w:pPr>
            <w:r>
              <w:rPr>
                <w:sz w:val="18"/>
              </w:rPr>
              <w:t>Designer UI</w:t>
            </w:r>
          </w:p>
        </w:tc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8821" w14:textId="77777777" w:rsidR="00202A38" w:rsidRDefault="0030362C">
            <w:pPr>
              <w:spacing w:after="0"/>
            </w:pPr>
            <w:r>
              <w:rPr>
                <w:sz w:val="18"/>
              </w:rPr>
              <w:t>1 MainForm.fmx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2AFD" w14:textId="0839694B" w:rsidR="00202A38" w:rsidRDefault="00243A1A">
            <w:pPr>
              <w:spacing w:after="0"/>
            </w:pPr>
            <w:r>
              <w:rPr>
                <w:sz w:val="18"/>
              </w:rPr>
              <w:t>1,804</w:t>
            </w:r>
            <w:r w:rsidR="0030362C">
              <w:rPr>
                <w:sz w:val="18"/>
              </w:rPr>
              <w:t xml:space="preserve"> lines of IDE-editable form definition</w:t>
            </w:r>
          </w:p>
        </w:tc>
      </w:tr>
      <w:tr w:rsidR="00202A38" w14:paraId="22EFC95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F33B" w14:textId="77777777" w:rsidR="00202A38" w:rsidRDefault="0030362C">
            <w:pPr>
              <w:spacing w:after="0"/>
            </w:pPr>
            <w:r>
              <w:rPr>
                <w:sz w:val="18"/>
              </w:rPr>
              <w:t>Mapping intelligence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E6D0" w14:textId="77777777" w:rsidR="00202A38" w:rsidRDefault="0030362C">
            <w:pPr>
              <w:spacing w:after="0"/>
            </w:pPr>
            <w:r>
              <w:rPr>
                <w:sz w:val="18"/>
              </w:rPr>
              <w:t>22 packs / 22 vendors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A53B" w14:textId="77777777" w:rsidR="00202A38" w:rsidRDefault="0030362C">
            <w:pPr>
              <w:spacing w:after="0"/>
            </w:pPr>
            <w:r>
              <w:rPr>
                <w:sz w:val="18"/>
              </w:rPr>
              <w:t>493 rules with property and event mappings</w:t>
            </w:r>
          </w:p>
        </w:tc>
      </w:tr>
      <w:tr w:rsidR="00202A38" w14:paraId="09584319" w14:textId="77777777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C5B9" w14:textId="77777777" w:rsidR="00202A38" w:rsidRDefault="0030362C">
            <w:pPr>
              <w:spacing w:after="0"/>
            </w:pPr>
            <w:r>
              <w:rPr>
                <w:sz w:val="18"/>
              </w:rPr>
              <w:t>Contract validation</w:t>
            </w:r>
          </w:p>
        </w:tc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24E0" w14:textId="77777777" w:rsidR="00202A38" w:rsidRDefault="0030362C">
            <w:pPr>
              <w:spacing w:after="0"/>
            </w:pPr>
            <w:r>
              <w:rPr>
                <w:sz w:val="18"/>
              </w:rPr>
              <w:t>227 of 227 passed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509B" w14:textId="77777777" w:rsidR="00202A38" w:rsidRDefault="0030362C">
            <w:pPr>
              <w:spacing w:after="0"/>
            </w:pPr>
            <w:r>
              <w:rPr>
                <w:sz w:val="18"/>
              </w:rPr>
              <w:t>19 categories; zero failures</w:t>
            </w:r>
          </w:p>
        </w:tc>
      </w:tr>
      <w:tr w:rsidR="00202A38" w14:paraId="11108F1F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2C211" w14:textId="77777777" w:rsidR="00202A38" w:rsidRDefault="0030362C">
            <w:pPr>
              <w:spacing w:after="0"/>
            </w:pPr>
            <w:r>
              <w:rPr>
                <w:sz w:val="18"/>
              </w:rPr>
              <w:t>Release validation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D18D" w14:textId="77777777" w:rsidR="00202A38" w:rsidRDefault="0030362C">
            <w:pPr>
              <w:spacing w:after="0"/>
            </w:pPr>
            <w:r>
              <w:rPr>
                <w:sz w:val="18"/>
              </w:rPr>
              <w:t>Win32 + Win64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0416" w14:textId="77777777" w:rsidR="00202A38" w:rsidRDefault="0030362C">
            <w:pPr>
              <w:spacing w:after="0"/>
            </w:pPr>
            <w:r>
              <w:rPr>
                <w:sz w:val="18"/>
              </w:rPr>
              <w:t>Both Release builds succeeded</w:t>
            </w:r>
          </w:p>
        </w:tc>
      </w:tr>
      <w:tr w:rsidR="00202A38" w14:paraId="260E4AD4" w14:textId="77777777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448B" w14:textId="77777777" w:rsidR="00202A38" w:rsidRDefault="0030362C">
            <w:pPr>
              <w:spacing w:after="0"/>
            </w:pPr>
            <w:r>
              <w:rPr>
                <w:sz w:val="18"/>
              </w:rPr>
              <w:t>Report output</w:t>
            </w:r>
          </w:p>
        </w:tc>
        <w:tc>
          <w:tcPr>
            <w:tcW w:w="20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6FBF" w14:textId="77777777" w:rsidR="00202A38" w:rsidRDefault="0030362C">
            <w:pPr>
              <w:spacing w:after="0"/>
            </w:pPr>
            <w:r>
              <w:rPr>
                <w:sz w:val="18"/>
              </w:rPr>
              <w:t>3 formats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D7C5" w14:textId="77777777" w:rsidR="00202A38" w:rsidRDefault="0030362C">
            <w:pPr>
              <w:spacing w:after="0"/>
            </w:pPr>
            <w:r>
              <w:rPr>
                <w:sz w:val="18"/>
              </w:rPr>
              <w:t>Plain text, HTML, and deterministic JSON</w:t>
            </w:r>
          </w:p>
        </w:tc>
      </w:tr>
      <w:tr w:rsidR="00202A38" w14:paraId="556FDE4A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6B94" w14:textId="77777777" w:rsidR="00202A38" w:rsidRDefault="0030362C">
            <w:pPr>
              <w:spacing w:after="0"/>
            </w:pPr>
            <w:r>
              <w:rPr>
                <w:sz w:val="18"/>
              </w:rPr>
              <w:t>Documentation tree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C7F6" w14:textId="77777777" w:rsidR="00202A38" w:rsidRDefault="0030362C">
            <w:pPr>
              <w:spacing w:after="0"/>
            </w:pPr>
            <w:r>
              <w:rPr>
                <w:sz w:val="18"/>
              </w:rPr>
              <w:t>311 files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EEDF" w14:textId="77777777" w:rsidR="00202A38" w:rsidRDefault="0030362C">
            <w:pPr>
              <w:spacing w:after="0"/>
            </w:pPr>
            <w:r>
              <w:rPr>
                <w:sz w:val="18"/>
              </w:rPr>
              <w:t>Guides, PDFs, notes, help, and supporting material</w:t>
            </w:r>
          </w:p>
        </w:tc>
      </w:tr>
    </w:tbl>
    <w:p w14:paraId="3FAFB1B2" w14:textId="77777777" w:rsidR="00202A38" w:rsidRDefault="00202A38">
      <w:pPr>
        <w:spacing w:after="0"/>
      </w:pPr>
    </w:p>
    <w:tbl>
      <w:tblPr>
        <w:tblW w:w="0" w:type="auto"/>
        <w:jc w:val="center"/>
        <w:tblBorders>
          <w:top w:val="single" w:sz="0" w:space="0" w:color="FFF1E3"/>
          <w:left w:val="single" w:sz="0" w:space="0" w:color="FFF1E3"/>
          <w:bottom w:val="single" w:sz="0" w:space="0" w:color="FFF1E3"/>
          <w:right w:val="single" w:sz="0" w:space="0" w:color="FFF1E3"/>
          <w:insideH w:val="single" w:sz="0" w:space="0" w:color="FFF1E3"/>
          <w:insideV w:val="single" w:sz="0" w:space="0" w:color="FFF1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A38" w14:paraId="4C277E35" w14:textId="77777777">
        <w:trPr>
          <w:jc w:val="center"/>
        </w:trPr>
        <w:tc>
          <w:tcPr>
            <w:tcW w:w="9360" w:type="dxa"/>
            <w:shd w:val="clear" w:color="auto" w:fill="FFF1E3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240DA52" w14:textId="77777777" w:rsidR="00202A38" w:rsidRDefault="0030362C">
            <w:pPr>
              <w:spacing w:after="60"/>
            </w:pPr>
            <w:r>
              <w:rPr>
                <w:b/>
                <w:color w:val="E68A2E"/>
                <w:sz w:val="18"/>
              </w:rPr>
              <w:t>RELEASE POSITION</w:t>
            </w:r>
          </w:p>
          <w:p w14:paraId="1D0461C5" w14:textId="39140D7B" w:rsidR="00202A38" w:rsidRDefault="00621E81">
            <w:pPr>
              <w:spacing w:after="0"/>
            </w:pPr>
            <w:r>
              <w:rPr>
                <w:color w:val="173B65"/>
              </w:rPr>
              <w:t>Build 024</w:t>
            </w:r>
            <w:r w:rsidR="0030362C">
              <w:rPr>
                <w:color w:val="173B65"/>
              </w:rPr>
              <w:t xml:space="preserve"> is the validated Navigator baseline: maintainability, report integrity, designer-owned UI, mapping-pack discipline, and stronger validation are the release priorities.</w:t>
            </w:r>
          </w:p>
        </w:tc>
      </w:tr>
    </w:tbl>
    <w:p w14:paraId="2221A793" w14:textId="77777777" w:rsidR="00202A38" w:rsidRDefault="00202A38">
      <w:pPr>
        <w:spacing w:after="0"/>
      </w:pPr>
    </w:p>
    <w:p w14:paraId="00267099" w14:textId="77777777" w:rsidR="00202A38" w:rsidRDefault="0030362C">
      <w:r>
        <w:br w:type="page"/>
      </w:r>
    </w:p>
    <w:p w14:paraId="5DBA47EA" w14:textId="77777777" w:rsidR="00202A38" w:rsidRDefault="0030362C">
      <w:pPr>
        <w:spacing w:after="100"/>
      </w:pPr>
      <w:r>
        <w:rPr>
          <w:b/>
          <w:color w:val="E68A2E"/>
          <w:sz w:val="18"/>
        </w:rPr>
        <w:lastRenderedPageBreak/>
        <w:t>PROGRAM INVENTORY</w:t>
      </w:r>
    </w:p>
    <w:p w14:paraId="4E65CDE6" w14:textId="77777777" w:rsidR="00202A38" w:rsidRDefault="0030362C">
      <w:pPr>
        <w:pStyle w:val="Heading1"/>
      </w:pPr>
      <w:r>
        <w:t>Entry points and project fixtures</w:t>
      </w:r>
    </w:p>
    <w:p w14:paraId="3298DC61" w14:textId="77777777" w:rsidR="00202A38" w:rsidRDefault="0030362C">
      <w:pPr>
        <w:pStyle w:val="Lead"/>
      </w:pPr>
      <w:r>
        <w:t>The repository contains one production application and a deliberate set of developer, sample, regression, and contract project entry points.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1080"/>
        <w:gridCol w:w="5040"/>
      </w:tblGrid>
      <w:tr w:rsidR="00202A38" w14:paraId="166A16B7" w14:textId="77777777">
        <w:trPr>
          <w:cantSplit/>
          <w:tblHeader/>
          <w:jc w:val="center"/>
        </w:trPr>
        <w:tc>
          <w:tcPr>
            <w:tcW w:w="324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3754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Program category</w:t>
            </w:r>
          </w:p>
        </w:tc>
        <w:tc>
          <w:tcPr>
            <w:tcW w:w="108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4CEF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504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483C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02A38" w14:paraId="1A1E954C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3A0D" w14:textId="77777777" w:rsidR="00202A38" w:rsidRDefault="0030362C">
            <w:pPr>
              <w:spacing w:after="0"/>
            </w:pPr>
            <w:r>
              <w:rPr>
                <w:sz w:val="19"/>
              </w:rPr>
              <w:t>Production GUI converter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012E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104F" w14:textId="77777777" w:rsidR="00202A38" w:rsidRDefault="0030362C">
            <w:pPr>
              <w:spacing w:after="0"/>
            </w:pPr>
            <w:r>
              <w:rPr>
                <w:sz w:val="19"/>
              </w:rPr>
              <w:t>VCL2FMXConverter.dpr</w:t>
            </w:r>
          </w:p>
        </w:tc>
      </w:tr>
      <w:tr w:rsidR="00202A38" w14:paraId="2B3BCE93" w14:textId="77777777">
        <w:trPr>
          <w:cantSplit/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3BFC" w14:textId="77777777" w:rsidR="00202A38" w:rsidRDefault="0030362C">
            <w:pPr>
              <w:spacing w:after="0"/>
            </w:pPr>
            <w:r>
              <w:rPr>
                <w:sz w:val="19"/>
              </w:rPr>
              <w:t>Developer console harness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EEF0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w="50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5677" w14:textId="77777777" w:rsidR="00202A38" w:rsidRDefault="0030362C">
            <w:pPr>
              <w:spacing w:after="0"/>
            </w:pPr>
            <w:r>
              <w:rPr>
                <w:sz w:val="19"/>
              </w:rPr>
              <w:t>RunConversionEngine.dpr</w:t>
            </w:r>
          </w:p>
        </w:tc>
      </w:tr>
      <w:tr w:rsidR="00202A38" w14:paraId="5A2CB149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B1D9" w14:textId="77777777" w:rsidR="00202A38" w:rsidRDefault="0030362C">
            <w:pPr>
              <w:spacing w:after="0"/>
            </w:pPr>
            <w:r>
              <w:rPr>
                <w:sz w:val="19"/>
              </w:rPr>
              <w:t>Sample projects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3A081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6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6A6C" w14:textId="77777777" w:rsidR="00202A38" w:rsidRDefault="0030362C">
            <w:pPr>
              <w:spacing w:after="0"/>
            </w:pPr>
            <w:r>
              <w:rPr>
                <w:sz w:val="19"/>
              </w:rPr>
              <w:t>Demonstration and usage examples</w:t>
            </w:r>
          </w:p>
        </w:tc>
      </w:tr>
      <w:tr w:rsidR="00202A38" w14:paraId="163FDC9A" w14:textId="77777777">
        <w:trPr>
          <w:cantSplit/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27B0" w14:textId="77777777" w:rsidR="00202A38" w:rsidRDefault="0030362C">
            <w:pPr>
              <w:spacing w:after="0"/>
            </w:pPr>
            <w:r>
              <w:rPr>
                <w:sz w:val="19"/>
              </w:rPr>
              <w:t>Regression-test projects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199E6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w="50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9FC45" w14:textId="77777777" w:rsidR="00202A38" w:rsidRDefault="0030362C">
            <w:pPr>
              <w:spacing w:after="0"/>
            </w:pPr>
            <w:r>
              <w:rPr>
                <w:sz w:val="19"/>
              </w:rPr>
              <w:t>Focused executable regression coverage</w:t>
            </w:r>
          </w:p>
        </w:tc>
      </w:tr>
      <w:tr w:rsidR="00202A38" w14:paraId="3422BD31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CB40" w14:textId="77777777" w:rsidR="00202A38" w:rsidRDefault="0030362C">
            <w:pPr>
              <w:spacing w:after="0"/>
            </w:pPr>
            <w:r>
              <w:rPr>
                <w:sz w:val="19"/>
              </w:rPr>
              <w:t>Contract-project fixtures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81EC9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12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B1E8" w14:textId="77777777" w:rsidR="00202A38" w:rsidRDefault="0030362C">
            <w:pPr>
              <w:spacing w:after="0"/>
            </w:pPr>
            <w:r>
              <w:rPr>
                <w:sz w:val="19"/>
              </w:rPr>
              <w:t>Project-level conversion behavior</w:t>
            </w:r>
          </w:p>
        </w:tc>
      </w:tr>
      <w:tr w:rsidR="00202A38" w14:paraId="39AC06D0" w14:textId="77777777">
        <w:trPr>
          <w:cantSplit/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C536" w14:textId="77777777" w:rsidR="00202A38" w:rsidRDefault="0030362C">
            <w:pPr>
              <w:spacing w:after="0"/>
            </w:pPr>
            <w:r>
              <w:rPr>
                <w:sz w:val="19"/>
              </w:rPr>
              <w:t>Total DPR entry points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7C3E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22</w:t>
            </w:r>
          </w:p>
        </w:tc>
        <w:tc>
          <w:tcPr>
            <w:tcW w:w="50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FEE8" w14:textId="77777777" w:rsidR="00202A38" w:rsidRDefault="0030362C">
            <w:pPr>
              <w:spacing w:after="0"/>
            </w:pPr>
            <w:r>
              <w:rPr>
                <w:sz w:val="19"/>
              </w:rPr>
              <w:t>Excludes generated output</w:t>
            </w:r>
          </w:p>
        </w:tc>
      </w:tr>
    </w:tbl>
    <w:p w14:paraId="178E2F35" w14:textId="77777777" w:rsidR="00202A38" w:rsidRDefault="00202A38">
      <w:pPr>
        <w:spacing w:after="0"/>
      </w:pPr>
    </w:p>
    <w:p w14:paraId="44B5CF55" w14:textId="77777777" w:rsidR="00202A38" w:rsidRDefault="0030362C">
      <w:pPr>
        <w:pStyle w:val="Heading2"/>
      </w:pPr>
      <w:r>
        <w:t>Production architecture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936"/>
        <w:gridCol w:w="6192"/>
      </w:tblGrid>
      <w:tr w:rsidR="00202A38" w14:paraId="5A648C99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C9DF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Unit group</w:t>
            </w:r>
          </w:p>
        </w:tc>
        <w:tc>
          <w:tcPr>
            <w:tcW w:w="93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2941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Units</w:t>
            </w:r>
          </w:p>
        </w:tc>
        <w:tc>
          <w:tcPr>
            <w:tcW w:w="619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9A1F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Primary responsibility</w:t>
            </w:r>
          </w:p>
        </w:tc>
      </w:tr>
      <w:tr w:rsidR="00202A38" w14:paraId="76AADB6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B4A7" w14:textId="77777777" w:rsidR="00202A38" w:rsidRDefault="0030362C">
            <w:pPr>
              <w:spacing w:after="0"/>
            </w:pPr>
            <w:r>
              <w:rPr>
                <w:sz w:val="18"/>
              </w:rPr>
              <w:t>Advanced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95A29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BB86" w14:textId="77777777" w:rsidR="00202A38" w:rsidRDefault="0030362C">
            <w:pPr>
              <w:spacing w:after="0"/>
            </w:pPr>
            <w:r>
              <w:rPr>
                <w:sz w:val="18"/>
              </w:rPr>
              <w:t>Higher-order analysis and semantic groundwork</w:t>
            </w:r>
          </w:p>
        </w:tc>
      </w:tr>
      <w:tr w:rsidR="00202A38" w14:paraId="4F08F0E1" w14:textId="77777777">
        <w:trPr>
          <w:cantSplit/>
          <w:jc w:val="center"/>
        </w:trPr>
        <w:tc>
          <w:tcPr>
            <w:tcW w:w="223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8C9D" w14:textId="77777777" w:rsidR="00202A38" w:rsidRDefault="0030362C">
            <w:pPr>
              <w:spacing w:after="0"/>
            </w:pPr>
            <w:r>
              <w:rPr>
                <w:sz w:val="18"/>
              </w:rPr>
              <w:t>Core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1682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w="61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7144" w14:textId="77777777" w:rsidR="00202A38" w:rsidRDefault="0030362C">
            <w:pPr>
              <w:spacing w:after="0"/>
            </w:pPr>
            <w:r>
              <w:rPr>
                <w:sz w:val="18"/>
              </w:rPr>
              <w:t>Engine orchestration, models, options, and shared behavior</w:t>
            </w:r>
          </w:p>
        </w:tc>
      </w:tr>
      <w:tr w:rsidR="00202A38" w14:paraId="31E759C7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C3E7" w14:textId="77777777" w:rsidR="00202A38" w:rsidRDefault="0030362C">
            <w:pPr>
              <w:spacing w:after="0"/>
            </w:pPr>
            <w:r>
              <w:rPr>
                <w:sz w:val="18"/>
              </w:rPr>
              <w:t>Generator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1386E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A0B0" w14:textId="77777777" w:rsidR="00202A38" w:rsidRDefault="0030362C">
            <w:pPr>
              <w:spacing w:after="0"/>
            </w:pPr>
            <w:r>
              <w:rPr>
                <w:sz w:val="18"/>
              </w:rPr>
              <w:t>FMX source and form generation</w:t>
            </w:r>
          </w:p>
        </w:tc>
      </w:tr>
      <w:tr w:rsidR="00202A38" w14:paraId="37B3AB2A" w14:textId="77777777">
        <w:trPr>
          <w:cantSplit/>
          <w:jc w:val="center"/>
        </w:trPr>
        <w:tc>
          <w:tcPr>
            <w:tcW w:w="223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F8F8" w14:textId="77777777" w:rsidR="00202A38" w:rsidRDefault="0030362C">
            <w:pPr>
              <w:spacing w:after="0"/>
            </w:pPr>
            <w:r>
              <w:rPr>
                <w:sz w:val="18"/>
              </w:rPr>
              <w:t>Mapper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F51F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61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747C" w14:textId="77777777" w:rsidR="00202A38" w:rsidRDefault="0030362C">
            <w:pPr>
              <w:spacing w:after="0"/>
            </w:pPr>
            <w:r>
              <w:rPr>
                <w:sz w:val="18"/>
              </w:rPr>
              <w:t>Component and mapping-pack decisions</w:t>
            </w:r>
          </w:p>
        </w:tc>
      </w:tr>
      <w:tr w:rsidR="00202A38" w14:paraId="53793994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363D" w14:textId="77777777" w:rsidR="00202A38" w:rsidRDefault="0030362C">
            <w:pPr>
              <w:spacing w:after="0"/>
            </w:pPr>
            <w:r>
              <w:rPr>
                <w:sz w:val="18"/>
              </w:rPr>
              <w:t>Parser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7CAE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F3BC" w14:textId="77777777" w:rsidR="00202A38" w:rsidRDefault="0030362C">
            <w:pPr>
              <w:spacing w:after="0"/>
            </w:pPr>
            <w:r>
              <w:rPr>
                <w:sz w:val="18"/>
              </w:rPr>
              <w:t>Pascal and form input parsing</w:t>
            </w:r>
          </w:p>
        </w:tc>
      </w:tr>
      <w:tr w:rsidR="00202A38" w14:paraId="5049C9F7" w14:textId="77777777">
        <w:trPr>
          <w:cantSplit/>
          <w:jc w:val="center"/>
        </w:trPr>
        <w:tc>
          <w:tcPr>
            <w:tcW w:w="223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CB23" w14:textId="77777777" w:rsidR="00202A38" w:rsidRDefault="0030362C">
            <w:pPr>
              <w:spacing w:after="0"/>
            </w:pPr>
            <w:r>
              <w:rPr>
                <w:sz w:val="18"/>
              </w:rPr>
              <w:t>Project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FEE4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61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505D" w14:textId="77777777" w:rsidR="00202A38" w:rsidRDefault="0030362C">
            <w:pPr>
              <w:spacing w:after="0"/>
            </w:pPr>
            <w:r>
              <w:rPr>
                <w:sz w:val="18"/>
              </w:rPr>
              <w:t>Project-level discovery and conversion</w:t>
            </w:r>
          </w:p>
        </w:tc>
      </w:tr>
      <w:tr w:rsidR="00202A38" w14:paraId="7DDE8633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5DBD4" w14:textId="77777777" w:rsidR="00202A38" w:rsidRDefault="0030362C">
            <w:pPr>
              <w:spacing w:after="0"/>
            </w:pPr>
            <w:r>
              <w:rPr>
                <w:sz w:val="18"/>
              </w:rPr>
              <w:t>Reporting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1859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0159" w14:textId="77777777" w:rsidR="00202A38" w:rsidRDefault="0030362C">
            <w:pPr>
              <w:spacing w:after="0"/>
            </w:pPr>
            <w:r>
              <w:rPr>
                <w:sz w:val="18"/>
              </w:rPr>
              <w:t>Text, HTML, JSON, and fidelity reporting</w:t>
            </w:r>
          </w:p>
        </w:tc>
      </w:tr>
      <w:tr w:rsidR="00202A38" w14:paraId="4F2A7031" w14:textId="77777777">
        <w:trPr>
          <w:cantSplit/>
          <w:jc w:val="center"/>
        </w:trPr>
        <w:tc>
          <w:tcPr>
            <w:tcW w:w="223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4EAF" w14:textId="77777777" w:rsidR="00202A38" w:rsidRDefault="0030362C">
            <w:pPr>
              <w:spacing w:after="0"/>
            </w:pPr>
            <w:r>
              <w:rPr>
                <w:sz w:val="18"/>
              </w:rPr>
              <w:t>Rewrite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68AB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w="61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1A79" w14:textId="77777777" w:rsidR="00202A38" w:rsidRDefault="0030362C">
            <w:pPr>
              <w:spacing w:after="0"/>
            </w:pPr>
            <w:r>
              <w:rPr>
                <w:sz w:val="18"/>
              </w:rPr>
              <w:t>Targeted Pascal transformation passes</w:t>
            </w:r>
          </w:p>
        </w:tc>
      </w:tr>
      <w:tr w:rsidR="00202A38" w14:paraId="67BFF20D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F8A5" w14:textId="77777777" w:rsidR="00202A38" w:rsidRDefault="0030362C">
            <w:pPr>
              <w:spacing w:after="0"/>
            </w:pPr>
            <w:r>
              <w:rPr>
                <w:sz w:val="18"/>
              </w:rPr>
              <w:t>Application UI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9A8D" w14:textId="77777777" w:rsidR="00202A38" w:rsidRDefault="0030362C">
            <w:pPr>
              <w:spacing w:after="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C714" w14:textId="77777777" w:rsidR="00202A38" w:rsidRDefault="0030362C">
            <w:pPr>
              <w:spacing w:after="0"/>
            </w:pPr>
            <w:r>
              <w:rPr>
                <w:sz w:val="18"/>
              </w:rPr>
              <w:t>Designer-owned MainForm implementation</w:t>
            </w:r>
          </w:p>
        </w:tc>
      </w:tr>
    </w:tbl>
    <w:p w14:paraId="49B5D35E" w14:textId="77777777" w:rsidR="00202A38" w:rsidRDefault="00202A38">
      <w:pPr>
        <w:spacing w:after="0"/>
      </w:pPr>
    </w:p>
    <w:p w14:paraId="5F7AAB4B" w14:textId="77777777" w:rsidR="00202A38" w:rsidRDefault="0030362C">
      <w:r>
        <w:br w:type="page"/>
      </w:r>
    </w:p>
    <w:p w14:paraId="000A368A" w14:textId="77777777" w:rsidR="00202A38" w:rsidRDefault="0030362C">
      <w:pPr>
        <w:spacing w:after="100"/>
      </w:pPr>
      <w:r>
        <w:rPr>
          <w:b/>
          <w:color w:val="E68A2E"/>
          <w:sz w:val="18"/>
        </w:rPr>
        <w:t>SOURCE PROFILE</w:t>
      </w:r>
    </w:p>
    <w:p w14:paraId="22DAFAE4" w14:textId="77777777" w:rsidR="00202A38" w:rsidRDefault="0030362C">
      <w:pPr>
        <w:pStyle w:val="Heading1"/>
      </w:pPr>
      <w:r>
        <w:t>Codebase size and concentration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2304"/>
      </w:tblGrid>
      <w:tr w:rsidR="00202A38" w14:paraId="4BFD8556" w14:textId="77777777">
        <w:trPr>
          <w:cantSplit/>
          <w:tblHeader/>
          <w:jc w:val="center"/>
        </w:trPr>
        <w:tc>
          <w:tcPr>
            <w:tcW w:w="705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BD7E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Source measure</w:t>
            </w:r>
          </w:p>
        </w:tc>
        <w:tc>
          <w:tcPr>
            <w:tcW w:w="230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68E3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 w:rsidR="00202A38" w14:paraId="0CE65E1F" w14:textId="77777777">
        <w:trPr>
          <w:cantSplit/>
          <w:jc w:val="center"/>
        </w:trPr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108E9" w14:textId="77777777" w:rsidR="00202A38" w:rsidRDefault="0030362C">
            <w:pPr>
              <w:spacing w:after="0"/>
            </w:pPr>
            <w:r>
              <w:rPr>
                <w:sz w:val="19"/>
              </w:rPr>
              <w:t>Production Pascal units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C1B0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24</w:t>
            </w:r>
          </w:p>
        </w:tc>
      </w:tr>
      <w:tr w:rsidR="00202A38" w14:paraId="27B4196F" w14:textId="77777777">
        <w:trPr>
          <w:cantSplit/>
          <w:jc w:val="center"/>
        </w:trPr>
        <w:tc>
          <w:tcPr>
            <w:tcW w:w="705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954A" w14:textId="77777777" w:rsidR="00202A38" w:rsidRDefault="0030362C">
            <w:pPr>
              <w:spacing w:after="0"/>
            </w:pPr>
            <w:r>
              <w:rPr>
                <w:sz w:val="19"/>
              </w:rPr>
              <w:t>Production Pascal lines</w:t>
            </w:r>
          </w:p>
        </w:tc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2367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31,592</w:t>
            </w:r>
          </w:p>
        </w:tc>
      </w:tr>
      <w:tr w:rsidR="00202A38" w14:paraId="5F741104" w14:textId="77777777">
        <w:trPr>
          <w:cantSplit/>
          <w:jc w:val="center"/>
        </w:trPr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8A32" w14:textId="77777777" w:rsidR="00202A38" w:rsidRDefault="0030362C">
            <w:pPr>
              <w:spacing w:after="0"/>
            </w:pPr>
            <w:r>
              <w:rPr>
                <w:sz w:val="19"/>
              </w:rPr>
              <w:t>Main project DPR lines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275F6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34</w:t>
            </w:r>
          </w:p>
        </w:tc>
      </w:tr>
      <w:tr w:rsidR="00202A38" w14:paraId="1222E298" w14:textId="77777777">
        <w:trPr>
          <w:cantSplit/>
          <w:jc w:val="center"/>
        </w:trPr>
        <w:tc>
          <w:tcPr>
            <w:tcW w:w="705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BE91" w14:textId="77777777" w:rsidR="00202A38" w:rsidRDefault="0030362C">
            <w:pPr>
              <w:spacing w:after="0"/>
            </w:pPr>
            <w:r>
              <w:rPr>
                <w:sz w:val="19"/>
              </w:rPr>
              <w:t>Production Pascal total</w:t>
            </w:r>
          </w:p>
        </w:tc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47AAC" w14:textId="103E1436" w:rsidR="00202A38" w:rsidRDefault="00243A1A">
            <w:pPr>
              <w:spacing w:after="0"/>
              <w:jc w:val="right"/>
            </w:pPr>
            <w:r>
              <w:rPr>
                <w:sz w:val="19"/>
              </w:rPr>
              <w:t>34,588</w:t>
            </w:r>
          </w:p>
        </w:tc>
      </w:tr>
      <w:tr w:rsidR="00202A38" w14:paraId="266D0113" w14:textId="77777777">
        <w:trPr>
          <w:cantSplit/>
          <w:jc w:val="center"/>
        </w:trPr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9DFC" w14:textId="77777777" w:rsidR="00202A38" w:rsidRDefault="0030362C">
            <w:pPr>
              <w:spacing w:after="0"/>
            </w:pPr>
            <w:r>
              <w:rPr>
                <w:sz w:val="19"/>
              </w:rPr>
              <w:t>Designer-owned MainForm.fmx lines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B24C" w14:textId="2E55746A" w:rsidR="00202A38" w:rsidRDefault="00243A1A">
            <w:pPr>
              <w:spacing w:after="0"/>
              <w:jc w:val="right"/>
            </w:pPr>
            <w:r>
              <w:rPr>
                <w:sz w:val="19"/>
              </w:rPr>
              <w:t>1,804</w:t>
            </w:r>
          </w:p>
        </w:tc>
      </w:tr>
      <w:tr w:rsidR="00202A38" w14:paraId="3ADBBE31" w14:textId="77777777">
        <w:trPr>
          <w:cantSplit/>
          <w:jc w:val="center"/>
        </w:trPr>
        <w:tc>
          <w:tcPr>
            <w:tcW w:w="705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0C38" w14:textId="77777777" w:rsidR="00202A38" w:rsidRDefault="0030362C">
            <w:pPr>
              <w:spacing w:after="0"/>
            </w:pPr>
            <w:r>
              <w:rPr>
                <w:sz w:val="19"/>
              </w:rPr>
              <w:t>Implementation footprint</w:t>
            </w:r>
          </w:p>
        </w:tc>
        <w:tc>
          <w:tcPr>
            <w:tcW w:w="2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4A3C6" w14:textId="3F2C5EFB" w:rsidR="00202A38" w:rsidRDefault="00D31A6F">
            <w:pPr>
              <w:spacing w:after="0"/>
              <w:jc w:val="right"/>
            </w:pPr>
            <w:r>
              <w:rPr>
                <w:sz w:val="19"/>
              </w:rPr>
              <w:t>36,392</w:t>
            </w:r>
          </w:p>
        </w:tc>
      </w:tr>
    </w:tbl>
    <w:p w14:paraId="1B1C40C9" w14:textId="77777777" w:rsidR="00202A38" w:rsidRDefault="00202A38">
      <w:pPr>
        <w:spacing w:after="0"/>
      </w:pPr>
    </w:p>
    <w:p w14:paraId="25EE1079" w14:textId="77777777" w:rsidR="00202A38" w:rsidRDefault="0030362C">
      <w:pPr>
        <w:pStyle w:val="Heading2"/>
      </w:pPr>
      <w:r>
        <w:t>Largest production units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202A38" w14:paraId="6BE75A9B" w14:textId="77777777">
        <w:trPr>
          <w:cantSplit/>
          <w:tblHeader/>
          <w:jc w:val="center"/>
        </w:trPr>
        <w:tc>
          <w:tcPr>
            <w:tcW w:w="720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C74D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w="216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AA8B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Physical lines</w:t>
            </w:r>
          </w:p>
        </w:tc>
      </w:tr>
      <w:tr w:rsidR="00202A38" w14:paraId="23E4C27B" w14:textId="77777777">
        <w:trPr>
          <w:cantSplit/>
          <w:jc w:val="center"/>
        </w:trP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CA6C" w14:textId="77777777" w:rsidR="00202A38" w:rsidRDefault="0030362C">
            <w:pPr>
              <w:spacing w:after="0"/>
            </w:pPr>
            <w:r>
              <w:rPr>
                <w:sz w:val="19"/>
              </w:rPr>
              <w:t>Converter.Rewrite.LiveBindings.pas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14A1A" w14:textId="098E2448" w:rsidR="00202A38" w:rsidRDefault="00A66C0F">
            <w:pPr>
              <w:spacing w:after="0"/>
              <w:jc w:val="right"/>
            </w:pPr>
            <w:r>
              <w:rPr>
                <w:sz w:val="19"/>
              </w:rPr>
              <w:t>3,459</w:t>
            </w:r>
          </w:p>
        </w:tc>
      </w:tr>
      <w:tr w:rsidR="00202A38" w14:paraId="146C07A3" w14:textId="77777777">
        <w:trPr>
          <w:cantSplit/>
          <w:jc w:val="center"/>
        </w:trPr>
        <w:tc>
          <w:tcPr>
            <w:tcW w:w="7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A60D" w14:textId="77777777" w:rsidR="00202A38" w:rsidRDefault="0030362C">
            <w:pPr>
              <w:spacing w:after="0"/>
            </w:pPr>
            <w:r>
              <w:rPr>
                <w:sz w:val="19"/>
              </w:rPr>
              <w:t>Converter.Core.Engine.pas</w:t>
            </w:r>
          </w:p>
        </w:tc>
        <w:tc>
          <w:tcPr>
            <w:tcW w:w="2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117E" w14:textId="3D0D9E27" w:rsidR="00202A38" w:rsidRDefault="00A66C0F">
            <w:pPr>
              <w:spacing w:after="0"/>
              <w:jc w:val="right"/>
            </w:pPr>
            <w:r>
              <w:rPr>
                <w:sz w:val="19"/>
              </w:rPr>
              <w:t>2,902</w:t>
            </w:r>
          </w:p>
        </w:tc>
      </w:tr>
      <w:tr w:rsidR="00202A38" w14:paraId="74D4229C" w14:textId="77777777">
        <w:trPr>
          <w:cantSplit/>
          <w:jc w:val="center"/>
        </w:trP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AB2B" w14:textId="77777777" w:rsidR="00202A38" w:rsidRDefault="0030362C">
            <w:pPr>
              <w:spacing w:after="0"/>
            </w:pPr>
            <w:r>
              <w:rPr>
                <w:sz w:val="19"/>
              </w:rPr>
              <w:t>Converter.Generator.FMX.pas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57E0" w14:textId="15D47F53" w:rsidR="00202A38" w:rsidRDefault="00A66C0F">
            <w:pPr>
              <w:spacing w:after="0"/>
              <w:jc w:val="right"/>
            </w:pPr>
            <w:r>
              <w:rPr>
                <w:sz w:val="19"/>
              </w:rPr>
              <w:t>2,782</w:t>
            </w:r>
          </w:p>
        </w:tc>
      </w:tr>
      <w:tr w:rsidR="00202A38" w14:paraId="350BC32D" w14:textId="77777777">
        <w:trPr>
          <w:cantSplit/>
          <w:jc w:val="center"/>
        </w:trPr>
        <w:tc>
          <w:tcPr>
            <w:tcW w:w="7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ACCB" w14:textId="77777777" w:rsidR="00202A38" w:rsidRDefault="0030362C">
            <w:pPr>
              <w:spacing w:after="0"/>
            </w:pPr>
            <w:r>
              <w:rPr>
                <w:sz w:val="19"/>
              </w:rPr>
              <w:t>MainForm.pas</w:t>
            </w:r>
          </w:p>
        </w:tc>
        <w:tc>
          <w:tcPr>
            <w:tcW w:w="2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8D70" w14:textId="7760A5A5" w:rsidR="00202A38" w:rsidRDefault="00A66C0F">
            <w:pPr>
              <w:spacing w:after="0"/>
              <w:jc w:val="right"/>
            </w:pPr>
            <w:r>
              <w:rPr>
                <w:sz w:val="19"/>
              </w:rPr>
              <w:t>2,176</w:t>
            </w:r>
          </w:p>
        </w:tc>
      </w:tr>
      <w:tr w:rsidR="00202A38" w14:paraId="374D2B57" w14:textId="77777777">
        <w:trPr>
          <w:cantSplit/>
          <w:jc w:val="center"/>
        </w:trP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65BF" w14:textId="77777777" w:rsidR="00202A38" w:rsidRDefault="0030362C">
            <w:pPr>
              <w:spacing w:after="0"/>
            </w:pPr>
            <w:r>
              <w:rPr>
                <w:sz w:val="19"/>
              </w:rPr>
              <w:t>Converter.Mapper.Component.pas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2668" w14:textId="40E49E76" w:rsidR="00202A38" w:rsidRDefault="00A66C0F">
            <w:pPr>
              <w:spacing w:after="0"/>
              <w:jc w:val="right"/>
            </w:pPr>
            <w:r>
              <w:rPr>
                <w:sz w:val="19"/>
              </w:rPr>
              <w:t>2,730</w:t>
            </w:r>
          </w:p>
        </w:tc>
      </w:tr>
    </w:tbl>
    <w:p w14:paraId="26846DFE" w14:textId="77777777" w:rsidR="00202A38" w:rsidRDefault="00202A38">
      <w:pPr>
        <w:spacing w:after="0"/>
      </w:pPr>
    </w:p>
    <w:tbl>
      <w:tblPr>
        <w:tblW w:w="0" w:type="auto"/>
        <w:jc w:val="center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A38" w14:paraId="74415078" w14:textId="77777777">
        <w:trPr>
          <w:jc w:val="center"/>
        </w:trPr>
        <w:tc>
          <w:tcPr>
            <w:tcW w:w="9360" w:type="dxa"/>
            <w:shd w:val="clear" w:color="auto" w:fill="E8F1F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17C6464" w14:textId="77777777" w:rsidR="00202A38" w:rsidRDefault="0030362C">
            <w:pPr>
              <w:spacing w:after="60"/>
            </w:pPr>
            <w:r>
              <w:rPr>
                <w:b/>
                <w:color w:val="E68A2E"/>
                <w:sz w:val="18"/>
              </w:rPr>
              <w:t>INTERPRETATION</w:t>
            </w:r>
          </w:p>
          <w:p w14:paraId="5C24363B" w14:textId="77777777" w:rsidR="00202A38" w:rsidRDefault="0030362C">
            <w:pPr>
              <w:spacing w:after="0"/>
            </w:pPr>
            <w:r>
              <w:rPr>
                <w:color w:val="173B65"/>
              </w:rPr>
              <w:t>The largest units identify the best future refactoring targets. Navigator treats compiler-style architecture as a measured research track, not a v6.0 release promise.</w:t>
            </w:r>
          </w:p>
        </w:tc>
      </w:tr>
    </w:tbl>
    <w:p w14:paraId="08B90009" w14:textId="77777777" w:rsidR="00202A38" w:rsidRDefault="00202A38">
      <w:pPr>
        <w:spacing w:after="0"/>
      </w:pPr>
    </w:p>
    <w:p w14:paraId="3C43173C" w14:textId="77777777" w:rsidR="00202A38" w:rsidRDefault="0030362C">
      <w:r>
        <w:br w:type="page"/>
      </w:r>
    </w:p>
    <w:p w14:paraId="74DF3AF3" w14:textId="77777777" w:rsidR="00202A38" w:rsidRDefault="0030362C">
      <w:pPr>
        <w:spacing w:after="100"/>
      </w:pPr>
      <w:r>
        <w:rPr>
          <w:b/>
          <w:color w:val="E68A2E"/>
          <w:sz w:val="18"/>
        </w:rPr>
        <w:t>MAPPING INTELLIGENCE</w:t>
      </w:r>
    </w:p>
    <w:p w14:paraId="32E57A88" w14:textId="77777777" w:rsidR="00202A38" w:rsidRDefault="0030362C">
      <w:pPr>
        <w:pStyle w:val="Heading1"/>
      </w:pPr>
      <w:r>
        <w:t>Mapping-pack coverage</w:t>
      </w:r>
    </w:p>
    <w:p w14:paraId="289A8FCB" w14:textId="77777777" w:rsidR="00202A38" w:rsidRDefault="0030362C">
      <w:pPr>
        <w:pStyle w:val="Lead"/>
      </w:pPr>
      <w:r>
        <w:t>Third-party knowledge is kept in validated mapping packs instead of being scattered through converter logic, preserving a disciplined and extensible conversion model.</w:t>
      </w:r>
    </w:p>
    <w:tbl>
      <w:tblPr>
        <w:tblW w:w="0" w:type="auto"/>
        <w:jc w:val="center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02A38" w14:paraId="1098DC9B" w14:textId="77777777">
        <w:trPr>
          <w:jc w:val="center"/>
        </w:trPr>
        <w:tc>
          <w:tcPr>
            <w:tcW w:w="2340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4C8B3729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22</w:t>
            </w:r>
          </w:p>
          <w:p w14:paraId="13D006A0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MAPPING PACKS</w:t>
            </w:r>
          </w:p>
        </w:tc>
        <w:tc>
          <w:tcPr>
            <w:tcW w:w="2340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2E9ADCBA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493</w:t>
            </w:r>
          </w:p>
          <w:p w14:paraId="061292AE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RULES</w:t>
            </w:r>
          </w:p>
        </w:tc>
        <w:tc>
          <w:tcPr>
            <w:tcW w:w="2340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1191DF27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674</w:t>
            </w:r>
          </w:p>
          <w:p w14:paraId="242A88A7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PROPERTY MAPS</w:t>
            </w:r>
          </w:p>
        </w:tc>
        <w:tc>
          <w:tcPr>
            <w:tcW w:w="2340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0EC92BF6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494</w:t>
            </w:r>
          </w:p>
          <w:p w14:paraId="56A8462C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EVENT MAPS</w:t>
            </w:r>
          </w:p>
        </w:tc>
      </w:tr>
    </w:tbl>
    <w:p w14:paraId="5353D8E2" w14:textId="77777777" w:rsidR="00202A38" w:rsidRDefault="00202A38">
      <w:pPr>
        <w:spacing w:after="0"/>
      </w:pPr>
    </w:p>
    <w:p w14:paraId="52B4473E" w14:textId="77777777" w:rsidR="00202A38" w:rsidRDefault="0030362C">
      <w:pPr>
        <w:pStyle w:val="Heading2"/>
      </w:pPr>
      <w:r>
        <w:t>Rule action distribution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080"/>
        <w:gridCol w:w="1152"/>
        <w:gridCol w:w="5184"/>
      </w:tblGrid>
      <w:tr w:rsidR="00202A38" w14:paraId="7C6A9B05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FA00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108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C218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Rules</w:t>
            </w:r>
          </w:p>
        </w:tc>
        <w:tc>
          <w:tcPr>
            <w:tcW w:w="115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E25F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Share</w:t>
            </w:r>
          </w:p>
        </w:tc>
        <w:tc>
          <w:tcPr>
            <w:tcW w:w="518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0D36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202A38" w14:paraId="2F8B9869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F6D2" w14:textId="77777777" w:rsidR="00202A38" w:rsidRDefault="0030362C">
            <w:pPr>
              <w:spacing w:after="0"/>
            </w:pPr>
            <w:r>
              <w:rPr>
                <w:sz w:val="19"/>
              </w:rPr>
              <w:t>Convert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E8E42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6E1D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4.3%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3D5B" w14:textId="77777777" w:rsidR="00202A38" w:rsidRDefault="0030362C">
            <w:pPr>
              <w:spacing w:after="0"/>
            </w:pPr>
            <w:r>
              <w:rPr>
                <w:sz w:val="19"/>
              </w:rPr>
              <w:t>Direct supported conversion</w:t>
            </w:r>
          </w:p>
        </w:tc>
      </w:tr>
      <w:tr w:rsidR="00202A38" w14:paraId="2FE667C7" w14:textId="77777777">
        <w:trPr>
          <w:cantSplit/>
          <w:jc w:val="center"/>
        </w:trPr>
        <w:tc>
          <w:tcPr>
            <w:tcW w:w="194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D182" w14:textId="77777777" w:rsidR="00202A38" w:rsidRDefault="0030362C">
            <w:pPr>
              <w:spacing w:after="0"/>
            </w:pPr>
            <w:r>
              <w:rPr>
                <w:sz w:val="19"/>
              </w:rPr>
              <w:t>Partial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2823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105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C499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21.3%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DB0E" w14:textId="77777777" w:rsidR="00202A38" w:rsidRDefault="0030362C">
            <w:pPr>
              <w:spacing w:after="0"/>
            </w:pPr>
            <w:r>
              <w:rPr>
                <w:sz w:val="19"/>
              </w:rPr>
              <w:t>Useful conversion with review</w:t>
            </w:r>
          </w:p>
        </w:tc>
      </w:tr>
      <w:tr w:rsidR="00202A38" w14:paraId="45D91311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FFE8" w14:textId="77777777" w:rsidR="00202A38" w:rsidRDefault="0030362C">
            <w:pPr>
              <w:spacing w:after="0"/>
            </w:pPr>
            <w:r>
              <w:rPr>
                <w:sz w:val="19"/>
              </w:rPr>
              <w:t>Manual review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2D1D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100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9678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20.3%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2068" w14:textId="77777777" w:rsidR="00202A38" w:rsidRDefault="0030362C">
            <w:pPr>
              <w:spacing w:after="0"/>
            </w:pPr>
            <w:r>
              <w:rPr>
                <w:sz w:val="19"/>
              </w:rPr>
              <w:t>Human decision required</w:t>
            </w:r>
          </w:p>
        </w:tc>
      </w:tr>
      <w:tr w:rsidR="00202A38" w14:paraId="6E3A4066" w14:textId="77777777">
        <w:trPr>
          <w:cantSplit/>
          <w:jc w:val="center"/>
        </w:trPr>
        <w:tc>
          <w:tcPr>
            <w:tcW w:w="194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527C" w14:textId="77777777" w:rsidR="00202A38" w:rsidRDefault="0030362C">
            <w:pPr>
              <w:spacing w:after="0"/>
            </w:pPr>
            <w:r>
              <w:rPr>
                <w:sz w:val="19"/>
              </w:rPr>
              <w:t>Detect only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3AB0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186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2B09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37.7%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BB7B" w14:textId="77777777" w:rsidR="00202A38" w:rsidRDefault="0030362C">
            <w:pPr>
              <w:spacing w:after="0"/>
            </w:pPr>
            <w:r>
              <w:rPr>
                <w:sz w:val="19"/>
              </w:rPr>
              <w:t>Identify and report without unsafe rewriting</w:t>
            </w:r>
          </w:p>
        </w:tc>
      </w:tr>
      <w:tr w:rsidR="00202A38" w14:paraId="73BFB0EF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81FD" w14:textId="77777777" w:rsidR="00202A38" w:rsidRDefault="0030362C">
            <w:pPr>
              <w:spacing w:after="0"/>
            </w:pPr>
            <w:r>
              <w:rPr>
                <w:sz w:val="19"/>
              </w:rPr>
              <w:t>Preserve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8A757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81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AC0B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16.4%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EA26" w14:textId="77777777" w:rsidR="00202A38" w:rsidRDefault="0030362C">
            <w:pPr>
              <w:spacing w:after="0"/>
            </w:pPr>
            <w:r>
              <w:rPr>
                <w:sz w:val="19"/>
              </w:rPr>
              <w:t>Retain source behavior or declaration</w:t>
            </w:r>
          </w:p>
        </w:tc>
      </w:tr>
      <w:tr w:rsidR="00202A38" w14:paraId="21961A60" w14:textId="77777777">
        <w:trPr>
          <w:cantSplit/>
          <w:jc w:val="center"/>
        </w:trPr>
        <w:tc>
          <w:tcPr>
            <w:tcW w:w="194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A7DA" w14:textId="77777777" w:rsidR="00202A38" w:rsidRDefault="0030362C"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w="10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B26BE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493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2AFB" w14:textId="77777777" w:rsidR="00202A38" w:rsidRDefault="0030362C">
            <w:pPr>
              <w:spacing w:after="0"/>
              <w:jc w:val="right"/>
            </w:pPr>
            <w:r>
              <w:rPr>
                <w:sz w:val="19"/>
              </w:rPr>
              <w:t>100.0%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9EA6" w14:textId="77777777" w:rsidR="00202A38" w:rsidRDefault="0030362C">
            <w:pPr>
              <w:spacing w:after="0"/>
            </w:pPr>
            <w:r>
              <w:rPr>
                <w:sz w:val="19"/>
              </w:rPr>
              <w:t>All validated mapping rules</w:t>
            </w:r>
          </w:p>
        </w:tc>
      </w:tr>
    </w:tbl>
    <w:p w14:paraId="167EA713" w14:textId="77777777" w:rsidR="00202A38" w:rsidRDefault="00202A38">
      <w:pPr>
        <w:spacing w:after="0"/>
      </w:pPr>
    </w:p>
    <w:tbl>
      <w:tblPr>
        <w:tblW w:w="0" w:type="auto"/>
        <w:jc w:val="center"/>
        <w:tblBorders>
          <w:top w:val="single" w:sz="0" w:space="0" w:color="FFF1E3"/>
          <w:left w:val="single" w:sz="0" w:space="0" w:color="FFF1E3"/>
          <w:bottom w:val="single" w:sz="0" w:space="0" w:color="FFF1E3"/>
          <w:right w:val="single" w:sz="0" w:space="0" w:color="FFF1E3"/>
          <w:insideH w:val="single" w:sz="0" w:space="0" w:color="FFF1E3"/>
          <w:insideV w:val="single" w:sz="0" w:space="0" w:color="FFF1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A38" w14:paraId="0392A87F" w14:textId="77777777">
        <w:trPr>
          <w:jc w:val="center"/>
        </w:trPr>
        <w:tc>
          <w:tcPr>
            <w:tcW w:w="9360" w:type="dxa"/>
            <w:shd w:val="clear" w:color="auto" w:fill="FFF1E3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3DC4159" w14:textId="77777777" w:rsidR="00202A38" w:rsidRDefault="0030362C">
            <w:pPr>
              <w:spacing w:after="60"/>
            </w:pPr>
            <w:r>
              <w:rPr>
                <w:b/>
                <w:color w:val="E68A2E"/>
                <w:sz w:val="18"/>
              </w:rPr>
              <w:t>PACK PROFILE</w:t>
            </w:r>
          </w:p>
          <w:p w14:paraId="03C3A4B7" w14:textId="77777777" w:rsidR="00202A38" w:rsidRDefault="0030362C">
            <w:pPr>
              <w:spacing w:after="0"/>
            </w:pPr>
            <w:r>
              <w:rPr>
                <w:color w:val="173B65"/>
              </w:rPr>
              <w:t>The 22 vendor packs contain 4,974 JSON lines and conform to the vcl2fmx.mapping-pack.v1 schema.</w:t>
            </w:r>
          </w:p>
        </w:tc>
      </w:tr>
    </w:tbl>
    <w:p w14:paraId="2C56C377" w14:textId="77777777" w:rsidR="00202A38" w:rsidRDefault="00202A38">
      <w:pPr>
        <w:spacing w:after="0"/>
      </w:pPr>
    </w:p>
    <w:p w14:paraId="17956FF8" w14:textId="77777777" w:rsidR="00202A38" w:rsidRDefault="0030362C">
      <w:r>
        <w:br w:type="page"/>
      </w:r>
    </w:p>
    <w:p w14:paraId="5AF5385C" w14:textId="77777777" w:rsidR="00202A38" w:rsidRDefault="0030362C">
      <w:pPr>
        <w:spacing w:after="100"/>
      </w:pPr>
      <w:r>
        <w:rPr>
          <w:b/>
          <w:color w:val="E68A2E"/>
          <w:sz w:val="18"/>
        </w:rPr>
        <w:t>CONTRACT VALIDATION</w:t>
      </w:r>
    </w:p>
    <w:p w14:paraId="0C801544" w14:textId="77777777" w:rsidR="00202A38" w:rsidRDefault="0030362C">
      <w:pPr>
        <w:pStyle w:val="Heading1"/>
      </w:pPr>
      <w:r>
        <w:t>227 executable conversion contracts</w:t>
      </w:r>
    </w:p>
    <w:p w14:paraId="28BC7E23" w14:textId="77777777" w:rsidR="00202A38" w:rsidRDefault="0030362C">
      <w:pPr>
        <w:pStyle w:val="Lead"/>
      </w:pPr>
      <w:r>
        <w:t>Every contract passed. The suite spans 19 conversion categories and includes multi-file fixtures, expected outputs, report expectations, uses-clause behavior, and forbidden patterns.</w:t>
      </w:r>
    </w:p>
    <w:tbl>
      <w:tblPr>
        <w:tblW w:w="0" w:type="auto"/>
        <w:jc w:val="center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02A38" w14:paraId="30095731" w14:textId="77777777">
        <w:trPr>
          <w:jc w:val="center"/>
        </w:trPr>
        <w:tc>
          <w:tcPr>
            <w:tcW w:w="2340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623FD38A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227</w:t>
            </w:r>
          </w:p>
          <w:p w14:paraId="45A33245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PASSED</w:t>
            </w:r>
          </w:p>
        </w:tc>
        <w:tc>
          <w:tcPr>
            <w:tcW w:w="2340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20CC5271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0</w:t>
            </w:r>
          </w:p>
          <w:p w14:paraId="59837691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FAILED</w:t>
            </w:r>
          </w:p>
        </w:tc>
        <w:tc>
          <w:tcPr>
            <w:tcW w:w="2340" w:type="dxa"/>
            <w:shd w:val="clear" w:color="auto" w:fill="E8F1FB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23687763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189</w:t>
            </w:r>
          </w:p>
          <w:p w14:paraId="79B8DB37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COMPILER ELIGIBLE</w:t>
            </w:r>
          </w:p>
        </w:tc>
        <w:tc>
          <w:tcPr>
            <w:tcW w:w="2340" w:type="dxa"/>
            <w:shd w:val="clear" w:color="auto" w:fill="F4F8FD"/>
            <w:tcMar>
              <w:top w:w="160" w:type="dxa"/>
              <w:left w:w="90" w:type="dxa"/>
              <w:bottom w:w="150" w:type="dxa"/>
              <w:right w:w="90" w:type="dxa"/>
            </w:tcMar>
          </w:tcPr>
          <w:p w14:paraId="43BECD68" w14:textId="77777777" w:rsidR="00202A38" w:rsidRDefault="0030362C">
            <w:pPr>
              <w:spacing w:after="20"/>
              <w:jc w:val="center"/>
            </w:pPr>
            <w:r>
              <w:rPr>
                <w:b/>
                <w:color w:val="2478D4"/>
                <w:sz w:val="34"/>
              </w:rPr>
              <w:t>38</w:t>
            </w:r>
          </w:p>
          <w:p w14:paraId="09DAF583" w14:textId="77777777" w:rsidR="00202A38" w:rsidRDefault="0030362C">
            <w:pPr>
              <w:spacing w:after="0"/>
              <w:jc w:val="center"/>
            </w:pPr>
            <w:r>
              <w:rPr>
                <w:b/>
                <w:color w:val="647384"/>
                <w:sz w:val="15"/>
              </w:rPr>
              <w:t>INTENTIONAL EXCLUSIONS</w:t>
            </w:r>
          </w:p>
        </w:tc>
      </w:tr>
    </w:tbl>
    <w:p w14:paraId="7162B9E8" w14:textId="77777777" w:rsidR="00202A38" w:rsidRDefault="00202A38">
      <w:pPr>
        <w:spacing w:after="0"/>
      </w:pPr>
    </w:p>
    <w:p w14:paraId="7382E194" w14:textId="77777777" w:rsidR="00202A38" w:rsidRDefault="0030362C">
      <w:pPr>
        <w:pStyle w:val="Heading2"/>
      </w:pPr>
      <w:r>
        <w:t>Coverage by category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936"/>
        <w:gridCol w:w="4104"/>
        <w:gridCol w:w="936"/>
      </w:tblGrid>
      <w:tr w:rsidR="00202A38" w14:paraId="454157BE" w14:textId="77777777">
        <w:trPr>
          <w:cantSplit/>
          <w:tblHeader/>
          <w:jc w:val="center"/>
        </w:trPr>
        <w:tc>
          <w:tcPr>
            <w:tcW w:w="338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E4F8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93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082F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4104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EA49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93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CBFC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 w:rsidR="00202A38" w14:paraId="4E836659" w14:textId="77777777">
        <w:trPr>
          <w:cantSplit/>
          <w:jc w:val="center"/>
        </w:trPr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DBA7" w14:textId="77777777" w:rsidR="00202A38" w:rsidRDefault="0030362C">
            <w:pPr>
              <w:spacing w:after="0"/>
            </w:pPr>
            <w:r>
              <w:rPr>
                <w:sz w:val="17"/>
              </w:rPr>
              <w:t>Colors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8863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16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EF50A" w14:textId="77777777" w:rsidR="00202A38" w:rsidRDefault="0030362C">
            <w:pPr>
              <w:spacing w:after="0"/>
            </w:pPr>
            <w:r>
              <w:rPr>
                <w:sz w:val="17"/>
              </w:rPr>
              <w:t>Comments and boundaries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4783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23</w:t>
            </w:r>
          </w:p>
        </w:tc>
      </w:tr>
      <w:tr w:rsidR="00202A38" w14:paraId="3B8C46FC" w14:textId="77777777">
        <w:trPr>
          <w:cantSplit/>
          <w:jc w:val="center"/>
        </w:trPr>
        <w:tc>
          <w:tcPr>
            <w:tcW w:w="33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448B" w14:textId="77777777" w:rsidR="00202A38" w:rsidRDefault="0030362C">
            <w:pPr>
              <w:spacing w:after="0"/>
            </w:pPr>
            <w:r>
              <w:rPr>
                <w:sz w:val="17"/>
              </w:rPr>
              <w:t>Components and events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44AB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26</w:t>
            </w:r>
          </w:p>
        </w:tc>
        <w:tc>
          <w:tcPr>
            <w:tcW w:w="41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0221" w14:textId="77777777" w:rsidR="00202A38" w:rsidRDefault="0030362C">
            <w:pPr>
              <w:spacing w:after="0"/>
            </w:pPr>
            <w:r>
              <w:rPr>
                <w:sz w:val="17"/>
              </w:rPr>
              <w:t>Data-aware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73B1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8</w:t>
            </w:r>
          </w:p>
        </w:tc>
      </w:tr>
      <w:tr w:rsidR="00202A38" w14:paraId="5B17B492" w14:textId="77777777">
        <w:trPr>
          <w:cantSplit/>
          <w:jc w:val="center"/>
        </w:trPr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0ACA" w14:textId="77777777" w:rsidR="00202A38" w:rsidRDefault="0030362C">
            <w:pPr>
              <w:spacing w:after="0"/>
            </w:pPr>
            <w:r>
              <w:rPr>
                <w:sz w:val="17"/>
              </w:rPr>
              <w:t>DFM fidelity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A7AD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457A" w14:textId="77777777" w:rsidR="00202A38" w:rsidRDefault="0030362C">
            <w:pPr>
              <w:spacing w:after="0"/>
            </w:pPr>
            <w:r>
              <w:rPr>
                <w:sz w:val="17"/>
              </w:rPr>
              <w:t>DFM pairs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4AE9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10</w:t>
            </w:r>
          </w:p>
        </w:tc>
      </w:tr>
      <w:tr w:rsidR="00202A38" w14:paraId="6688FF86" w14:textId="77777777">
        <w:trPr>
          <w:cantSplit/>
          <w:jc w:val="center"/>
        </w:trPr>
        <w:tc>
          <w:tcPr>
            <w:tcW w:w="33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1C7B" w14:textId="77777777" w:rsidR="00202A38" w:rsidRDefault="0030362C">
            <w:pPr>
              <w:spacing w:after="0"/>
            </w:pPr>
            <w:r>
              <w:rPr>
                <w:sz w:val="17"/>
              </w:rPr>
              <w:t>Dry-run preview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738C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41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AC08" w14:textId="77777777" w:rsidR="00202A38" w:rsidRDefault="0030362C">
            <w:pPr>
              <w:spacing w:after="0"/>
            </w:pPr>
            <w:r>
              <w:rPr>
                <w:sz w:val="17"/>
              </w:rPr>
              <w:t>Encoding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9796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7</w:t>
            </w:r>
          </w:p>
        </w:tc>
      </w:tr>
      <w:tr w:rsidR="00202A38" w14:paraId="5B0A7463" w14:textId="77777777">
        <w:trPr>
          <w:cantSplit/>
          <w:jc w:val="center"/>
        </w:trPr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B410" w14:textId="77777777" w:rsidR="00202A38" w:rsidRDefault="0030362C">
            <w:pPr>
              <w:spacing w:after="0"/>
            </w:pPr>
            <w:r>
              <w:rPr>
                <w:sz w:val="17"/>
              </w:rPr>
              <w:t>Graphics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915E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8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4AEE5" w14:textId="77777777" w:rsidR="00202A38" w:rsidRDefault="0030362C">
            <w:pPr>
              <w:spacing w:after="0"/>
            </w:pPr>
            <w:r>
              <w:rPr>
                <w:sz w:val="17"/>
              </w:rPr>
              <w:t>Include analysis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68AD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11</w:t>
            </w:r>
          </w:p>
        </w:tc>
      </w:tr>
      <w:tr w:rsidR="00202A38" w14:paraId="4E5591C8" w14:textId="77777777">
        <w:trPr>
          <w:cantSplit/>
          <w:jc w:val="center"/>
        </w:trPr>
        <w:tc>
          <w:tcPr>
            <w:tcW w:w="33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D501" w14:textId="77777777" w:rsidR="00202A38" w:rsidRDefault="0030362C">
            <w:pPr>
              <w:spacing w:after="0"/>
            </w:pPr>
            <w:r>
              <w:rPr>
                <w:sz w:val="17"/>
              </w:rPr>
              <w:t>LiveBindings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5570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41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8DDE" w14:textId="77777777" w:rsidR="00202A38" w:rsidRDefault="0030362C">
            <w:pPr>
              <w:spacing w:after="0"/>
            </w:pPr>
            <w:r>
              <w:rPr>
                <w:sz w:val="17"/>
              </w:rPr>
              <w:t>Pascal structure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51DE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15</w:t>
            </w:r>
          </w:p>
        </w:tc>
      </w:tr>
      <w:tr w:rsidR="00202A38" w14:paraId="0281D7DF" w14:textId="77777777">
        <w:trPr>
          <w:cantSplit/>
          <w:jc w:val="center"/>
        </w:trPr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68138" w14:textId="77777777" w:rsidR="00202A38" w:rsidRDefault="0030362C">
            <w:pPr>
              <w:spacing w:after="0"/>
            </w:pPr>
            <w:r>
              <w:rPr>
                <w:sz w:val="17"/>
              </w:rPr>
              <w:t>Project files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19D6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EE14" w14:textId="77777777" w:rsidR="00202A38" w:rsidRDefault="0030362C">
            <w:pPr>
              <w:spacing w:after="0"/>
            </w:pPr>
            <w:r>
              <w:rPr>
                <w:sz w:val="17"/>
              </w:rPr>
              <w:t>Project integration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25BF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6</w:t>
            </w:r>
          </w:p>
        </w:tc>
      </w:tr>
      <w:tr w:rsidR="00202A38" w14:paraId="79A35921" w14:textId="77777777">
        <w:trPr>
          <w:cantSplit/>
          <w:jc w:val="center"/>
        </w:trPr>
        <w:tc>
          <w:tcPr>
            <w:tcW w:w="33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446D" w14:textId="77777777" w:rsidR="00202A38" w:rsidRDefault="0030362C">
            <w:pPr>
              <w:spacing w:after="0"/>
            </w:pPr>
            <w:r>
              <w:rPr>
                <w:sz w:val="17"/>
              </w:rPr>
              <w:t>Reporting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EF35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41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740E" w14:textId="77777777" w:rsidR="00202A38" w:rsidRDefault="0030362C">
            <w:pPr>
              <w:spacing w:after="0"/>
            </w:pPr>
            <w:r>
              <w:rPr>
                <w:sz w:val="17"/>
              </w:rPr>
              <w:t>Semantic resolution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38F1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4</w:t>
            </w:r>
          </w:p>
        </w:tc>
      </w:tr>
      <w:tr w:rsidR="00202A38" w14:paraId="0FAD05FF" w14:textId="77777777">
        <w:trPr>
          <w:cantSplit/>
          <w:jc w:val="center"/>
        </w:trPr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F3044" w14:textId="77777777" w:rsidR="00202A38" w:rsidRDefault="0030362C">
            <w:pPr>
              <w:spacing w:after="0"/>
            </w:pPr>
            <w:r>
              <w:rPr>
                <w:sz w:val="17"/>
              </w:rPr>
              <w:t>Third-party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5C20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9ECAE" w14:textId="77777777" w:rsidR="00202A38" w:rsidRDefault="0030362C">
            <w:pPr>
              <w:spacing w:after="0"/>
            </w:pPr>
            <w:r>
              <w:rPr>
                <w:sz w:val="17"/>
              </w:rPr>
              <w:t>Uses clause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7366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25</w:t>
            </w:r>
          </w:p>
        </w:tc>
      </w:tr>
      <w:tr w:rsidR="00202A38" w14:paraId="72752E97" w14:textId="77777777">
        <w:trPr>
          <w:cantSplit/>
          <w:jc w:val="center"/>
        </w:trPr>
        <w:tc>
          <w:tcPr>
            <w:tcW w:w="338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BB783" w14:textId="77777777" w:rsidR="00202A38" w:rsidRDefault="0030362C">
            <w:pPr>
              <w:spacing w:after="0"/>
            </w:pPr>
            <w:r>
              <w:rPr>
                <w:sz w:val="17"/>
              </w:rPr>
              <w:t>WinAPI messages</w:t>
            </w: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1F6A" w14:textId="77777777" w:rsidR="00202A38" w:rsidRDefault="0030362C">
            <w:pPr>
              <w:spacing w:after="0"/>
              <w:jc w:val="right"/>
            </w:pPr>
            <w:r>
              <w:rPr>
                <w:sz w:val="17"/>
              </w:rPr>
              <w:t>40</w:t>
            </w:r>
          </w:p>
        </w:tc>
        <w:tc>
          <w:tcPr>
            <w:tcW w:w="41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050A" w14:textId="77777777" w:rsidR="00202A38" w:rsidRDefault="00202A38">
            <w:pPr>
              <w:spacing w:after="0"/>
            </w:pPr>
          </w:p>
        </w:tc>
        <w:tc>
          <w:tcPr>
            <w:tcW w:w="93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4412C" w14:textId="77777777" w:rsidR="00202A38" w:rsidRDefault="00202A38">
            <w:pPr>
              <w:spacing w:after="0"/>
              <w:jc w:val="right"/>
            </w:pPr>
          </w:p>
        </w:tc>
      </w:tr>
    </w:tbl>
    <w:p w14:paraId="14894F7E" w14:textId="77777777" w:rsidR="00202A38" w:rsidRDefault="00202A38">
      <w:pPr>
        <w:spacing w:after="0"/>
      </w:pPr>
    </w:p>
    <w:p w14:paraId="72BB5954" w14:textId="77777777" w:rsidR="00202A38" w:rsidRDefault="0030362C">
      <w:r>
        <w:br w:type="page"/>
      </w:r>
    </w:p>
    <w:p w14:paraId="185EF370" w14:textId="77777777" w:rsidR="00202A38" w:rsidRDefault="0030362C">
      <w:pPr>
        <w:spacing w:after="100"/>
      </w:pPr>
      <w:r>
        <w:rPr>
          <w:b/>
          <w:color w:val="E68A2E"/>
          <w:sz w:val="18"/>
        </w:rPr>
        <w:t>QUALITY AND DELIVERY</w:t>
      </w:r>
    </w:p>
    <w:p w14:paraId="0DADD659" w14:textId="77777777" w:rsidR="00202A38" w:rsidRDefault="0030362C">
      <w:pPr>
        <w:pStyle w:val="Heading1"/>
      </w:pPr>
      <w:r>
        <w:t>Layered validation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2015"/>
        <w:gridCol w:w="4392"/>
      </w:tblGrid>
      <w:tr w:rsidR="00202A38" w14:paraId="3FCDE873" w14:textId="77777777">
        <w:trPr>
          <w:cantSplit/>
          <w:tblHeader/>
          <w:jc w:val="center"/>
        </w:trPr>
        <w:tc>
          <w:tcPr>
            <w:tcW w:w="2951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4D2D2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Validation layer</w:t>
            </w:r>
          </w:p>
        </w:tc>
        <w:tc>
          <w:tcPr>
            <w:tcW w:w="2015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AEDD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w="439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0F53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 w:rsidR="00202A38" w14:paraId="74CA0E48" w14:textId="77777777">
        <w:trPr>
          <w:cantSplit/>
          <w:jc w:val="center"/>
        </w:trPr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6303" w14:textId="77777777" w:rsidR="00202A38" w:rsidRDefault="0030362C">
            <w:pPr>
              <w:spacing w:after="0"/>
            </w:pPr>
            <w:r>
              <w:rPr>
                <w:sz w:val="19"/>
              </w:rPr>
              <w:t>Contract suite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3EC3" w14:textId="77777777" w:rsidR="00202A38" w:rsidRDefault="0030362C">
            <w:pPr>
              <w:spacing w:after="0"/>
            </w:pPr>
            <w:r>
              <w:rPr>
                <w:sz w:val="19"/>
              </w:rPr>
              <w:t>227 pass / 0 fail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7C0E" w14:textId="77777777" w:rsidR="00202A38" w:rsidRDefault="0030362C">
            <w:pPr>
              <w:spacing w:after="0"/>
            </w:pPr>
            <w:r>
              <w:rPr>
                <w:sz w:val="19"/>
              </w:rPr>
              <w:t>19 conversion categories</w:t>
            </w:r>
          </w:p>
        </w:tc>
      </w:tr>
      <w:tr w:rsidR="00202A38" w14:paraId="0801A9BA" w14:textId="77777777">
        <w:trPr>
          <w:cantSplit/>
          <w:jc w:val="center"/>
        </w:trPr>
        <w:tc>
          <w:tcPr>
            <w:tcW w:w="2951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E143" w14:textId="77777777" w:rsidR="00202A38" w:rsidRDefault="0030362C">
            <w:pPr>
              <w:spacing w:after="0"/>
            </w:pPr>
            <w:r>
              <w:rPr>
                <w:sz w:val="19"/>
              </w:rPr>
              <w:t>Acceptance suite</w:t>
            </w:r>
          </w:p>
        </w:tc>
        <w:tc>
          <w:tcPr>
            <w:tcW w:w="2015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799E" w14:textId="20720A22" w:rsidR="00202A38" w:rsidRDefault="00243A1A">
            <w:pPr>
              <w:spacing w:after="0"/>
            </w:pPr>
            <w:r>
              <w:rPr>
                <w:sz w:val="19"/>
              </w:rPr>
              <w:t>63 pass / 0 fail</w:t>
            </w:r>
          </w:p>
        </w:tc>
        <w:tc>
          <w:tcPr>
            <w:tcW w:w="43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77AB" w14:textId="77777777" w:rsidR="00202A38" w:rsidRDefault="0030362C">
            <w:pPr>
              <w:spacing w:after="0"/>
            </w:pPr>
            <w:r>
              <w:rPr>
                <w:sz w:val="19"/>
              </w:rPr>
              <w:t>Release-level behavior checks</w:t>
            </w:r>
          </w:p>
        </w:tc>
      </w:tr>
      <w:tr w:rsidR="00202A38" w14:paraId="2109D430" w14:textId="77777777">
        <w:trPr>
          <w:cantSplit/>
          <w:jc w:val="center"/>
        </w:trPr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E670" w14:textId="77777777" w:rsidR="00202A38" w:rsidRDefault="0030362C">
            <w:pPr>
              <w:spacing w:after="0"/>
            </w:pPr>
            <w:r>
              <w:rPr>
                <w:sz w:val="19"/>
              </w:rPr>
              <w:t>Regression guards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346D" w14:textId="1C9AFBA9" w:rsidR="00202A38" w:rsidRDefault="00A66C0F">
            <w:pPr>
              <w:spacing w:after="0"/>
            </w:pPr>
            <w:r>
              <w:rPr>
                <w:sz w:val="19"/>
              </w:rPr>
              <w:t>65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F5FE" w14:textId="77777777" w:rsidR="00202A38" w:rsidRDefault="0030362C">
            <w:pPr>
              <w:spacing w:after="0"/>
            </w:pPr>
            <w:r>
              <w:rPr>
                <w:sz w:val="19"/>
              </w:rPr>
              <w:t>Structural and policy protections</w:t>
            </w:r>
          </w:p>
        </w:tc>
      </w:tr>
      <w:tr w:rsidR="00202A38" w14:paraId="54E47D76" w14:textId="77777777">
        <w:trPr>
          <w:cantSplit/>
          <w:jc w:val="center"/>
        </w:trPr>
        <w:tc>
          <w:tcPr>
            <w:tcW w:w="2951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F0C9" w14:textId="77777777" w:rsidR="00202A38" w:rsidRDefault="0030362C">
            <w:pPr>
              <w:spacing w:after="0"/>
            </w:pPr>
            <w:r>
              <w:rPr>
                <w:sz w:val="19"/>
              </w:rPr>
              <w:t>Win32 Release</w:t>
            </w:r>
          </w:p>
        </w:tc>
        <w:tc>
          <w:tcPr>
            <w:tcW w:w="2015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FD1A" w14:textId="77777777" w:rsidR="00202A38" w:rsidRDefault="0030362C">
            <w:pPr>
              <w:spacing w:after="0"/>
            </w:pPr>
            <w:r>
              <w:rPr>
                <w:sz w:val="19"/>
              </w:rPr>
              <w:t>Succeeded</w:t>
            </w:r>
          </w:p>
        </w:tc>
        <w:tc>
          <w:tcPr>
            <w:tcW w:w="439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C9D1E" w14:textId="77777777" w:rsidR="00202A38" w:rsidRDefault="0030362C">
            <w:pPr>
              <w:spacing w:after="0"/>
            </w:pPr>
            <w:r>
              <w:rPr>
                <w:sz w:val="19"/>
              </w:rPr>
              <w:t>Validated production executable</w:t>
            </w:r>
          </w:p>
        </w:tc>
      </w:tr>
      <w:tr w:rsidR="00202A38" w14:paraId="37FEBBBB" w14:textId="77777777">
        <w:trPr>
          <w:cantSplit/>
          <w:jc w:val="center"/>
        </w:trPr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F18E" w14:textId="77777777" w:rsidR="00202A38" w:rsidRDefault="0030362C">
            <w:pPr>
              <w:spacing w:after="0"/>
            </w:pPr>
            <w:r>
              <w:rPr>
                <w:sz w:val="19"/>
              </w:rPr>
              <w:t>Win64 Release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BEB0" w14:textId="77777777" w:rsidR="00202A38" w:rsidRDefault="0030362C">
            <w:pPr>
              <w:spacing w:after="0"/>
            </w:pPr>
            <w:r>
              <w:rPr>
                <w:sz w:val="19"/>
              </w:rPr>
              <w:t>Succeeded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2136" w14:textId="77777777" w:rsidR="00202A38" w:rsidRDefault="0030362C">
            <w:pPr>
              <w:spacing w:after="0"/>
            </w:pPr>
            <w:r>
              <w:rPr>
                <w:sz w:val="19"/>
              </w:rPr>
              <w:t>Validated production executable</w:t>
            </w:r>
          </w:p>
        </w:tc>
      </w:tr>
    </w:tbl>
    <w:p w14:paraId="4274C7BB" w14:textId="77777777" w:rsidR="00202A38" w:rsidRDefault="00202A38">
      <w:pPr>
        <w:spacing w:after="0"/>
      </w:pPr>
    </w:p>
    <w:p w14:paraId="151F1FC3" w14:textId="77777777" w:rsidR="00202A38" w:rsidRDefault="0030362C">
      <w:pPr>
        <w:pStyle w:val="Heading2"/>
      </w:pPr>
      <w:r>
        <w:t>Reporting and project support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202A38" w14:paraId="3D93B3A9" w14:textId="77777777">
        <w:trPr>
          <w:cantSplit/>
          <w:tblHeader/>
          <w:jc w:val="center"/>
        </w:trPr>
        <w:tc>
          <w:tcPr>
            <w:tcW w:w="252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329C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6840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8268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Inventory</w:t>
            </w:r>
          </w:p>
        </w:tc>
      </w:tr>
      <w:tr w:rsidR="00202A38" w14:paraId="6292BEE0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391A" w14:textId="77777777" w:rsidR="00202A38" w:rsidRDefault="0030362C">
            <w:pPr>
              <w:spacing w:after="0"/>
            </w:pPr>
            <w:r>
              <w:rPr>
                <w:sz w:val="18"/>
              </w:rPr>
              <w:t>Report formats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B8B11" w14:textId="77777777" w:rsidR="00202A38" w:rsidRDefault="0030362C">
            <w:pPr>
              <w:spacing w:after="0"/>
            </w:pPr>
            <w:r>
              <w:rPr>
                <w:sz w:val="18"/>
              </w:rPr>
              <w:t>Plain text, HTML, deterministic vcl2fmx.report.v1 JSON</w:t>
            </w:r>
          </w:p>
        </w:tc>
      </w:tr>
      <w:tr w:rsidR="00202A38" w14:paraId="69875D78" w14:textId="77777777">
        <w:trPr>
          <w:cantSplit/>
          <w:jc w:val="center"/>
        </w:trPr>
        <w:tc>
          <w:tcPr>
            <w:tcW w:w="25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7DF4" w14:textId="77777777" w:rsidR="00202A38" w:rsidRDefault="0030362C">
            <w:pPr>
              <w:spacing w:after="0"/>
            </w:pPr>
            <w:r>
              <w:rPr>
                <w:sz w:val="18"/>
              </w:rPr>
              <w:t>Maintenance tooling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C6AA" w14:textId="77777777" w:rsidR="00202A38" w:rsidRDefault="0030362C">
            <w:pPr>
              <w:spacing w:after="0"/>
            </w:pPr>
            <w:r>
              <w:rPr>
                <w:sz w:val="18"/>
              </w:rPr>
              <w:t>44 PowerShell scripts + 2 Python scripts; 7,672 lines including harness</w:t>
            </w:r>
          </w:p>
        </w:tc>
      </w:tr>
      <w:tr w:rsidR="00202A38" w14:paraId="19109705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AC26" w14:textId="77777777" w:rsidR="00202A38" w:rsidRDefault="0030362C">
            <w:pPr>
              <w:spacing w:after="0"/>
            </w:pPr>
            <w:r>
              <w:rPr>
                <w:sz w:val="18"/>
              </w:rPr>
              <w:t>Documentation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E255" w14:textId="77777777" w:rsidR="00202A38" w:rsidRDefault="0030362C">
            <w:pPr>
              <w:spacing w:after="0"/>
            </w:pPr>
            <w:r>
              <w:rPr>
                <w:sz w:val="18"/>
              </w:rPr>
              <w:t>311 files: 21 DOCX, 24 PDF, 12 Markdown, 30 Help HTML pages</w:t>
            </w:r>
          </w:p>
        </w:tc>
      </w:tr>
      <w:tr w:rsidR="00202A38" w14:paraId="39F8F9A5" w14:textId="77777777">
        <w:trPr>
          <w:cantSplit/>
          <w:jc w:val="center"/>
        </w:trPr>
        <w:tc>
          <w:tcPr>
            <w:tcW w:w="25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60E0" w14:textId="77777777" w:rsidR="00202A38" w:rsidRDefault="0030362C">
            <w:pPr>
              <w:spacing w:after="0"/>
            </w:pPr>
            <w:r>
              <w:rPr>
                <w:sz w:val="18"/>
              </w:rPr>
              <w:t>Local website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44D9" w14:textId="77777777" w:rsidR="00202A38" w:rsidRDefault="0030362C">
            <w:pPr>
              <w:spacing w:after="0"/>
            </w:pPr>
            <w:r>
              <w:rPr>
                <w:sz w:val="18"/>
              </w:rPr>
              <w:t>2 HTML pages; approximately 750 lines across pages, CSS, and JavaScript</w:t>
            </w:r>
          </w:p>
        </w:tc>
      </w:tr>
      <w:tr w:rsidR="00202A38" w14:paraId="34D4553D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0D5A" w14:textId="77777777" w:rsidR="00202A38" w:rsidRDefault="0030362C">
            <w:pPr>
              <w:spacing w:after="0"/>
            </w:pPr>
            <w:r>
              <w:rPr>
                <w:sz w:val="18"/>
              </w:rPr>
              <w:t>Tracked repository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30A71" w14:textId="77777777" w:rsidR="00202A38" w:rsidRDefault="0030362C">
            <w:pPr>
              <w:spacing w:after="0"/>
            </w:pPr>
            <w:r>
              <w:rPr>
                <w:sz w:val="18"/>
              </w:rPr>
              <w:t>2,395 files; 1,865 tracked text files</w:t>
            </w:r>
          </w:p>
        </w:tc>
      </w:tr>
      <w:tr w:rsidR="00202A38" w14:paraId="629AE774" w14:textId="77777777">
        <w:trPr>
          <w:cantSplit/>
          <w:jc w:val="center"/>
        </w:trPr>
        <w:tc>
          <w:tcPr>
            <w:tcW w:w="25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6C3E0" w14:textId="77777777" w:rsidR="00202A38" w:rsidRDefault="0030362C">
            <w:pPr>
              <w:spacing w:after="0"/>
            </w:pPr>
            <w:r>
              <w:rPr>
                <w:sz w:val="18"/>
              </w:rPr>
              <w:t>Tracked text volume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437D" w14:textId="77777777" w:rsidR="00202A38" w:rsidRDefault="0030362C">
            <w:pPr>
              <w:spacing w:after="0"/>
            </w:pPr>
            <w:r>
              <w:rPr>
                <w:sz w:val="18"/>
              </w:rPr>
              <w:t>Approximately 211,981 lines including docs, goldens, and history</w:t>
            </w:r>
          </w:p>
        </w:tc>
      </w:tr>
    </w:tbl>
    <w:p w14:paraId="6BAE2D32" w14:textId="77777777" w:rsidR="00202A38" w:rsidRDefault="00202A38">
      <w:pPr>
        <w:spacing w:after="0"/>
      </w:pPr>
    </w:p>
    <w:tbl>
      <w:tblPr>
        <w:tblW w:w="0" w:type="auto"/>
        <w:jc w:val="center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A38" w14:paraId="75A9F733" w14:textId="77777777">
        <w:trPr>
          <w:jc w:val="center"/>
        </w:trPr>
        <w:tc>
          <w:tcPr>
            <w:tcW w:w="9360" w:type="dxa"/>
            <w:shd w:val="clear" w:color="auto" w:fill="E8F1F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408D220" w14:textId="77777777" w:rsidR="00202A38" w:rsidRDefault="0030362C">
            <w:pPr>
              <w:spacing w:after="60"/>
            </w:pPr>
            <w:r>
              <w:rPr>
                <w:b/>
                <w:color w:val="E68A2E"/>
                <w:sz w:val="18"/>
              </w:rPr>
              <w:t>REPORTING INTEGRITY</w:t>
            </w:r>
          </w:p>
          <w:p w14:paraId="3171CBF3" w14:textId="77777777" w:rsidR="00202A38" w:rsidRDefault="0030362C">
            <w:pPr>
              <w:spacing w:after="0"/>
            </w:pPr>
            <w:r>
              <w:rPr>
                <w:color w:val="173B65"/>
              </w:rPr>
              <w:t>Navigator reports the distinction between conversion, partial conversion, detection, preservation, and manual review instead of overstating automatic conversion coverage.</w:t>
            </w:r>
          </w:p>
        </w:tc>
      </w:tr>
    </w:tbl>
    <w:p w14:paraId="147D5C23" w14:textId="77777777" w:rsidR="00202A38" w:rsidRDefault="00202A38">
      <w:pPr>
        <w:spacing w:after="0"/>
      </w:pPr>
    </w:p>
    <w:p w14:paraId="284460E4" w14:textId="77777777" w:rsidR="00202A38" w:rsidRDefault="0030362C">
      <w:r>
        <w:br w:type="page"/>
      </w:r>
    </w:p>
    <w:p w14:paraId="6245CAD1" w14:textId="77777777" w:rsidR="00202A38" w:rsidRDefault="0030362C">
      <w:pPr>
        <w:spacing w:after="100"/>
      </w:pPr>
      <w:r>
        <w:rPr>
          <w:b/>
          <w:color w:val="E68A2E"/>
          <w:sz w:val="18"/>
        </w:rPr>
        <w:t>RELEASE ARTIFACTS</w:t>
      </w:r>
    </w:p>
    <w:p w14:paraId="2A829269" w14:textId="6D261099" w:rsidR="00202A38" w:rsidRDefault="00621E81">
      <w:pPr>
        <w:pStyle w:val="Heading1"/>
      </w:pPr>
      <w:r>
        <w:t>Build 024</w:t>
      </w:r>
      <w:r w:rsidR="0030362C">
        <w:t xml:space="preserve"> deliverables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12"/>
        <w:gridCol w:w="5616"/>
      </w:tblGrid>
      <w:tr w:rsidR="00202A38" w14:paraId="716AF076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A1DB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w="1512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34FC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w="561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8D12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SHA-256</w:t>
            </w:r>
          </w:p>
        </w:tc>
      </w:tr>
      <w:tr w:rsidR="00202A38" w14:paraId="7AAC415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C1B3" w14:textId="77777777" w:rsidR="00202A38" w:rsidRDefault="0030362C">
            <w:pPr>
              <w:spacing w:after="0"/>
            </w:pPr>
            <w:r>
              <w:rPr>
                <w:sz w:val="15"/>
              </w:rPr>
              <w:t>Win32 Release EXE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B9FC" w14:textId="389DA8A1" w:rsidR="00202A38" w:rsidRDefault="00A56D2B">
            <w:pPr>
              <w:spacing w:after="0"/>
            </w:pPr>
            <w:r>
              <w:rPr>
                <w:sz w:val="15"/>
              </w:rPr>
              <w:t>13,353,472 bytes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1B6BC" w14:textId="32D760B0" w:rsidR="00202A38" w:rsidRDefault="004D7352">
            <w:pPr>
              <w:spacing w:after="0"/>
            </w:pPr>
            <w:r>
              <w:rPr>
                <w:sz w:val="15"/>
              </w:rPr>
              <w:t>7FA1B5F3D5DB980C1A4BFF37EA64C98321546D1D009E882D8818D835E2E01BE7</w:t>
            </w:r>
          </w:p>
        </w:tc>
      </w:tr>
      <w:tr w:rsidR="00202A38" w14:paraId="71E2B845" w14:textId="77777777">
        <w:trPr>
          <w:cantSplit/>
          <w:jc w:val="center"/>
        </w:trPr>
        <w:tc>
          <w:tcPr>
            <w:tcW w:w="223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3206" w14:textId="77777777" w:rsidR="00202A38" w:rsidRDefault="0030362C">
            <w:pPr>
              <w:spacing w:after="0"/>
            </w:pPr>
            <w:r>
              <w:rPr>
                <w:sz w:val="15"/>
              </w:rPr>
              <w:t>Win64 Release EXE</w:t>
            </w:r>
          </w:p>
        </w:tc>
        <w:tc>
          <w:tcPr>
            <w:tcW w:w="151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F4A8" w14:textId="741BCC74" w:rsidR="00202A38" w:rsidRDefault="00A56D2B">
            <w:pPr>
              <w:spacing w:after="0"/>
            </w:pPr>
            <w:r>
              <w:rPr>
                <w:sz w:val="15"/>
              </w:rPr>
              <w:t>18,879,488 bytes</w:t>
            </w:r>
          </w:p>
        </w:tc>
        <w:tc>
          <w:tcPr>
            <w:tcW w:w="56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C120" w14:textId="588A1113" w:rsidR="00202A38" w:rsidRDefault="004D7352">
            <w:pPr>
              <w:spacing w:after="0"/>
            </w:pPr>
            <w:r>
              <w:rPr>
                <w:sz w:val="15"/>
              </w:rPr>
              <w:t>18722CF7089A94621F91EF0F86410BDC1C36908FDECE5106042D33BFA0C7E3C6</w:t>
            </w:r>
          </w:p>
        </w:tc>
      </w:tr>
      <w:tr w:rsidR="00202A38" w14:paraId="602D5C99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327E" w14:textId="77777777" w:rsidR="00202A38" w:rsidRDefault="0030362C">
            <w:pPr>
              <w:spacing w:after="0"/>
            </w:pPr>
            <w:r>
              <w:rPr>
                <w:sz w:val="15"/>
              </w:rPr>
              <w:t>Source distribution ZIP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D653" w14:textId="68BE50DA" w:rsidR="00202A38" w:rsidRDefault="004D7352">
            <w:pPr>
              <w:spacing w:after="0"/>
            </w:pPr>
            <w:r>
              <w:rPr>
                <w:sz w:val="15"/>
              </w:rPr>
              <w:t>720,375 bytes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2417" w14:textId="30C2E787" w:rsidR="00202A38" w:rsidRDefault="004D7352">
            <w:pPr>
              <w:spacing w:after="0"/>
            </w:pPr>
            <w:r>
              <w:rPr>
                <w:sz w:val="15"/>
              </w:rPr>
              <w:t>313D554E4B2C0067D46427AA94B6919343C1CA45AFEC40D416723658A85A00B2</w:t>
            </w:r>
          </w:p>
        </w:tc>
      </w:tr>
    </w:tbl>
    <w:p w14:paraId="4746360B" w14:textId="77777777" w:rsidR="00202A38" w:rsidRDefault="00202A38">
      <w:pPr>
        <w:spacing w:after="0"/>
      </w:pPr>
    </w:p>
    <w:p w14:paraId="6B942361" w14:textId="77777777" w:rsidR="00202A38" w:rsidRDefault="0030362C">
      <w:pPr>
        <w:pStyle w:val="Heading2"/>
      </w:pPr>
      <w:r>
        <w:t>Source distribution</w:t>
      </w:r>
    </w:p>
    <w:p w14:paraId="2D1E22D8" w14:textId="58B93913" w:rsidR="00202A38" w:rsidRDefault="004D7352">
      <w:pPr>
        <w:spacing w:after="200"/>
      </w:pPr>
      <w:r>
        <w:rPr>
          <w:b/>
          <w:color w:val="173B65"/>
          <w:sz w:val="19"/>
        </w:rPr>
        <w:t>VCL2FMXConverter_v6_0_Navigator_Build024_Source_Distribution_2026-08-03_120124.zip</w:t>
      </w:r>
    </w:p>
    <w:p w14:paraId="782B93CE" w14:textId="77777777" w:rsidR="00202A38" w:rsidRDefault="0030362C">
      <w:pPr>
        <w:pStyle w:val="Heading2"/>
      </w:pPr>
      <w:r>
        <w:t>Measurement notes</w:t>
      </w:r>
    </w:p>
    <w:tbl>
      <w:tblPr>
        <w:tblW w:w="0" w:type="auto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983"/>
      </w:tblGrid>
      <w:tr w:rsidR="00202A38" w14:paraId="466DD2F1" w14:textId="77777777">
        <w:trPr>
          <w:cantSplit/>
          <w:tblHeader/>
          <w:jc w:val="center"/>
        </w:trPr>
        <w:tc>
          <w:tcPr>
            <w:tcW w:w="2376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22FC9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w="6983" w:type="dxa"/>
            <w:shd w:val="clear" w:color="auto" w:fill="173B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05DE" w14:textId="77777777" w:rsidR="00202A38" w:rsidRDefault="0030362C">
            <w:pPr>
              <w:spacing w:after="0"/>
            </w:pPr>
            <w:r>
              <w:rPr>
                <w:b/>
                <w:color w:val="FFFFFF"/>
                <w:sz w:val="18"/>
              </w:rPr>
              <w:t>Method</w:t>
            </w:r>
          </w:p>
        </w:tc>
      </w:tr>
      <w:tr w:rsidR="00202A38" w14:paraId="70E033C9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315A" w14:textId="77777777" w:rsidR="00202A38" w:rsidRDefault="0030362C">
            <w:pPr>
              <w:spacing w:after="0"/>
            </w:pPr>
            <w:r>
              <w:rPr>
                <w:sz w:val="18"/>
              </w:rPr>
              <w:t>Line counts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46AD" w14:textId="77777777" w:rsidR="00202A38" w:rsidRDefault="0030362C">
            <w:pPr>
              <w:spacing w:after="0"/>
            </w:pPr>
            <w:r>
              <w:rPr>
                <w:sz w:val="18"/>
              </w:rPr>
              <w:t>Physical lines, including comments and blank lines.</w:t>
            </w:r>
          </w:p>
        </w:tc>
      </w:tr>
      <w:tr w:rsidR="00202A38" w14:paraId="3939C059" w14:textId="77777777">
        <w:trPr>
          <w:cantSplit/>
          <w:jc w:val="center"/>
        </w:trPr>
        <w:tc>
          <w:tcPr>
            <w:tcW w:w="23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9729" w14:textId="77777777" w:rsidR="00202A38" w:rsidRDefault="0030362C">
            <w:pPr>
              <w:spacing w:after="0"/>
            </w:pPr>
            <w:r>
              <w:rPr>
                <w:sz w:val="18"/>
              </w:rPr>
              <w:t>Implementation footprint</w:t>
            </w:r>
          </w:p>
        </w:tc>
        <w:tc>
          <w:tcPr>
            <w:tcW w:w="6983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E487" w14:textId="77777777" w:rsidR="00202A38" w:rsidRDefault="0030362C">
            <w:pPr>
              <w:spacing w:after="0"/>
            </w:pPr>
            <w:r>
              <w:rPr>
                <w:sz w:val="18"/>
              </w:rPr>
              <w:t>Production Pascal plus the designer-owned FMX form definition.</w:t>
            </w:r>
          </w:p>
        </w:tc>
      </w:tr>
      <w:tr w:rsidR="00202A38" w14:paraId="443FDA51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DDBC" w14:textId="77777777" w:rsidR="00202A38" w:rsidRDefault="0030362C">
            <w:pPr>
              <w:spacing w:after="0"/>
            </w:pPr>
            <w:r>
              <w:rPr>
                <w:sz w:val="18"/>
              </w:rPr>
              <w:t>Exclusions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B7979" w14:textId="77777777" w:rsidR="00202A38" w:rsidRDefault="0030362C">
            <w:pPr>
              <w:spacing w:after="0"/>
            </w:pPr>
            <w:r>
              <w:rPr>
                <w:sz w:val="18"/>
              </w:rPr>
              <w:t>Generated conversion output and build-output folders are excluded from program counts.</w:t>
            </w:r>
          </w:p>
        </w:tc>
      </w:tr>
      <w:tr w:rsidR="00202A38" w14:paraId="4A4252C1" w14:textId="77777777">
        <w:trPr>
          <w:cantSplit/>
          <w:jc w:val="center"/>
        </w:trPr>
        <w:tc>
          <w:tcPr>
            <w:tcW w:w="23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3A94" w14:textId="77777777" w:rsidR="00202A38" w:rsidRDefault="0030362C">
            <w:pPr>
              <w:spacing w:after="0"/>
            </w:pPr>
            <w:r>
              <w:rPr>
                <w:sz w:val="18"/>
              </w:rPr>
              <w:t>Repository estimate</w:t>
            </w:r>
          </w:p>
        </w:tc>
        <w:tc>
          <w:tcPr>
            <w:tcW w:w="6983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21DA" w14:textId="77777777" w:rsidR="00202A38" w:rsidRDefault="0030362C">
            <w:pPr>
              <w:spacing w:after="0"/>
            </w:pPr>
            <w:r>
              <w:rPr>
                <w:sz w:val="18"/>
              </w:rPr>
              <w:t>Tracked text volume includes documentation, contract goldens, and historical material; it is not application code size.</w:t>
            </w:r>
          </w:p>
        </w:tc>
      </w:tr>
      <w:tr w:rsidR="00202A38" w14:paraId="37621DFB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968B" w14:textId="77777777" w:rsidR="00202A38" w:rsidRDefault="0030362C">
            <w:pPr>
              <w:spacing w:after="0"/>
            </w:pPr>
            <w:r>
              <w:rPr>
                <w:sz w:val="18"/>
              </w:rPr>
              <w:t>Validation record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EFDF0" w14:textId="05B760C6" w:rsidR="00A56D2B" w:rsidRDefault="00A56D2B">
            <w:pPr>
              <w:spacing w:after="0"/>
              <w:rPr>
                <w:sz w:val="18"/>
              </w:rPr>
            </w:pPr>
            <w:r>
              <w:rPr>
                <w:sz w:val="18"/>
              </w:rPr>
              <w:t xml:space="preserve">The final </w:t>
            </w:r>
            <w:r w:rsidR="00621E81">
              <w:rPr>
                <w:sz w:val="18"/>
              </w:rPr>
              <w:t>Build 024</w:t>
            </w:r>
            <w:r>
              <w:rPr>
                <w:sz w:val="18"/>
              </w:rPr>
              <w:t xml:space="preserve"> validation is summarized in this application inventory and the release acceptance results.</w:t>
            </w:r>
          </w:p>
          <w:p w14:paraId="203549EF" w14:textId="5007121F" w:rsidR="00202A38" w:rsidRDefault="00202A38">
            <w:pPr>
              <w:spacing w:after="0"/>
            </w:pPr>
          </w:p>
        </w:tc>
      </w:tr>
    </w:tbl>
    <w:p w14:paraId="4A24FCF3" w14:textId="77777777" w:rsidR="00202A38" w:rsidRDefault="00202A38">
      <w:pPr>
        <w:spacing w:after="0"/>
      </w:pPr>
    </w:p>
    <w:tbl>
      <w:tblPr>
        <w:tblW w:w="0" w:type="auto"/>
        <w:jc w:val="center"/>
        <w:tblBorders>
          <w:top w:val="single" w:sz="0" w:space="0" w:color="FFF1E3"/>
          <w:left w:val="single" w:sz="0" w:space="0" w:color="FFF1E3"/>
          <w:bottom w:val="single" w:sz="0" w:space="0" w:color="FFF1E3"/>
          <w:right w:val="single" w:sz="0" w:space="0" w:color="FFF1E3"/>
          <w:insideH w:val="single" w:sz="0" w:space="0" w:color="FFF1E3"/>
          <w:insideV w:val="single" w:sz="0" w:space="0" w:color="FFF1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A38" w14:paraId="76A41367" w14:textId="77777777">
        <w:trPr>
          <w:jc w:val="center"/>
        </w:trPr>
        <w:tc>
          <w:tcPr>
            <w:tcW w:w="9360" w:type="dxa"/>
            <w:shd w:val="clear" w:color="auto" w:fill="FFF1E3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808DD28" w14:textId="77777777" w:rsidR="00202A38" w:rsidRDefault="0030362C">
            <w:pPr>
              <w:spacing w:after="60"/>
            </w:pPr>
            <w:r>
              <w:rPr>
                <w:b/>
                <w:color w:val="E68A2E"/>
                <w:sz w:val="18"/>
              </w:rPr>
              <w:t>BUILD IDENTITY</w:t>
            </w:r>
          </w:p>
          <w:p w14:paraId="57190A11" w14:textId="450771EB" w:rsidR="00202A38" w:rsidRDefault="0030362C">
            <w:pPr>
              <w:spacing w:after="0"/>
            </w:pPr>
            <w:r>
              <w:rPr>
                <w:color w:val="173B65"/>
              </w:rPr>
              <w:t xml:space="preserve">VCL2FMXConverter v6.0 Navigator — </w:t>
            </w:r>
            <w:r w:rsidR="00621E81">
              <w:rPr>
                <w:color w:val="173B65"/>
              </w:rPr>
              <w:t>Build 024</w:t>
            </w:r>
            <w:r>
              <w:rPr>
                <w:color w:val="173B65"/>
              </w:rPr>
              <w:t xml:space="preserve">  •  </w:t>
            </w:r>
            <w:r w:rsidR="00243A1A">
              <w:rPr>
                <w:color w:val="173B65"/>
              </w:rPr>
              <w:t>Validated local release candidate</w:t>
            </w:r>
            <w:r>
              <w:rPr>
                <w:color w:val="173B65"/>
              </w:rPr>
              <w:t xml:space="preserve">  •  </w:t>
            </w:r>
            <w:r w:rsidR="00621E81">
              <w:rPr>
                <w:color w:val="173B65"/>
              </w:rPr>
              <w:t>August 3, 2026</w:t>
            </w:r>
          </w:p>
        </w:tc>
      </w:tr>
    </w:tbl>
    <w:p w14:paraId="0F893F79" w14:textId="77777777" w:rsidR="00202A38" w:rsidRDefault="00202A38">
      <w:pPr>
        <w:spacing w:after="0"/>
      </w:pPr>
    </w:p>
    <w:sectPr w:rsidR="00202A38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0C7FF" w14:textId="77777777" w:rsidR="00C02E75" w:rsidRDefault="00C02E75">
      <w:pPr>
        <w:spacing w:after="0" w:line="240" w:lineRule="auto"/>
      </w:pPr>
      <w:r>
        <w:separator/>
      </w:r>
    </w:p>
  </w:endnote>
  <w:endnote w:type="continuationSeparator" w:id="0">
    <w:p w14:paraId="4F1B376B" w14:textId="77777777" w:rsidR="00C02E75" w:rsidRDefault="00C02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EF5C" w14:textId="77777777" w:rsidR="00243A1A" w:rsidRDefault="00243A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12504" w14:textId="77777777" w:rsidR="00202A38" w:rsidRDefault="0030362C">
    <w:pPr>
      <w:pStyle w:val="Footer"/>
      <w:jc w:val="center"/>
    </w:pPr>
    <w:r>
      <w:rPr>
        <w:b/>
        <w:color w:val="647384"/>
        <w:sz w:val="16"/>
      </w:rPr>
      <w:t xml:space="preserve">APPLICATION INVENTORY   • 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8BE02" w14:textId="77777777" w:rsidR="00243A1A" w:rsidRDefault="00243A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33C2E" w14:textId="77777777" w:rsidR="00C02E75" w:rsidRDefault="00C02E75">
      <w:pPr>
        <w:spacing w:after="0" w:line="240" w:lineRule="auto"/>
      </w:pPr>
      <w:r>
        <w:separator/>
      </w:r>
    </w:p>
  </w:footnote>
  <w:footnote w:type="continuationSeparator" w:id="0">
    <w:p w14:paraId="5DF985C8" w14:textId="77777777" w:rsidR="00C02E75" w:rsidRDefault="00C02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C0F4F" w14:textId="77777777" w:rsidR="00243A1A" w:rsidRDefault="00243A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3FD32" w14:textId="5A9947FC" w:rsidR="00202A38" w:rsidRDefault="0030362C">
    <w:pPr>
      <w:pStyle w:val="Header"/>
      <w:jc w:val="right"/>
    </w:pPr>
    <w:r>
      <w:rPr>
        <w:b/>
        <w:color w:val="647384"/>
        <w:sz w:val="16"/>
      </w:rPr>
      <w:t xml:space="preserve">VCL2FMXConverter v6.0 Navigator  |  </w:t>
    </w:r>
    <w:r w:rsidR="00621E81">
      <w:rPr>
        <w:b/>
        <w:color w:val="647384"/>
        <w:sz w:val="16"/>
      </w:rPr>
      <w:t>Build 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F4B4B" w14:textId="77777777" w:rsidR="00243A1A" w:rsidRDefault="00243A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850998">
    <w:abstractNumId w:val="8"/>
  </w:num>
  <w:num w:numId="2" w16cid:durableId="2037078296">
    <w:abstractNumId w:val="6"/>
  </w:num>
  <w:num w:numId="3" w16cid:durableId="782385014">
    <w:abstractNumId w:val="5"/>
  </w:num>
  <w:num w:numId="4" w16cid:durableId="1159615776">
    <w:abstractNumId w:val="4"/>
  </w:num>
  <w:num w:numId="5" w16cid:durableId="309139321">
    <w:abstractNumId w:val="7"/>
  </w:num>
  <w:num w:numId="6" w16cid:durableId="1933583888">
    <w:abstractNumId w:val="3"/>
  </w:num>
  <w:num w:numId="7" w16cid:durableId="1476946276">
    <w:abstractNumId w:val="2"/>
  </w:num>
  <w:num w:numId="8" w16cid:durableId="957641616">
    <w:abstractNumId w:val="1"/>
  </w:num>
  <w:num w:numId="9" w16cid:durableId="121454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46"/>
    <w:rsid w:val="00034616"/>
    <w:rsid w:val="0006063C"/>
    <w:rsid w:val="000D1B0F"/>
    <w:rsid w:val="00144A66"/>
    <w:rsid w:val="0015074B"/>
    <w:rsid w:val="00202A38"/>
    <w:rsid w:val="00243A1A"/>
    <w:rsid w:val="0029639D"/>
    <w:rsid w:val="0030362C"/>
    <w:rsid w:val="00326F90"/>
    <w:rsid w:val="004D7352"/>
    <w:rsid w:val="005603D0"/>
    <w:rsid w:val="00570E96"/>
    <w:rsid w:val="00590BD5"/>
    <w:rsid w:val="00596A1F"/>
    <w:rsid w:val="00621E81"/>
    <w:rsid w:val="00692501"/>
    <w:rsid w:val="00695106"/>
    <w:rsid w:val="008830B2"/>
    <w:rsid w:val="00926EF7"/>
    <w:rsid w:val="00947247"/>
    <w:rsid w:val="00A56D2B"/>
    <w:rsid w:val="00A66C0F"/>
    <w:rsid w:val="00AA1D8D"/>
    <w:rsid w:val="00B47730"/>
    <w:rsid w:val="00BA6865"/>
    <w:rsid w:val="00C02E75"/>
    <w:rsid w:val="00CB0664"/>
    <w:rsid w:val="00D31A6F"/>
    <w:rsid w:val="00D3424E"/>
    <w:rsid w:val="00DD13F9"/>
    <w:rsid w:val="00F943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90E8A5"/>
  <w14:defaultImageDpi w14:val="300"/>
  <w15:docId w15:val="{A4030DE0-0679-4962-8722-3E6C6639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6344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2478D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73B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B6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40"/>
    </w:pPr>
    <w:rPr>
      <w:rFonts w:ascii="Calibri" w:hAnsi="Calibri"/>
      <w:color w:val="173B6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VCL2FMXConverter v6.0 Navigator — Build 021 Application Inventory</dc:title>
  <dc:subject>Codebase, coverage, validation, and release profile</dc:subject>
  <dc:creator>VCL2FMXConverter Project</dc:creator>
  <cp:keywords>VCL2FMXConverter, Navigator, Build 021, Delphi, VCL, FMX, inventory</cp:keywords>
  <dc:description>Professional Build 021 application inventory generated from the validated project baseline.</dc:description>
  <cp:lastModifiedBy>Thomas H. Martin</cp:lastModifiedBy>
  <cp:revision>9</cp:revision>
  <dcterms:created xsi:type="dcterms:W3CDTF">2013-12-23T23:15:00Z</dcterms:created>
  <dcterms:modified xsi:type="dcterms:W3CDTF">2026-08-03T16:03:00Z</dcterms:modified>
  <cp:category/>
</cp:coreProperties>
</file>