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087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600"/>
          <w:sz w:val="44"/>
          <w:szCs w:val="44"/>
          <w:u w:val="none"/>
          <w:shd w:fill="auto" w:val="clear"/>
          <w:vertAlign w:val="baseline"/>
          <w:rtl w:val="0"/>
        </w:rPr>
        <w:t xml:space="preserve">NACE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ba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400"/>
          <w:sz w:val="38"/>
          <w:szCs w:val="38"/>
          <w:u w:val="none"/>
          <w:shd w:fill="auto" w:val="clear"/>
          <w:vertAlign w:val="baseline"/>
          <w:rtl w:val="0"/>
        </w:rPr>
        <w:t xml:space="preserve">CEAS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000"/>
          <w:sz w:val="36"/>
          <w:szCs w:val="36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100"/>
          <w:sz w:val="44"/>
          <w:szCs w:val="44"/>
          <w:u w:val="none"/>
          <w:shd w:fill="auto" w:val="clear"/>
          <w:vertAlign w:val="baseline"/>
          <w:rtl w:val="0"/>
        </w:rPr>
        <w:t xml:space="preserve">TRUST SEDU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dd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000"/>
          <w:sz w:val="54"/>
          <w:szCs w:val="54"/>
          <w:u w:val="none"/>
          <w:shd w:fill="auto" w:val="clear"/>
          <w:vertAlign w:val="baseline"/>
          <w:rtl w:val="0"/>
        </w:rPr>
        <w:t xml:space="preserve">TOAMNA ANULUI 1919-APRILIE 1920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500"/>
          <w:sz w:val="58"/>
          <w:szCs w:val="58"/>
          <w:u w:val="none"/>
          <w:shd w:fill="auto" w:val="clear"/>
          <w:vertAlign w:val="baseline"/>
          <w:rtl w:val="0"/>
        </w:rPr>
        <w:t xml:space="preserve">ORGANISM ROMANESC PROVIZORIU DE INTEGRARE FRANSILVANIE DUPA MAR UNIRI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4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400"/>
          <w:sz w:val="64"/>
          <w:szCs w:val="64"/>
          <w:u w:val="none"/>
          <w:shd w:fill="auto" w:val="clear"/>
          <w:vertAlign w:val="baseline"/>
          <w:rtl w:val="0"/>
        </w:rPr>
        <w:t xml:space="preserve">IN CADRUL STATURUL NATIONAL UNITAR ROMAN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3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300"/>
          <w:sz w:val="80"/>
          <w:szCs w:val="80"/>
          <w:u w:val="none"/>
          <w:shd w:fill="auto" w:val="clear"/>
          <w:vertAlign w:val="baseline"/>
          <w:rtl w:val="0"/>
        </w:rPr>
        <w:t xml:space="preserve">AVTOUL CAPREŞEDINTE PE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500"/>
          <w:sz w:val="34"/>
          <w:szCs w:val="34"/>
          <w:u w:val="none"/>
          <w:shd w:fill="auto" w:val="clear"/>
          <w:vertAlign w:val="baseline"/>
          <w:rtl w:val="0"/>
        </w:rPr>
        <w:t xml:space="preserve">9 DECEMBRIE 1994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