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F" w:rsidRDefault="00651DCF" w:rsidP="00A44BC3"/>
    <w:p w:rsidR="003F6A52" w:rsidRDefault="003F6A52" w:rsidP="00A44BC3"/>
    <w:p w:rsidR="003F6A52" w:rsidRDefault="003F6A52" w:rsidP="00A44BC3"/>
    <w:p w:rsidR="003F6A52" w:rsidRDefault="003F6A52" w:rsidP="00A44BC3"/>
    <w:p w:rsidR="00651DCF" w:rsidRDefault="00651DCF" w:rsidP="00A44BC3"/>
    <w:p w:rsidR="00651DCF" w:rsidRDefault="00651DCF" w:rsidP="00A44BC3"/>
    <w:p w:rsidR="003F6A52" w:rsidRPr="00DB7DD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 xml:space="preserve">Requerimiento </w:t>
      </w:r>
    </w:p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>Número:</w:t>
      </w:r>
      <w:r w:rsidR="003464DB">
        <w:rPr>
          <w:rFonts w:ascii="Tahoma" w:hAnsi="Tahoma" w:cs="Tahoma"/>
          <w:sz w:val="52"/>
          <w:szCs w:val="52"/>
          <w:u w:val="none"/>
        </w:rPr>
        <w:t xml:space="preserve"> </w:t>
      </w:r>
      <w:r w:rsidR="00392FDC" w:rsidRPr="00392FDC">
        <w:rPr>
          <w:rFonts w:ascii="Tahoma" w:hAnsi="Tahoma" w:cs="Tahoma"/>
          <w:sz w:val="52"/>
          <w:szCs w:val="52"/>
          <w:u w:val="none"/>
        </w:rPr>
        <w:t>124676</w:t>
      </w:r>
    </w:p>
    <w:p w:rsidR="00431955" w:rsidRDefault="009C2C27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>
        <w:rPr>
          <w:rFonts w:ascii="Tahoma" w:hAnsi="Tahoma" w:cs="Tahoma"/>
          <w:sz w:val="52"/>
          <w:szCs w:val="52"/>
          <w:u w:val="none"/>
        </w:rPr>
        <w:t>Eliminación Pop Up Vademécum</w:t>
      </w:r>
    </w:p>
    <w:p w:rsidR="009C2C27" w:rsidRDefault="009C2C27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</w:p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9C2C27">
        <w:rPr>
          <w:rFonts w:ascii="Tahoma" w:hAnsi="Tahoma" w:cs="Tahoma"/>
          <w:sz w:val="22"/>
          <w:u w:val="none"/>
        </w:rPr>
        <w:t>Septiembre</w:t>
      </w:r>
      <w:r w:rsidR="00130FCA">
        <w:rPr>
          <w:rFonts w:ascii="Tahoma" w:hAnsi="Tahoma" w:cs="Tahoma"/>
          <w:sz w:val="22"/>
          <w:u w:val="none"/>
        </w:rPr>
        <w:t xml:space="preserve"> 201</w:t>
      </w:r>
      <w:r w:rsidR="009C2C27">
        <w:rPr>
          <w:rFonts w:ascii="Tahoma" w:hAnsi="Tahoma" w:cs="Tahoma"/>
          <w:sz w:val="22"/>
          <w:u w:val="none"/>
        </w:rPr>
        <w:t>6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EE4E7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EE4E77">
        <w:tc>
          <w:tcPr>
            <w:tcW w:w="671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EE4E77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EE4E77">
        <w:tc>
          <w:tcPr>
            <w:tcW w:w="671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EE4E77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EE4E77">
        <w:tc>
          <w:tcPr>
            <w:tcW w:w="671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EE4E77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EE4E77">
        <w:tc>
          <w:tcPr>
            <w:tcW w:w="671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EE4E77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EE4E77">
        <w:tc>
          <w:tcPr>
            <w:tcW w:w="671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EE4E77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EE4E77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EE4E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9C2C27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LJP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9C2C27" w:rsidP="004F3453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Inicial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E4E77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526B88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526B88" w:rsidRPr="009A66F2" w:rsidRDefault="00526B88" w:rsidP="009A66F2">
            <w:pPr>
              <w:jc w:val="center"/>
              <w:rPr>
                <w:rFonts w:ascii="Tahoma" w:hAnsi="Tahoma" w:cs="Tahoma"/>
                <w:b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526B88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526B88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526B88" w:rsidRPr="0091391B" w:rsidRDefault="00526B88" w:rsidP="00526B8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651DCF" w:rsidRDefault="00651DCF" w:rsidP="00A44BC3"/>
    <w:p w:rsidR="003F6A52" w:rsidRDefault="003F6A52" w:rsidP="003F6A52">
      <w:pPr>
        <w:pStyle w:val="TtulodeTDC"/>
      </w:pPr>
      <w:r>
        <w:rPr>
          <w:lang w:val="es-ES"/>
        </w:rPr>
        <w:t>Tabla de contenidos</w:t>
      </w:r>
    </w:p>
    <w:p w:rsidR="006C2637" w:rsidRDefault="003F6A52">
      <w:pPr>
        <w:pStyle w:val="TDC2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504743" w:history="1">
        <w:r w:rsidR="006C2637" w:rsidRPr="006F4F4F">
          <w:rPr>
            <w:rStyle w:val="Hipervnculo"/>
            <w:rFonts w:ascii="Tahoma" w:hAnsi="Tahoma" w:cs="Tahoma"/>
            <w:noProof/>
          </w:rPr>
          <w:t>Origen: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_Toc324504743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4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44" w:history="1">
        <w:r w:rsidR="006C2637" w:rsidRPr="006F4F4F">
          <w:rPr>
            <w:rStyle w:val="Hipervnculo"/>
            <w:rFonts w:ascii="Tahoma" w:hAnsi="Tahoma" w:cs="Tahoma"/>
            <w:noProof/>
          </w:rPr>
          <w:t>Requerimiento: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_Toc324504744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4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45" w:history="1">
        <w:r w:rsidR="006C2637" w:rsidRPr="006F4F4F">
          <w:rPr>
            <w:rStyle w:val="Hipervnculo"/>
            <w:rFonts w:ascii="Tahoma" w:hAnsi="Tahoma" w:cs="Tahoma"/>
            <w:noProof/>
          </w:rPr>
          <w:t>Nodo involucrado: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_Toc324504745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4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46" w:history="1">
        <w:r w:rsidR="006C2637" w:rsidRPr="006F4F4F">
          <w:rPr>
            <w:rStyle w:val="Hipervnculo"/>
            <w:rFonts w:ascii="Tahoma" w:hAnsi="Tahoma" w:cs="Tahoma"/>
            <w:noProof/>
          </w:rPr>
          <w:t>Análisis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_Toc324504746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4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47" w:history="1">
        <w:r w:rsidR="006C2637" w:rsidRPr="006F4F4F">
          <w:rPr>
            <w:rStyle w:val="Hipervnculo"/>
            <w:rFonts w:ascii="Tahoma" w:hAnsi="Tahoma" w:cs="Tahoma"/>
            <w:noProof/>
          </w:rPr>
          <w:t>Receptor: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_Toc324504747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7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48" w:history="1">
        <w:r w:rsidR="006C2637" w:rsidRPr="006F4F4F">
          <w:rPr>
            <w:rStyle w:val="Hipervnculo"/>
            <w:rFonts w:ascii="Tahoma" w:hAnsi="Tahoma" w:cs="Tahoma"/>
            <w:noProof/>
          </w:rPr>
          <w:t>Documento Adjunto: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_Toc324504748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7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49" w:history="1">
        <w:r w:rsidR="006C2637" w:rsidRPr="006F4F4F">
          <w:rPr>
            <w:rStyle w:val="Hipervnculo"/>
            <w:rFonts w:ascii="Tahoma" w:hAnsi="Tahoma" w:cs="Tahoma"/>
            <w:noProof/>
          </w:rPr>
          <w:t>Análisis de Impacto: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_Toc324504749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7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50" w:history="1">
        <w:r w:rsidR="006C2637" w:rsidRPr="006F4F4F">
          <w:rPr>
            <w:rStyle w:val="Hipervnculo"/>
            <w:rFonts w:ascii="Tahoma" w:hAnsi="Tahoma" w:cs="Tahoma"/>
            <w:noProof/>
          </w:rPr>
          <w:t>Solución: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_Toc324504750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7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51" w:history="1">
        <w:r w:rsidR="006C2637" w:rsidRPr="006F4F4F">
          <w:rPr>
            <w:rStyle w:val="Hipervnculo"/>
            <w:rFonts w:ascii="Tahoma" w:hAnsi="Tahoma" w:cs="Tahoma"/>
            <w:noProof/>
          </w:rPr>
          <w:t>Imágenes: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_Toc324504751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7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52" w:history="1">
        <w:r w:rsidR="006C2637" w:rsidRPr="006F4F4F">
          <w:rPr>
            <w:rStyle w:val="Hipervnculo"/>
            <w:rFonts w:ascii="Tahoma" w:hAnsi="Tahoma" w:cs="Tahoma"/>
            <w:noProof/>
          </w:rPr>
          <w:t>Detalle Técnico: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_Toc324504752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7</w:t>
        </w:r>
        <w:r w:rsidR="006C2637">
          <w:rPr>
            <w:noProof/>
            <w:webHidden/>
          </w:rPr>
          <w:fldChar w:fldCharType="end"/>
        </w:r>
      </w:hyperlink>
    </w:p>
    <w:p w:rsidR="006C2637" w:rsidRDefault="006D4DB9">
      <w:pPr>
        <w:pStyle w:val="TDC2"/>
        <w:tabs>
          <w:tab w:val="right" w:leader="dot" w:pos="8828"/>
        </w:tabs>
        <w:rPr>
          <w:noProof/>
        </w:rPr>
      </w:pPr>
      <w:hyperlink w:anchor="_Toc324504753" w:history="1">
        <w:r w:rsidR="006C2637" w:rsidRPr="006F4F4F">
          <w:rPr>
            <w:rStyle w:val="Hipervnculo"/>
            <w:rFonts w:ascii="Tahoma" w:hAnsi="Tahoma" w:cs="Tahoma"/>
            <w:noProof/>
          </w:rPr>
          <w:t>Script de Comprobación y corrección de Data:</w:t>
        </w:r>
        <w:r w:rsidR="006C2637">
          <w:rPr>
            <w:noProof/>
            <w:webHidden/>
          </w:rPr>
          <w:tab/>
        </w:r>
        <w:r w:rsidR="006C2637">
          <w:rPr>
            <w:noProof/>
            <w:webHidden/>
          </w:rPr>
          <w:fldChar w:fldCharType="begin"/>
        </w:r>
        <w:r w:rsidR="006C2637">
          <w:rPr>
            <w:noProof/>
            <w:webHidden/>
          </w:rPr>
          <w:instrText xml:space="preserve"> PAGEREF _Toc324504753 \h </w:instrText>
        </w:r>
        <w:r w:rsidR="006C2637">
          <w:rPr>
            <w:noProof/>
            <w:webHidden/>
          </w:rPr>
        </w:r>
        <w:r w:rsidR="006C2637">
          <w:rPr>
            <w:noProof/>
            <w:webHidden/>
          </w:rPr>
          <w:fldChar w:fldCharType="separate"/>
        </w:r>
        <w:r w:rsidR="00991FBB">
          <w:rPr>
            <w:noProof/>
            <w:webHidden/>
          </w:rPr>
          <w:t>7</w:t>
        </w:r>
        <w:r w:rsidR="006C2637"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CA33D5" w:rsidRDefault="003F6A52" w:rsidP="004F3453">
      <w:pPr>
        <w:pStyle w:val="Ttulo2"/>
        <w:rPr>
          <w:rFonts w:ascii="Tahoma" w:hAnsi="Tahoma" w:cs="Tahoma"/>
          <w:sz w:val="22"/>
        </w:rPr>
      </w:pPr>
      <w:bookmarkStart w:id="0" w:name="_Toc315786938"/>
      <w:bookmarkStart w:id="1" w:name="_Toc324504743"/>
      <w:r w:rsidRPr="003F6A52">
        <w:rPr>
          <w:rFonts w:ascii="Tahoma" w:hAnsi="Tahoma" w:cs="Tahoma"/>
          <w:sz w:val="22"/>
        </w:rPr>
        <w:t>Origen:</w:t>
      </w:r>
      <w:bookmarkEnd w:id="0"/>
      <w:bookmarkEnd w:id="1"/>
    </w:p>
    <w:p w:rsidR="00130FCA" w:rsidRPr="00130FCA" w:rsidRDefault="006D4DB9" w:rsidP="00130FCA">
      <w:hyperlink r:id="rId8" w:history="1">
        <w:r w:rsidR="00B27D6F">
          <w:rPr>
            <w:rStyle w:val="Hipervnculo"/>
            <w:rFonts w:ascii="Verdana" w:hAnsi="Verdana"/>
            <w:color w:val="000000"/>
            <w:sz w:val="15"/>
            <w:szCs w:val="15"/>
            <w:u w:val="none"/>
            <w:shd w:val="clear" w:color="auto" w:fill="FFFFFF"/>
          </w:rPr>
          <w:t>Servicios</w:t>
        </w:r>
        <w:r w:rsidR="00130FCA" w:rsidRPr="00130FCA">
          <w:rPr>
            <w:rStyle w:val="Hipervnculo"/>
            <w:rFonts w:ascii="Verdana" w:hAnsi="Verdana"/>
            <w:color w:val="000000"/>
            <w:sz w:val="15"/>
            <w:szCs w:val="15"/>
            <w:u w:val="none"/>
            <w:shd w:val="clear" w:color="auto" w:fill="FFFFFF"/>
          </w:rPr>
          <w:t xml:space="preserve"> </w:t>
        </w:r>
      </w:hyperlink>
    </w:p>
    <w:bookmarkStart w:id="2" w:name="_Toc315786939"/>
    <w:bookmarkStart w:id="3" w:name="_Toc324504744"/>
    <w:p w:rsidR="00346EC4" w:rsidRDefault="00090089" w:rsidP="00090089">
      <w:pPr>
        <w:pStyle w:val="Ttulo2"/>
        <w:rPr>
          <w:rFonts w:ascii="Tahoma" w:hAnsi="Tahoma" w:cs="Tahoma"/>
          <w:sz w:val="22"/>
          <w:szCs w:val="20"/>
        </w:rPr>
      </w:pPr>
      <w:r>
        <w:rPr>
          <w:rFonts w:ascii="Verdana" w:hAnsi="Verdana"/>
          <w:b w:val="0"/>
          <w:bCs w:val="0"/>
          <w:color w:val="000000"/>
          <w:sz w:val="15"/>
          <w:szCs w:val="15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in;height:18pt" o:ole="">
            <v:imagedata r:id="rId9" o:title=""/>
          </v:shape>
          <w:control r:id="rId10" w:name="DefaultOcxName2" w:shapeid="_x0000_i1034"/>
        </w:object>
      </w:r>
      <w:r>
        <w:rPr>
          <w:rFonts w:ascii="Verdana" w:hAnsi="Verdana"/>
          <w:b w:val="0"/>
          <w:bCs w:val="0"/>
          <w:color w:val="000000"/>
          <w:sz w:val="15"/>
          <w:szCs w:val="15"/>
        </w:rPr>
        <w:object w:dxaOrig="225" w:dyaOrig="225">
          <v:shape id="_x0000_i1037" type="#_x0000_t75" style="width:1in;height:18pt" o:ole="">
            <v:imagedata r:id="rId11" o:title=""/>
          </v:shape>
          <w:control r:id="rId12" w:name="DefaultOcxName11" w:shapeid="_x0000_i1037"/>
        </w:object>
      </w:r>
      <w:r w:rsidR="003F6A52" w:rsidRPr="00EE4E77">
        <w:rPr>
          <w:rFonts w:ascii="Tahoma" w:hAnsi="Tahoma" w:cs="Tahoma"/>
          <w:sz w:val="22"/>
          <w:szCs w:val="20"/>
        </w:rPr>
        <w:t>Requerimiento:</w:t>
      </w:r>
      <w:bookmarkEnd w:id="2"/>
      <w:bookmarkEnd w:id="3"/>
      <w:r w:rsidR="003F6A52" w:rsidRPr="00EE4E77">
        <w:rPr>
          <w:rFonts w:ascii="Tahoma" w:hAnsi="Tahoma" w:cs="Tahoma"/>
          <w:sz w:val="22"/>
          <w:szCs w:val="20"/>
        </w:rPr>
        <w:t xml:space="preserve"> </w:t>
      </w:r>
      <w:bookmarkStart w:id="4" w:name="_Toc315786940"/>
      <w:bookmarkStart w:id="5" w:name="_Toc324504745"/>
    </w:p>
    <w:bookmarkEnd w:id="4"/>
    <w:bookmarkEnd w:id="5"/>
    <w:p w:rsidR="00130FCA" w:rsidRDefault="00130FCA" w:rsidP="00090089"/>
    <w:p w:rsidR="00B27D6F" w:rsidRPr="00B27D6F" w:rsidRDefault="00B27D6F" w:rsidP="00B27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B27D6F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>Estimad@s</w:t>
      </w:r>
      <w:proofErr w:type="spellEnd"/>
      <w:r w:rsidRPr="00B27D6F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>:</w:t>
      </w:r>
    </w:p>
    <w:p w:rsidR="00B27D6F" w:rsidRPr="00B27D6F" w:rsidRDefault="00B27D6F" w:rsidP="00B27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En el contexto de la integración de vademécum, hoy tenemos varios </w:t>
      </w:r>
      <w:proofErr w:type="gramStart"/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fármacos(</w:t>
      </w:r>
      <w:proofErr w:type="gramEnd"/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sin código vademécum) que están siendo prescritos. Lo anterior da origen a una frecuente aparición de mensajería que señala que el fármaco no será parte del análisis. Se requiere inhabilitar el </w:t>
      </w:r>
      <w:proofErr w:type="spellStart"/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popup</w:t>
      </w:r>
      <w:proofErr w:type="spellEnd"/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. </w:t>
      </w:r>
    </w:p>
    <w:p w:rsidR="00B27D6F" w:rsidRPr="00B27D6F" w:rsidRDefault="00B27D6F" w:rsidP="00B27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Otro aspecto importante es el mensaje que aparece por cada análisis que realiza vademécum. Sería importante contar con una configuración que permita controlar ese evento.</w:t>
      </w:r>
    </w:p>
    <w:p w:rsidR="00B27D6F" w:rsidRPr="00B27D6F" w:rsidRDefault="00B27D6F" w:rsidP="00B27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En el adjunto aparece más detalle del requerimiento.</w:t>
      </w:r>
    </w:p>
    <w:p w:rsidR="00B27D6F" w:rsidRPr="00B27D6F" w:rsidRDefault="00B27D6F" w:rsidP="00B27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Slds</w:t>
      </w:r>
      <w:proofErr w:type="spellEnd"/>
      <w:r w:rsidRPr="00B27D6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.</w:t>
      </w:r>
    </w:p>
    <w:p w:rsidR="00130FCA" w:rsidRDefault="00130FCA" w:rsidP="00090089"/>
    <w:p w:rsidR="00130FCA" w:rsidRDefault="00130FCA" w:rsidP="00090089"/>
    <w:p w:rsidR="00130FCA" w:rsidRDefault="00130FCA" w:rsidP="00090089"/>
    <w:p w:rsidR="00090089" w:rsidRPr="00090089" w:rsidRDefault="00090089" w:rsidP="00090089"/>
    <w:p w:rsidR="00B27D6F" w:rsidRDefault="00B27D6F">
      <w:pPr>
        <w:rPr>
          <w:rFonts w:ascii="Verdana" w:eastAsiaTheme="majorEastAsia" w:hAnsi="Verdana" w:cstheme="majorBidi"/>
          <w:b/>
          <w:bCs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br w:type="page"/>
      </w:r>
    </w:p>
    <w:p w:rsidR="00032859" w:rsidRDefault="00BF0962" w:rsidP="00BF0962">
      <w:pPr>
        <w:pStyle w:val="Ttulo2"/>
        <w:rPr>
          <w:rFonts w:ascii="Tahoma" w:hAnsi="Tahoma" w:cs="Tahoma"/>
          <w:sz w:val="22"/>
          <w:szCs w:val="20"/>
        </w:rPr>
      </w:pPr>
      <w:r>
        <w:rPr>
          <w:rFonts w:ascii="Verdana" w:hAnsi="Verdana"/>
          <w:color w:val="000000"/>
          <w:sz w:val="15"/>
          <w:szCs w:val="15"/>
        </w:rPr>
        <w:object w:dxaOrig="225" w:dyaOrig="225">
          <v:shape id="_x0000_i1040" type="#_x0000_t75" style="width:1in;height:18pt" o:ole="">
            <v:imagedata r:id="rId13" o:title=""/>
          </v:shape>
          <w:control r:id="rId14" w:name="DefaultOcxName" w:shapeid="_x0000_i1040"/>
        </w:object>
      </w:r>
      <w:r>
        <w:rPr>
          <w:rFonts w:ascii="Verdana" w:hAnsi="Verdana"/>
          <w:color w:val="000000"/>
          <w:sz w:val="15"/>
          <w:szCs w:val="15"/>
        </w:rPr>
        <w:object w:dxaOrig="225" w:dyaOrig="225">
          <v:shape id="_x0000_i1050" type="#_x0000_t75" style="width:1in;height:18pt" o:ole="">
            <v:imagedata r:id="rId15" o:title=""/>
          </v:shape>
          <w:control r:id="rId16" w:name="DefaultOcxName1" w:shapeid="_x0000_i1050"/>
        </w:object>
      </w:r>
      <w:r w:rsidR="00CA33D5">
        <w:rPr>
          <w:rFonts w:ascii="Tahoma" w:hAnsi="Tahoma" w:cs="Tahoma"/>
          <w:sz w:val="22"/>
          <w:szCs w:val="20"/>
        </w:rPr>
        <w:t>Análisis</w:t>
      </w:r>
      <w:r w:rsidR="00032859">
        <w:rPr>
          <w:rFonts w:ascii="Tahoma" w:hAnsi="Tahoma" w:cs="Tahoma"/>
          <w:sz w:val="22"/>
          <w:szCs w:val="20"/>
        </w:rPr>
        <w:t xml:space="preserve">: </w:t>
      </w:r>
    </w:p>
    <w:p w:rsidR="00413D80" w:rsidRDefault="009C2C27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eastAsia="es-ES"/>
        </w:rPr>
      </w:pPr>
      <w:bookmarkStart w:id="6" w:name="_Toc315786942"/>
      <w:bookmarkStart w:id="7" w:name="_Toc324504747"/>
      <w:r>
        <w:rPr>
          <w:rFonts w:ascii="Verdana" w:eastAsia="Times New Roman" w:hAnsi="Verdana" w:cs="Times New Roman"/>
          <w:noProof/>
          <w:color w:val="000000"/>
          <w:lang w:eastAsia="es-ES"/>
        </w:rPr>
        <w:t xml:space="preserve">Actualmente cuando un medicamento no cuenta con codigo Vademecum ( TIPO_CODIGO_ARTICULO=1 en tabla </w:t>
      </w:r>
      <w:r w:rsidRPr="009C2C27">
        <w:rPr>
          <w:rFonts w:ascii="Verdana" w:eastAsia="Times New Roman" w:hAnsi="Verdana" w:cs="Times New Roman"/>
          <w:noProof/>
          <w:color w:val="000000"/>
          <w:lang w:eastAsia="es-ES"/>
        </w:rPr>
        <w:t>COAR_CODIFICACION_ARTICULO</w:t>
      </w:r>
      <w:r>
        <w:rPr>
          <w:rFonts w:ascii="Verdana" w:eastAsia="Times New Roman" w:hAnsi="Verdana" w:cs="Times New Roman"/>
          <w:noProof/>
          <w:color w:val="000000"/>
          <w:lang w:eastAsia="es-ES"/>
        </w:rPr>
        <w:t>), este no puede ser parte del análisis de las interacciones y alertas que entrega Vademecum. Esto es informado al cliente mediante un PopUp y una iconografia que despliega un tooltip con la</w:t>
      </w:r>
      <w:r w:rsidR="00012744">
        <w:rPr>
          <w:rFonts w:ascii="Verdana" w:eastAsia="Times New Roman" w:hAnsi="Verdana" w:cs="Times New Roman"/>
          <w:noProof/>
          <w:color w:val="000000"/>
          <w:lang w:eastAsia="es-ES"/>
        </w:rPr>
        <w:t xml:space="preserve"> misma </w:t>
      </w:r>
      <w:r>
        <w:rPr>
          <w:rFonts w:ascii="Verdana" w:eastAsia="Times New Roman" w:hAnsi="Verdana" w:cs="Times New Roman"/>
          <w:noProof/>
          <w:color w:val="000000"/>
          <w:lang w:eastAsia="es-ES"/>
        </w:rPr>
        <w:t xml:space="preserve"> informaci</w:t>
      </w:r>
      <w:r w:rsidR="00012744">
        <w:rPr>
          <w:rFonts w:ascii="Verdana" w:eastAsia="Times New Roman" w:hAnsi="Verdana" w:cs="Times New Roman"/>
          <w:noProof/>
          <w:color w:val="000000"/>
          <w:lang w:eastAsia="es-ES"/>
        </w:rPr>
        <w:t>ó</w:t>
      </w:r>
      <w:r>
        <w:rPr>
          <w:rFonts w:ascii="Verdana" w:eastAsia="Times New Roman" w:hAnsi="Verdana" w:cs="Times New Roman"/>
          <w:noProof/>
          <w:color w:val="000000"/>
          <w:lang w:eastAsia="es-ES"/>
        </w:rPr>
        <w:t>n</w:t>
      </w:r>
      <w:r w:rsidR="00012744">
        <w:rPr>
          <w:rFonts w:ascii="Verdana" w:eastAsia="Times New Roman" w:hAnsi="Verdana" w:cs="Times New Roman"/>
          <w:noProof/>
          <w:color w:val="000000"/>
          <w:lang w:eastAsia="es-ES"/>
        </w:rPr>
        <w:t>.</w:t>
      </w:r>
    </w:p>
    <w:p w:rsidR="00012744" w:rsidRDefault="00012744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eastAsia="es-ES"/>
        </w:rPr>
      </w:pPr>
    </w:p>
    <w:p w:rsidR="00012744" w:rsidRPr="00012744" w:rsidRDefault="00012744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noProof/>
          <w:color w:val="000000"/>
          <w:u w:val="single"/>
          <w:lang w:eastAsia="es-ES"/>
        </w:rPr>
      </w:pPr>
      <w:r w:rsidRPr="00012744">
        <w:rPr>
          <w:rFonts w:ascii="Verdana" w:eastAsia="Times New Roman" w:hAnsi="Verdana" w:cs="Times New Roman"/>
          <w:b/>
          <w:noProof/>
          <w:color w:val="000000"/>
          <w:u w:val="single"/>
          <w:lang w:eastAsia="es-ES"/>
        </w:rPr>
        <w:t>Pop Up</w:t>
      </w:r>
    </w:p>
    <w:p w:rsidR="00012744" w:rsidRDefault="00012744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eastAsia="es-ES"/>
        </w:rPr>
      </w:pPr>
    </w:p>
    <w:p w:rsidR="00DF2C90" w:rsidRDefault="00DF2C90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eastAsia="es-ES"/>
        </w:rPr>
      </w:pPr>
      <w:r>
        <w:rPr>
          <w:noProof/>
          <w:lang w:val="es-CL" w:eastAsia="es-CL"/>
        </w:rPr>
        <w:drawing>
          <wp:inline distT="0" distB="0" distL="0" distR="0" wp14:anchorId="58BD334F" wp14:editId="063F515E">
            <wp:extent cx="325755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90" w:rsidRDefault="00DF2C90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eastAsia="es-ES"/>
        </w:rPr>
      </w:pPr>
    </w:p>
    <w:p w:rsidR="00012744" w:rsidRDefault="00012744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eastAsia="es-ES"/>
        </w:rPr>
      </w:pPr>
    </w:p>
    <w:p w:rsidR="009C2C27" w:rsidRDefault="009C2C27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val="es-CL" w:eastAsia="es-ES"/>
        </w:rPr>
      </w:pPr>
    </w:p>
    <w:p w:rsidR="00016CDD" w:rsidRDefault="00016CDD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noProof/>
          <w:color w:val="000000"/>
          <w:u w:val="single"/>
          <w:lang w:val="es-CL" w:eastAsia="es-ES"/>
        </w:rPr>
      </w:pPr>
      <w:r w:rsidRPr="00016CDD">
        <w:rPr>
          <w:rFonts w:ascii="Verdana" w:eastAsia="Times New Roman" w:hAnsi="Verdana" w:cs="Times New Roman"/>
          <w:b/>
          <w:noProof/>
          <w:color w:val="000000"/>
          <w:u w:val="single"/>
          <w:lang w:val="es-CL" w:eastAsia="es-ES"/>
        </w:rPr>
        <w:t>Iconografia con información.</w:t>
      </w:r>
    </w:p>
    <w:p w:rsidR="00DF2C90" w:rsidRPr="00016CDD" w:rsidRDefault="00DF2C90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noProof/>
          <w:color w:val="000000"/>
          <w:u w:val="single"/>
          <w:lang w:val="es-CL" w:eastAsia="es-ES"/>
        </w:rPr>
      </w:pPr>
      <w:r>
        <w:rPr>
          <w:noProof/>
          <w:lang w:val="es-CL" w:eastAsia="es-CL"/>
        </w:rPr>
        <w:drawing>
          <wp:inline distT="0" distB="0" distL="0" distR="0" wp14:anchorId="297E4DBF" wp14:editId="5577A39C">
            <wp:extent cx="3305175" cy="1038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DD" w:rsidRDefault="00016CDD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val="es-CL" w:eastAsia="es-ES"/>
        </w:rPr>
      </w:pPr>
    </w:p>
    <w:p w:rsidR="00016CDD" w:rsidRPr="00E42FA6" w:rsidRDefault="00016CDD" w:rsidP="009C2C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lang w:val="es-CL" w:eastAsia="es-ES"/>
        </w:rPr>
      </w:pPr>
    </w:p>
    <w:p w:rsidR="00413D80" w:rsidRDefault="00413D80" w:rsidP="00413D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noProof/>
          <w:color w:val="000000"/>
          <w:lang w:val="es-CL" w:eastAsia="es-ES"/>
        </w:rPr>
      </w:pPr>
    </w:p>
    <w:p w:rsidR="009F6F2B" w:rsidRDefault="009F6F2B" w:rsidP="00413D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noProof/>
          <w:color w:val="000000"/>
          <w:lang w:val="es-CL" w:eastAsia="es-ES"/>
        </w:rPr>
      </w:pPr>
    </w:p>
    <w:p w:rsidR="009F6F2B" w:rsidRDefault="009F6F2B" w:rsidP="00413D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noProof/>
          <w:color w:val="000000"/>
          <w:lang w:val="es-CL" w:eastAsia="es-ES"/>
        </w:rPr>
      </w:pPr>
    </w:p>
    <w:p w:rsidR="00016CDD" w:rsidRDefault="00016CDD" w:rsidP="00413D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noProof/>
          <w:color w:val="000000"/>
          <w:lang w:val="es-CL" w:eastAsia="es-ES"/>
        </w:rPr>
      </w:pPr>
      <w:r>
        <w:rPr>
          <w:rFonts w:ascii="Verdana" w:eastAsia="Times New Roman" w:hAnsi="Verdana" w:cs="Times New Roman"/>
          <w:noProof/>
          <w:color w:val="000000"/>
          <w:lang w:val="es-CL" w:eastAsia="es-ES"/>
        </w:rPr>
        <w:t>Se solicita que sea eliminado el pop up de la aplicación , con el fin que no interrumpa la accion del profesional, dado que la informacion del problema se encuentra disponible en la iconografia (Esta última no debe ser modificada)</w:t>
      </w:r>
    </w:p>
    <w:p w:rsidR="00016CDD" w:rsidRPr="00E42FA6" w:rsidRDefault="00016CDD" w:rsidP="00413D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noProof/>
          <w:color w:val="000000"/>
          <w:lang w:val="es-CL" w:eastAsia="es-ES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r w:rsidRPr="003F6A52">
        <w:rPr>
          <w:rFonts w:ascii="Tahoma" w:hAnsi="Tahoma" w:cs="Tahoma"/>
          <w:sz w:val="22"/>
          <w:szCs w:val="20"/>
        </w:rPr>
        <w:t>Receptor:</w:t>
      </w:r>
      <w:bookmarkEnd w:id="6"/>
      <w:bookmarkEnd w:id="7"/>
    </w:p>
    <w:p w:rsidR="003F6A52" w:rsidRPr="008905B9" w:rsidRDefault="009C2C27" w:rsidP="007901D8">
      <w:pPr>
        <w:tabs>
          <w:tab w:val="left" w:pos="7358"/>
        </w:tabs>
        <w:rPr>
          <w:rFonts w:ascii="Tahoma" w:hAnsi="Tahoma" w:cs="Tahoma"/>
          <w:sz w:val="20"/>
          <w:szCs w:val="20"/>
          <w:lang w:val="es-CL"/>
        </w:rPr>
      </w:pPr>
      <w:r>
        <w:rPr>
          <w:rFonts w:ascii="Tahoma" w:hAnsi="Tahoma" w:cs="Tahoma"/>
          <w:sz w:val="20"/>
          <w:szCs w:val="20"/>
        </w:rPr>
        <w:t>Lorena Jiménez</w:t>
      </w:r>
      <w:r w:rsidR="007901D8">
        <w:rPr>
          <w:rFonts w:ascii="Tahoma" w:hAnsi="Tahoma" w:cs="Tahoma"/>
          <w:sz w:val="20"/>
          <w:szCs w:val="20"/>
        </w:rPr>
        <w:tab/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8" w:name="_Toc315786944"/>
      <w:bookmarkStart w:id="9" w:name="_Toc324504749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8"/>
      <w:bookmarkEnd w:id="9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E42FA6" w:rsidRPr="00E42FA6" w:rsidRDefault="00E42FA6" w:rsidP="00E42FA6"/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0" w:name="_Toc315786945"/>
      <w:bookmarkStart w:id="11" w:name="_Toc324504750"/>
      <w:r w:rsidRPr="003F6A52">
        <w:rPr>
          <w:rFonts w:ascii="Tahoma" w:hAnsi="Tahoma" w:cs="Tahoma"/>
          <w:sz w:val="22"/>
          <w:szCs w:val="22"/>
        </w:rPr>
        <w:t>Solución:</w:t>
      </w:r>
      <w:bookmarkEnd w:id="10"/>
      <w:bookmarkEnd w:id="1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1B4381" w:rsidRPr="006D4DB9" w:rsidRDefault="001B4381" w:rsidP="001B4381">
      <w:pPr>
        <w:rPr>
          <w:highlight w:val="yellow"/>
        </w:rPr>
      </w:pPr>
      <w:r w:rsidRPr="006D4DB9">
        <w:rPr>
          <w:highlight w:val="yellow"/>
        </w:rPr>
        <w:t xml:space="preserve">El </w:t>
      </w:r>
      <w:proofErr w:type="spellStart"/>
      <w:r w:rsidRPr="006D4DB9">
        <w:rPr>
          <w:highlight w:val="yellow"/>
        </w:rPr>
        <w:t>popup</w:t>
      </w:r>
      <w:proofErr w:type="spellEnd"/>
      <w:r w:rsidRPr="006D4DB9">
        <w:rPr>
          <w:highlight w:val="yellow"/>
        </w:rPr>
        <w:t xml:space="preserve"> fue eliminado de forma manual, con esto me refiero a que se </w:t>
      </w:r>
      <w:proofErr w:type="spellStart"/>
      <w:r w:rsidRPr="006D4DB9">
        <w:rPr>
          <w:highlight w:val="yellow"/>
        </w:rPr>
        <w:t>atachó</w:t>
      </w:r>
      <w:proofErr w:type="spellEnd"/>
      <w:r w:rsidRPr="006D4DB9">
        <w:rPr>
          <w:highlight w:val="yellow"/>
        </w:rPr>
        <w:t xml:space="preserve"> en el código fuente en el método </w:t>
      </w:r>
      <w:proofErr w:type="spellStart"/>
      <w:r w:rsidRPr="006D4DB9">
        <w:rPr>
          <w:highlight w:val="yellow"/>
        </w:rPr>
        <w:t>MostrarIconoError</w:t>
      </w:r>
      <w:proofErr w:type="spellEnd"/>
      <w:r w:rsidRPr="006D4DB9">
        <w:rPr>
          <w:highlight w:val="yellow"/>
        </w:rPr>
        <w:t xml:space="preserve"> que se encuentra en la línea 2959 de la clase </w:t>
      </w:r>
      <w:proofErr w:type="spellStart"/>
      <w:r w:rsidR="006D4DB9" w:rsidRPr="006D4DB9">
        <w:rPr>
          <w:highlight w:val="yellow"/>
        </w:rPr>
        <w:t>Saydex.SiapNet.Farmacia.GenerarRecetaVistaControlador</w:t>
      </w:r>
      <w:proofErr w:type="spellEnd"/>
      <w:r w:rsidR="006D4DB9" w:rsidRPr="006D4DB9">
        <w:rPr>
          <w:highlight w:val="yellow"/>
        </w:rPr>
        <w:t xml:space="preserve">, se comparó el mensaje </w:t>
      </w:r>
      <w:r w:rsidR="006D4DB9" w:rsidRPr="006D4DB9">
        <w:rPr>
          <w:rFonts w:ascii="Courier New" w:hAnsi="Courier New" w:cs="Courier New"/>
          <w:sz w:val="20"/>
          <w:szCs w:val="20"/>
          <w:highlight w:val="yellow"/>
          <w:lang w:val="es-CL"/>
        </w:rPr>
        <w:t>"Este medicamento no formará parte del análisis de la prescripción"</w:t>
      </w:r>
      <w:r w:rsidR="006D4DB9" w:rsidRPr="006D4DB9">
        <w:rPr>
          <w:rFonts w:ascii="Courier New" w:hAnsi="Courier New" w:cs="Courier New"/>
          <w:sz w:val="20"/>
          <w:szCs w:val="20"/>
          <w:highlight w:val="yellow"/>
          <w:lang w:val="es-CL"/>
        </w:rPr>
        <w:t xml:space="preserve"> </w:t>
      </w:r>
      <w:r w:rsidR="006D4DB9" w:rsidRPr="006D4DB9">
        <w:rPr>
          <w:highlight w:val="yellow"/>
        </w:rPr>
        <w:t>para</w:t>
      </w:r>
      <w:r w:rsidR="006D4DB9" w:rsidRPr="006D4DB9">
        <w:rPr>
          <w:rFonts w:ascii="Courier New" w:hAnsi="Courier New" w:cs="Courier New"/>
          <w:sz w:val="20"/>
          <w:szCs w:val="20"/>
          <w:highlight w:val="yellow"/>
          <w:lang w:val="es-CL"/>
        </w:rPr>
        <w:t xml:space="preserve"> </w:t>
      </w:r>
      <w:r w:rsidR="006D4DB9" w:rsidRPr="006D4DB9">
        <w:rPr>
          <w:highlight w:val="yellow"/>
        </w:rPr>
        <w:t xml:space="preserve">que el </w:t>
      </w:r>
      <w:proofErr w:type="spellStart"/>
      <w:r w:rsidR="006D4DB9" w:rsidRPr="006D4DB9">
        <w:rPr>
          <w:highlight w:val="yellow"/>
        </w:rPr>
        <w:t>Popup</w:t>
      </w:r>
      <w:proofErr w:type="spellEnd"/>
      <w:r w:rsidR="006D4DB9" w:rsidRPr="006D4DB9">
        <w:rPr>
          <w:highlight w:val="yellow"/>
        </w:rPr>
        <w:t xml:space="preserve"> NO SEA MOSTRADO, pero el icono SI.</w:t>
      </w:r>
    </w:p>
    <w:p w:rsidR="006D4DB9" w:rsidRPr="001B4381" w:rsidRDefault="006D4DB9" w:rsidP="001B4381">
      <w:r w:rsidRPr="006D4DB9">
        <w:rPr>
          <w:highlight w:val="yellow"/>
        </w:rPr>
        <w:t xml:space="preserve">Con esto damos respuesta al requerimiento, sin </w:t>
      </w:r>
      <w:proofErr w:type="spellStart"/>
      <w:r w:rsidRPr="006D4DB9">
        <w:rPr>
          <w:highlight w:val="yellow"/>
        </w:rPr>
        <w:t>embargi</w:t>
      </w:r>
      <w:proofErr w:type="spellEnd"/>
      <w:r w:rsidRPr="006D4DB9">
        <w:rPr>
          <w:highlight w:val="yellow"/>
        </w:rPr>
        <w:t xml:space="preserve"> de ser necesario parametrizar por nodo, sólo bastaría agregar dicha </w:t>
      </w:r>
      <w:proofErr w:type="spellStart"/>
      <w:r w:rsidRPr="006D4DB9">
        <w:rPr>
          <w:highlight w:val="yellow"/>
        </w:rPr>
        <w:t>flag</w:t>
      </w:r>
      <w:proofErr w:type="spellEnd"/>
      <w:r w:rsidRPr="006D4DB9">
        <w:rPr>
          <w:highlight w:val="yellow"/>
        </w:rPr>
        <w:t xml:space="preserve"> en ese mismo método.</w:t>
      </w:r>
      <w:bookmarkStart w:id="12" w:name="_GoBack"/>
      <w:bookmarkEnd w:id="12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3" w:name="_Toc315786946"/>
      <w:bookmarkStart w:id="14" w:name="_Toc324504751"/>
      <w:r w:rsidRPr="003F6A52">
        <w:rPr>
          <w:rFonts w:ascii="Tahoma" w:hAnsi="Tahoma" w:cs="Tahoma"/>
          <w:sz w:val="22"/>
          <w:szCs w:val="22"/>
        </w:rPr>
        <w:t>Imágenes:</w:t>
      </w:r>
      <w:bookmarkEnd w:id="13"/>
      <w:bookmarkEnd w:id="14"/>
    </w:p>
    <w:p w:rsidR="00E42FA6" w:rsidRDefault="00E42FA6" w:rsidP="00E42FA6"/>
    <w:p w:rsidR="00C32945" w:rsidRDefault="00C32945" w:rsidP="00E42FA6"/>
    <w:p w:rsidR="00C32945" w:rsidRPr="00C32945" w:rsidRDefault="003F6A52" w:rsidP="00C32945">
      <w:pPr>
        <w:pStyle w:val="Ttulo2"/>
        <w:rPr>
          <w:rFonts w:ascii="Tahoma" w:hAnsi="Tahoma" w:cs="Tahoma"/>
          <w:sz w:val="22"/>
          <w:szCs w:val="22"/>
        </w:rPr>
      </w:pPr>
      <w:bookmarkStart w:id="15" w:name="_Toc315786947"/>
      <w:bookmarkStart w:id="16" w:name="_Toc324504752"/>
      <w:r w:rsidRPr="003F6A52">
        <w:rPr>
          <w:rFonts w:ascii="Tahoma" w:hAnsi="Tahoma" w:cs="Tahoma"/>
          <w:sz w:val="22"/>
          <w:szCs w:val="22"/>
        </w:rPr>
        <w:t>Detalle Técnico:</w:t>
      </w:r>
      <w:bookmarkEnd w:id="15"/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945" w:rsidTr="00C32945">
        <w:tc>
          <w:tcPr>
            <w:tcW w:w="4489" w:type="dxa"/>
          </w:tcPr>
          <w:p w:rsidR="00C32945" w:rsidRDefault="00C32945" w:rsidP="00C32945"/>
        </w:tc>
        <w:tc>
          <w:tcPr>
            <w:tcW w:w="4489" w:type="dxa"/>
          </w:tcPr>
          <w:p w:rsidR="00C32945" w:rsidRDefault="00C32945" w:rsidP="00E42FA6"/>
        </w:tc>
      </w:tr>
    </w:tbl>
    <w:p w:rsidR="00E42FA6" w:rsidRDefault="00E42FA6" w:rsidP="00E42FA6"/>
    <w:p w:rsidR="00C32945" w:rsidRPr="00E42FA6" w:rsidRDefault="00C32945" w:rsidP="00E42FA6"/>
    <w:p w:rsidR="00651DCF" w:rsidRDefault="003F6A52" w:rsidP="00991FBB">
      <w:pPr>
        <w:pStyle w:val="Ttulo2"/>
        <w:rPr>
          <w:rFonts w:ascii="Tahoma" w:hAnsi="Tahoma" w:cs="Tahoma"/>
          <w:sz w:val="22"/>
          <w:szCs w:val="22"/>
        </w:rPr>
      </w:pPr>
      <w:bookmarkStart w:id="17" w:name="_Toc315786948"/>
      <w:bookmarkStart w:id="18" w:name="_Toc324504753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17"/>
      <w:bookmarkEnd w:id="18"/>
    </w:p>
    <w:p w:rsidR="008264D3" w:rsidRDefault="008264D3" w:rsidP="008264D3"/>
    <w:p w:rsidR="008264D3" w:rsidRDefault="008264D3">
      <w:r>
        <w:br w:type="page"/>
      </w:r>
    </w:p>
    <w:p w:rsidR="008264D3" w:rsidRPr="0096779F" w:rsidRDefault="008264D3" w:rsidP="008264D3">
      <w:pPr>
        <w:rPr>
          <w:rFonts w:ascii="Tahoma" w:hAnsi="Tahoma" w:cs="Tahoma"/>
          <w:b/>
          <w:color w:val="000000"/>
          <w:sz w:val="20"/>
          <w:szCs w:val="20"/>
        </w:rPr>
      </w:pPr>
      <w:r w:rsidRPr="0096779F">
        <w:rPr>
          <w:rFonts w:ascii="Tahoma" w:hAnsi="Tahoma" w:cs="Tahoma"/>
          <w:b/>
          <w:color w:val="000000"/>
          <w:sz w:val="20"/>
          <w:szCs w:val="20"/>
        </w:rPr>
        <w:t>Validación QA</w:t>
      </w:r>
    </w:p>
    <w:p w:rsidR="008264D3" w:rsidRPr="0096779F" w:rsidRDefault="008264D3" w:rsidP="008264D3">
      <w:pPr>
        <w:rPr>
          <w:rFonts w:ascii="Tahoma" w:hAnsi="Tahoma" w:cs="Tahoma"/>
          <w:b/>
          <w:color w:val="000000"/>
          <w:sz w:val="20"/>
          <w:szCs w:val="20"/>
        </w:rPr>
      </w:pPr>
      <w:r w:rsidRPr="0096779F">
        <w:rPr>
          <w:rFonts w:ascii="Tahoma" w:hAnsi="Tahoma" w:cs="Tahoma"/>
          <w:b/>
          <w:color w:val="000000"/>
          <w:sz w:val="20"/>
          <w:szCs w:val="20"/>
        </w:rPr>
        <w:t>Control de Cambios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1276"/>
        <w:gridCol w:w="142"/>
        <w:gridCol w:w="1417"/>
      </w:tblGrid>
      <w:tr w:rsidR="008264D3" w:rsidRPr="00BA4197" w:rsidTr="00E83ABB">
        <w:tc>
          <w:tcPr>
            <w:tcW w:w="1526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6095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276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264D3" w:rsidRPr="00BA4197" w:rsidTr="00E83ABB">
        <w:trPr>
          <w:trHeight w:val="106"/>
        </w:trPr>
        <w:tc>
          <w:tcPr>
            <w:tcW w:w="10456" w:type="dxa"/>
            <w:gridSpan w:val="5"/>
            <w:shd w:val="clear" w:color="auto" w:fill="DAEEF3"/>
          </w:tcPr>
          <w:p w:rsidR="008264D3" w:rsidRPr="00BA4197" w:rsidRDefault="008264D3" w:rsidP="00E83ABB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</w:p>
        </w:tc>
      </w:tr>
      <w:tr w:rsidR="008264D3" w:rsidRPr="00BA4197" w:rsidTr="00E83ABB">
        <w:trPr>
          <w:trHeight w:val="667"/>
        </w:trPr>
        <w:tc>
          <w:tcPr>
            <w:tcW w:w="1526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95" w:type="dxa"/>
            <w:shd w:val="clear" w:color="auto" w:fill="auto"/>
          </w:tcPr>
          <w:p w:rsidR="008264D3" w:rsidRPr="00E34AD6" w:rsidRDefault="008264D3" w:rsidP="00562FC1">
            <w:pPr>
              <w:rPr>
                <w:sz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8264D3" w:rsidRPr="00850682" w:rsidRDefault="008264D3" w:rsidP="00E83A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64D3" w:rsidRDefault="008264D3" w:rsidP="008264D3">
      <w:pPr>
        <w:rPr>
          <w:rFonts w:ascii="Tahoma" w:hAnsi="Tahoma" w:cs="Tahoma"/>
          <w:b/>
          <w:sz w:val="20"/>
          <w:szCs w:val="2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3183"/>
        <w:gridCol w:w="1960"/>
        <w:gridCol w:w="2718"/>
      </w:tblGrid>
      <w:tr w:rsidR="008264D3" w:rsidRPr="00BA4197" w:rsidTr="00E83ABB">
        <w:trPr>
          <w:trHeight w:val="465"/>
        </w:trPr>
        <w:tc>
          <w:tcPr>
            <w:tcW w:w="2595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3183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1960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718" w:type="dxa"/>
            <w:shd w:val="clear" w:color="auto" w:fill="auto"/>
          </w:tcPr>
          <w:p w:rsidR="008264D3" w:rsidRPr="00BA4197" w:rsidRDefault="008264D3" w:rsidP="00E83ABB">
            <w:pPr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BA4197"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264D3" w:rsidRPr="00BA4197" w:rsidTr="00E83ABB">
        <w:trPr>
          <w:trHeight w:val="480"/>
        </w:trPr>
        <w:tc>
          <w:tcPr>
            <w:tcW w:w="10456" w:type="dxa"/>
            <w:gridSpan w:val="4"/>
            <w:shd w:val="clear" w:color="auto" w:fill="DAEEF3"/>
          </w:tcPr>
          <w:p w:rsidR="008264D3" w:rsidRPr="00BA4197" w:rsidRDefault="008264D3" w:rsidP="00E83ABB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</w:p>
        </w:tc>
      </w:tr>
      <w:tr w:rsidR="008264D3" w:rsidRPr="00B71FC4" w:rsidTr="00E83ABB">
        <w:trPr>
          <w:trHeight w:val="1860"/>
        </w:trPr>
        <w:tc>
          <w:tcPr>
            <w:tcW w:w="2595" w:type="dxa"/>
            <w:shd w:val="clear" w:color="auto" w:fill="auto"/>
          </w:tcPr>
          <w:p w:rsidR="008264D3" w:rsidRPr="00526B88" w:rsidRDefault="008264D3" w:rsidP="00E83ABB">
            <w:pPr>
              <w:rPr>
                <w:rFonts w:ascii="Tahoma" w:hAnsi="Tahoma" w:cs="Tahoma"/>
                <w:strike/>
                <w:color w:val="0070C0"/>
                <w:sz w:val="20"/>
                <w:szCs w:val="20"/>
              </w:rPr>
            </w:pPr>
          </w:p>
        </w:tc>
        <w:tc>
          <w:tcPr>
            <w:tcW w:w="3183" w:type="dxa"/>
            <w:shd w:val="clear" w:color="auto" w:fill="auto"/>
          </w:tcPr>
          <w:p w:rsidR="008264D3" w:rsidRPr="00526B88" w:rsidRDefault="008264D3" w:rsidP="00562FC1">
            <w:pPr>
              <w:rPr>
                <w:rFonts w:ascii="Tahoma" w:hAnsi="Tahoma" w:cs="Tahoma"/>
                <w:strike/>
                <w:color w:val="0070C0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</w:tcPr>
          <w:p w:rsidR="008264D3" w:rsidRPr="00526B88" w:rsidRDefault="008264D3" w:rsidP="00E83ABB">
            <w:pPr>
              <w:jc w:val="center"/>
              <w:rPr>
                <w:rFonts w:ascii="Tahoma" w:hAnsi="Tahoma" w:cs="Tahoma"/>
                <w:b/>
                <w:strike/>
                <w:color w:val="FF0000"/>
                <w:sz w:val="20"/>
                <w:szCs w:val="20"/>
              </w:rPr>
            </w:pPr>
          </w:p>
        </w:tc>
        <w:tc>
          <w:tcPr>
            <w:tcW w:w="2718" w:type="dxa"/>
            <w:shd w:val="clear" w:color="auto" w:fill="auto"/>
          </w:tcPr>
          <w:p w:rsidR="008264D3" w:rsidRPr="00526B88" w:rsidRDefault="008264D3" w:rsidP="00E83ABB">
            <w:pPr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562FC1" w:rsidRPr="00B71FC4" w:rsidTr="00E83ABB">
        <w:trPr>
          <w:trHeight w:val="1860"/>
        </w:trPr>
        <w:tc>
          <w:tcPr>
            <w:tcW w:w="2595" w:type="dxa"/>
            <w:shd w:val="clear" w:color="auto" w:fill="auto"/>
          </w:tcPr>
          <w:p w:rsidR="00562FC1" w:rsidRPr="007F6EEA" w:rsidRDefault="00562FC1" w:rsidP="00562FC1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</w:p>
        </w:tc>
        <w:tc>
          <w:tcPr>
            <w:tcW w:w="3183" w:type="dxa"/>
            <w:shd w:val="clear" w:color="auto" w:fill="auto"/>
          </w:tcPr>
          <w:p w:rsidR="00562FC1" w:rsidRPr="007F6EEA" w:rsidRDefault="00562FC1" w:rsidP="00562FC1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</w:tcPr>
          <w:p w:rsidR="00562FC1" w:rsidRPr="00FC116A" w:rsidRDefault="00562FC1" w:rsidP="00562FC1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2718" w:type="dxa"/>
            <w:shd w:val="clear" w:color="auto" w:fill="auto"/>
          </w:tcPr>
          <w:p w:rsidR="00562FC1" w:rsidRPr="00B71FC4" w:rsidRDefault="00562FC1" w:rsidP="00562FC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64D3" w:rsidRDefault="008264D3" w:rsidP="008264D3">
      <w:pPr>
        <w:spacing w:line="360" w:lineRule="auto"/>
        <w:jc w:val="both"/>
      </w:pPr>
    </w:p>
    <w:p w:rsidR="008264D3" w:rsidRDefault="008264D3" w:rsidP="008264D3"/>
    <w:p w:rsidR="00437BEE" w:rsidRDefault="00437BEE" w:rsidP="008264D3"/>
    <w:p w:rsidR="00437BEE" w:rsidRDefault="00437BEE" w:rsidP="008264D3"/>
    <w:p w:rsidR="00437BEE" w:rsidRDefault="00437BEE" w:rsidP="00437BEE">
      <w:pPr>
        <w:pStyle w:val="Ttulo2"/>
        <w:rPr>
          <w:rFonts w:ascii="Tahoma" w:hAnsi="Tahoma" w:cs="Tahoma"/>
          <w:sz w:val="22"/>
          <w:szCs w:val="22"/>
        </w:rPr>
      </w:pPr>
      <w:r w:rsidRPr="003F6A52">
        <w:rPr>
          <w:rFonts w:ascii="Tahoma" w:hAnsi="Tahoma" w:cs="Tahoma"/>
          <w:sz w:val="22"/>
          <w:szCs w:val="22"/>
        </w:rPr>
        <w:t xml:space="preserve">Solución: </w:t>
      </w:r>
    </w:p>
    <w:p w:rsidR="00437BEE" w:rsidRPr="008264D3" w:rsidRDefault="00437BEE" w:rsidP="008264D3"/>
    <w:sectPr w:rsidR="00437BEE" w:rsidRPr="008264D3" w:rsidSect="008E655E">
      <w:headerReference w:type="default" r:id="rId19"/>
      <w:footerReference w:type="default" r:id="rId20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089" w:rsidRDefault="00090089" w:rsidP="00A90B56">
      <w:pPr>
        <w:spacing w:after="0" w:line="240" w:lineRule="auto"/>
      </w:pPr>
      <w:r>
        <w:separator/>
      </w:r>
    </w:p>
  </w:endnote>
  <w:endnote w:type="continuationSeparator" w:id="0">
    <w:p w:rsidR="00090089" w:rsidRDefault="00090089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089" w:rsidRDefault="00090089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0089" w:rsidRPr="00A56691" w:rsidRDefault="00090089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090089" w:rsidRPr="00A56691" w:rsidRDefault="00090089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089" w:rsidRDefault="00090089" w:rsidP="00A90B56">
      <w:pPr>
        <w:spacing w:after="0" w:line="240" w:lineRule="auto"/>
      </w:pPr>
      <w:r>
        <w:separator/>
      </w:r>
    </w:p>
  </w:footnote>
  <w:footnote w:type="continuationSeparator" w:id="0">
    <w:p w:rsidR="00090089" w:rsidRDefault="00090089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089" w:rsidRDefault="00090089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1347B57"/>
    <w:multiLevelType w:val="hybridMultilevel"/>
    <w:tmpl w:val="D6DA0E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344C5"/>
    <w:multiLevelType w:val="hybridMultilevel"/>
    <w:tmpl w:val="FA065B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17E8"/>
    <w:multiLevelType w:val="hybridMultilevel"/>
    <w:tmpl w:val="D6DA0E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06C83"/>
    <w:rsid w:val="0000733C"/>
    <w:rsid w:val="00012744"/>
    <w:rsid w:val="00016CDD"/>
    <w:rsid w:val="00032859"/>
    <w:rsid w:val="00034438"/>
    <w:rsid w:val="00065574"/>
    <w:rsid w:val="00073C6A"/>
    <w:rsid w:val="000857FA"/>
    <w:rsid w:val="00090089"/>
    <w:rsid w:val="0009027A"/>
    <w:rsid w:val="000B1E10"/>
    <w:rsid w:val="000E0C0B"/>
    <w:rsid w:val="00130FCA"/>
    <w:rsid w:val="00152D8B"/>
    <w:rsid w:val="0015790F"/>
    <w:rsid w:val="00167F8D"/>
    <w:rsid w:val="00171F71"/>
    <w:rsid w:val="00176CF4"/>
    <w:rsid w:val="00177A84"/>
    <w:rsid w:val="001B4381"/>
    <w:rsid w:val="001E023F"/>
    <w:rsid w:val="00206026"/>
    <w:rsid w:val="00234633"/>
    <w:rsid w:val="00240C36"/>
    <w:rsid w:val="00243FB3"/>
    <w:rsid w:val="00284C6E"/>
    <w:rsid w:val="002B0F82"/>
    <w:rsid w:val="002B3001"/>
    <w:rsid w:val="002D7832"/>
    <w:rsid w:val="003464DB"/>
    <w:rsid w:val="00346EC4"/>
    <w:rsid w:val="00365476"/>
    <w:rsid w:val="00385917"/>
    <w:rsid w:val="00386EAE"/>
    <w:rsid w:val="00392FDC"/>
    <w:rsid w:val="00394963"/>
    <w:rsid w:val="00397E80"/>
    <w:rsid w:val="003C2C0B"/>
    <w:rsid w:val="003C3959"/>
    <w:rsid w:val="003E03E1"/>
    <w:rsid w:val="003E3EBB"/>
    <w:rsid w:val="003E5B6C"/>
    <w:rsid w:val="003F6A52"/>
    <w:rsid w:val="004028F6"/>
    <w:rsid w:val="00413D80"/>
    <w:rsid w:val="00431955"/>
    <w:rsid w:val="00437BEE"/>
    <w:rsid w:val="0044154F"/>
    <w:rsid w:val="00446801"/>
    <w:rsid w:val="00446D30"/>
    <w:rsid w:val="004529A4"/>
    <w:rsid w:val="0046031B"/>
    <w:rsid w:val="00466AF6"/>
    <w:rsid w:val="00472612"/>
    <w:rsid w:val="0047622C"/>
    <w:rsid w:val="004F3453"/>
    <w:rsid w:val="004F70CF"/>
    <w:rsid w:val="0051151D"/>
    <w:rsid w:val="00526B88"/>
    <w:rsid w:val="00554813"/>
    <w:rsid w:val="00561C32"/>
    <w:rsid w:val="00562FC1"/>
    <w:rsid w:val="0058076D"/>
    <w:rsid w:val="0058172A"/>
    <w:rsid w:val="005D5D67"/>
    <w:rsid w:val="005E04D8"/>
    <w:rsid w:val="005E5AD9"/>
    <w:rsid w:val="005F3D7F"/>
    <w:rsid w:val="006264E7"/>
    <w:rsid w:val="006337DE"/>
    <w:rsid w:val="00651DCF"/>
    <w:rsid w:val="0065284B"/>
    <w:rsid w:val="006C2637"/>
    <w:rsid w:val="006C75FF"/>
    <w:rsid w:val="006D0CCD"/>
    <w:rsid w:val="006D4DB9"/>
    <w:rsid w:val="006E14D5"/>
    <w:rsid w:val="006E4B88"/>
    <w:rsid w:val="006E7C52"/>
    <w:rsid w:val="006F7D83"/>
    <w:rsid w:val="00725D36"/>
    <w:rsid w:val="0073003A"/>
    <w:rsid w:val="00732667"/>
    <w:rsid w:val="00770DC5"/>
    <w:rsid w:val="00773E7A"/>
    <w:rsid w:val="007901D8"/>
    <w:rsid w:val="007D154A"/>
    <w:rsid w:val="007E3FD8"/>
    <w:rsid w:val="008176C0"/>
    <w:rsid w:val="008264D3"/>
    <w:rsid w:val="00832726"/>
    <w:rsid w:val="00837BBC"/>
    <w:rsid w:val="00851545"/>
    <w:rsid w:val="00852285"/>
    <w:rsid w:val="00875113"/>
    <w:rsid w:val="00884B48"/>
    <w:rsid w:val="008B1FCC"/>
    <w:rsid w:val="008E655E"/>
    <w:rsid w:val="00916B6A"/>
    <w:rsid w:val="00927063"/>
    <w:rsid w:val="0095798C"/>
    <w:rsid w:val="00966E9D"/>
    <w:rsid w:val="009755F6"/>
    <w:rsid w:val="00984190"/>
    <w:rsid w:val="00991FBB"/>
    <w:rsid w:val="0099259E"/>
    <w:rsid w:val="009A66F2"/>
    <w:rsid w:val="009C2C27"/>
    <w:rsid w:val="009D2833"/>
    <w:rsid w:val="009E4E9B"/>
    <w:rsid w:val="009F6F2B"/>
    <w:rsid w:val="00A12BBF"/>
    <w:rsid w:val="00A158F7"/>
    <w:rsid w:val="00A17C13"/>
    <w:rsid w:val="00A271B7"/>
    <w:rsid w:val="00A40217"/>
    <w:rsid w:val="00A44BC3"/>
    <w:rsid w:val="00A45650"/>
    <w:rsid w:val="00A56691"/>
    <w:rsid w:val="00A70008"/>
    <w:rsid w:val="00A80E92"/>
    <w:rsid w:val="00A90B56"/>
    <w:rsid w:val="00A94C27"/>
    <w:rsid w:val="00A969B9"/>
    <w:rsid w:val="00AA3662"/>
    <w:rsid w:val="00AD36E2"/>
    <w:rsid w:val="00AD5D41"/>
    <w:rsid w:val="00AE4A1D"/>
    <w:rsid w:val="00AE57BC"/>
    <w:rsid w:val="00B0639F"/>
    <w:rsid w:val="00B07ACF"/>
    <w:rsid w:val="00B271A0"/>
    <w:rsid w:val="00B27D6F"/>
    <w:rsid w:val="00B341D4"/>
    <w:rsid w:val="00B552AB"/>
    <w:rsid w:val="00B57FC7"/>
    <w:rsid w:val="00B75299"/>
    <w:rsid w:val="00B829CB"/>
    <w:rsid w:val="00B82A52"/>
    <w:rsid w:val="00B91259"/>
    <w:rsid w:val="00BA4261"/>
    <w:rsid w:val="00BB7DE5"/>
    <w:rsid w:val="00BC11E0"/>
    <w:rsid w:val="00BF0962"/>
    <w:rsid w:val="00BF3432"/>
    <w:rsid w:val="00C009A7"/>
    <w:rsid w:val="00C32945"/>
    <w:rsid w:val="00C61390"/>
    <w:rsid w:val="00C80EC2"/>
    <w:rsid w:val="00C8482A"/>
    <w:rsid w:val="00C958F6"/>
    <w:rsid w:val="00CA33D5"/>
    <w:rsid w:val="00CC0A25"/>
    <w:rsid w:val="00CD0ADD"/>
    <w:rsid w:val="00D30F1F"/>
    <w:rsid w:val="00D95B92"/>
    <w:rsid w:val="00DB300E"/>
    <w:rsid w:val="00DD2AE2"/>
    <w:rsid w:val="00DD4EE2"/>
    <w:rsid w:val="00DF0CEF"/>
    <w:rsid w:val="00DF2C90"/>
    <w:rsid w:val="00E057B7"/>
    <w:rsid w:val="00E15EC0"/>
    <w:rsid w:val="00E35508"/>
    <w:rsid w:val="00E42FA6"/>
    <w:rsid w:val="00E87F08"/>
    <w:rsid w:val="00EC6B77"/>
    <w:rsid w:val="00EE4E77"/>
    <w:rsid w:val="00EF342A"/>
    <w:rsid w:val="00EF4DBD"/>
    <w:rsid w:val="00EF6630"/>
    <w:rsid w:val="00F102AE"/>
    <w:rsid w:val="00F225A0"/>
    <w:rsid w:val="00F357FB"/>
    <w:rsid w:val="00F37522"/>
    <w:rsid w:val="00F44ED2"/>
    <w:rsid w:val="00F7077D"/>
    <w:rsid w:val="00F7421D"/>
    <w:rsid w:val="00F87FC1"/>
    <w:rsid w:val="00F95F60"/>
    <w:rsid w:val="00FA1FC6"/>
    <w:rsid w:val="00FA6041"/>
    <w:rsid w:val="00FA6445"/>
    <w:rsid w:val="00FD063D"/>
    <w:rsid w:val="00FD1C7E"/>
    <w:rsid w:val="00F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,"/>
  <w15:docId w15:val="{BFFA35EA-E93C-47E4-9C2A-C2EF67CE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31955"/>
    <w:rPr>
      <w:b/>
      <w:bCs/>
    </w:rPr>
  </w:style>
  <w:style w:type="character" w:customStyle="1" w:styleId="il">
    <w:name w:val="il"/>
    <w:basedOn w:val="Fuentedeprrafopredeter"/>
    <w:rsid w:val="002D7832"/>
  </w:style>
  <w:style w:type="table" w:styleId="Tablaconcuadrcula">
    <w:name w:val="Table Grid"/>
    <w:basedOn w:val="Tablanormal"/>
    <w:uiPriority w:val="59"/>
    <w:rsid w:val="00C3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0F276-92CB-408B-B7C1-7CF9F24B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2011-12-29T13:55:00Z</cp:lastPrinted>
  <dcterms:created xsi:type="dcterms:W3CDTF">2016-10-04T20:12:00Z</dcterms:created>
  <dcterms:modified xsi:type="dcterms:W3CDTF">2016-10-04T20:12:00Z</dcterms:modified>
</cp:coreProperties>
</file>