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CF" w:rsidRDefault="00651DCF" w:rsidP="00A44BC3"/>
    <w:p w:rsidR="003F6A52" w:rsidRDefault="003F6A52" w:rsidP="00A44BC3"/>
    <w:p w:rsidR="003F6A52" w:rsidRDefault="003F6A52" w:rsidP="00A44BC3"/>
    <w:p w:rsidR="003F6A52" w:rsidRDefault="003F6A52" w:rsidP="00A44BC3"/>
    <w:p w:rsidR="00651DCF" w:rsidRDefault="00651DCF" w:rsidP="00A44BC3"/>
    <w:p w:rsidR="00651DCF" w:rsidRDefault="00651DCF" w:rsidP="00A44BC3"/>
    <w:p w:rsidR="003F6A52" w:rsidRPr="00DB7DDD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 xml:space="preserve">Requerimiento </w:t>
      </w:r>
    </w:p>
    <w:p w:rsidR="003F6A52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  <w:r w:rsidRPr="00DB7DDD">
        <w:rPr>
          <w:rFonts w:ascii="Tahoma" w:hAnsi="Tahoma" w:cs="Tahoma"/>
          <w:sz w:val="52"/>
          <w:szCs w:val="52"/>
          <w:u w:val="none"/>
        </w:rPr>
        <w:t>Número:</w:t>
      </w:r>
      <w:r w:rsidR="003464DB">
        <w:rPr>
          <w:rFonts w:ascii="Tahoma" w:hAnsi="Tahoma" w:cs="Tahoma"/>
          <w:sz w:val="52"/>
          <w:szCs w:val="52"/>
          <w:u w:val="none"/>
        </w:rPr>
        <w:t xml:space="preserve"> </w:t>
      </w:r>
      <w:r w:rsidR="00976024">
        <w:rPr>
          <w:rFonts w:ascii="Tahoma" w:hAnsi="Tahoma" w:cs="Tahoma"/>
          <w:sz w:val="52"/>
          <w:szCs w:val="52"/>
          <w:u w:val="none"/>
        </w:rPr>
        <w:t>99918</w:t>
      </w:r>
    </w:p>
    <w:p w:rsidR="003F6A52" w:rsidRDefault="003F6A52" w:rsidP="003F6A52">
      <w:pPr>
        <w:pStyle w:val="Puesto"/>
        <w:tabs>
          <w:tab w:val="left" w:pos="8820"/>
        </w:tabs>
        <w:ind w:right="639"/>
        <w:rPr>
          <w:rFonts w:ascii="Tahoma" w:hAnsi="Tahoma" w:cs="Tahoma"/>
          <w:sz w:val="52"/>
          <w:szCs w:val="52"/>
          <w:u w:val="none"/>
        </w:rPr>
      </w:pP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976024">
        <w:rPr>
          <w:rFonts w:ascii="Tahoma" w:hAnsi="Tahoma" w:cs="Tahoma"/>
          <w:sz w:val="22"/>
          <w:u w:val="none"/>
        </w:rPr>
        <w:t>Diciembre</w:t>
      </w:r>
      <w:r w:rsidR="00E8181F">
        <w:rPr>
          <w:rFonts w:ascii="Tahoma" w:hAnsi="Tahoma" w:cs="Tahoma"/>
          <w:sz w:val="22"/>
          <w:u w:val="none"/>
        </w:rPr>
        <w:t xml:space="preserve"> 2015</w:t>
      </w:r>
    </w:p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CA4FD0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12-01-2016</w:t>
            </w:r>
          </w:p>
        </w:tc>
        <w:tc>
          <w:tcPr>
            <w:tcW w:w="2835" w:type="dxa"/>
            <w:shd w:val="clear" w:color="auto" w:fill="auto"/>
          </w:tcPr>
          <w:p w:rsidR="003F6A52" w:rsidRPr="00EB39C6" w:rsidRDefault="00CA4FD0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Víctor Coronado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976024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LJP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976024" w:rsidP="00976024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21.12.</w:t>
            </w:r>
            <w:r w:rsidR="00E8181F"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2015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651DCF" w:rsidRDefault="00651DCF" w:rsidP="00A44BC3"/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bookmarkStart w:id="0" w:name="_GoBack"/>
    <w:bookmarkEnd w:id="0"/>
    <w:p w:rsidR="00F65DA7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0381996" w:history="1">
        <w:r w:rsidR="00F65DA7" w:rsidRPr="00FC08D0">
          <w:rPr>
            <w:rStyle w:val="Hipervnculo"/>
            <w:rFonts w:ascii="Tahoma" w:hAnsi="Tahoma" w:cs="Tahoma"/>
            <w:noProof/>
          </w:rPr>
          <w:t>Origen:</w:t>
        </w:r>
        <w:r w:rsidR="00F65DA7">
          <w:rPr>
            <w:noProof/>
            <w:webHidden/>
          </w:rPr>
          <w:tab/>
        </w:r>
        <w:r w:rsidR="00F65DA7">
          <w:rPr>
            <w:noProof/>
            <w:webHidden/>
          </w:rPr>
          <w:fldChar w:fldCharType="begin"/>
        </w:r>
        <w:r w:rsidR="00F65DA7">
          <w:rPr>
            <w:noProof/>
            <w:webHidden/>
          </w:rPr>
          <w:instrText xml:space="preserve"> PAGEREF _Toc440381996 \h </w:instrText>
        </w:r>
        <w:r w:rsidR="00F65DA7">
          <w:rPr>
            <w:noProof/>
            <w:webHidden/>
          </w:rPr>
        </w:r>
        <w:r w:rsidR="00F65DA7">
          <w:rPr>
            <w:noProof/>
            <w:webHidden/>
          </w:rPr>
          <w:fldChar w:fldCharType="separate"/>
        </w:r>
        <w:r w:rsidR="00F65DA7">
          <w:rPr>
            <w:noProof/>
            <w:webHidden/>
          </w:rPr>
          <w:t>5</w:t>
        </w:r>
        <w:r w:rsidR="00F65DA7"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1997" w:history="1">
        <w:r w:rsidRPr="00FC08D0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1998" w:history="1">
        <w:r w:rsidRPr="00FC08D0">
          <w:rPr>
            <w:rStyle w:val="Hipervnculo"/>
            <w:rFonts w:ascii="Verdana" w:eastAsia="Arial Unicode MS" w:hAnsi="Verdana" w:cs="Times New Roman"/>
            <w:i/>
            <w:iCs/>
            <w:noProof/>
          </w:rPr>
          <w:t>Estimados, reitero  nuestras inquietud por la actualizaciónde mapa de derivacion del SSC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1999" w:history="1">
        <w:r w:rsidRPr="00FC08D0">
          <w:rPr>
            <w:rStyle w:val="Hipervnculo"/>
            <w:rFonts w:ascii="Verdana" w:eastAsia="Arial Unicode MS" w:hAnsi="Verdana" w:cs="Times New Roman"/>
            <w:i/>
            <w:iCs/>
            <w:noProof/>
          </w:rPr>
          <w:t>Frente a los múltiples reclamos de usuarios de RAYEN por rechazode IC, se necesita nos confirmen procedimiento o modalidad de actualización demapa de derivación.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00" w:history="1">
        <w:r w:rsidRPr="00FC08D0">
          <w:rPr>
            <w:rStyle w:val="Hipervnculo"/>
            <w:rFonts w:ascii="Verdana" w:eastAsia="Arial Unicode MS" w:hAnsi="Verdana" w:cs="Times New Roman"/>
            <w:i/>
            <w:iCs/>
            <w:noProof/>
          </w:rPr>
          <w:t>Recientemente se han efectuado varias actualizaciones a nuestromapa, y se les ha solicitado que nos lo reenvíen para validar esto, sin embargono se reflejan los cambios.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01" w:history="1">
        <w:r w:rsidRPr="00FC08D0">
          <w:rPr>
            <w:rStyle w:val="Hipervnculo"/>
            <w:rFonts w:ascii="Verdana" w:eastAsia="Arial Unicode MS" w:hAnsi="Verdana" w:cs="Times New Roman"/>
            <w:i/>
            <w:iCs/>
            <w:noProof/>
          </w:rPr>
          <w:t>Se implementó un log para registrar llamadas desde RAYEN hacia nuestra integraciones, y al menos al dia 31/08/2015  no se hemos tenidoningún registro de llamadas desde Rayen.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02" w:history="1">
        <w:r w:rsidRPr="00FC08D0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03" w:history="1">
        <w:r w:rsidRPr="00FC08D0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04" w:history="1">
        <w:r w:rsidRPr="00FC08D0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05" w:history="1">
        <w:r w:rsidRPr="00FC08D0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06" w:history="1">
        <w:r w:rsidRPr="00FC08D0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07" w:history="1">
        <w:r w:rsidRPr="00FC08D0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08" w:history="1">
        <w:r w:rsidRPr="00FC08D0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09" w:history="1">
        <w:r w:rsidRPr="00FC08D0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3"/>
        <w:tabs>
          <w:tab w:val="right" w:leader="dot" w:pos="8828"/>
        </w:tabs>
        <w:rPr>
          <w:noProof/>
        </w:rPr>
      </w:pPr>
      <w:hyperlink w:anchor="_Toc440382010" w:history="1">
        <w:r w:rsidRPr="00FC08D0">
          <w:rPr>
            <w:rStyle w:val="Hipervnculo"/>
            <w:noProof/>
            <w:lang w:val="es-CL"/>
          </w:rPr>
          <w:t>Para Configuration Mannager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3"/>
        <w:tabs>
          <w:tab w:val="right" w:leader="dot" w:pos="8828"/>
        </w:tabs>
        <w:rPr>
          <w:noProof/>
        </w:rPr>
      </w:pPr>
      <w:hyperlink w:anchor="_Toc440382011" w:history="1">
        <w:r w:rsidRPr="00FC08D0">
          <w:rPr>
            <w:rStyle w:val="Hipervnculo"/>
            <w:noProof/>
            <w:lang w:val="es-CL"/>
          </w:rPr>
          <w:t>Para 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12" w:history="1">
        <w:r w:rsidRPr="00FC08D0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13" w:history="1">
        <w:r w:rsidRPr="00FC08D0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14" w:history="1">
        <w:r w:rsidRPr="00FC08D0">
          <w:rPr>
            <w:rStyle w:val="Hipervnculo"/>
            <w:rFonts w:ascii="Tahoma" w:hAnsi="Tahoma" w:cs="Tahoma"/>
            <w:noProof/>
          </w:rPr>
          <w:t>Validación de Pares: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15" w:history="1">
        <w:r w:rsidRPr="00FC08D0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5DA7" w:rsidRDefault="00F65DA7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0382016" w:history="1">
        <w:r w:rsidRPr="00FC08D0">
          <w:rPr>
            <w:rStyle w:val="Hipervnculo"/>
            <w:rFonts w:ascii="Tahoma" w:hAnsi="Tahoma" w:cs="Tahoma"/>
            <w:noProof/>
          </w:rPr>
          <w:t>Anexo</w:t>
        </w:r>
        <w:r w:rsidRPr="00FC08D0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_Toc440382016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6A52" w:rsidRDefault="003F6A52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1" w:name="_Toc315786938"/>
      <w:bookmarkStart w:id="2" w:name="_Toc440381996"/>
      <w:r w:rsidRPr="003F6A52">
        <w:rPr>
          <w:rFonts w:ascii="Tahoma" w:hAnsi="Tahoma" w:cs="Tahoma"/>
          <w:sz w:val="22"/>
        </w:rPr>
        <w:lastRenderedPageBreak/>
        <w:t>Origen:</w:t>
      </w:r>
      <w:bookmarkEnd w:id="1"/>
      <w:bookmarkEnd w:id="2"/>
    </w:p>
    <w:p w:rsidR="001C0F5C" w:rsidRDefault="00E8181F" w:rsidP="001C0F5C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Centro de contactos al cliente.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9"/>
      <w:bookmarkStart w:id="4" w:name="_Toc440381997"/>
      <w:r w:rsidRPr="003F6A52">
        <w:rPr>
          <w:rFonts w:ascii="Tahoma" w:hAnsi="Tahoma" w:cs="Tahoma"/>
          <w:sz w:val="22"/>
        </w:rPr>
        <w:t>Requerimiento:</w:t>
      </w:r>
      <w:bookmarkEnd w:id="3"/>
      <w:bookmarkEnd w:id="4"/>
      <w:r w:rsidRPr="003F6A52">
        <w:rPr>
          <w:rFonts w:ascii="Tahoma" w:hAnsi="Tahoma" w:cs="Tahoma"/>
          <w:sz w:val="22"/>
        </w:rPr>
        <w:t xml:space="preserve"> </w:t>
      </w:r>
    </w:p>
    <w:p w:rsidR="00976024" w:rsidRPr="00976024" w:rsidRDefault="00976024" w:rsidP="00976024">
      <w:pPr>
        <w:pStyle w:val="Ttulo2"/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</w:pPr>
      <w:bookmarkStart w:id="5" w:name="_Toc315786940"/>
      <w:bookmarkStart w:id="6" w:name="_Toc440381998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Estimados, reitero  nuestras inquietud por la </w:t>
      </w:r>
      <w:proofErr w:type="spellStart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>actualizaciónde</w:t>
      </w:r>
      <w:proofErr w:type="spellEnd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 mapa de </w:t>
      </w:r>
      <w:proofErr w:type="spellStart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>derivacion</w:t>
      </w:r>
      <w:proofErr w:type="spellEnd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 del SSC</w:t>
      </w:r>
      <w:bookmarkEnd w:id="6"/>
    </w:p>
    <w:p w:rsidR="00976024" w:rsidRPr="00976024" w:rsidRDefault="00976024" w:rsidP="00976024">
      <w:pPr>
        <w:pStyle w:val="Ttulo2"/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</w:pPr>
      <w:bookmarkStart w:id="7" w:name="_Toc440381999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Frente a los múltiples reclamos de usuarios de RAYEN por </w:t>
      </w:r>
      <w:proofErr w:type="spellStart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>rechazode</w:t>
      </w:r>
      <w:proofErr w:type="spellEnd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 IC, se necesita nos confirmen procedimiento o modalidad de actualización </w:t>
      </w:r>
      <w:proofErr w:type="spellStart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>demapa</w:t>
      </w:r>
      <w:proofErr w:type="spellEnd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 de derivación.</w:t>
      </w:r>
      <w:bookmarkEnd w:id="7"/>
    </w:p>
    <w:p w:rsidR="00976024" w:rsidRPr="00976024" w:rsidRDefault="00976024" w:rsidP="00976024">
      <w:pPr>
        <w:pStyle w:val="Ttulo2"/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</w:pPr>
      <w:bookmarkStart w:id="8" w:name="_Toc440382000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Recientemente se han efectuado varias actualizaciones a </w:t>
      </w:r>
      <w:proofErr w:type="spellStart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>nuestromapa</w:t>
      </w:r>
      <w:proofErr w:type="spellEnd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, y se les ha solicitado que nos lo reenvíen para validar esto, sin </w:t>
      </w:r>
      <w:proofErr w:type="spellStart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>embargono</w:t>
      </w:r>
      <w:proofErr w:type="spellEnd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 se reflejan los cambios.</w:t>
      </w:r>
      <w:bookmarkEnd w:id="8"/>
    </w:p>
    <w:p w:rsidR="00976024" w:rsidRPr="00976024" w:rsidRDefault="00976024" w:rsidP="00976024">
      <w:pPr>
        <w:pStyle w:val="Ttulo2"/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</w:pPr>
      <w:bookmarkStart w:id="9" w:name="_Toc440382001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>Se implementó un log para registrar llamadas desde RAYEN hacia nuestra</w:t>
      </w:r>
      <w:r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 </w:t>
      </w:r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integraciones, y al menos al </w:t>
      </w:r>
      <w:proofErr w:type="spellStart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>dia</w:t>
      </w:r>
      <w:proofErr w:type="spellEnd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 31/08/2015  no se hemos </w:t>
      </w:r>
      <w:proofErr w:type="spellStart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>tenidoningún</w:t>
      </w:r>
      <w:proofErr w:type="spellEnd"/>
      <w:r w:rsidRPr="00976024"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  <w:t xml:space="preserve"> registro de llamadas desde Rayen.</w:t>
      </w:r>
      <w:bookmarkEnd w:id="9"/>
    </w:p>
    <w:p w:rsidR="00976024" w:rsidRPr="00976024" w:rsidRDefault="00976024" w:rsidP="00976024">
      <w:pPr>
        <w:pStyle w:val="Ttulo2"/>
        <w:rPr>
          <w:rFonts w:ascii="Verdana" w:eastAsia="Arial Unicode MS" w:hAnsi="Verdana" w:cs="Times New Roman"/>
          <w:b w:val="0"/>
          <w:i/>
          <w:iCs/>
          <w:color w:val="0000FF"/>
          <w:sz w:val="20"/>
          <w:szCs w:val="20"/>
        </w:rPr>
      </w:pPr>
    </w:p>
    <w:p w:rsidR="003F6A52" w:rsidRPr="003F6A52" w:rsidRDefault="003F6A52" w:rsidP="00976024">
      <w:pPr>
        <w:pStyle w:val="Ttulo2"/>
        <w:rPr>
          <w:rFonts w:ascii="Tahoma" w:hAnsi="Tahoma" w:cs="Tahoma"/>
          <w:sz w:val="22"/>
          <w:szCs w:val="20"/>
        </w:rPr>
      </w:pPr>
      <w:bookmarkStart w:id="10" w:name="_Toc440382002"/>
      <w:r w:rsidRPr="003F6A52">
        <w:rPr>
          <w:rFonts w:ascii="Tahoma" w:hAnsi="Tahoma" w:cs="Tahoma"/>
          <w:sz w:val="22"/>
          <w:szCs w:val="20"/>
        </w:rPr>
        <w:t>Nodo involucrado:</w:t>
      </w:r>
      <w:bookmarkEnd w:id="5"/>
      <w:bookmarkEnd w:id="10"/>
    </w:p>
    <w:p w:rsidR="007E0C11" w:rsidRDefault="00976024" w:rsidP="007E0C11">
      <w:pPr>
        <w:pStyle w:val="infoblue"/>
        <w:ind w:left="426" w:hanging="11"/>
        <w:jc w:val="both"/>
        <w:rPr>
          <w:bCs/>
          <w:lang w:val="es-CL"/>
        </w:rPr>
      </w:pPr>
      <w:proofErr w:type="spellStart"/>
      <w:r>
        <w:rPr>
          <w:bCs/>
          <w:lang w:val="es-CL"/>
        </w:rPr>
        <w:t>SSConcepcion</w:t>
      </w:r>
      <w:proofErr w:type="spellEnd"/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1" w:name="_Toc315786941"/>
      <w:bookmarkStart w:id="12" w:name="_Toc440382003"/>
      <w:r w:rsidRPr="003F6A52">
        <w:rPr>
          <w:rFonts w:ascii="Tahoma" w:hAnsi="Tahoma" w:cs="Tahoma"/>
          <w:sz w:val="22"/>
          <w:szCs w:val="20"/>
        </w:rPr>
        <w:t>Análisis</w:t>
      </w:r>
      <w:bookmarkEnd w:id="11"/>
      <w:bookmarkEnd w:id="12"/>
    </w:p>
    <w:p w:rsidR="00EC24D1" w:rsidRPr="00EC24D1" w:rsidRDefault="00E8181F" w:rsidP="00EC24D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Se revisa la incidencia y se verifica </w:t>
      </w:r>
      <w:r w:rsidR="00EC24D1">
        <w:rPr>
          <w:bCs/>
          <w:lang w:val="es-CL"/>
        </w:rPr>
        <w:t>que e</w:t>
      </w:r>
      <w:r w:rsidR="00EC24D1" w:rsidRPr="00EC24D1">
        <w:rPr>
          <w:bCs/>
          <w:lang w:val="es-CL"/>
        </w:rPr>
        <w:t>l mensaje que se encuentra en CMD_CAMBIO_MAPA_DERIVACION es</w:t>
      </w:r>
    </w:p>
    <w:p w:rsidR="00EC24D1" w:rsidRPr="00EC24D1" w:rsidRDefault="00EC24D1" w:rsidP="00EC24D1">
      <w:pPr>
        <w:pStyle w:val="infoblue"/>
        <w:ind w:left="426" w:hanging="11"/>
        <w:jc w:val="both"/>
        <w:rPr>
          <w:b/>
          <w:bCs/>
          <w:lang w:val="es-CL"/>
        </w:rPr>
      </w:pPr>
      <w:r w:rsidRPr="00EC24D1">
        <w:rPr>
          <w:b/>
          <w:bCs/>
          <w:lang w:val="es-CL"/>
        </w:rPr>
        <w:t>Error: El o los Establecimientos de destino No tiene un nodo Valido en RAYEN. HOSPITAL CORONEL | 18-105</w:t>
      </w:r>
    </w:p>
    <w:p w:rsidR="00EC24D1" w:rsidRPr="00EC24D1" w:rsidRDefault="00EC24D1" w:rsidP="00EC24D1">
      <w:pPr>
        <w:pStyle w:val="infoblue"/>
        <w:ind w:left="426" w:hanging="11"/>
        <w:jc w:val="both"/>
        <w:rPr>
          <w:bCs/>
          <w:lang w:val="es-CL"/>
        </w:rPr>
      </w:pPr>
    </w:p>
    <w:p w:rsidR="00EC24D1" w:rsidRPr="00EC24D1" w:rsidRDefault="00EC24D1" w:rsidP="00EC24D1">
      <w:pPr>
        <w:pStyle w:val="infoblue"/>
        <w:ind w:left="426" w:hanging="11"/>
        <w:jc w:val="both"/>
        <w:rPr>
          <w:bCs/>
          <w:lang w:val="es-CL"/>
        </w:rPr>
      </w:pPr>
      <w:r w:rsidRPr="00EC24D1">
        <w:rPr>
          <w:bCs/>
          <w:lang w:val="es-CL"/>
        </w:rPr>
        <w:t>Este establecimiento se encuentra en RAYEN con el código deis correcto como inactivo (ACTIVO=0), dado que se trata de un nodo de destino esto puede darse.</w:t>
      </w:r>
    </w:p>
    <w:p w:rsidR="00EC24D1" w:rsidRPr="00EC24D1" w:rsidRDefault="00EC24D1" w:rsidP="00EC24D1">
      <w:pPr>
        <w:pStyle w:val="infoblue"/>
        <w:ind w:left="426" w:hanging="11"/>
        <w:jc w:val="both"/>
        <w:rPr>
          <w:bCs/>
          <w:lang w:val="es-CL"/>
        </w:rPr>
      </w:pPr>
    </w:p>
    <w:p w:rsidR="00EC24D1" w:rsidRDefault="00EC24D1" w:rsidP="00EC24D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Se debe revisar </w:t>
      </w:r>
      <w:r w:rsidRPr="00EC24D1">
        <w:rPr>
          <w:bCs/>
          <w:lang w:val="es-CL"/>
        </w:rPr>
        <w:t xml:space="preserve"> el Servicio Windows  que consume el servicio web de mapa de derivación y actualiza el mapa, y </w:t>
      </w:r>
      <w:r>
        <w:rPr>
          <w:bCs/>
          <w:lang w:val="es-CL"/>
        </w:rPr>
        <w:t>revisar</w:t>
      </w:r>
      <w:r w:rsidRPr="00EC24D1">
        <w:rPr>
          <w:bCs/>
          <w:lang w:val="es-CL"/>
        </w:rPr>
        <w:t xml:space="preserve"> que no esté validando al nodo como activo en los establecimientos de  destino.</w:t>
      </w:r>
    </w:p>
    <w:p w:rsidR="007E3FC8" w:rsidRDefault="007E3FC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3" w:name="_Toc315786942"/>
      <w:bookmarkStart w:id="14" w:name="_Toc440382004"/>
      <w:r w:rsidRPr="003F6A52">
        <w:rPr>
          <w:rFonts w:ascii="Tahoma" w:hAnsi="Tahoma" w:cs="Tahoma"/>
          <w:sz w:val="22"/>
          <w:szCs w:val="20"/>
        </w:rPr>
        <w:t>Receptor:</w:t>
      </w:r>
      <w:bookmarkEnd w:id="13"/>
      <w:bookmarkEnd w:id="14"/>
    </w:p>
    <w:p w:rsidR="007E0C11" w:rsidRDefault="00EC24D1" w:rsidP="007E0C11">
      <w:pPr>
        <w:pStyle w:val="infoblue"/>
        <w:ind w:left="426" w:hanging="11"/>
        <w:jc w:val="both"/>
        <w:rPr>
          <w:bCs/>
          <w:lang w:val="es-CL"/>
        </w:rPr>
      </w:pPr>
      <w:bookmarkStart w:id="15" w:name="_Toc315786943"/>
      <w:r>
        <w:rPr>
          <w:bCs/>
          <w:lang w:val="es-CL"/>
        </w:rPr>
        <w:t>Lorena Jiménez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6" w:name="_Toc440382005"/>
      <w:r w:rsidRPr="003F6A52">
        <w:rPr>
          <w:rFonts w:ascii="Tahoma" w:hAnsi="Tahoma" w:cs="Tahoma"/>
          <w:sz w:val="22"/>
          <w:szCs w:val="22"/>
        </w:rPr>
        <w:lastRenderedPageBreak/>
        <w:t>Documento Adjunto:</w:t>
      </w:r>
      <w:bookmarkEnd w:id="15"/>
      <w:bookmarkEnd w:id="16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7" w:name="_Toc315786944"/>
      <w:bookmarkStart w:id="18" w:name="_Toc440382006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17"/>
      <w:bookmarkEnd w:id="18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 que permite identificar el impacto que podría comprometer.]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9" w:name="_Toc315786945"/>
      <w:bookmarkStart w:id="20" w:name="_Toc440382007"/>
      <w:r w:rsidRPr="003F6A52">
        <w:rPr>
          <w:rFonts w:ascii="Tahoma" w:hAnsi="Tahoma" w:cs="Tahoma"/>
          <w:sz w:val="22"/>
          <w:szCs w:val="22"/>
        </w:rPr>
        <w:t>Solución:</w:t>
      </w:r>
      <w:bookmarkEnd w:id="19"/>
      <w:bookmarkEnd w:id="20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Pr="00CD55D3" w:rsidRDefault="00CA4FD0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Se modificó el Código Fuente del Proyecto </w:t>
      </w:r>
      <w:proofErr w:type="spellStart"/>
      <w:r w:rsidRPr="00CA4FD0">
        <w:rPr>
          <w:b/>
          <w:bCs/>
          <w:lang w:val="es-CL"/>
        </w:rPr>
        <w:t>Saydex.Integracion.DatosMapaDerivacion</w:t>
      </w:r>
      <w:proofErr w:type="spellEnd"/>
      <w:r>
        <w:rPr>
          <w:bCs/>
          <w:lang w:val="es-CL"/>
        </w:rPr>
        <w:t xml:space="preserve">, que se encuentra en el Proyecto SSMOC de Integraciones, específicamente  el método </w:t>
      </w:r>
      <w:proofErr w:type="spellStart"/>
      <w:r>
        <w:rPr>
          <w:b/>
          <w:bCs/>
          <w:lang w:val="es-CL"/>
        </w:rPr>
        <w:t>ExisteNodoActivo</w:t>
      </w:r>
      <w:proofErr w:type="spellEnd"/>
      <w:r w:rsidR="00CD55D3">
        <w:rPr>
          <w:bCs/>
          <w:lang w:val="es-CL"/>
        </w:rPr>
        <w:t xml:space="preserve"> que se encuentra dentro de la clase </w:t>
      </w:r>
      <w:proofErr w:type="spellStart"/>
      <w:r w:rsidR="00CD55D3">
        <w:rPr>
          <w:b/>
          <w:bCs/>
          <w:lang w:val="es-CL"/>
        </w:rPr>
        <w:t>MapaDerivacion</w:t>
      </w:r>
      <w:proofErr w:type="spellEnd"/>
      <w:r w:rsidR="00CD55D3">
        <w:rPr>
          <w:b/>
          <w:bCs/>
          <w:lang w:val="es-CL"/>
        </w:rPr>
        <w:t xml:space="preserve"> </w:t>
      </w:r>
      <w:r w:rsidR="00CD55D3">
        <w:rPr>
          <w:bCs/>
          <w:lang w:val="es-CL"/>
        </w:rPr>
        <w:t xml:space="preserve">del Proyecto mencionado anteriormente, la modificación consiste en quitar del </w:t>
      </w:r>
      <w:proofErr w:type="spellStart"/>
      <w:r w:rsidR="00CD55D3">
        <w:rPr>
          <w:b/>
          <w:bCs/>
          <w:lang w:val="es-CL"/>
        </w:rPr>
        <w:t>select</w:t>
      </w:r>
      <w:proofErr w:type="spellEnd"/>
      <w:r w:rsidR="00CD55D3">
        <w:rPr>
          <w:b/>
          <w:bCs/>
          <w:lang w:val="es-CL"/>
        </w:rPr>
        <w:t xml:space="preserve"> donde obtiene el Nodo la validación ACTIVO=1</w:t>
      </w:r>
      <w:r w:rsidR="00CD55D3">
        <w:rPr>
          <w:bCs/>
          <w:lang w:val="es-CL"/>
        </w:rPr>
        <w:t>, esto permite que la operación continúe sin problemas, ya que según análisis esa validación no es correcta en la instancia de Integración del Mapa de Derivación.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1" w:name="_Toc315786946"/>
      <w:bookmarkStart w:id="22" w:name="_Toc440382008"/>
      <w:r w:rsidRPr="003F6A52">
        <w:rPr>
          <w:rFonts w:ascii="Tahoma" w:hAnsi="Tahoma" w:cs="Tahoma"/>
          <w:sz w:val="22"/>
          <w:szCs w:val="22"/>
        </w:rPr>
        <w:t>Imágenes:</w:t>
      </w:r>
      <w:bookmarkEnd w:id="21"/>
      <w:bookmarkEnd w:id="22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bookmarkStart w:id="23" w:name="_Toc315786947"/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imágenes que apoyen la solución implementada</w:t>
      </w:r>
      <w:r>
        <w:rPr>
          <w:bCs/>
          <w:lang w:val="es-CL"/>
        </w:rPr>
        <w:t>.]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4" w:name="_Toc440382009"/>
      <w:r w:rsidRPr="003F6A52">
        <w:rPr>
          <w:rFonts w:ascii="Tahoma" w:hAnsi="Tahoma" w:cs="Tahoma"/>
          <w:sz w:val="22"/>
          <w:szCs w:val="22"/>
        </w:rPr>
        <w:t>Detalle Técnico:</w:t>
      </w:r>
      <w:bookmarkEnd w:id="23"/>
      <w:bookmarkEnd w:id="24"/>
    </w:p>
    <w:p w:rsidR="007E0C11" w:rsidRDefault="00084A60" w:rsidP="00084A60">
      <w:pPr>
        <w:pStyle w:val="Ttulo3"/>
        <w:rPr>
          <w:lang w:val="es-CL"/>
        </w:rPr>
      </w:pPr>
      <w:bookmarkStart w:id="25" w:name="_Toc315786948"/>
      <w:bookmarkStart w:id="26" w:name="_Toc440382010"/>
      <w:r>
        <w:rPr>
          <w:lang w:val="es-CL"/>
        </w:rPr>
        <w:t xml:space="preserve">Para </w:t>
      </w:r>
      <w:proofErr w:type="spellStart"/>
      <w:r>
        <w:rPr>
          <w:lang w:val="es-CL"/>
        </w:rPr>
        <w:t>Configuration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Mannager</w:t>
      </w:r>
      <w:bookmarkEnd w:id="26"/>
      <w:proofErr w:type="spellEnd"/>
    </w:p>
    <w:p w:rsidR="00084A60" w:rsidRDefault="00084A60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/>
          <w:bCs/>
          <w:lang w:val="es-CL"/>
        </w:rPr>
        <w:t>La Rama donde se encuentran registrados los cambios es DEV_99918_CORO</w:t>
      </w:r>
      <w:r>
        <w:rPr>
          <w:bCs/>
          <w:lang w:val="es-CL"/>
        </w:rPr>
        <w:t xml:space="preserve"> del Servicio de Windows SSMOC.</w:t>
      </w:r>
    </w:p>
    <w:p w:rsidR="00084A60" w:rsidRDefault="00084A60" w:rsidP="00084A60">
      <w:pPr>
        <w:pStyle w:val="Ttulo3"/>
        <w:rPr>
          <w:lang w:val="es-CL"/>
        </w:rPr>
      </w:pPr>
      <w:bookmarkStart w:id="27" w:name="_Toc440382011"/>
      <w:r>
        <w:rPr>
          <w:lang w:val="es-CL"/>
        </w:rPr>
        <w:t>Para QA</w:t>
      </w:r>
      <w:bookmarkEnd w:id="27"/>
    </w:p>
    <w:p w:rsidR="00084A60" w:rsidRDefault="00084A60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El Servicio de Concepción nos entregó una </w:t>
      </w:r>
      <w:proofErr w:type="spellStart"/>
      <w:r>
        <w:rPr>
          <w:bCs/>
          <w:lang w:val="es-CL"/>
        </w:rPr>
        <w:t>url</w:t>
      </w:r>
      <w:proofErr w:type="spellEnd"/>
      <w:r>
        <w:rPr>
          <w:bCs/>
          <w:lang w:val="es-CL"/>
        </w:rPr>
        <w:t xml:space="preserve"> con un Servicio disponible para realizar las pruebas de rigor, esta </w:t>
      </w:r>
      <w:proofErr w:type="spellStart"/>
      <w:r>
        <w:rPr>
          <w:bCs/>
          <w:lang w:val="es-CL"/>
        </w:rPr>
        <w:t>url</w:t>
      </w:r>
      <w:proofErr w:type="spellEnd"/>
      <w:r>
        <w:rPr>
          <w:bCs/>
          <w:lang w:val="es-CL"/>
        </w:rPr>
        <w:t xml:space="preserve"> es la siguiente…</w:t>
      </w:r>
    </w:p>
    <w:p w:rsidR="00084A60" w:rsidRDefault="00084A60" w:rsidP="007E0C11">
      <w:pPr>
        <w:pStyle w:val="infoblue"/>
        <w:ind w:left="426" w:hanging="11"/>
        <w:jc w:val="both"/>
        <w:rPr>
          <w:rFonts w:ascii="Courier New" w:hAnsi="Courier New" w:cs="Courier New"/>
          <w:noProof/>
          <w:lang w:val="es-CL"/>
        </w:rPr>
      </w:pPr>
      <w:hyperlink r:id="rId8" w:history="1">
        <w:r w:rsidRPr="00576D54">
          <w:rPr>
            <w:rStyle w:val="Hipervnculo"/>
            <w:rFonts w:ascii="Courier New" w:hAnsi="Courier New" w:cs="Courier New"/>
            <w:noProof/>
            <w:lang w:val="es-CL"/>
          </w:rPr>
          <w:t>http://deis.ssconcepcion.cl/Rayen/RayenWS.asmx</w:t>
        </w:r>
      </w:hyperlink>
    </w:p>
    <w:p w:rsidR="00084A60" w:rsidRPr="00084A60" w:rsidRDefault="00084A60" w:rsidP="007E0C11">
      <w:pPr>
        <w:pStyle w:val="infoblue"/>
        <w:ind w:left="426" w:hanging="11"/>
        <w:jc w:val="both"/>
        <w:rPr>
          <w:bCs/>
          <w:lang w:val="es-CL"/>
        </w:rPr>
      </w:pPr>
      <w:r w:rsidRPr="00084A60">
        <w:rPr>
          <w:bCs/>
          <w:lang w:val="es-CL"/>
        </w:rPr>
        <w:t>la cual fue agregada al endpoint del archivo app.config del Proyecto mencionado en la Solución.</w:t>
      </w:r>
      <w:r>
        <w:rPr>
          <w:bCs/>
          <w:lang w:val="es-CL"/>
        </w:rPr>
        <w:t xml:space="preserve"> 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8" w:name="_Toc440382012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5"/>
      <w:bookmarkEnd w:id="28"/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29" w:name="_Toc440382013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29"/>
    </w:p>
    <w:p w:rsidR="00DF4654" w:rsidRDefault="00DF4654" w:rsidP="00DF4654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Para poder replicar o enviar la información al Servicio Web desde el Servicio Windows, se procedió a tomar un elemento con error “</w:t>
      </w:r>
      <w:r w:rsidRPr="00084A60">
        <w:rPr>
          <w:b/>
          <w:bCs/>
          <w:lang w:val="es-CL"/>
        </w:rPr>
        <w:t>Error: El o los Establecimientos de destino No tiene un nodo Valido en RAYEN. HOSPITAL LOTA | 18-106</w:t>
      </w:r>
      <w:r>
        <w:rPr>
          <w:bCs/>
          <w:lang w:val="es-CL"/>
        </w:rPr>
        <w:t>” desde la tabla CMD_CAMBIO_MAPA_DERIVACION</w:t>
      </w:r>
      <w:r>
        <w:rPr>
          <w:bCs/>
          <w:lang w:val="es-CL"/>
        </w:rPr>
        <w:t xml:space="preserve"> DE LA Base de Datos SAYDEX_INTEGRACION, de la instancia 172.16.0.146, en este caso el último registro con el ID 250.</w:t>
      </w:r>
    </w:p>
    <w:p w:rsidR="00DF4654" w:rsidRDefault="00DF4654" w:rsidP="00DF4654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lastRenderedPageBreak/>
        <w:t>Luego de ello se actualizó el campo ACTUALIZACION_EXITOSA=0, ACTUALIZACION_REALIZADA=0, FECHA_ACTUALIZACION=</w:t>
      </w:r>
      <w:proofErr w:type="spellStart"/>
      <w:r>
        <w:rPr>
          <w:bCs/>
          <w:lang w:val="es-CL"/>
        </w:rPr>
        <w:t>null</w:t>
      </w:r>
      <w:proofErr w:type="spellEnd"/>
      <w:r>
        <w:rPr>
          <w:bCs/>
          <w:lang w:val="es-CL"/>
        </w:rPr>
        <w:t xml:space="preserve"> Y OBSERVACION_ACTUALIZACION = “” con el ID=250.</w:t>
      </w:r>
    </w:p>
    <w:p w:rsidR="00DF4654" w:rsidRDefault="00DF4654" w:rsidP="00DF4654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Se instaló y ejecutó el Servicio de Windows a la espera del procesamiento de este registro.</w:t>
      </w:r>
    </w:p>
    <w:p w:rsidR="00DF4654" w:rsidRDefault="00DF4654" w:rsidP="00DF4654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Y efectivamente el registro fue procesado con éxito, tal como muestra la imagen inferior (ver FECHA_ACTUALIZACION), del último registro que aparece en la imagen.</w:t>
      </w:r>
    </w:p>
    <w:p w:rsidR="00DF4654" w:rsidRPr="00084A60" w:rsidRDefault="00DF4654" w:rsidP="00DF4654">
      <w:pPr>
        <w:pStyle w:val="infoblue"/>
        <w:ind w:left="426" w:hanging="11"/>
        <w:jc w:val="both"/>
        <w:rPr>
          <w:bCs/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3E42EF44" wp14:editId="4659F050">
            <wp:extent cx="5805959" cy="161925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38" t="54632" r="713" b="10316"/>
                    <a:stretch/>
                  </pic:blipFill>
                  <pic:spPr bwMode="auto">
                    <a:xfrm>
                      <a:off x="0" y="0"/>
                      <a:ext cx="5816837" cy="162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22"/>
        <w:gridCol w:w="2277"/>
        <w:gridCol w:w="3874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976024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CD55D3">
            <w:r>
              <w:t>Víctor Coronado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CD55D3">
            <w:proofErr w:type="spellStart"/>
            <w:r>
              <w:t>BDs</w:t>
            </w:r>
            <w:proofErr w:type="spellEnd"/>
            <w:r>
              <w:t xml:space="preserve"> 172.16.0.146 RAYEN Y SAYDEX_INTEGRACION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CD55D3">
            <w:pPr>
              <w:rPr>
                <w:color w:val="0070C0"/>
                <w:lang w:val="en-US"/>
              </w:rPr>
            </w:pPr>
            <w:r>
              <w:rPr>
                <w:lang w:val="en-US"/>
              </w:rPr>
              <w:t>12-01-2016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912BD4" w:rsidP="0081161D">
      <w:pPr>
        <w:pStyle w:val="Ttulo2"/>
        <w:rPr>
          <w:rFonts w:ascii="Tahoma" w:hAnsi="Tahoma" w:cs="Tahoma"/>
          <w:sz w:val="22"/>
          <w:szCs w:val="22"/>
        </w:rPr>
      </w:pPr>
      <w:bookmarkStart w:id="30" w:name="_Toc440382014"/>
      <w:r w:rsidRPr="0081161D">
        <w:rPr>
          <w:rFonts w:ascii="Tahoma" w:hAnsi="Tahoma" w:cs="Tahoma"/>
          <w:sz w:val="22"/>
          <w:szCs w:val="22"/>
        </w:rPr>
        <w:t>Validac</w:t>
      </w:r>
      <w:r>
        <w:rPr>
          <w:rFonts w:ascii="Tahoma" w:hAnsi="Tahoma" w:cs="Tahoma"/>
          <w:sz w:val="22"/>
          <w:szCs w:val="22"/>
        </w:rPr>
        <w:t>ión de Pares</w:t>
      </w:r>
      <w:r w:rsidR="0081161D">
        <w:rPr>
          <w:rFonts w:ascii="Tahoma" w:hAnsi="Tahoma" w:cs="Tahoma"/>
          <w:sz w:val="22"/>
          <w:szCs w:val="22"/>
        </w:rPr>
        <w:t>:</w:t>
      </w:r>
      <w:bookmarkEnd w:id="30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3F2ACA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rPr>
                <w:b/>
              </w:rPr>
            </w:pPr>
          </w:p>
        </w:tc>
      </w:tr>
      <w:tr w:rsidR="0081161D" w:rsidRPr="00976024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3F2ACA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3F2ACA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</w:tr>
      <w:tr w:rsidR="0081161D" w:rsidTr="003F2ACA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3F2ACA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3F2ACA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1" w:name="_Toc440382015"/>
      <w:r w:rsidRPr="0081161D">
        <w:rPr>
          <w:rFonts w:ascii="Tahoma" w:hAnsi="Tahoma" w:cs="Tahoma"/>
          <w:sz w:val="22"/>
          <w:szCs w:val="22"/>
        </w:rPr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1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Default="00805265" w:rsidP="0081161D">
      <w:pPr>
        <w:rPr>
          <w:rFonts w:ascii="Tahoma" w:hAnsi="Tahoma" w:cs="Tahoma"/>
          <w:b/>
          <w:sz w:val="20"/>
          <w:szCs w:val="20"/>
          <w:lang w:val="es-CL"/>
        </w:rPr>
      </w:pPr>
      <w:hyperlink r:id="rId10" w:history="1">
        <w:r w:rsidR="0081161D">
          <w:rPr>
            <w:rStyle w:val="Hipervnculo"/>
            <w:rFonts w:ascii="Tahoma" w:hAnsi="Tahoma" w:cs="Tahoma"/>
            <w:b/>
            <w:sz w:val="20"/>
            <w:szCs w:val="20"/>
            <w:lang w:val="es-CL"/>
          </w:rPr>
          <w:t>\\172.16.1.5\QA</w:t>
        </w:r>
      </w:hyperlink>
      <w:r w:rsidR="0081161D">
        <w:rPr>
          <w:rFonts w:ascii="Tahoma" w:hAnsi="Tahoma" w:cs="Tahoma"/>
          <w:b/>
          <w:sz w:val="20"/>
          <w:szCs w:val="20"/>
          <w:lang w:val="es-CL"/>
        </w:rPr>
        <w:t xml:space="preserve">  </w:t>
      </w: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 xml:space="preserve">Firma Encargado de QA: </w:t>
      </w:r>
    </w:p>
    <w:p w:rsidR="0081161D" w:rsidRDefault="0081161D" w:rsidP="0081161D">
      <w:pPr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sz w:val="20"/>
          <w:szCs w:val="20"/>
        </w:rPr>
        <w:t xml:space="preserve">Firma </w:t>
      </w:r>
      <w:proofErr w:type="spellStart"/>
      <w:r>
        <w:rPr>
          <w:rFonts w:ascii="Tahoma" w:hAnsi="Tahoma" w:cs="Tahoma"/>
          <w:b/>
          <w:sz w:val="20"/>
          <w:szCs w:val="20"/>
        </w:rPr>
        <w:t>Testing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2" w:name="_Toc408492501"/>
      <w:bookmarkStart w:id="33" w:name="_Toc440382016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2"/>
      <w:bookmarkEnd w:id="33"/>
      <w:r>
        <w:rPr>
          <w:lang w:val="es-MX"/>
        </w:rPr>
        <w:t xml:space="preserve"> 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1"/>
      <w:footerReference w:type="default" r:id="rId12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265" w:rsidRDefault="00805265" w:rsidP="00A90B56">
      <w:pPr>
        <w:spacing w:after="0" w:line="240" w:lineRule="auto"/>
      </w:pPr>
      <w:r>
        <w:separator/>
      </w:r>
    </w:p>
  </w:endnote>
  <w:endnote w:type="continuationSeparator" w:id="0">
    <w:p w:rsidR="00805265" w:rsidRDefault="00805265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265" w:rsidRDefault="00805265" w:rsidP="00A90B56">
      <w:pPr>
        <w:spacing w:after="0" w:line="240" w:lineRule="auto"/>
      </w:pPr>
      <w:r>
        <w:separator/>
      </w:r>
    </w:p>
  </w:footnote>
  <w:footnote w:type="continuationSeparator" w:id="0">
    <w:p w:rsidR="00805265" w:rsidRDefault="00805265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26033"/>
    <w:rsid w:val="00042E68"/>
    <w:rsid w:val="00084A60"/>
    <w:rsid w:val="000857FA"/>
    <w:rsid w:val="00093EE1"/>
    <w:rsid w:val="00167F8D"/>
    <w:rsid w:val="00171F71"/>
    <w:rsid w:val="00176CF4"/>
    <w:rsid w:val="00177A84"/>
    <w:rsid w:val="001C0F5C"/>
    <w:rsid w:val="001E741C"/>
    <w:rsid w:val="0022663D"/>
    <w:rsid w:val="00283440"/>
    <w:rsid w:val="002B3001"/>
    <w:rsid w:val="003464DB"/>
    <w:rsid w:val="00365476"/>
    <w:rsid w:val="00385917"/>
    <w:rsid w:val="00394963"/>
    <w:rsid w:val="003B6F15"/>
    <w:rsid w:val="003E5B6C"/>
    <w:rsid w:val="003F6A52"/>
    <w:rsid w:val="004028F6"/>
    <w:rsid w:val="00447F62"/>
    <w:rsid w:val="00456580"/>
    <w:rsid w:val="00466AF6"/>
    <w:rsid w:val="004F70CF"/>
    <w:rsid w:val="00561C32"/>
    <w:rsid w:val="005725AF"/>
    <w:rsid w:val="005C101F"/>
    <w:rsid w:val="005F129E"/>
    <w:rsid w:val="00623E90"/>
    <w:rsid w:val="00651DCF"/>
    <w:rsid w:val="006B44E5"/>
    <w:rsid w:val="006C2637"/>
    <w:rsid w:val="006C75FF"/>
    <w:rsid w:val="006E14D5"/>
    <w:rsid w:val="006E4B88"/>
    <w:rsid w:val="007D154A"/>
    <w:rsid w:val="007D5602"/>
    <w:rsid w:val="007E0C11"/>
    <w:rsid w:val="007E3FC8"/>
    <w:rsid w:val="00805265"/>
    <w:rsid w:val="0081161D"/>
    <w:rsid w:val="00832726"/>
    <w:rsid w:val="00851545"/>
    <w:rsid w:val="00852285"/>
    <w:rsid w:val="0085431F"/>
    <w:rsid w:val="008D1DF1"/>
    <w:rsid w:val="008E655E"/>
    <w:rsid w:val="00912BD4"/>
    <w:rsid w:val="00927063"/>
    <w:rsid w:val="00966E9D"/>
    <w:rsid w:val="009755F6"/>
    <w:rsid w:val="00976024"/>
    <w:rsid w:val="009E550A"/>
    <w:rsid w:val="00A1306C"/>
    <w:rsid w:val="00A158F7"/>
    <w:rsid w:val="00A271B7"/>
    <w:rsid w:val="00A40217"/>
    <w:rsid w:val="00A44BC3"/>
    <w:rsid w:val="00A45650"/>
    <w:rsid w:val="00A56691"/>
    <w:rsid w:val="00A70008"/>
    <w:rsid w:val="00A90B56"/>
    <w:rsid w:val="00AE4A1D"/>
    <w:rsid w:val="00AE57BC"/>
    <w:rsid w:val="00B005AD"/>
    <w:rsid w:val="00B06B19"/>
    <w:rsid w:val="00B552AB"/>
    <w:rsid w:val="00B82A52"/>
    <w:rsid w:val="00BE1227"/>
    <w:rsid w:val="00BF3432"/>
    <w:rsid w:val="00C61390"/>
    <w:rsid w:val="00C6391D"/>
    <w:rsid w:val="00CA3C74"/>
    <w:rsid w:val="00CA4FD0"/>
    <w:rsid w:val="00CC21C9"/>
    <w:rsid w:val="00CD55D3"/>
    <w:rsid w:val="00D35A18"/>
    <w:rsid w:val="00D607B1"/>
    <w:rsid w:val="00DD2AE2"/>
    <w:rsid w:val="00DF0CEF"/>
    <w:rsid w:val="00DF4654"/>
    <w:rsid w:val="00E15EC0"/>
    <w:rsid w:val="00E345D8"/>
    <w:rsid w:val="00E51F52"/>
    <w:rsid w:val="00E66143"/>
    <w:rsid w:val="00E8181F"/>
    <w:rsid w:val="00EC24D1"/>
    <w:rsid w:val="00EF342A"/>
    <w:rsid w:val="00EF4DBD"/>
    <w:rsid w:val="00F102AE"/>
    <w:rsid w:val="00F37522"/>
    <w:rsid w:val="00F65DA7"/>
    <w:rsid w:val="00F7077D"/>
    <w:rsid w:val="00F7421D"/>
    <w:rsid w:val="00F95F60"/>
    <w:rsid w:val="00FE2458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FA3C467-27C0-42BE-B2F4-6E209BF9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84A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65D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is.ssconcepcion.cl/Rayen/RayenWS.asm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\\172.16.1.5\Q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C0485-DDE4-4015-8EDE-F163C723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1239</Words>
  <Characters>6818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vcoronado2</cp:lastModifiedBy>
  <cp:revision>4</cp:revision>
  <cp:lastPrinted>2011-12-29T11:55:00Z</cp:lastPrinted>
  <dcterms:created xsi:type="dcterms:W3CDTF">2016-01-12T19:52:00Z</dcterms:created>
  <dcterms:modified xsi:type="dcterms:W3CDTF">2016-01-12T20:11:00Z</dcterms:modified>
</cp:coreProperties>
</file>