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09" w:rsidRDefault="00A30609"/>
    <w:p w:rsidR="00A30609" w:rsidRDefault="00A30609"/>
    <w:p w:rsidR="00A30609" w:rsidRDefault="00A30609"/>
    <w:sdt>
      <w:sdtPr>
        <w:id w:val="1972328310"/>
        <w:docPartObj>
          <w:docPartGallery w:val="Cover Pages"/>
          <w:docPartUnique/>
        </w:docPartObj>
      </w:sdtPr>
      <w:sdtEndPr/>
      <w:sdtContent>
        <w:p w:rsidR="008A67F0" w:rsidRDefault="008A67F0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48"/>
          </w:tblGrid>
          <w:tr w:rsidR="008A67F0" w:rsidTr="008A67F0">
            <w:tc>
              <w:tcPr>
                <w:tcW w:w="644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A67F0" w:rsidRPr="008A67F0" w:rsidRDefault="008A67F0" w:rsidP="003C7503">
                <w:pPr>
                  <w:pStyle w:val="Ttulo1"/>
                </w:pPr>
                <w:r w:rsidRPr="008A67F0">
                  <w:t>MANTENIMIENTO EVOLUTIVO</w:t>
                </w:r>
              </w:p>
              <w:p w:rsidR="008A67F0" w:rsidRPr="008A67F0" w:rsidRDefault="000B192A" w:rsidP="003C7503">
                <w:pPr>
                  <w:pStyle w:val="Ttulo1"/>
                </w:pPr>
                <w:r>
                  <w:t>S/N</w:t>
                </w:r>
              </w:p>
              <w:p w:rsidR="008A67F0" w:rsidRDefault="008A67F0">
                <w:pPr>
                  <w:pStyle w:val="Sinespaciado"/>
                  <w:rPr>
                    <w:color w:val="00B050" w:themeColor="accent1"/>
                  </w:rPr>
                </w:pPr>
              </w:p>
            </w:tc>
          </w:tr>
        </w:tbl>
        <w:p w:rsidR="008A67F0" w:rsidRDefault="008A67F0">
          <w:pPr>
            <w:rPr>
              <w:rFonts w:eastAsiaTheme="minorEastAsia"/>
              <w:sz w:val="20"/>
              <w:lang w:val="es-ES"/>
            </w:rPr>
          </w:pPr>
          <w:r w:rsidRPr="008A67F0">
            <w:rPr>
              <w:rFonts w:ascii="Calibri" w:eastAsia="Calibri" w:hAnsi="Calibri" w:cs="Times New Roman"/>
              <w:noProof/>
              <w:lang w:val="es-CL" w:eastAsia="es-CL"/>
            </w:rPr>
            <w:drawing>
              <wp:inline distT="0" distB="0" distL="0" distR="0" wp14:anchorId="117EF859" wp14:editId="4F0A1A3D">
                <wp:extent cx="5161915" cy="1137747"/>
                <wp:effectExtent l="0" t="0" r="635" b="5715"/>
                <wp:docPr id="10" name="Imagen 10" descr="http://intranet.saydex.cl/wp-content/uploads/2017/03/logo-salu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ntranet.saydex.cl/wp-content/uploads/2017/03/logo-salu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1915" cy="1137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lang w:val="es-VE"/>
        </w:rPr>
        <w:id w:val="-2031027492"/>
        <w:docPartObj>
          <w:docPartGallery w:val="Cover Pages"/>
          <w:docPartUnique/>
        </w:docPartObj>
      </w:sdtPr>
      <w:sdtEndPr/>
      <w:sdtContent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b/>
              <w:bCs/>
              <w:lang w:val="es-VE"/>
            </w:rPr>
          </w:pPr>
        </w:p>
        <w:p w:rsidR="008A67F0" w:rsidRPr="008A67F0" w:rsidRDefault="008A67F0" w:rsidP="008A67F0">
          <w:pPr>
            <w:pStyle w:val="Ttulo1"/>
            <w:jc w:val="center"/>
            <w:rPr>
              <w:sz w:val="28"/>
            </w:rPr>
          </w:pPr>
          <w:r w:rsidRPr="008A67F0">
            <w:rPr>
              <w:sz w:val="28"/>
            </w:rPr>
            <w:t>ESTIMACIÓN DE  TIEMPOS</w:t>
          </w:r>
        </w:p>
        <w:p w:rsidR="000B192A" w:rsidRPr="000B192A" w:rsidRDefault="008A67F0" w:rsidP="000B192A">
          <w:pPr>
            <w:pStyle w:val="Ttulo1"/>
            <w:jc w:val="center"/>
            <w:rPr>
              <w:sz w:val="28"/>
            </w:rPr>
          </w:pPr>
          <w:r w:rsidRPr="008A67F0">
            <w:rPr>
              <w:sz w:val="28"/>
            </w:rPr>
            <w:t>REQUERIMIENTO MANTENIMIENTO EVOLUTIVO</w:t>
          </w:r>
          <w:r w:rsidR="000B192A">
            <w:rPr>
              <w:sz w:val="28"/>
            </w:rPr>
            <w:t xml:space="preserve"> Agregar Seguridad en la Integración de Rayen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Ttulo1"/>
            <w:rPr>
              <w:sz w:val="28"/>
            </w:rPr>
          </w:pPr>
          <w:r w:rsidRPr="008A67F0">
            <w:rPr>
              <w:sz w:val="28"/>
            </w:rPr>
            <w:t>REQUERIMIENTO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0B192A" w:rsidRDefault="000B192A" w:rsidP="000B192A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Se solicita agregar seguridad en la integración de Rayen – SAVINA Clínico.</w:t>
          </w:r>
        </w:p>
        <w:p w:rsidR="000B192A" w:rsidRDefault="000B192A" w:rsidP="000B192A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En la actualidad al momento de cerrar una SAT, es posible ingresar a esta desde Rayen escritorio/urgencia pudiendo ingresar más datos. Por lo cual se solicita que al momento de dar el cierre a una SAT, para quien ingrese sea desde SAVINA o Rayen no pueda ingresar a ver las opciones propias de las SAT en “EN PROCESO”, debe acceder directamente a la SAT con las opciones de “CERRADAS”, esto quiere decir visualizar opciones del informe y además tener la posibilidad de ver el Reporte de PDF.</w:t>
          </w:r>
        </w:p>
        <w:p w:rsidR="00EF5B64" w:rsidRDefault="00EF5B64" w:rsidP="00EF5B64">
          <w:pPr>
            <w:pStyle w:val="Ttulo1"/>
            <w:rPr>
              <w:sz w:val="28"/>
            </w:rPr>
          </w:pPr>
          <w:r w:rsidRPr="00EF5B64">
            <w:rPr>
              <w:sz w:val="28"/>
              <w:lang w:val="es-ES"/>
            </w:rPr>
            <w:t>TAREAS A REALIZAR PARA EL PROYECTO</w:t>
          </w:r>
          <w:r w:rsidRPr="008A67F0">
            <w:rPr>
              <w:sz w:val="28"/>
            </w:rPr>
            <w:t>:</w:t>
          </w:r>
        </w:p>
        <w:p w:rsidR="00EF5B64" w:rsidRPr="00EF5B64" w:rsidRDefault="00EF5B64" w:rsidP="00EF5B64">
          <w:pPr>
            <w:rPr>
              <w:rFonts w:ascii="Calibri" w:eastAsia="Times New Roman" w:hAnsi="Calibri" w:cs="Times New Roman"/>
              <w:lang w:val="es-ES" w:eastAsia="es-CL"/>
            </w:rPr>
          </w:pPr>
          <w:r w:rsidRPr="00EF5B64">
            <w:rPr>
              <w:rFonts w:ascii="Calibri" w:eastAsia="Times New Roman" w:hAnsi="Calibri" w:cs="Times New Roman"/>
              <w:lang w:val="es-ES" w:eastAsia="es-CL"/>
            </w:rPr>
            <w:t>Detalle.</w:t>
          </w:r>
        </w:p>
        <w:tbl>
          <w:tblPr>
            <w:tblW w:w="9167" w:type="dxa"/>
            <w:tblInd w:w="4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87"/>
            <w:gridCol w:w="8380"/>
          </w:tblGrid>
          <w:tr w:rsidR="00EF5B64" w:rsidRPr="00EF5B64" w:rsidTr="00EF5B64">
            <w:trPr>
              <w:trHeight w:val="300"/>
            </w:trPr>
            <w:tc>
              <w:tcPr>
                <w:tcW w:w="78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N°/Act</w:t>
                </w:r>
              </w:p>
            </w:tc>
            <w:tc>
              <w:tcPr>
                <w:tcW w:w="83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0B192A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Actividades </w:t>
                </w:r>
                <w:r w:rsidR="000B192A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SAVINA</w:t>
                </w: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.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1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71548D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Modificar estados en SAVINA</w:t>
                </w:r>
              </w:p>
            </w:tc>
          </w:tr>
          <w:tr w:rsidR="00EF5B64" w:rsidRPr="00EF5B64" w:rsidTr="00E70994">
            <w:trPr>
              <w:trHeight w:val="4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2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71548D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Modificar los Listados En Proceso, Enviadas, Cerradas desde el controlador.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3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71548D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Modificar las vistas de la Página principal.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4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5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6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300"/>
            </w:trPr>
            <w:tc>
              <w:tcPr>
                <w:tcW w:w="787" w:type="dxa"/>
                <w:shd w:val="clear" w:color="auto" w:fill="auto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  <w:p w:rsidR="00E70994" w:rsidRDefault="00E7099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  <w:p w:rsidR="00E70994" w:rsidRPr="00EF5B64" w:rsidRDefault="00E7099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  <w:tc>
              <w:tcPr>
                <w:tcW w:w="8380" w:type="dxa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s-ES" w:eastAsia="es-CL"/>
                  </w:rPr>
                </w:pPr>
              </w:p>
            </w:tc>
          </w:tr>
          <w:tr w:rsidR="00EF5B64" w:rsidRPr="00EF5B64" w:rsidTr="00EF5B64">
            <w:trPr>
              <w:trHeight w:val="300"/>
            </w:trPr>
            <w:tc>
              <w:tcPr>
                <w:tcW w:w="78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N°/Act</w:t>
                </w:r>
              </w:p>
            </w:tc>
            <w:tc>
              <w:tcPr>
                <w:tcW w:w="83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Actividades en Mirth 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1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2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3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4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5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300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6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</w:tbl>
        <w:p w:rsidR="00EF5B64" w:rsidRDefault="00EF5B64" w:rsidP="00EF5B64">
          <w:pPr>
            <w:rPr>
              <w:rFonts w:ascii="Garamond" w:hAnsi="Garamond"/>
              <w:sz w:val="24"/>
              <w:szCs w:val="24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Ttulo1"/>
            <w:jc w:val="both"/>
            <w:rPr>
              <w:sz w:val="28"/>
            </w:rPr>
          </w:pPr>
        </w:p>
        <w:p w:rsidR="008A67F0" w:rsidRPr="008A67F0" w:rsidRDefault="008A67F0" w:rsidP="008A67F0">
          <w:pPr>
            <w:pStyle w:val="Sinespaciado"/>
            <w:jc w:val="center"/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tbl>
          <w:tblPr>
            <w:tblStyle w:val="Tabladecuadrcula1clara-nfasis4"/>
            <w:tblW w:w="0" w:type="auto"/>
            <w:tblLook w:val="04A0" w:firstRow="1" w:lastRow="0" w:firstColumn="1" w:lastColumn="0" w:noHBand="0" w:noVBand="1"/>
          </w:tblPr>
          <w:tblGrid>
            <w:gridCol w:w="3119"/>
            <w:gridCol w:w="5226"/>
          </w:tblGrid>
          <w:tr w:rsidR="008A67F0" w:rsidRPr="008A67F0" w:rsidTr="003C745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3C7456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3C7456">
                  <w:rPr>
                    <w:color w:val="181D0C" w:themeColor="background2" w:themeShade="1A"/>
                    <w:lang w:val="es-VE"/>
                  </w:rPr>
                  <w:t>SOLICITUD</w:t>
                </w:r>
              </w:p>
            </w:tc>
            <w:tc>
              <w:tcPr>
                <w:tcW w:w="5596" w:type="dxa"/>
              </w:tcPr>
              <w:tbl>
                <w:tblPr>
                  <w:tblW w:w="5000" w:type="pct"/>
                  <w:tblCellSpacing w:w="7" w:type="dxa"/>
                  <w:shd w:val="clear" w:color="auto" w:fill="F2F9FE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5010"/>
                </w:tblGrid>
                <w:tr w:rsidR="008A67F0" w:rsidRPr="008A67F0" w:rsidTr="00E16280">
                  <w:trPr>
                    <w:tblCellSpacing w:w="7" w:type="dxa"/>
                  </w:trPr>
                  <w:tc>
                    <w:tcPr>
                      <w:tcW w:w="0" w:type="auto"/>
                      <w:shd w:val="clear" w:color="auto" w:fill="auto"/>
                      <w:vAlign w:val="bottom"/>
                      <w:hideMark/>
                    </w:tcPr>
                    <w:p w:rsidR="008A67F0" w:rsidRPr="008A67F0" w:rsidRDefault="00E70994" w:rsidP="008A67F0">
                      <w:pPr>
                        <w:pStyle w:val="Sinespaciado"/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2"/>
                        </w:rPr>
                        <w:t>xxxxx</w:t>
                      </w:r>
                      <w:r w:rsidR="00EF5B64" w:rsidRPr="00EF5B64">
                        <w:rPr>
                          <w:rFonts w:ascii="Calibri" w:eastAsia="Calibri" w:hAnsi="Calibri" w:cs="Times New Roman"/>
                          <w:sz w:val="22"/>
                        </w:rPr>
                        <w:t xml:space="preserve"> referencia.</w:t>
                      </w:r>
                    </w:p>
                  </w:tc>
                </w:tr>
                <w:tr w:rsidR="008A67F0" w:rsidRPr="008A67F0" w:rsidTr="00E16280">
                  <w:trPr>
                    <w:tblCellSpacing w:w="7" w:type="dxa"/>
                  </w:trPr>
                  <w:tc>
                    <w:tcPr>
                      <w:tcW w:w="0" w:type="auto"/>
                      <w:shd w:val="clear" w:color="auto" w:fill="auto"/>
                      <w:noWrap/>
                      <w:tcMar>
                        <w:top w:w="150" w:type="dxa"/>
                        <w:left w:w="15" w:type="dxa"/>
                        <w:bottom w:w="150" w:type="dxa"/>
                        <w:right w:w="15" w:type="dxa"/>
                      </w:tcMar>
                      <w:vAlign w:val="center"/>
                      <w:hideMark/>
                    </w:tcPr>
                    <w:p w:rsidR="008A67F0" w:rsidRPr="008A67F0" w:rsidRDefault="008A67F0" w:rsidP="008A67F0">
                      <w:pPr>
                        <w:pStyle w:val="Sinespaciado"/>
                        <w:rPr>
                          <w:lang w:val="es-VE"/>
                        </w:rPr>
                      </w:pPr>
                    </w:p>
                  </w:tc>
                </w:tr>
              </w:tbl>
              <w:p w:rsidR="008A67F0" w:rsidRPr="008A67F0" w:rsidRDefault="008A67F0" w:rsidP="008A67F0">
                <w:pPr>
                  <w:pStyle w:val="Sinespaciad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3C7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SOLICITANTE</w:t>
                </w:r>
              </w:p>
            </w:tc>
            <w:tc>
              <w:tcPr>
                <w:tcW w:w="5596" w:type="dxa"/>
              </w:tcPr>
              <w:p w:rsidR="008A67F0" w:rsidRPr="008A67F0" w:rsidRDefault="008A67F0" w:rsidP="00EF5B64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3C7456">
            <w:trPr>
              <w:trHeight w:val="8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Nº REQUERIMIENTO</w:t>
                </w:r>
              </w:p>
            </w:tc>
            <w:tc>
              <w:tcPr>
                <w:tcW w:w="5596" w:type="dxa"/>
              </w:tcPr>
              <w:p w:rsidR="008A67F0" w:rsidRPr="008A67F0" w:rsidRDefault="008A67F0" w:rsidP="00EF5B64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3C7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TIPO REQUERIMIENTO</w:t>
                </w:r>
              </w:p>
            </w:tc>
            <w:tc>
              <w:tcPr>
                <w:tcW w:w="5596" w:type="dxa"/>
              </w:tcPr>
              <w:p w:rsidR="008A67F0" w:rsidRPr="008A67F0" w:rsidRDefault="008A67F0" w:rsidP="008A67F0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</w:tbl>
        <w:p w:rsidR="008A67F0" w:rsidRPr="008A67F0" w:rsidRDefault="008A67F0" w:rsidP="008A67F0">
          <w:pPr>
            <w:pStyle w:val="Sinespaciado"/>
            <w:jc w:val="center"/>
            <w:rPr>
              <w:b/>
              <w:u w:val="single"/>
              <w:lang w:val="es-VE"/>
            </w:rPr>
          </w:pPr>
        </w:p>
        <w:p w:rsidR="008A67F0" w:rsidRDefault="008A67F0" w:rsidP="008A67F0">
          <w:pPr>
            <w:pStyle w:val="Ttulo1"/>
            <w:jc w:val="both"/>
            <w:rPr>
              <w:sz w:val="28"/>
            </w:rPr>
          </w:pPr>
          <w:r w:rsidRPr="008A67F0">
            <w:rPr>
              <w:sz w:val="28"/>
            </w:rPr>
            <w:t>TIEMPOS ESTIMADOS</w:t>
          </w:r>
        </w:p>
        <w:p w:rsidR="00EF5B64" w:rsidRPr="00EF5B64" w:rsidRDefault="00EF5B64" w:rsidP="00EF5B64"/>
        <w:p w:rsidR="00EF5B64" w:rsidRDefault="00EF5B64" w:rsidP="008A67F0">
          <w:pPr>
            <w:pStyle w:val="Sinespaciado"/>
            <w:jc w:val="center"/>
            <w:rPr>
              <w:noProof/>
              <w:lang w:val="es-CL" w:eastAsia="es-CL"/>
            </w:rPr>
          </w:pPr>
          <w:r w:rsidRPr="003F2122">
            <w:rPr>
              <w:color w:val="000000"/>
            </w:rPr>
            <w:t>Los tiempos totales</w:t>
          </w:r>
          <w:r>
            <w:rPr>
              <w:color w:val="000000"/>
            </w:rPr>
            <w:t xml:space="preserve"> deben ser sumados, dado que es el desglose por ámbito</w:t>
          </w:r>
          <w:r w:rsidRPr="008A67F0">
            <w:rPr>
              <w:noProof/>
              <w:lang w:val="es-CL" w:eastAsia="es-CL"/>
            </w:rPr>
            <w:t xml:space="preserve"> 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  <w:r w:rsidRPr="008A67F0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2B4EAA" wp14:editId="357595F7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8054340</wp:posOffset>
                    </wp:positionV>
                    <wp:extent cx="7338060" cy="554990"/>
                    <wp:effectExtent l="0" t="0" r="0" b="0"/>
                    <wp:wrapNone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8060" cy="55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7F0" w:rsidRPr="004B7C21" w:rsidRDefault="008A67F0" w:rsidP="008A67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RESUMEN EJECUTIVO MENSUAL Nº 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2B4E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2.6pt;margin-top:634.2pt;width:577.8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6ttgIAALo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" filled="f" stroked="f">
                    <v:textbox>
                      <w:txbxContent>
                        <w:p w:rsidR="008A67F0" w:rsidRPr="004B7C21" w:rsidRDefault="008A67F0" w:rsidP="008A67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RESUMEN EJECUTIVO MENSUAL Nº 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A67F0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070622" wp14:editId="57834BA6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8054340</wp:posOffset>
                    </wp:positionV>
                    <wp:extent cx="7338060" cy="554990"/>
                    <wp:effectExtent l="0" t="0" r="0" b="0"/>
                    <wp:wrapNone/>
                    <wp:docPr id="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8060" cy="55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7F0" w:rsidRPr="004B7C21" w:rsidRDefault="008A67F0" w:rsidP="008A67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RESUMEN EJECUTIVO MENSUAL Nº 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070622" id="_x0000_s1027" type="#_x0000_t202" style="position:absolute;left:0;text-align:left;margin-left:12.6pt;margin-top:634.2pt;width:577.8pt;height:4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ODu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" filled="f" stroked="f">
                    <v:textbox>
                      <w:txbxContent>
                        <w:p w:rsidR="008A67F0" w:rsidRPr="004B7C21" w:rsidRDefault="008A67F0" w:rsidP="008A67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RESUMEN EJECUTIVO MENSUAL Nº 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tbl>
      <w:tblPr>
        <w:tblStyle w:val="Tabladecuadrcula1clara-nfasis4"/>
        <w:tblW w:w="5778" w:type="dxa"/>
        <w:tblLook w:val="04A0" w:firstRow="1" w:lastRow="0" w:firstColumn="1" w:lastColumn="0" w:noHBand="0" w:noVBand="1"/>
      </w:tblPr>
      <w:tblGrid>
        <w:gridCol w:w="3227"/>
        <w:gridCol w:w="2551"/>
      </w:tblGrid>
      <w:tr w:rsidR="008A67F0" w:rsidRPr="008A67F0" w:rsidTr="00FD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2"/>
            <w:hideMark/>
          </w:tcPr>
          <w:p w:rsidR="008A67F0" w:rsidRPr="008A67F0" w:rsidRDefault="008A67F0" w:rsidP="0071548D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 xml:space="preserve">Horas Interna </w:t>
            </w:r>
            <w:r w:rsidR="0071548D">
              <w:rPr>
                <w:lang w:val="es-CL"/>
              </w:rPr>
              <w:t>SAVINA</w:t>
            </w:r>
          </w:p>
        </w:tc>
      </w:tr>
      <w:tr w:rsidR="008A67F0" w:rsidRPr="008A67F0" w:rsidTr="00FD7DE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>Concepto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008A67F0">
              <w:rPr>
                <w:b/>
                <w:bCs/>
                <w:lang w:val="es-CL"/>
              </w:rPr>
              <w:t>Hrs.</w:t>
            </w:r>
          </w:p>
        </w:tc>
      </w:tr>
      <w:tr w:rsidR="008A67F0" w:rsidRPr="008A67F0" w:rsidTr="00FD7DE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FD7DED" w:rsidP="008A67F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Gestión Req. Evolutivos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Control de gestión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clínica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TI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lastRenderedPageBreak/>
              <w:t>Factor de ajuste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TI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Gestión TI </w:t>
            </w:r>
          </w:p>
        </w:tc>
        <w:tc>
          <w:tcPr>
            <w:tcW w:w="2551" w:type="dxa"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Análisis </w:t>
            </w:r>
          </w:p>
        </w:tc>
        <w:tc>
          <w:tcPr>
            <w:tcW w:w="2551" w:type="dxa"/>
          </w:tcPr>
          <w:p w:rsidR="008A67F0" w:rsidRPr="008A67F0" w:rsidRDefault="0071548D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8 hh</w:t>
            </w: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Desarrollo</w:t>
            </w:r>
          </w:p>
        </w:tc>
        <w:tc>
          <w:tcPr>
            <w:tcW w:w="2551" w:type="dxa"/>
          </w:tcPr>
          <w:p w:rsidR="008A67F0" w:rsidRPr="008A67F0" w:rsidRDefault="0071548D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24 hh</w:t>
            </w:r>
          </w:p>
        </w:tc>
      </w:tr>
      <w:tr w:rsidR="0071548D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1548D" w:rsidRPr="00FD7DED" w:rsidRDefault="0071548D" w:rsidP="008A67F0">
            <w:pPr>
              <w:pStyle w:val="Sinespaciado"/>
              <w:jc w:val="center"/>
              <w:rPr>
                <w:lang w:val="es-CL"/>
              </w:rPr>
            </w:pPr>
            <w:r w:rsidRPr="0071548D">
              <w:rPr>
                <w:b w:val="0"/>
                <w:lang w:val="es-CL"/>
              </w:rPr>
              <w:t>Pruebas Unitarias</w:t>
            </w:r>
          </w:p>
        </w:tc>
        <w:tc>
          <w:tcPr>
            <w:tcW w:w="2551" w:type="dxa"/>
          </w:tcPr>
          <w:p w:rsidR="0071548D" w:rsidRDefault="0071548D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 hh</w:t>
            </w: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Script configuración mapas derivación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0B71CC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B71CC" w:rsidRPr="000B71CC" w:rsidRDefault="000B71CC" w:rsidP="008A67F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PROCESO CERTIFICACIÓN</w:t>
            </w:r>
          </w:p>
        </w:tc>
        <w:tc>
          <w:tcPr>
            <w:tcW w:w="2551" w:type="dxa"/>
          </w:tcPr>
          <w:p w:rsidR="000B71CC" w:rsidRDefault="000B71CC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de Certificación (3 ambientes)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Pruebas de aceptación usuaria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TOTAL</w:t>
            </w:r>
          </w:p>
        </w:tc>
        <w:tc>
          <w:tcPr>
            <w:tcW w:w="2551" w:type="dxa"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</w:p>
        </w:tc>
      </w:tr>
    </w:tbl>
    <w:p w:rsidR="000B71CC" w:rsidRDefault="000B71CC" w:rsidP="008A67F0">
      <w:pPr>
        <w:pStyle w:val="Sinespaciado"/>
        <w:jc w:val="center"/>
        <w:rPr>
          <w:lang w:val="es-CL"/>
        </w:rPr>
      </w:pPr>
    </w:p>
    <w:p w:rsidR="000B71CC" w:rsidRDefault="000B71CC" w:rsidP="008A67F0">
      <w:pPr>
        <w:pStyle w:val="Sinespaciado"/>
        <w:jc w:val="center"/>
        <w:rPr>
          <w:lang w:val="es-CL"/>
        </w:rPr>
      </w:pPr>
    </w:p>
    <w:p w:rsidR="00FD7DED" w:rsidRDefault="00FD7DED" w:rsidP="008A67F0">
      <w:pPr>
        <w:pStyle w:val="Sinespaciado"/>
        <w:jc w:val="center"/>
        <w:rPr>
          <w:lang w:val="es-CL"/>
        </w:rPr>
      </w:pPr>
    </w:p>
    <w:p w:rsidR="00FD7DED" w:rsidRDefault="00FD7DED" w:rsidP="008A67F0">
      <w:pPr>
        <w:pStyle w:val="Sinespaciado"/>
        <w:jc w:val="center"/>
        <w:rPr>
          <w:lang w:val="es-CL"/>
        </w:rPr>
      </w:pPr>
    </w:p>
    <w:p w:rsidR="008A67F0" w:rsidRPr="008A67F0" w:rsidRDefault="008A67F0" w:rsidP="008A67F0">
      <w:pPr>
        <w:pStyle w:val="Sinespaciado"/>
        <w:jc w:val="center"/>
        <w:rPr>
          <w:lang w:val="es-VE"/>
        </w:rPr>
      </w:pPr>
      <w:r w:rsidRPr="008A67F0">
        <w:rPr>
          <w:lang w:val="es-CL"/>
        </w:rPr>
        <w:t xml:space="preserve"> </w:t>
      </w:r>
      <w:r w:rsidRPr="008A67F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9FE89" wp14:editId="2BA6C8CE">
                <wp:simplePos x="0" y="0"/>
                <wp:positionH relativeFrom="column">
                  <wp:posOffset>160020</wp:posOffset>
                </wp:positionH>
                <wp:positionV relativeFrom="paragraph">
                  <wp:posOffset>8054340</wp:posOffset>
                </wp:positionV>
                <wp:extent cx="7338060" cy="55499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7F0" w:rsidRPr="004B7C21" w:rsidRDefault="008A67F0" w:rsidP="008A67F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RESUMEN EJECUTIVO MENSUAL Nº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FE89" id="_x0000_s1028" type="#_x0000_t202" style="position:absolute;left:0;text-align:left;margin-left:12.6pt;margin-top:634.2pt;width:577.8pt;height:4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oKuQ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" filled="f" stroked="f">
                <v:textbox>
                  <w:txbxContent>
                    <w:p w:rsidR="008A67F0" w:rsidRPr="004B7C21" w:rsidRDefault="008A67F0" w:rsidP="008A67F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RESUMEN EJECUTIVO MENSUAL Nº 26</w:t>
                      </w:r>
                    </w:p>
                  </w:txbxContent>
                </v:textbox>
              </v:shape>
            </w:pict>
          </mc:Fallback>
        </mc:AlternateContent>
      </w:r>
      <w:r w:rsidRPr="008A67F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2440E" wp14:editId="12A98FED">
                <wp:simplePos x="0" y="0"/>
                <wp:positionH relativeFrom="column">
                  <wp:posOffset>160020</wp:posOffset>
                </wp:positionH>
                <wp:positionV relativeFrom="paragraph">
                  <wp:posOffset>8054340</wp:posOffset>
                </wp:positionV>
                <wp:extent cx="7338060" cy="55499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7F0" w:rsidRPr="004B7C21" w:rsidRDefault="008A67F0" w:rsidP="008A67F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RESUMEN EJECUTIVO MENSUAL Nº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440E" id="_x0000_s1029" type="#_x0000_t202" style="position:absolute;left:0;text-align:left;margin-left:12.6pt;margin-top:634.2pt;width:577.8pt;height:4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gK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" filled="f" stroked="f">
                <v:textbox>
                  <w:txbxContent>
                    <w:p w:rsidR="008A67F0" w:rsidRPr="004B7C21" w:rsidRDefault="008A67F0" w:rsidP="008A67F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RESUMEN EJECUTIVO MENSUAL Nº 26</w:t>
                      </w:r>
                    </w:p>
                  </w:txbxContent>
                </v:textbox>
              </v:shape>
            </w:pict>
          </mc:Fallback>
        </mc:AlternateContent>
      </w:r>
    </w:p>
    <w:p w:rsidR="008A67F0" w:rsidRPr="008A67F0" w:rsidRDefault="008A67F0" w:rsidP="008A67F0">
      <w:pPr>
        <w:pStyle w:val="Sinespaciado"/>
        <w:jc w:val="center"/>
        <w:rPr>
          <w:lang w:val="es-VE"/>
        </w:rPr>
      </w:pPr>
    </w:p>
    <w:tbl>
      <w:tblPr>
        <w:tblStyle w:val="Tabladecuadrcula1clara-nfasis4"/>
        <w:tblW w:w="5778" w:type="dxa"/>
        <w:tblLook w:val="04A0" w:firstRow="1" w:lastRow="0" w:firstColumn="1" w:lastColumn="0" w:noHBand="0" w:noVBand="1"/>
      </w:tblPr>
      <w:tblGrid>
        <w:gridCol w:w="3227"/>
        <w:gridCol w:w="2551"/>
      </w:tblGrid>
      <w:tr w:rsidR="00EF5B64" w:rsidRPr="008A67F0" w:rsidTr="00FD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2"/>
            <w:hideMark/>
          </w:tcPr>
          <w:p w:rsidR="00EF5B64" w:rsidRPr="008A67F0" w:rsidRDefault="00EF5B64" w:rsidP="00EF5B64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 xml:space="preserve">Horas Interna </w:t>
            </w:r>
            <w:r>
              <w:rPr>
                <w:lang w:val="es-CL"/>
              </w:rPr>
              <w:t>Bus de Integración</w:t>
            </w:r>
          </w:p>
        </w:tc>
      </w:tr>
      <w:tr w:rsidR="00EF5B64" w:rsidRPr="008A67F0" w:rsidTr="00FD7DE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>Concepto</w:t>
            </w:r>
          </w:p>
        </w:tc>
        <w:tc>
          <w:tcPr>
            <w:tcW w:w="2551" w:type="dxa"/>
            <w:hideMark/>
          </w:tcPr>
          <w:p w:rsidR="00EF5B64" w:rsidRPr="008A67F0" w:rsidRDefault="00EF5B64" w:rsidP="000E18A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008A67F0">
              <w:rPr>
                <w:b/>
                <w:bCs/>
                <w:lang w:val="es-CL"/>
              </w:rPr>
              <w:t>Hrs.</w:t>
            </w:r>
          </w:p>
        </w:tc>
      </w:tr>
      <w:tr w:rsidR="00EF5B64" w:rsidRPr="008A67F0" w:rsidTr="00E70994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FD7DED" w:rsidP="000E18A9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Gestión Req. Evolutivos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Control de gestión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clínica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TI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Factor de ajuste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TI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Gestión TI 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Análisis 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Desarrollo</w:t>
            </w:r>
            <w:r w:rsidR="00281B85" w:rsidRPr="00FD7DED">
              <w:rPr>
                <w:b w:val="0"/>
                <w:lang w:val="es-CL"/>
              </w:rPr>
              <w:t xml:space="preserve"> de canales</w:t>
            </w:r>
          </w:p>
        </w:tc>
        <w:tc>
          <w:tcPr>
            <w:tcW w:w="2551" w:type="dxa"/>
          </w:tcPr>
          <w:p w:rsidR="00EF5B64" w:rsidRPr="008A67F0" w:rsidRDefault="00EF5B64" w:rsidP="00281B8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0B71CC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B71CC" w:rsidRPr="008A67F0" w:rsidRDefault="000B71CC" w:rsidP="000E18A9">
            <w:pPr>
              <w:pStyle w:val="Sinespaciado"/>
              <w:jc w:val="center"/>
              <w:rPr>
                <w:lang w:val="es-CL"/>
              </w:rPr>
            </w:pPr>
            <w:r w:rsidRPr="000B71CC">
              <w:rPr>
                <w:lang w:val="es-CL"/>
              </w:rPr>
              <w:t>PROCESO CERTIFICACIÓN</w:t>
            </w:r>
          </w:p>
        </w:tc>
        <w:tc>
          <w:tcPr>
            <w:tcW w:w="2551" w:type="dxa"/>
          </w:tcPr>
          <w:p w:rsidR="000B71CC" w:rsidRDefault="000B71CC" w:rsidP="00281B8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FD7DED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D7DED" w:rsidRPr="00FD7DED" w:rsidRDefault="00FD7DED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Integrales con otros Servicios de Salud</w:t>
            </w:r>
          </w:p>
        </w:tc>
        <w:tc>
          <w:tcPr>
            <w:tcW w:w="2551" w:type="dxa"/>
          </w:tcPr>
          <w:p w:rsidR="00FD7DED" w:rsidRDefault="00FD7DED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  <w:bookmarkStart w:id="0" w:name="_GoBack"/>
        <w:bookmarkEnd w:id="0"/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281B85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de Certificación (3 ambientes)</w:t>
            </w:r>
          </w:p>
        </w:tc>
        <w:tc>
          <w:tcPr>
            <w:tcW w:w="2551" w:type="dxa"/>
          </w:tcPr>
          <w:p w:rsidR="00EF5B64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PLATAFORMA</w:t>
            </w:r>
          </w:p>
        </w:tc>
        <w:tc>
          <w:tcPr>
            <w:tcW w:w="2551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EF5B64" w:rsidRPr="008A67F0" w:rsidTr="00E7099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Pre-Producción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Producción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lastRenderedPageBreak/>
              <w:t>TOTAL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</w:p>
        </w:tc>
      </w:tr>
    </w:tbl>
    <w:p w:rsidR="008A67F0" w:rsidRPr="008A67F0" w:rsidRDefault="008A67F0" w:rsidP="008A67F0">
      <w:pPr>
        <w:pStyle w:val="Sinespaciado"/>
        <w:jc w:val="center"/>
        <w:rPr>
          <w:lang w:val="es-VE"/>
        </w:rPr>
      </w:pPr>
    </w:p>
    <w:p w:rsidR="00281B85" w:rsidRDefault="00281B85" w:rsidP="00281B85">
      <w:pPr>
        <w:rPr>
          <w:b/>
          <w:color w:val="000000"/>
          <w:u w:val="single"/>
        </w:rPr>
      </w:pPr>
      <w:r w:rsidRPr="00C52AFA">
        <w:rPr>
          <w:b/>
          <w:color w:val="000000"/>
        </w:rPr>
        <w:t>Total de</w:t>
      </w:r>
      <w:r>
        <w:rPr>
          <w:b/>
          <w:color w:val="000000"/>
        </w:rPr>
        <w:t xml:space="preserve"> horas: </w:t>
      </w:r>
      <w:r w:rsidR="00E70994">
        <w:rPr>
          <w:b/>
          <w:color w:val="000000"/>
        </w:rPr>
        <w:t>xxx</w:t>
      </w: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8A67F0">
      <w:headerReference w:type="default" r:id="rId13"/>
      <w:footerReference w:type="default" r:id="rId14"/>
      <w:pgSz w:w="12240" w:h="15840" w:code="1"/>
      <w:pgMar w:top="1417" w:right="1701" w:bottom="1417" w:left="241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569" w:rsidRDefault="00386569" w:rsidP="00956675">
      <w:pPr>
        <w:spacing w:after="0" w:line="240" w:lineRule="auto"/>
      </w:pPr>
      <w:r>
        <w:separator/>
      </w:r>
    </w:p>
  </w:endnote>
  <w:endnote w:type="continuationSeparator" w:id="0">
    <w:p w:rsidR="00386569" w:rsidRDefault="00386569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8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569" w:rsidRDefault="00386569" w:rsidP="00956675">
      <w:pPr>
        <w:spacing w:after="0" w:line="240" w:lineRule="auto"/>
      </w:pPr>
      <w:r>
        <w:separator/>
      </w:r>
    </w:p>
  </w:footnote>
  <w:footnote w:type="continuationSeparator" w:id="0">
    <w:p w:rsidR="00386569" w:rsidRDefault="00386569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5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71548D" w:rsidRPr="0071548D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1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30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71548D" w:rsidRPr="0071548D">
                          <w:rPr>
                            <w:noProof/>
                            <w:color w:val="3F3F3F" w:themeColor="text1"/>
                            <w:sz w:val="20"/>
                          </w:rPr>
                          <w:t>1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4A02"/>
    <w:multiLevelType w:val="hybridMultilevel"/>
    <w:tmpl w:val="CDA6DB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67F33"/>
    <w:rsid w:val="000B192A"/>
    <w:rsid w:val="000B71CC"/>
    <w:rsid w:val="002222A6"/>
    <w:rsid w:val="00281B85"/>
    <w:rsid w:val="00281D22"/>
    <w:rsid w:val="002B6F57"/>
    <w:rsid w:val="00386569"/>
    <w:rsid w:val="003C7456"/>
    <w:rsid w:val="003C7503"/>
    <w:rsid w:val="0049138A"/>
    <w:rsid w:val="00603CA1"/>
    <w:rsid w:val="0071548D"/>
    <w:rsid w:val="00780F51"/>
    <w:rsid w:val="00815CA7"/>
    <w:rsid w:val="008A3AC3"/>
    <w:rsid w:val="008A67F0"/>
    <w:rsid w:val="00956675"/>
    <w:rsid w:val="0096481A"/>
    <w:rsid w:val="00A30609"/>
    <w:rsid w:val="00DF27AC"/>
    <w:rsid w:val="00E16280"/>
    <w:rsid w:val="00E70994"/>
    <w:rsid w:val="00EF5B64"/>
    <w:rsid w:val="00FA4AC1"/>
    <w:rsid w:val="00FD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B3A8A1EF-3CE2-4A35-BD69-4A9305BA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decuadrcula1clara-nfasis4">
    <w:name w:val="Grid Table 1 Light Accent 4"/>
    <w:basedOn w:val="Tablanormal"/>
    <w:uiPriority w:val="46"/>
    <w:rsid w:val="003C7456"/>
    <w:pPr>
      <w:spacing w:after="0" w:line="240" w:lineRule="auto"/>
    </w:pPr>
    <w:tblPr>
      <w:tblStyleRowBandSize w:val="1"/>
      <w:tblStyleColBandSize w:val="1"/>
      <w:tblBorders>
        <w:top w:val="single" w:sz="4" w:space="0" w:color="A1D4E1" w:themeColor="accent4" w:themeTint="66"/>
        <w:left w:val="single" w:sz="4" w:space="0" w:color="A1D4E1" w:themeColor="accent4" w:themeTint="66"/>
        <w:bottom w:val="single" w:sz="4" w:space="0" w:color="A1D4E1" w:themeColor="accent4" w:themeTint="66"/>
        <w:right w:val="single" w:sz="4" w:space="0" w:color="A1D4E1" w:themeColor="accent4" w:themeTint="66"/>
        <w:insideH w:val="single" w:sz="4" w:space="0" w:color="A1D4E1" w:themeColor="accent4" w:themeTint="66"/>
        <w:insideV w:val="single" w:sz="4" w:space="0" w:color="A1D4E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3BF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BF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N°XXXXX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6403B877383F4F9D7873AEE5FA9EF1" ma:contentTypeVersion="0" ma:contentTypeDescription="Crear nuevo documento." ma:contentTypeScope="" ma:versionID="6672d033dceffe8e5365db57ba931f4b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BFE59-CFED-416C-933C-10EC57813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03CD32-71B7-49D5-983C-FD45E121E37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5DD4E7B-BB5B-4705-A38F-59ACAD53D9C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667B085-DC64-4604-AC5E-6223BD01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MANTENIMIENTO EVOLUTIVO</dc:creator>
  <cp:lastModifiedBy>Victor Coronado</cp:lastModifiedBy>
  <cp:revision>2</cp:revision>
  <dcterms:created xsi:type="dcterms:W3CDTF">2017-06-08T19:19:00Z</dcterms:created>
  <dcterms:modified xsi:type="dcterms:W3CDTF">2017-06-08T19:19:00Z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0x010100866403B877383F4F9D7873AEE5FA9EF1</vt:lpwstr>
  </property>
</Properties>
</file>