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80F" w:rsidRDefault="0092080F" w:rsidP="0092080F">
      <w:pPr>
        <w:pStyle w:val="Ttulo1"/>
      </w:pPr>
      <w:r>
        <w:t>Mantenimiento Evolutivo</w:t>
      </w:r>
    </w:p>
    <w:tbl>
      <w:tblPr>
        <w:tblW w:w="9923" w:type="dxa"/>
        <w:tblInd w:w="-1168" w:type="dxa"/>
        <w:tblBorders>
          <w:top w:val="single" w:sz="12" w:space="0" w:color="6DA92D" w:themeColor="text2" w:themeShade="BF"/>
          <w:left w:val="single" w:sz="12" w:space="0" w:color="6DA92D" w:themeColor="text2" w:themeShade="BF"/>
          <w:bottom w:val="single" w:sz="12" w:space="0" w:color="6DA92D" w:themeColor="text2" w:themeShade="BF"/>
          <w:right w:val="single" w:sz="12" w:space="0" w:color="6DA92D" w:themeColor="text2" w:themeShade="BF"/>
          <w:insideH w:val="single" w:sz="12" w:space="0" w:color="6DA92D" w:themeColor="text2" w:themeShade="BF"/>
          <w:insideV w:val="single" w:sz="12" w:space="0" w:color="6DA92D" w:themeColor="text2" w:themeShade="BF"/>
        </w:tblBorders>
        <w:tblLayout w:type="fixed"/>
        <w:tblLook w:val="04A0" w:firstRow="1" w:lastRow="0" w:firstColumn="1" w:lastColumn="0" w:noHBand="0" w:noVBand="1"/>
      </w:tblPr>
      <w:tblGrid>
        <w:gridCol w:w="3421"/>
        <w:gridCol w:w="6502"/>
      </w:tblGrid>
      <w:tr w:rsidR="0092080F" w:rsidRPr="006C1842" w:rsidTr="004848DB">
        <w:trPr>
          <w:trHeight w:val="390"/>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Datos Referenciales</w:t>
            </w:r>
          </w:p>
        </w:tc>
      </w:tr>
      <w:tr w:rsidR="0092080F" w:rsidRPr="006C1842" w:rsidTr="004848DB">
        <w:tc>
          <w:tcPr>
            <w:tcW w:w="9923" w:type="dxa"/>
            <w:gridSpan w:val="2"/>
            <w:shd w:val="clear" w:color="auto" w:fill="auto"/>
            <w:vAlign w:val="center"/>
          </w:tcPr>
          <w:p w:rsidR="0092080F" w:rsidRDefault="0092080F" w:rsidP="007A57CC">
            <w:pPr>
              <w:jc w:val="both"/>
              <w:rPr>
                <w:rFonts w:ascii="Garamond" w:hAnsi="Garamond"/>
                <w:b/>
                <w:sz w:val="24"/>
                <w:szCs w:val="24"/>
                <w:lang w:val="es-ES"/>
              </w:rPr>
            </w:pPr>
            <w:r>
              <w:rPr>
                <w:rFonts w:ascii="Garamond" w:hAnsi="Garamond"/>
                <w:b/>
                <w:sz w:val="24"/>
                <w:szCs w:val="24"/>
                <w:lang w:val="es-ES"/>
              </w:rPr>
              <w:t xml:space="preserve">Contratante: </w:t>
            </w:r>
            <w:r w:rsidR="007A57CC">
              <w:rPr>
                <w:rFonts w:ascii="Garamond" w:hAnsi="Garamond"/>
                <w:b/>
                <w:sz w:val="24"/>
                <w:szCs w:val="24"/>
                <w:lang w:val="es-ES"/>
              </w:rPr>
              <w:t>Concón</w:t>
            </w:r>
          </w:p>
        </w:tc>
      </w:tr>
      <w:tr w:rsidR="0092080F" w:rsidRPr="006C1842" w:rsidTr="004848DB">
        <w:tc>
          <w:tcPr>
            <w:tcW w:w="9923" w:type="dxa"/>
            <w:gridSpan w:val="2"/>
            <w:shd w:val="clear" w:color="auto" w:fill="auto"/>
            <w:vAlign w:val="center"/>
          </w:tcPr>
          <w:p w:rsidR="0092080F" w:rsidRDefault="0092080F" w:rsidP="007A57CC">
            <w:pPr>
              <w:jc w:val="both"/>
              <w:rPr>
                <w:rFonts w:ascii="Garamond" w:hAnsi="Garamond"/>
                <w:b/>
                <w:sz w:val="24"/>
                <w:szCs w:val="24"/>
                <w:lang w:val="es-ES"/>
              </w:rPr>
            </w:pPr>
            <w:r>
              <w:rPr>
                <w:rFonts w:ascii="Garamond" w:hAnsi="Garamond"/>
                <w:b/>
                <w:sz w:val="24"/>
                <w:szCs w:val="24"/>
                <w:lang w:val="es-ES"/>
              </w:rPr>
              <w:t xml:space="preserve">Documento Ordinario N°: </w:t>
            </w:r>
            <w:r w:rsidR="007A57CC">
              <w:rPr>
                <w:rFonts w:ascii="Garamond" w:hAnsi="Garamond"/>
                <w:b/>
                <w:sz w:val="24"/>
                <w:szCs w:val="24"/>
                <w:lang w:val="es-ES"/>
              </w:rPr>
              <w:t>No Aplica</w:t>
            </w:r>
          </w:p>
        </w:tc>
      </w:tr>
      <w:tr w:rsidR="0092080F" w:rsidRPr="006C1842" w:rsidTr="004848DB">
        <w:tc>
          <w:tcPr>
            <w:tcW w:w="9923" w:type="dxa"/>
            <w:gridSpan w:val="2"/>
            <w:shd w:val="clear" w:color="auto" w:fill="auto"/>
            <w:vAlign w:val="center"/>
          </w:tcPr>
          <w:p w:rsidR="0092080F" w:rsidRPr="002703A5" w:rsidRDefault="0092080F" w:rsidP="007A57CC">
            <w:pPr>
              <w:jc w:val="both"/>
              <w:rPr>
                <w:rFonts w:ascii="Garamond" w:hAnsi="Garamond"/>
                <w:sz w:val="24"/>
                <w:szCs w:val="24"/>
                <w:lang w:val="es-ES"/>
              </w:rPr>
            </w:pPr>
            <w:r>
              <w:rPr>
                <w:rFonts w:ascii="Garamond" w:hAnsi="Garamond"/>
                <w:b/>
                <w:sz w:val="24"/>
                <w:szCs w:val="24"/>
                <w:lang w:val="es-ES"/>
              </w:rPr>
              <w:t>Nombre Responsable SIDRA</w:t>
            </w:r>
            <w:r w:rsidRPr="00DB00C9">
              <w:rPr>
                <w:rFonts w:ascii="Garamond" w:hAnsi="Garamond"/>
                <w:b/>
                <w:sz w:val="24"/>
                <w:szCs w:val="24"/>
                <w:lang w:val="es-ES"/>
              </w:rPr>
              <w:t xml:space="preserve">: </w:t>
            </w:r>
            <w:r w:rsidR="007A57CC">
              <w:rPr>
                <w:rFonts w:ascii="Garamond" w:hAnsi="Garamond"/>
                <w:b/>
                <w:sz w:val="24"/>
                <w:szCs w:val="24"/>
                <w:lang w:val="es-ES"/>
              </w:rPr>
              <w:t>Eduardo Cantarero y Dr. Harry Willson</w:t>
            </w:r>
          </w:p>
        </w:tc>
      </w:tr>
      <w:tr w:rsidR="0092080F" w:rsidRPr="006C1842" w:rsidTr="004848DB">
        <w:trPr>
          <w:trHeight w:val="1461"/>
        </w:trPr>
        <w:tc>
          <w:tcPr>
            <w:tcW w:w="9923" w:type="dxa"/>
            <w:gridSpan w:val="2"/>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 xml:space="preserve">Sistema Utilizado </w:t>
            </w:r>
          </w:p>
          <w:tbl>
            <w:tblPr>
              <w:tblW w:w="90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2"/>
              <w:gridCol w:w="304"/>
              <w:gridCol w:w="1307"/>
              <w:gridCol w:w="253"/>
              <w:gridCol w:w="1180"/>
              <w:gridCol w:w="258"/>
              <w:gridCol w:w="1264"/>
              <w:gridCol w:w="253"/>
              <w:gridCol w:w="1575"/>
              <w:gridCol w:w="280"/>
              <w:gridCol w:w="1085"/>
            </w:tblGrid>
            <w:tr w:rsidR="0092080F" w:rsidRPr="002A56B9" w:rsidTr="00E42AFE">
              <w:trPr>
                <w:trHeight w:val="292"/>
              </w:trPr>
              <w:tc>
                <w:tcPr>
                  <w:tcW w:w="1242" w:type="dxa"/>
                  <w:tcBorders>
                    <w:top w:val="nil"/>
                    <w:left w:val="nil"/>
                    <w:bottom w:val="single" w:sz="4" w:space="0" w:color="auto"/>
                    <w:right w:val="nil"/>
                  </w:tcBorders>
                  <w:hideMark/>
                </w:tcPr>
                <w:p w:rsidR="0092080F" w:rsidRPr="000F1B9E" w:rsidRDefault="007A57CC" w:rsidP="00D267E6">
                  <w:pPr>
                    <w:jc w:val="center"/>
                    <w:rPr>
                      <w:rFonts w:ascii="Garamond" w:hAnsi="Garamond"/>
                      <w:b/>
                      <w:sz w:val="18"/>
                      <w:szCs w:val="18"/>
                      <w:lang w:val="es-ES"/>
                    </w:rPr>
                  </w:pPr>
                  <w:r>
                    <w:rPr>
                      <w:rFonts w:ascii="Garamond" w:hAnsi="Garamond"/>
                      <w:b/>
                      <w:sz w:val="18"/>
                      <w:szCs w:val="18"/>
                      <w:lang w:val="es-ES"/>
                    </w:rPr>
                    <w:t>AGENDA MAS</w:t>
                  </w:r>
                </w:p>
              </w:tc>
              <w:tc>
                <w:tcPr>
                  <w:tcW w:w="304" w:type="dxa"/>
                  <w:tcBorders>
                    <w:top w:val="nil"/>
                    <w:left w:val="nil"/>
                    <w:bottom w:val="nil"/>
                    <w:right w:val="nil"/>
                  </w:tcBorders>
                </w:tcPr>
                <w:p w:rsidR="0092080F" w:rsidRPr="000F1B9E" w:rsidRDefault="0092080F" w:rsidP="00D267E6">
                  <w:pPr>
                    <w:jc w:val="center"/>
                    <w:rPr>
                      <w:rFonts w:ascii="Goudy Old Style" w:hAnsi="Goudy Old Style"/>
                      <w:sz w:val="18"/>
                      <w:szCs w:val="18"/>
                      <w:lang w:val="es-ES"/>
                    </w:rPr>
                  </w:pPr>
                </w:p>
              </w:tc>
              <w:tc>
                <w:tcPr>
                  <w:tcW w:w="1307" w:type="dxa"/>
                  <w:tcBorders>
                    <w:top w:val="nil"/>
                    <w:left w:val="nil"/>
                    <w:bottom w:val="single" w:sz="4" w:space="0" w:color="auto"/>
                    <w:right w:val="nil"/>
                  </w:tcBorders>
                  <w:hideMark/>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FLORENCE</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180" w:type="dxa"/>
                  <w:tcBorders>
                    <w:top w:val="nil"/>
                    <w:left w:val="nil"/>
                    <w:bottom w:val="single" w:sz="4" w:space="0" w:color="auto"/>
                    <w:right w:val="nil"/>
                  </w:tcBorders>
                </w:tcPr>
                <w:p w:rsidR="0092080F" w:rsidRPr="000F1B9E" w:rsidRDefault="0092080F" w:rsidP="00D267E6">
                  <w:pPr>
                    <w:jc w:val="center"/>
                    <w:rPr>
                      <w:sz w:val="18"/>
                      <w:szCs w:val="18"/>
                      <w:lang w:val="es-ES"/>
                    </w:rPr>
                  </w:pPr>
                  <w:r w:rsidRPr="000F1B9E">
                    <w:rPr>
                      <w:rFonts w:ascii="Garamond" w:hAnsi="Garamond"/>
                      <w:b/>
                      <w:sz w:val="18"/>
                      <w:szCs w:val="18"/>
                      <w:lang w:val="es-ES"/>
                    </w:rPr>
                    <w:t>MI SALUD</w:t>
                  </w:r>
                </w:p>
              </w:tc>
              <w:tc>
                <w:tcPr>
                  <w:tcW w:w="258" w:type="dxa"/>
                  <w:tcBorders>
                    <w:top w:val="nil"/>
                    <w:left w:val="nil"/>
                    <w:bottom w:val="nil"/>
                    <w:right w:val="nil"/>
                  </w:tcBorders>
                </w:tcPr>
                <w:p w:rsidR="0092080F" w:rsidRPr="000F1B9E" w:rsidRDefault="0092080F" w:rsidP="00D267E6">
                  <w:pPr>
                    <w:jc w:val="center"/>
                    <w:rPr>
                      <w:sz w:val="18"/>
                      <w:szCs w:val="18"/>
                      <w:lang w:val="es-ES"/>
                    </w:rPr>
                  </w:pPr>
                </w:p>
              </w:tc>
              <w:tc>
                <w:tcPr>
                  <w:tcW w:w="1264"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Pr>
                      <w:rFonts w:ascii="Garamond" w:hAnsi="Garamond"/>
                      <w:b/>
                      <w:sz w:val="18"/>
                      <w:szCs w:val="18"/>
                      <w:lang w:val="es-ES"/>
                    </w:rPr>
                    <w:t>IRIS</w:t>
                  </w:r>
                </w:p>
              </w:tc>
              <w:tc>
                <w:tcPr>
                  <w:tcW w:w="253" w:type="dxa"/>
                  <w:tcBorders>
                    <w:top w:val="nil"/>
                    <w:left w:val="nil"/>
                    <w:bottom w:val="nil"/>
                    <w:right w:val="nil"/>
                  </w:tcBorders>
                </w:tcPr>
                <w:p w:rsidR="0092080F" w:rsidRPr="000F1B9E" w:rsidRDefault="0092080F" w:rsidP="00D267E6">
                  <w:pPr>
                    <w:jc w:val="center"/>
                    <w:rPr>
                      <w:sz w:val="18"/>
                      <w:szCs w:val="18"/>
                      <w:lang w:val="es-ES"/>
                    </w:rPr>
                  </w:pPr>
                </w:p>
              </w:tc>
              <w:tc>
                <w:tcPr>
                  <w:tcW w:w="157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VADEMECUM</w:t>
                  </w:r>
                </w:p>
              </w:tc>
              <w:tc>
                <w:tcPr>
                  <w:tcW w:w="280" w:type="dxa"/>
                  <w:tcBorders>
                    <w:top w:val="nil"/>
                    <w:left w:val="nil"/>
                    <w:bottom w:val="nil"/>
                    <w:right w:val="nil"/>
                  </w:tcBorders>
                </w:tcPr>
                <w:p w:rsidR="0092080F" w:rsidRPr="000F1B9E" w:rsidRDefault="0092080F" w:rsidP="00D267E6">
                  <w:pPr>
                    <w:jc w:val="center"/>
                    <w:rPr>
                      <w:sz w:val="18"/>
                      <w:szCs w:val="18"/>
                      <w:lang w:val="es-ES"/>
                    </w:rPr>
                  </w:pPr>
                </w:p>
              </w:tc>
              <w:tc>
                <w:tcPr>
                  <w:tcW w:w="1085" w:type="dxa"/>
                  <w:tcBorders>
                    <w:top w:val="nil"/>
                    <w:left w:val="nil"/>
                    <w:bottom w:val="single" w:sz="4" w:space="0" w:color="auto"/>
                    <w:right w:val="nil"/>
                  </w:tcBorders>
                </w:tcPr>
                <w:p w:rsidR="0092080F" w:rsidRPr="000F1B9E" w:rsidRDefault="0092080F" w:rsidP="00D267E6">
                  <w:pPr>
                    <w:jc w:val="center"/>
                    <w:rPr>
                      <w:rFonts w:ascii="Garamond" w:hAnsi="Garamond"/>
                      <w:b/>
                      <w:sz w:val="18"/>
                      <w:szCs w:val="18"/>
                      <w:lang w:val="es-ES"/>
                    </w:rPr>
                  </w:pPr>
                  <w:r w:rsidRPr="000F1B9E">
                    <w:rPr>
                      <w:rFonts w:ascii="Garamond" w:hAnsi="Garamond"/>
                      <w:b/>
                      <w:sz w:val="18"/>
                      <w:szCs w:val="18"/>
                      <w:lang w:val="es-ES"/>
                    </w:rPr>
                    <w:t>RNI</w:t>
                  </w:r>
                </w:p>
              </w:tc>
            </w:tr>
            <w:tr w:rsidR="0092080F" w:rsidRPr="002A56B9" w:rsidTr="00E42AFE">
              <w:trPr>
                <w:trHeight w:val="347"/>
              </w:trPr>
              <w:tc>
                <w:tcPr>
                  <w:tcW w:w="1242" w:type="dxa"/>
                  <w:tcBorders>
                    <w:top w:val="single" w:sz="4" w:space="0" w:color="auto"/>
                    <w:left w:val="single" w:sz="4" w:space="0" w:color="auto"/>
                    <w:bottom w:val="single" w:sz="4" w:space="0" w:color="auto"/>
                    <w:right w:val="single" w:sz="4" w:space="0" w:color="auto"/>
                  </w:tcBorders>
                  <w:hideMark/>
                </w:tcPr>
                <w:p w:rsidR="0092080F" w:rsidRPr="002A56B9" w:rsidRDefault="007A57CC" w:rsidP="00D267E6">
                  <w:pPr>
                    <w:jc w:val="center"/>
                    <w:rPr>
                      <w:rFonts w:ascii="Goudy Old Style" w:hAnsi="Goudy Old Style"/>
                      <w:sz w:val="24"/>
                      <w:szCs w:val="24"/>
                      <w:lang w:val="es-ES"/>
                    </w:rPr>
                  </w:pPr>
                  <w:r>
                    <w:rPr>
                      <w:rFonts w:ascii="Goudy Old Style" w:hAnsi="Goudy Old Style"/>
                      <w:sz w:val="24"/>
                      <w:szCs w:val="24"/>
                      <w:lang w:val="es-ES"/>
                    </w:rPr>
                    <w:t>x</w:t>
                  </w:r>
                </w:p>
              </w:tc>
              <w:tc>
                <w:tcPr>
                  <w:tcW w:w="304"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14"/>
                      <w:szCs w:val="14"/>
                      <w:lang w:val="es-ES"/>
                    </w:rPr>
                  </w:pPr>
                </w:p>
              </w:tc>
              <w:tc>
                <w:tcPr>
                  <w:tcW w:w="1307"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180"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8"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264"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53"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57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280" w:type="dxa"/>
                  <w:tcBorders>
                    <w:top w:val="nil"/>
                    <w:left w:val="single" w:sz="4" w:space="0" w:color="auto"/>
                    <w:bottom w:val="nil"/>
                    <w:right w:val="single" w:sz="4" w:space="0" w:color="auto"/>
                  </w:tcBorders>
                </w:tcPr>
                <w:p w:rsidR="0092080F" w:rsidRPr="002A56B9" w:rsidRDefault="0092080F" w:rsidP="00D267E6">
                  <w:pPr>
                    <w:jc w:val="center"/>
                    <w:rPr>
                      <w:rFonts w:ascii="Goudy Old Style" w:hAnsi="Goudy Old Style"/>
                      <w:sz w:val="24"/>
                      <w:szCs w:val="24"/>
                      <w:lang w:val="es-ES"/>
                    </w:rPr>
                  </w:pPr>
                </w:p>
              </w:tc>
              <w:tc>
                <w:tcPr>
                  <w:tcW w:w="1085" w:type="dxa"/>
                  <w:tcBorders>
                    <w:top w:val="single" w:sz="4" w:space="0" w:color="auto"/>
                    <w:left w:val="single" w:sz="4" w:space="0" w:color="auto"/>
                    <w:bottom w:val="single" w:sz="4" w:space="0" w:color="auto"/>
                    <w:right w:val="single" w:sz="4" w:space="0" w:color="auto"/>
                  </w:tcBorders>
                </w:tcPr>
                <w:p w:rsidR="0092080F" w:rsidRPr="002A56B9" w:rsidRDefault="0092080F" w:rsidP="00D267E6">
                  <w:pPr>
                    <w:jc w:val="center"/>
                    <w:rPr>
                      <w:rFonts w:ascii="Goudy Old Style" w:hAnsi="Goudy Old Style"/>
                      <w:sz w:val="24"/>
                      <w:szCs w:val="24"/>
                      <w:lang w:val="es-ES"/>
                    </w:rPr>
                  </w:pPr>
                </w:p>
              </w:tc>
            </w:tr>
          </w:tbl>
          <w:p w:rsidR="0092080F" w:rsidRPr="00DB00C9" w:rsidRDefault="0092080F" w:rsidP="00D267E6">
            <w:pPr>
              <w:rPr>
                <w:rFonts w:ascii="Garamond" w:hAnsi="Garamond"/>
                <w:b/>
                <w:sz w:val="24"/>
                <w:szCs w:val="24"/>
                <w:lang w:val="es-ES"/>
              </w:rPr>
            </w:pPr>
          </w:p>
        </w:tc>
      </w:tr>
      <w:tr w:rsidR="0092080F" w:rsidRPr="006C1842" w:rsidTr="004848DB">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Descripción De Solicitud</w:t>
            </w:r>
            <w:r>
              <w:rPr>
                <w:rFonts w:ascii="Garamond" w:hAnsi="Garamond"/>
                <w:b/>
                <w:color w:val="FFFFFF" w:themeColor="background1"/>
                <w:sz w:val="24"/>
                <w:szCs w:val="24"/>
                <w:lang w:val="es-ES"/>
              </w:rPr>
              <w:t>:</w:t>
            </w:r>
          </w:p>
        </w:tc>
      </w:tr>
      <w:tr w:rsidR="0092080F" w:rsidRPr="006C1842" w:rsidTr="004848DB">
        <w:trPr>
          <w:trHeight w:val="2835"/>
        </w:trPr>
        <w:tc>
          <w:tcPr>
            <w:tcW w:w="9923" w:type="dxa"/>
            <w:gridSpan w:val="2"/>
            <w:shd w:val="clear" w:color="auto" w:fill="auto"/>
          </w:tcPr>
          <w:p w:rsidR="007A57CC" w:rsidRPr="0034452B" w:rsidRDefault="007A57CC" w:rsidP="007A57CC">
            <w:pPr>
              <w:rPr>
                <w:rFonts w:ascii="Garamond" w:hAnsi="Garamond"/>
                <w:sz w:val="24"/>
                <w:szCs w:val="24"/>
                <w:lang w:val="es-ES"/>
              </w:rPr>
            </w:pPr>
            <w:r>
              <w:rPr>
                <w:rFonts w:ascii="Garamond" w:hAnsi="Garamond"/>
                <w:sz w:val="24"/>
                <w:szCs w:val="24"/>
                <w:lang w:val="es-ES"/>
              </w:rPr>
              <w:t xml:space="preserve">Se </w:t>
            </w:r>
            <w:r w:rsidRPr="0034452B">
              <w:rPr>
                <w:rFonts w:ascii="Garamond" w:hAnsi="Garamond"/>
                <w:sz w:val="24"/>
                <w:szCs w:val="24"/>
                <w:lang w:val="es-ES"/>
              </w:rPr>
              <w:t xml:space="preserve">solicita que en la </w:t>
            </w:r>
            <w:r>
              <w:rPr>
                <w:rFonts w:ascii="Garamond" w:hAnsi="Garamond"/>
                <w:sz w:val="24"/>
                <w:szCs w:val="24"/>
                <w:lang w:val="es-ES"/>
              </w:rPr>
              <w:t>aplicación web A</w:t>
            </w:r>
            <w:r w:rsidRPr="0034452B">
              <w:rPr>
                <w:rFonts w:ascii="Garamond" w:hAnsi="Garamond"/>
                <w:sz w:val="24"/>
                <w:szCs w:val="24"/>
                <w:lang w:val="es-ES"/>
              </w:rPr>
              <w:t>genda MAS</w:t>
            </w:r>
            <w:r>
              <w:rPr>
                <w:rFonts w:ascii="Garamond" w:hAnsi="Garamond"/>
                <w:sz w:val="24"/>
                <w:szCs w:val="24"/>
                <w:lang w:val="es-ES"/>
              </w:rPr>
              <w:t>,</w:t>
            </w:r>
            <w:r w:rsidRPr="0034452B">
              <w:rPr>
                <w:rFonts w:ascii="Garamond" w:hAnsi="Garamond"/>
                <w:sz w:val="24"/>
                <w:szCs w:val="24"/>
                <w:lang w:val="es-ES"/>
              </w:rPr>
              <w:t xml:space="preserve"> se modifique la funcionalidad de poder citar pacientes solo según su sector de inscripción. Se requiere que permita citar pacientes a agendas que sean trasversales y sectorizadas</w:t>
            </w:r>
            <w:r>
              <w:rPr>
                <w:rFonts w:ascii="Garamond" w:hAnsi="Garamond"/>
                <w:sz w:val="24"/>
                <w:szCs w:val="24"/>
                <w:lang w:val="es-ES"/>
              </w:rPr>
              <w:t xml:space="preserve">, pudiendo </w:t>
            </w:r>
            <w:r w:rsidR="00745049">
              <w:rPr>
                <w:rFonts w:ascii="Garamond" w:hAnsi="Garamond"/>
                <w:sz w:val="24"/>
                <w:szCs w:val="24"/>
                <w:lang w:val="es-ES"/>
              </w:rPr>
              <w:t>parametrizar</w:t>
            </w:r>
            <w:r>
              <w:rPr>
                <w:rFonts w:ascii="Garamond" w:hAnsi="Garamond"/>
                <w:sz w:val="24"/>
                <w:szCs w:val="24"/>
                <w:lang w:val="es-ES"/>
              </w:rPr>
              <w:t xml:space="preserve"> aquellas que son solo para un sector y las que son transversales</w:t>
            </w:r>
            <w:r w:rsidRPr="0034452B">
              <w:rPr>
                <w:rFonts w:ascii="Garamond" w:hAnsi="Garamond"/>
                <w:sz w:val="24"/>
                <w:szCs w:val="24"/>
                <w:lang w:val="es-ES"/>
              </w:rPr>
              <w:t xml:space="preserve">. </w:t>
            </w:r>
          </w:p>
          <w:p w:rsidR="007A57CC" w:rsidRPr="0034452B" w:rsidRDefault="007A57CC" w:rsidP="007A57CC">
            <w:pPr>
              <w:rPr>
                <w:rFonts w:ascii="Garamond" w:hAnsi="Garamond"/>
                <w:sz w:val="24"/>
                <w:szCs w:val="24"/>
                <w:lang w:val="es-ES"/>
              </w:rPr>
            </w:pPr>
          </w:p>
          <w:p w:rsidR="007A57CC" w:rsidRPr="0034452B" w:rsidRDefault="007A57CC" w:rsidP="007A57CC">
            <w:pPr>
              <w:rPr>
                <w:rFonts w:ascii="Garamond" w:hAnsi="Garamond"/>
                <w:sz w:val="24"/>
                <w:szCs w:val="24"/>
                <w:lang w:val="es-ES"/>
              </w:rPr>
            </w:pPr>
          </w:p>
          <w:p w:rsidR="007A57CC" w:rsidRPr="0034452B" w:rsidRDefault="007A57CC" w:rsidP="007A57CC">
            <w:pPr>
              <w:rPr>
                <w:rFonts w:ascii="Garamond" w:hAnsi="Garamond"/>
                <w:sz w:val="24"/>
                <w:szCs w:val="24"/>
                <w:lang w:val="es-ES"/>
              </w:rPr>
            </w:pPr>
            <w:r w:rsidRPr="0034452B">
              <w:rPr>
                <w:rFonts w:ascii="Garamond" w:hAnsi="Garamond"/>
                <w:sz w:val="24"/>
                <w:szCs w:val="24"/>
                <w:lang w:val="es-ES"/>
              </w:rPr>
              <w:t xml:space="preserve">Ejemplo; las agendas de morbilidades son creadas de forma trasversal, no así las agendas de control las que si se necesitan que sean diferencias por sector. </w:t>
            </w: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rPr>
          <w:trHeight w:val="272"/>
        </w:trPr>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sidRPr="006C1842">
              <w:rPr>
                <w:rFonts w:ascii="Garamond" w:hAnsi="Garamond"/>
                <w:b/>
                <w:color w:val="FFFFFF" w:themeColor="background1"/>
                <w:sz w:val="24"/>
                <w:szCs w:val="24"/>
                <w:lang w:val="es-ES"/>
              </w:rPr>
              <w:t>Finalidad, Dimensión</w:t>
            </w:r>
            <w:r>
              <w:rPr>
                <w:rFonts w:ascii="Garamond" w:hAnsi="Garamond"/>
                <w:b/>
                <w:color w:val="FFFFFF" w:themeColor="background1"/>
                <w:sz w:val="24"/>
                <w:szCs w:val="24"/>
                <w:lang w:val="es-ES"/>
              </w:rPr>
              <w:t xml:space="preserve"> d</w:t>
            </w:r>
            <w:r w:rsidRPr="006C1842">
              <w:rPr>
                <w:rFonts w:ascii="Garamond" w:hAnsi="Garamond"/>
                <w:b/>
                <w:color w:val="FFFFFF" w:themeColor="background1"/>
                <w:sz w:val="24"/>
                <w:szCs w:val="24"/>
                <w:lang w:val="es-ES"/>
              </w:rPr>
              <w:t>e Impacto</w:t>
            </w:r>
            <w:r>
              <w:rPr>
                <w:rFonts w:ascii="Garamond" w:hAnsi="Garamond"/>
                <w:b/>
                <w:color w:val="FFFFFF" w:themeColor="background1"/>
                <w:sz w:val="24"/>
                <w:szCs w:val="24"/>
                <w:lang w:val="es-ES"/>
              </w:rPr>
              <w:t>:</w:t>
            </w:r>
          </w:p>
        </w:tc>
      </w:tr>
      <w:tr w:rsidR="0092080F" w:rsidRPr="006C1842" w:rsidTr="004848DB">
        <w:trPr>
          <w:trHeight w:val="2835"/>
        </w:trPr>
        <w:tc>
          <w:tcPr>
            <w:tcW w:w="9923" w:type="dxa"/>
            <w:gridSpan w:val="2"/>
            <w:shd w:val="clear" w:color="auto" w:fill="auto"/>
          </w:tcPr>
          <w:p w:rsidR="007A57CC" w:rsidRDefault="007A57CC" w:rsidP="007A57CC">
            <w:pPr>
              <w:rPr>
                <w:rFonts w:ascii="Garamond" w:hAnsi="Garamond"/>
                <w:sz w:val="24"/>
                <w:szCs w:val="24"/>
                <w:lang w:val="es-ES"/>
              </w:rPr>
            </w:pPr>
            <w:r>
              <w:rPr>
                <w:rFonts w:ascii="Garamond" w:hAnsi="Garamond"/>
                <w:sz w:val="24"/>
                <w:szCs w:val="24"/>
                <w:lang w:val="es-ES"/>
              </w:rPr>
              <w:lastRenderedPageBreak/>
              <w:t>La finalidad de la modificación en Agendas MAS es mejorar la gestión en citación de los pacientes según sea la necesidad de los cupos disponibles, ya que existen agendas transversales y agendas por sector, y hoy solo permite citar a los pacientes pertenecientes al sector de la agenda creada.</w:t>
            </w: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rPr>
            </w:pPr>
          </w:p>
          <w:p w:rsidR="00E42AFE" w:rsidRPr="006C1842" w:rsidRDefault="00E42AFE" w:rsidP="00D267E6">
            <w:pPr>
              <w:rPr>
                <w:rFonts w:ascii="Garamond" w:hAnsi="Garamond"/>
                <w:sz w:val="24"/>
                <w:szCs w:val="24"/>
              </w:rPr>
            </w:pPr>
          </w:p>
        </w:tc>
      </w:tr>
      <w:tr w:rsidR="0092080F" w:rsidRPr="006C1842" w:rsidTr="004848DB">
        <w:tc>
          <w:tcPr>
            <w:tcW w:w="9923" w:type="dxa"/>
            <w:gridSpan w:val="2"/>
            <w:shd w:val="clear" w:color="auto" w:fill="6DA92D" w:themeFill="text2" w:themeFillShade="BF"/>
            <w:hideMark/>
          </w:tcPr>
          <w:p w:rsidR="0092080F" w:rsidRPr="006C1842" w:rsidRDefault="0092080F" w:rsidP="00D267E6">
            <w:pPr>
              <w:rPr>
                <w:rFonts w:ascii="Garamond" w:hAnsi="Garamond"/>
                <w:b/>
                <w:color w:val="FFFFFF" w:themeColor="background1"/>
                <w:sz w:val="24"/>
                <w:szCs w:val="24"/>
                <w:lang w:val="es-ES"/>
              </w:rPr>
            </w:pPr>
            <w:r>
              <w:rPr>
                <w:rFonts w:ascii="Garamond" w:hAnsi="Garamond"/>
                <w:b/>
                <w:color w:val="FFFFFF" w:themeColor="background1"/>
                <w:sz w:val="24"/>
                <w:szCs w:val="24"/>
                <w:lang w:val="es-ES"/>
              </w:rPr>
              <w:t>Imágenes:</w:t>
            </w:r>
          </w:p>
        </w:tc>
      </w:tr>
      <w:tr w:rsidR="0092080F" w:rsidRPr="006C1842" w:rsidTr="004848DB">
        <w:tc>
          <w:tcPr>
            <w:tcW w:w="9923" w:type="dxa"/>
            <w:gridSpan w:val="2"/>
            <w:shd w:val="clear" w:color="auto" w:fill="auto"/>
          </w:tcPr>
          <w:p w:rsidR="0092080F" w:rsidRDefault="0092080F" w:rsidP="00D267E6">
            <w:pPr>
              <w:rPr>
                <w:rFonts w:ascii="Garamond" w:hAnsi="Garamond"/>
                <w:sz w:val="24"/>
                <w:szCs w:val="24"/>
                <w:lang w:val="es-ES"/>
              </w:rPr>
            </w:pPr>
          </w:p>
          <w:p w:rsidR="00A36D15" w:rsidRPr="00A36D15" w:rsidRDefault="007A57CC" w:rsidP="00A36D15">
            <w:pPr>
              <w:spacing w:after="0" w:line="240" w:lineRule="auto"/>
              <w:rPr>
                <w:rFonts w:ascii="Arial" w:eastAsia="Times New Roman" w:hAnsi="Arial" w:cs="Arial"/>
                <w:color w:val="000000"/>
                <w:sz w:val="18"/>
                <w:szCs w:val="18"/>
                <w:lang w:val="es-CL" w:eastAsia="es-CL"/>
              </w:rPr>
            </w:pPr>
            <w:r>
              <w:rPr>
                <w:rFonts w:ascii="Arial" w:eastAsia="Times New Roman" w:hAnsi="Arial" w:cs="Arial"/>
                <w:color w:val="000000"/>
                <w:sz w:val="18"/>
                <w:szCs w:val="18"/>
                <w:lang w:val="es-CL" w:eastAsia="es-CL"/>
              </w:rPr>
              <w:t>No Aplica</w:t>
            </w: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Pr="00A36D15" w:rsidRDefault="00A36D15" w:rsidP="00A36D15">
            <w:pPr>
              <w:spacing w:after="0" w:line="240" w:lineRule="auto"/>
              <w:rPr>
                <w:rFonts w:ascii="Arial" w:eastAsia="Times New Roman" w:hAnsi="Arial" w:cs="Arial"/>
                <w:color w:val="000000"/>
                <w:sz w:val="18"/>
                <w:szCs w:val="18"/>
                <w:lang w:val="es-CL" w:eastAsia="es-CL"/>
              </w:rPr>
            </w:pPr>
          </w:p>
          <w:p w:rsidR="00A36D15" w:rsidRDefault="00A36D15"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c>
          <w:tcPr>
            <w:tcW w:w="9923" w:type="dxa"/>
            <w:gridSpan w:val="2"/>
            <w:shd w:val="clear" w:color="auto" w:fill="6DA92D" w:themeFill="text2" w:themeFillShade="BF"/>
          </w:tcPr>
          <w:p w:rsidR="0092080F" w:rsidRPr="00DB00C9" w:rsidRDefault="0092080F" w:rsidP="00F36BBA">
            <w:pPr>
              <w:rPr>
                <w:rFonts w:ascii="Garamond" w:hAnsi="Garamond"/>
                <w:b/>
                <w:sz w:val="24"/>
                <w:szCs w:val="24"/>
                <w:lang w:val="es-ES"/>
              </w:rPr>
            </w:pPr>
            <w:r>
              <w:rPr>
                <w:rFonts w:ascii="Garamond" w:hAnsi="Garamond"/>
                <w:b/>
                <w:color w:val="FFFFFF" w:themeColor="background1"/>
                <w:sz w:val="24"/>
                <w:szCs w:val="24"/>
                <w:lang w:val="es-ES"/>
              </w:rPr>
              <w:t xml:space="preserve">Validación Funcional </w:t>
            </w:r>
            <w:r w:rsidRPr="00DB00C9">
              <w:rPr>
                <w:rFonts w:ascii="Garamond" w:hAnsi="Garamond"/>
                <w:b/>
                <w:color w:val="FFFFFF" w:themeColor="background1"/>
                <w:sz w:val="24"/>
                <w:szCs w:val="24"/>
                <w:lang w:val="es-ES"/>
              </w:rPr>
              <w:t>(Uso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DB00C9">
              <w:rPr>
                <w:rFonts w:ascii="Garamond" w:hAnsi="Garamond"/>
                <w:b/>
                <w:color w:val="FFFFFF" w:themeColor="background1"/>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lastRenderedPageBreak/>
              <w:t xml:space="preserve">Es Pertinente:  </w:t>
            </w:r>
          </w:p>
        </w:tc>
        <w:tc>
          <w:tcPr>
            <w:tcW w:w="6502" w:type="dxa"/>
            <w:shd w:val="clear" w:color="auto" w:fill="auto"/>
          </w:tcPr>
          <w:p w:rsidR="0092080F" w:rsidRPr="006C1842" w:rsidRDefault="0092080F" w:rsidP="00D267E6">
            <w:pPr>
              <w:rPr>
                <w:rFonts w:ascii="Garamond" w:hAnsi="Garamond"/>
                <w:sz w:val="24"/>
                <w:szCs w:val="24"/>
                <w:lang w:val="es-ES"/>
              </w:rPr>
            </w:pPr>
            <w:r>
              <w:rPr>
                <w:rFonts w:ascii="Garamond" w:hAnsi="Garamond"/>
                <w:sz w:val="24"/>
                <w:szCs w:val="24"/>
                <w:lang w:val="es-ES"/>
              </w:rPr>
              <w:t>[</w:t>
            </w:r>
            <w:r w:rsidR="00D60E68">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Corresponde a línea de Negocio</w:t>
            </w:r>
          </w:p>
        </w:tc>
        <w:tc>
          <w:tcPr>
            <w:tcW w:w="6502" w:type="dxa"/>
            <w:shd w:val="clear" w:color="auto" w:fill="auto"/>
          </w:tcPr>
          <w:p w:rsidR="0092080F" w:rsidRDefault="0092080F" w:rsidP="00D267E6">
            <w:pPr>
              <w:rPr>
                <w:rFonts w:ascii="Garamond" w:hAnsi="Garamond"/>
                <w:sz w:val="24"/>
                <w:szCs w:val="24"/>
                <w:lang w:val="es-ES"/>
              </w:rPr>
            </w:pPr>
            <w:r>
              <w:rPr>
                <w:rFonts w:ascii="Garamond" w:hAnsi="Garamond"/>
                <w:sz w:val="24"/>
                <w:szCs w:val="24"/>
                <w:lang w:val="es-ES"/>
              </w:rPr>
              <w:t>[</w:t>
            </w:r>
            <w:r w:rsidR="00F36BBA">
              <w:rPr>
                <w:rFonts w:ascii="Garamond" w:hAnsi="Garamond"/>
                <w:sz w:val="24"/>
                <w:szCs w:val="24"/>
                <w:lang w:val="es-ES"/>
              </w:rPr>
              <w:t>Si</w:t>
            </w:r>
            <w:r>
              <w:rPr>
                <w:rFonts w:ascii="Garamond" w:hAnsi="Garamond"/>
                <w:sz w:val="24"/>
                <w:szCs w:val="24"/>
                <w:lang w:val="es-ES"/>
              </w:rPr>
              <w:t>]</w:t>
            </w:r>
          </w:p>
        </w:tc>
      </w:tr>
      <w:tr w:rsidR="0092080F" w:rsidRPr="006C1842" w:rsidTr="004848DB">
        <w:trPr>
          <w:trHeight w:val="297"/>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Nivel Aporte</w:t>
            </w:r>
          </w:p>
        </w:tc>
        <w:tc>
          <w:tcPr>
            <w:tcW w:w="6502" w:type="dxa"/>
            <w:shd w:val="clear" w:color="auto" w:fill="auto"/>
          </w:tcPr>
          <w:p w:rsidR="0092080F" w:rsidRDefault="00D60E68" w:rsidP="00F36BBA">
            <w:pPr>
              <w:rPr>
                <w:rFonts w:ascii="Garamond" w:hAnsi="Garamond"/>
                <w:sz w:val="24"/>
                <w:szCs w:val="24"/>
                <w:lang w:val="es-ES"/>
              </w:rPr>
            </w:pPr>
            <w:r>
              <w:rPr>
                <w:rFonts w:ascii="Garamond" w:hAnsi="Garamond"/>
                <w:sz w:val="24"/>
                <w:szCs w:val="24"/>
                <w:lang w:val="es-ES"/>
              </w:rPr>
              <w:t>[</w:t>
            </w:r>
            <w:r w:rsidR="00195A34">
              <w:rPr>
                <w:rFonts w:ascii="Garamond" w:hAnsi="Garamond"/>
                <w:sz w:val="24"/>
                <w:szCs w:val="24"/>
                <w:lang w:val="es-ES"/>
              </w:rPr>
              <w:t>medio</w:t>
            </w:r>
            <w:r w:rsidR="0092080F">
              <w:rPr>
                <w:rFonts w:ascii="Garamond" w:hAnsi="Garamond"/>
                <w:sz w:val="24"/>
                <w:szCs w:val="24"/>
                <w:lang w:val="es-ES"/>
              </w:rPr>
              <w:t>]</w:t>
            </w: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 xml:space="preserve">Argumentos: </w:t>
            </w:r>
          </w:p>
        </w:tc>
        <w:tc>
          <w:tcPr>
            <w:tcW w:w="6502" w:type="dxa"/>
            <w:shd w:val="clear" w:color="auto" w:fill="auto"/>
          </w:tcPr>
          <w:p w:rsidR="00D60E68" w:rsidRDefault="0092080F" w:rsidP="00D267E6">
            <w:pPr>
              <w:rPr>
                <w:rFonts w:ascii="Garamond" w:hAnsi="Garamond"/>
                <w:sz w:val="24"/>
                <w:szCs w:val="24"/>
                <w:lang w:val="es-ES"/>
              </w:rPr>
            </w:pPr>
            <w:r>
              <w:rPr>
                <w:rFonts w:ascii="Garamond" w:hAnsi="Garamond"/>
                <w:sz w:val="24"/>
                <w:szCs w:val="24"/>
                <w:lang w:val="es-ES"/>
              </w:rPr>
              <w:t>[En que aporta al sistema]</w:t>
            </w:r>
            <w:r w:rsidR="00D60E68">
              <w:rPr>
                <w:rFonts w:ascii="Garamond" w:hAnsi="Garamond"/>
                <w:sz w:val="24"/>
                <w:szCs w:val="24"/>
                <w:lang w:val="es-ES"/>
              </w:rPr>
              <w:t xml:space="preserve"> </w:t>
            </w:r>
            <w:r w:rsidR="00195A34">
              <w:rPr>
                <w:rFonts w:ascii="Garamond" w:hAnsi="Garamond"/>
                <w:sz w:val="24"/>
                <w:szCs w:val="24"/>
                <w:lang w:val="es-ES"/>
              </w:rPr>
              <w:t xml:space="preserve">Facilita la gestión de acuerdo a las citas disponibles </w:t>
            </w:r>
          </w:p>
          <w:p w:rsidR="0092080F" w:rsidRDefault="0092080F" w:rsidP="00D267E6">
            <w:pPr>
              <w:rPr>
                <w:rFonts w:ascii="Garamond" w:hAnsi="Garamond"/>
                <w:sz w:val="24"/>
                <w:szCs w:val="24"/>
                <w:lang w:val="es-ES"/>
              </w:rPr>
            </w:pPr>
          </w:p>
          <w:p w:rsidR="0092080F" w:rsidRPr="006C1842" w:rsidRDefault="0092080F" w:rsidP="00D267E6">
            <w:pPr>
              <w:rPr>
                <w:rFonts w:ascii="Garamond" w:hAnsi="Garamond"/>
                <w:sz w:val="24"/>
                <w:szCs w:val="24"/>
                <w:lang w:val="es-ES"/>
              </w:rPr>
            </w:pPr>
          </w:p>
        </w:tc>
      </w:tr>
      <w:tr w:rsidR="0092080F" w:rsidRPr="006C1842" w:rsidTr="004848DB">
        <w:trPr>
          <w:trHeight w:val="259"/>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Parametrizable o Toda la Red:</w:t>
            </w:r>
          </w:p>
        </w:tc>
        <w:tc>
          <w:tcPr>
            <w:tcW w:w="6502" w:type="dxa"/>
            <w:shd w:val="clear" w:color="auto" w:fill="auto"/>
          </w:tcPr>
          <w:p w:rsidR="0092080F" w:rsidRDefault="0092080F" w:rsidP="00F36BBA">
            <w:pPr>
              <w:rPr>
                <w:rFonts w:ascii="Garamond" w:hAnsi="Garamond"/>
                <w:sz w:val="24"/>
                <w:szCs w:val="24"/>
                <w:lang w:val="es-ES"/>
              </w:rPr>
            </w:pPr>
            <w:r>
              <w:rPr>
                <w:rFonts w:ascii="Garamond" w:hAnsi="Garamond"/>
                <w:sz w:val="24"/>
                <w:szCs w:val="24"/>
                <w:lang w:val="es-ES"/>
              </w:rPr>
              <w:t>[Indicar donde se necesita la solución]</w:t>
            </w:r>
            <w:r w:rsidR="00D60E68">
              <w:rPr>
                <w:rFonts w:ascii="Garamond" w:hAnsi="Garamond"/>
                <w:sz w:val="24"/>
                <w:szCs w:val="24"/>
                <w:lang w:val="es-ES"/>
              </w:rPr>
              <w:t xml:space="preserve"> </w:t>
            </w:r>
            <w:r w:rsidR="00195A34">
              <w:rPr>
                <w:rFonts w:ascii="Garamond" w:hAnsi="Garamond"/>
                <w:sz w:val="24"/>
                <w:szCs w:val="24"/>
                <w:lang w:val="es-ES"/>
              </w:rPr>
              <w:t>TODA</w:t>
            </w:r>
          </w:p>
        </w:tc>
      </w:tr>
      <w:tr w:rsidR="0092080F" w:rsidRPr="006C1842" w:rsidTr="004848DB">
        <w:trPr>
          <w:trHeight w:val="390"/>
        </w:trPr>
        <w:tc>
          <w:tcPr>
            <w:tcW w:w="3421" w:type="dxa"/>
            <w:shd w:val="clear" w:color="auto" w:fill="auto"/>
          </w:tcPr>
          <w:p w:rsidR="0092080F" w:rsidRPr="00FD12A4" w:rsidRDefault="0092080F" w:rsidP="00D267E6">
            <w:pPr>
              <w:rPr>
                <w:rFonts w:ascii="Garamond" w:hAnsi="Garamond"/>
                <w:b/>
                <w:sz w:val="24"/>
                <w:szCs w:val="24"/>
                <w:lang w:val="es-ES"/>
              </w:rPr>
            </w:pPr>
            <w:r w:rsidRPr="00FD12A4">
              <w:rPr>
                <w:rFonts w:ascii="Garamond" w:hAnsi="Garamond"/>
                <w:b/>
                <w:sz w:val="24"/>
                <w:szCs w:val="24"/>
                <w:lang w:val="es-ES"/>
              </w:rPr>
              <w:t>Validado por:</w:t>
            </w:r>
          </w:p>
        </w:tc>
        <w:tc>
          <w:tcPr>
            <w:tcW w:w="6502" w:type="dxa"/>
            <w:shd w:val="clear" w:color="auto" w:fill="auto"/>
          </w:tcPr>
          <w:p w:rsidR="0092080F" w:rsidRPr="006C1842" w:rsidRDefault="0092080F" w:rsidP="00F36BBA">
            <w:pPr>
              <w:rPr>
                <w:rFonts w:ascii="Garamond" w:hAnsi="Garamond"/>
                <w:sz w:val="24"/>
                <w:szCs w:val="24"/>
                <w:lang w:val="es-ES"/>
              </w:rPr>
            </w:pPr>
            <w:r>
              <w:rPr>
                <w:rFonts w:ascii="Garamond" w:hAnsi="Garamond"/>
                <w:sz w:val="24"/>
                <w:szCs w:val="24"/>
                <w:lang w:val="es-ES"/>
              </w:rPr>
              <w:t>[Nombre y Apellido del clínico]</w:t>
            </w:r>
            <w:r w:rsidR="00D60E68">
              <w:rPr>
                <w:rFonts w:ascii="Garamond" w:hAnsi="Garamond"/>
                <w:sz w:val="24"/>
                <w:szCs w:val="24"/>
                <w:lang w:val="es-ES"/>
              </w:rPr>
              <w:t xml:space="preserve">  </w:t>
            </w:r>
            <w:r w:rsidR="00195A34">
              <w:rPr>
                <w:rFonts w:ascii="Garamond" w:hAnsi="Garamond"/>
                <w:sz w:val="24"/>
                <w:szCs w:val="24"/>
                <w:lang w:val="es-ES"/>
              </w:rPr>
              <w:t xml:space="preserve">Marcela Andía </w:t>
            </w:r>
          </w:p>
        </w:tc>
      </w:tr>
      <w:tr w:rsidR="0092080F" w:rsidRPr="000F1B9E" w:rsidTr="004848DB">
        <w:tc>
          <w:tcPr>
            <w:tcW w:w="9923" w:type="dxa"/>
            <w:gridSpan w:val="2"/>
            <w:shd w:val="clear" w:color="auto" w:fill="6DA92D" w:themeFill="text2" w:themeFillShade="BF"/>
          </w:tcPr>
          <w:p w:rsidR="0092080F" w:rsidRPr="000F1B9E" w:rsidRDefault="0092080F" w:rsidP="00F36BBA">
            <w:pPr>
              <w:rPr>
                <w:rFonts w:ascii="Garamond" w:hAnsi="Garamond" w:cs="Open Sans"/>
                <w:b/>
                <w:szCs w:val="20"/>
                <w:lang w:val="es-ES"/>
              </w:rPr>
            </w:pPr>
            <w:r w:rsidRPr="000F1B9E">
              <w:rPr>
                <w:rFonts w:ascii="Garamond" w:hAnsi="Garamond"/>
                <w:b/>
                <w:color w:val="FFFFFF" w:themeColor="background1"/>
                <w:sz w:val="24"/>
                <w:szCs w:val="24"/>
                <w:lang w:val="es-ES"/>
              </w:rPr>
              <w:t>Validación Técnica (Uso Interno</w:t>
            </w:r>
            <w:r>
              <w:rPr>
                <w:rFonts w:ascii="Garamond" w:hAnsi="Garamond"/>
                <w:b/>
                <w:color w:val="FFFFFF" w:themeColor="background1"/>
                <w:sz w:val="24"/>
                <w:szCs w:val="24"/>
                <w:lang w:val="es-ES"/>
              </w:rPr>
              <w:t xml:space="preserve"> </w:t>
            </w:r>
            <w:r w:rsidR="00F36BBA">
              <w:rPr>
                <w:rFonts w:ascii="Garamond" w:hAnsi="Garamond"/>
                <w:b/>
                <w:color w:val="FFFFFF" w:themeColor="background1"/>
                <w:sz w:val="24"/>
                <w:szCs w:val="24"/>
                <w:lang w:val="es-ES"/>
              </w:rPr>
              <w:t>Rayen</w:t>
            </w:r>
            <w:r w:rsidRPr="000F1B9E">
              <w:rPr>
                <w:rFonts w:ascii="Garamond" w:hAnsi="Garamond"/>
                <w:b/>
                <w:color w:val="FFFFFF" w:themeColor="background1"/>
                <w:sz w:val="24"/>
                <w:szCs w:val="24"/>
                <w:lang w:val="es-ES"/>
              </w:rPr>
              <w:t>)</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 xml:space="preserve">Es Factible:  </w:t>
            </w:r>
          </w:p>
        </w:tc>
        <w:tc>
          <w:tcPr>
            <w:tcW w:w="6502" w:type="dxa"/>
            <w:shd w:val="clear" w:color="auto" w:fill="auto"/>
          </w:tcPr>
          <w:p w:rsidR="0092080F" w:rsidRPr="00FD12A4" w:rsidRDefault="0092080F" w:rsidP="00D267E6">
            <w:pPr>
              <w:pStyle w:val="sdxtexto"/>
            </w:pPr>
            <w:r w:rsidRPr="00D6744A">
              <w:rPr>
                <w:b w:val="0"/>
              </w:rPr>
              <w:t>[Si, No]</w:t>
            </w:r>
          </w:p>
        </w:tc>
      </w:tr>
      <w:tr w:rsidR="0092080F" w:rsidRPr="000F1B9E" w:rsidTr="004848DB">
        <w:trPr>
          <w:trHeight w:val="297"/>
        </w:trPr>
        <w:tc>
          <w:tcPr>
            <w:tcW w:w="3421" w:type="dxa"/>
            <w:shd w:val="clear" w:color="auto" w:fill="auto"/>
          </w:tcPr>
          <w:p w:rsidR="0092080F" w:rsidRPr="00FD12A4" w:rsidRDefault="0092080F" w:rsidP="00D267E6">
            <w:pPr>
              <w:pStyle w:val="sdxtexto"/>
            </w:pPr>
            <w:r w:rsidRPr="00FD12A4">
              <w:t>Falta Información</w:t>
            </w:r>
          </w:p>
        </w:tc>
        <w:tc>
          <w:tcPr>
            <w:tcW w:w="6502" w:type="dxa"/>
            <w:shd w:val="clear" w:color="auto" w:fill="auto"/>
          </w:tcPr>
          <w:p w:rsidR="0092080F" w:rsidRPr="00FD12A4" w:rsidRDefault="0092080F" w:rsidP="00D267E6">
            <w:pPr>
              <w:pStyle w:val="sdxtexto"/>
            </w:pPr>
            <w:r w:rsidRPr="00D6744A">
              <w:rPr>
                <w:b w:val="0"/>
              </w:rPr>
              <w:t>[Si, No]</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Alcance de la Solución:</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[Describir el alcance de la solución]</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Aspectos que no se incluyen en la solución:</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[Enunciar que aspectos funcionales, no serán cubiertos en el desarrollo de la solución]</w:t>
            </w:r>
          </w:p>
        </w:tc>
      </w:tr>
      <w:tr w:rsidR="0092080F" w:rsidTr="004848DB">
        <w:trPr>
          <w:trHeight w:val="259"/>
        </w:trPr>
        <w:tc>
          <w:tcPr>
            <w:tcW w:w="3421" w:type="dxa"/>
            <w:shd w:val="clear" w:color="auto" w:fill="auto"/>
          </w:tcPr>
          <w:p w:rsidR="0092080F" w:rsidRDefault="0092080F" w:rsidP="00D267E6">
            <w:pPr>
              <w:rPr>
                <w:rFonts w:ascii="Garamond" w:hAnsi="Garamond"/>
                <w:b/>
                <w:sz w:val="24"/>
                <w:szCs w:val="24"/>
                <w:lang w:val="es-ES"/>
              </w:rPr>
            </w:pPr>
            <w:r>
              <w:rPr>
                <w:rFonts w:ascii="Garamond" w:hAnsi="Garamond"/>
                <w:b/>
                <w:sz w:val="24"/>
                <w:szCs w:val="24"/>
                <w:lang w:val="es-ES"/>
              </w:rPr>
              <w:t>Riesgos:</w:t>
            </w:r>
          </w:p>
        </w:tc>
        <w:tc>
          <w:tcPr>
            <w:tcW w:w="6502" w:type="dxa"/>
            <w:shd w:val="clear" w:color="auto" w:fill="auto"/>
          </w:tcPr>
          <w:p w:rsidR="0092080F" w:rsidRDefault="0092080F" w:rsidP="00D267E6">
            <w:pPr>
              <w:rPr>
                <w:rFonts w:ascii="Garamond" w:hAnsi="Garamond"/>
                <w:sz w:val="24"/>
                <w:szCs w:val="24"/>
                <w:lang w:val="es-ES"/>
              </w:rPr>
            </w:pPr>
            <w:r w:rsidRPr="005254AB">
              <w:rPr>
                <w:rFonts w:ascii="Garamond" w:hAnsi="Garamond"/>
                <w:sz w:val="24"/>
                <w:szCs w:val="24"/>
                <w:lang w:val="es-ES"/>
              </w:rPr>
              <w:t>[Describir los riesgos o el impacto asociado a la implementación del requerimiento]</w:t>
            </w:r>
          </w:p>
        </w:tc>
      </w:tr>
      <w:tr w:rsidR="0092080F" w:rsidRPr="000F1B9E" w:rsidTr="004848DB">
        <w:trPr>
          <w:trHeight w:val="259"/>
        </w:trPr>
        <w:tc>
          <w:tcPr>
            <w:tcW w:w="3421" w:type="dxa"/>
            <w:shd w:val="clear" w:color="auto" w:fill="auto"/>
          </w:tcPr>
          <w:p w:rsidR="0092080F" w:rsidRPr="00FD12A4" w:rsidRDefault="0092080F" w:rsidP="00D267E6">
            <w:pPr>
              <w:pStyle w:val="sdxtexto"/>
            </w:pPr>
            <w:r w:rsidRPr="00FD12A4">
              <w:t>Observaciones:</w:t>
            </w:r>
          </w:p>
        </w:tc>
        <w:tc>
          <w:tcPr>
            <w:tcW w:w="6502" w:type="dxa"/>
            <w:shd w:val="clear" w:color="auto" w:fill="auto"/>
          </w:tcPr>
          <w:p w:rsidR="0092080F" w:rsidRDefault="00AB4C8B" w:rsidP="00D267E6">
            <w:pPr>
              <w:pStyle w:val="sdxtexto"/>
            </w:pPr>
            <w:r>
              <w:t>Se deben definir varios factores antes de poder cotizar este punto:</w:t>
            </w:r>
          </w:p>
          <w:p w:rsidR="00AB4C8B" w:rsidRDefault="00D9039D" w:rsidP="00AB4C8B">
            <w:pPr>
              <w:pStyle w:val="sdxtexto"/>
              <w:numPr>
                <w:ilvl w:val="0"/>
                <w:numId w:val="1"/>
              </w:numPr>
            </w:pPr>
            <w:r>
              <w:t>¿Dónde y quién realizará dicha parametrización?</w:t>
            </w:r>
          </w:p>
          <w:p w:rsidR="00AB4C8B" w:rsidRDefault="00AB4C8B" w:rsidP="00AB4C8B">
            <w:pPr>
              <w:pStyle w:val="sdxtexto"/>
              <w:numPr>
                <w:ilvl w:val="1"/>
                <w:numId w:val="1"/>
              </w:numPr>
            </w:pPr>
            <w:r>
              <w:t xml:space="preserve">Actualmente en agenda web, cuando se consultan los cupos disponibles, existe solo un procedimiento almacenado que se encarga de mostrarlos, lo hace uniendo los segmentos, cupos, nodo, restricciones, etc., NO hay un manejo de Sectores transversales, como tampoco lo existe en Rayen, el requerimiento precisamente da cuenta de esta situación, sin embargo, se debe definir donde quedará dicha parametrización y contra qué quedará </w:t>
            </w:r>
            <w:r>
              <w:lastRenderedPageBreak/>
              <w:t xml:space="preserve">parametrizado, por ejemplo, si creamos algún vínculo (tabla) que se asocie el tipo de atención web con esta sectorización (ya sea transversal o no), quien se encargará de parametrizarla (explotación)?, ahora se debe también definir contra que tabla quedará asociada, con esto me refiero a lo siguiente: </w:t>
            </w:r>
            <w:r w:rsidR="00D9039D">
              <w:t xml:space="preserve">En agenda Web, no hay un vínculo entre los Centros de Contactos y los Establecimiento, siendo los Telefonistas quienes realizan el vínculo (cuando se crea un telefonista dentro del centro de contacto es a éste al cual se le asocia  un Establecimiento), por lo tanto debe existir un vínculo entre ellos, ese vínculo sería por Establecimiento??. </w:t>
            </w:r>
          </w:p>
          <w:p w:rsidR="00D9039D" w:rsidRDefault="00D9039D" w:rsidP="00D9039D">
            <w:pPr>
              <w:pStyle w:val="sdxtexto"/>
              <w:ind w:left="1440"/>
            </w:pPr>
            <w:r>
              <w:t>Dado lo anterior, esto significaría que se deben crear 2 vínculos, uno para determinar la unión entre los tipos de atención (que se determine si son transversales o no) y el otro para establecer la relación entre los establecimientos y los tipos de atención.?</w:t>
            </w:r>
          </w:p>
          <w:p w:rsidR="00D9039D" w:rsidRDefault="00D9039D" w:rsidP="00D9039D">
            <w:pPr>
              <w:pStyle w:val="sdxtexto"/>
              <w:numPr>
                <w:ilvl w:val="1"/>
                <w:numId w:val="1"/>
              </w:numPr>
            </w:pPr>
            <w:r>
              <w:t>¿Con lo expuesto anteriormente, si no es posible que sea parametrizado por explotación, entonces debemos generador un mantenedor que lo haga?</w:t>
            </w:r>
          </w:p>
          <w:p w:rsidR="00D9039D" w:rsidRDefault="00D9039D" w:rsidP="00D9039D">
            <w:pPr>
              <w:pStyle w:val="sdxtexto"/>
              <w:numPr>
                <w:ilvl w:val="0"/>
                <w:numId w:val="1"/>
              </w:numPr>
            </w:pPr>
            <w:r>
              <w:t>Las consultas anteriores tienen mucha relación para poder determinar de forma anticipada el impacto, sin esas aclaraciones NO es posible determinar un aproximado de horas que esto tardará.</w:t>
            </w:r>
            <w:bookmarkStart w:id="0" w:name="_GoBack"/>
            <w:bookmarkEnd w:id="0"/>
          </w:p>
          <w:p w:rsidR="00AB4C8B" w:rsidRDefault="00AB4C8B" w:rsidP="00D267E6">
            <w:pPr>
              <w:pStyle w:val="sdxtexto"/>
            </w:pPr>
          </w:p>
          <w:p w:rsidR="00AB4C8B" w:rsidRDefault="00AB4C8B" w:rsidP="00D267E6">
            <w:pPr>
              <w:pStyle w:val="sdxtexto"/>
            </w:pPr>
          </w:p>
          <w:p w:rsidR="00AB4C8B" w:rsidRPr="000F1B9E" w:rsidRDefault="00AB4C8B" w:rsidP="00D267E6">
            <w:pPr>
              <w:pStyle w:val="sdxtexto"/>
            </w:pPr>
          </w:p>
        </w:tc>
      </w:tr>
      <w:tr w:rsidR="0092080F" w:rsidRPr="000F1B9E" w:rsidTr="004848DB">
        <w:trPr>
          <w:trHeight w:val="390"/>
        </w:trPr>
        <w:tc>
          <w:tcPr>
            <w:tcW w:w="3421" w:type="dxa"/>
            <w:shd w:val="clear" w:color="auto" w:fill="auto"/>
          </w:tcPr>
          <w:p w:rsidR="0092080F" w:rsidRPr="00FD12A4" w:rsidRDefault="0092080F" w:rsidP="00D267E6">
            <w:pPr>
              <w:pStyle w:val="sdxtexto"/>
            </w:pPr>
            <w:r w:rsidRPr="00FD12A4">
              <w:lastRenderedPageBreak/>
              <w:t>Validado por:</w:t>
            </w:r>
          </w:p>
        </w:tc>
        <w:tc>
          <w:tcPr>
            <w:tcW w:w="6502" w:type="dxa"/>
            <w:shd w:val="clear" w:color="auto" w:fill="auto"/>
          </w:tcPr>
          <w:p w:rsidR="0092080F" w:rsidRPr="00B51C9D" w:rsidRDefault="0092080F" w:rsidP="00D267E6">
            <w:pPr>
              <w:pStyle w:val="sdxtexto"/>
            </w:pPr>
            <w:r w:rsidRPr="00D6744A">
              <w:rPr>
                <w:b w:val="0"/>
              </w:rPr>
              <w:t>[Nombre y Apellido del técnico]</w:t>
            </w:r>
          </w:p>
        </w:tc>
      </w:tr>
    </w:tbl>
    <w:p w:rsidR="0092080F" w:rsidRPr="001A4BC3" w:rsidRDefault="0092080F" w:rsidP="0092080F">
      <w:pPr>
        <w:pStyle w:val="sdxtexto"/>
      </w:pPr>
    </w:p>
    <w:p w:rsidR="00603CA1" w:rsidRPr="00603CA1" w:rsidRDefault="00603CA1" w:rsidP="00603CA1">
      <w:pPr>
        <w:pStyle w:val="Sinespaciado"/>
        <w:jc w:val="center"/>
      </w:pPr>
    </w:p>
    <w:sectPr w:rsidR="00603CA1" w:rsidRPr="00603CA1" w:rsidSect="00603CA1">
      <w:headerReference w:type="default" r:id="rId8"/>
      <w:footerReference w:type="default" r:id="rId9"/>
      <w:pgSz w:w="12240" w:h="15840" w:code="1"/>
      <w:pgMar w:top="1417" w:right="1701"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0A3" w:rsidRDefault="004870A3" w:rsidP="00956675">
      <w:pPr>
        <w:spacing w:after="0" w:line="240" w:lineRule="auto"/>
      </w:pPr>
      <w:r>
        <w:separator/>
      </w:r>
    </w:p>
  </w:endnote>
  <w:endnote w:type="continuationSeparator" w:id="0">
    <w:p w:rsidR="004870A3" w:rsidRDefault="004870A3" w:rsidP="00956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Sans">
    <w:altName w:val="Franklin Gothic Medium Cond"/>
    <w:charset w:val="00"/>
    <w:family w:val="auto"/>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956675">
    <w:pPr>
      <w:pStyle w:val="Piedepgina"/>
    </w:pPr>
    <w:r>
      <w:rPr>
        <w:noProof/>
        <w:lang w:val="es-CL" w:eastAsia="es-CL"/>
      </w:rPr>
      <w:drawing>
        <wp:anchor distT="0" distB="0" distL="114300" distR="114300" simplePos="0" relativeHeight="251658752" behindDoc="0" locked="0" layoutInCell="1" allowOverlap="1" wp14:anchorId="2B000930" wp14:editId="3B6D5273">
          <wp:simplePos x="0" y="0"/>
          <wp:positionH relativeFrom="column">
            <wp:posOffset>-855345</wp:posOffset>
          </wp:positionH>
          <wp:positionV relativeFrom="paragraph">
            <wp:posOffset>-280035</wp:posOffset>
          </wp:positionV>
          <wp:extent cx="1373505" cy="685800"/>
          <wp:effectExtent l="19050" t="0" r="0" b="0"/>
          <wp:wrapNone/>
          <wp:docPr id="2" name="1 Imagen" descr="ReporteDetalladoLun-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eDetalladoLun-02.png"/>
                  <pic:cNvPicPr/>
                </pic:nvPicPr>
                <pic:blipFill>
                  <a:blip r:embed="rId1"/>
                  <a:stretch>
                    <a:fillRect/>
                  </a:stretch>
                </pic:blipFill>
                <pic:spPr>
                  <a:xfrm>
                    <a:off x="0" y="0"/>
                    <a:ext cx="1373505" cy="6858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0A3" w:rsidRDefault="004870A3" w:rsidP="00956675">
      <w:pPr>
        <w:spacing w:after="0" w:line="240" w:lineRule="auto"/>
      </w:pPr>
      <w:r>
        <w:separator/>
      </w:r>
    </w:p>
  </w:footnote>
  <w:footnote w:type="continuationSeparator" w:id="0">
    <w:p w:rsidR="004870A3" w:rsidRDefault="004870A3" w:rsidP="009566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675" w:rsidRDefault="00603CA1" w:rsidP="00FA4AC1">
    <w:pPr>
      <w:pStyle w:val="Encabezado"/>
      <w:jc w:val="right"/>
    </w:pPr>
    <w:r>
      <w:rPr>
        <w:noProof/>
        <w:lang w:val="es-CL" w:eastAsia="es-CL"/>
      </w:rPr>
      <w:drawing>
        <wp:anchor distT="0" distB="0" distL="114300" distR="114300" simplePos="0" relativeHeight="251658240" behindDoc="0" locked="0" layoutInCell="1" allowOverlap="1" wp14:anchorId="166662D2" wp14:editId="70E9DD24">
          <wp:simplePos x="0" y="0"/>
          <wp:positionH relativeFrom="column">
            <wp:posOffset>-1327150</wp:posOffset>
          </wp:positionH>
          <wp:positionV relativeFrom="paragraph">
            <wp:posOffset>-137160</wp:posOffset>
          </wp:positionV>
          <wp:extent cx="1264920" cy="403860"/>
          <wp:effectExtent l="0" t="0" r="0" b="0"/>
          <wp:wrapNone/>
          <wp:docPr id="1" name="0 Imagen" descr="logo salud-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alud-01.png"/>
                  <pic:cNvPicPr/>
                </pic:nvPicPr>
                <pic:blipFill>
                  <a:blip r:embed="rId1"/>
                  <a:srcRect l="12062" t="27103" r="13779" b="23313"/>
                  <a:stretch>
                    <a:fillRect/>
                  </a:stretch>
                </pic:blipFill>
                <pic:spPr>
                  <a:xfrm>
                    <a:off x="0" y="0"/>
                    <a:ext cx="1264920" cy="403860"/>
                  </a:xfrm>
                  <a:prstGeom prst="rect">
                    <a:avLst/>
                  </a:prstGeom>
                </pic:spPr>
              </pic:pic>
            </a:graphicData>
          </a:graphic>
        </wp:anchor>
      </w:drawing>
    </w:r>
    <w:sdt>
      <w:sdtPr>
        <w:id w:val="90885247"/>
        <w:docPartObj>
          <w:docPartGallery w:val="Page Numbers (Margins)"/>
          <w:docPartUnique/>
        </w:docPartObj>
      </w:sdtPr>
      <w:sdtEndPr/>
      <w:sdtContent>
        <w:r>
          <w:rPr>
            <w:noProof/>
            <w:lang w:val="es-CL" w:eastAsia="es-CL"/>
          </w:rPr>
          <mc:AlternateContent>
            <mc:Choice Requires="wps">
              <w:drawing>
                <wp:anchor distT="0" distB="0" distL="114300" distR="114300" simplePos="0" relativeHeight="251662336" behindDoc="0" locked="0" layoutInCell="0" allowOverlap="1">
                  <wp:simplePos x="0" y="0"/>
                  <wp:positionH relativeFrom="rightMargin">
                    <wp:align>right</wp:align>
                  </wp:positionH>
                  <wp:positionV relativeFrom="margin">
                    <wp:align>center</wp:align>
                  </wp:positionV>
                  <wp:extent cx="864235" cy="329565"/>
                  <wp:effectExtent l="0" t="0" r="0" b="635"/>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32956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9039D" w:rsidRPr="00D9039D">
                                <w:rPr>
                                  <w:noProof/>
                                  <w:color w:val="3F3F3F" w:themeColor="text1"/>
                                  <w:sz w:val="20"/>
                                </w:rPr>
                                <w:t>4</w:t>
                              </w:r>
                              <w:r w:rsidRPr="00FA4AC1">
                                <w:rPr>
                                  <w:color w:val="3F3F3F" w:themeColor="text1"/>
                                  <w:sz w:val="20"/>
                                  <w:lang w:val="es-ES"/>
                                </w:rPr>
                                <w:fldChar w:fldCharType="end"/>
                              </w:r>
                            </w:p>
                          </w:txbxContent>
                        </wps:txbx>
                        <wps:bodyPr rot="0" vert="horz" wrap="square" lIns="91440" tIns="45720" rIns="91440" bIns="45720" anchor="t" anchorCtr="0" upright="1">
                          <a:noAutofit/>
                        </wps:bodyPr>
                      </wps:wsp>
                    </a:graphicData>
                  </a:graphic>
                  <wp14:sizeRelH relativeFrom="rightMargin">
                    <wp14:pctWidth>80000</wp14:pctWidth>
                  </wp14:sizeRelH>
                  <wp14:sizeRelV relativeFrom="page">
                    <wp14:pctHeight>0</wp14:pctHeight>
                  </wp14:sizeRelV>
                </wp:anchor>
              </w:drawing>
            </mc:Choice>
            <mc:Fallback>
              <w:pict>
                <v:rect id="Rectangle 1" o:spid="_x0000_s1026" style="position:absolute;left:0;text-align:left;margin-left:16.85pt;margin-top:0;width:68.05pt;height:25.95pt;z-index:251662336;visibility:visible;mso-wrap-style:square;mso-width-percent:800;mso-height-percent:0;mso-wrap-distance-left:9pt;mso-wrap-distance-top:0;mso-wrap-distance-right:9pt;mso-wrap-distance-bottom:0;mso-position-horizontal:right;mso-position-horizontal-relative:right-margin-area;mso-position-vertical:center;mso-position-vertical-relative:margin;mso-width-percent:80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6FRMgIAAC8EAAAOAAAAZHJzL2Uyb0RvYy54bWysU9uO0zAQfUfiHyy/t7lseknVdLXbqghp&#10;gRULH+A6ThOReMzYbVoQ/87Y6S4F3hB+sDyemeMzZ8bL21PXsqNC24AueDKOOVNaQtnofcE/f9qO&#10;5pxZJ3QpWtCq4Gdl+e3q9atlbxYqhRraUiEjEG0XvSl47ZxZRJGVteqEHYNRmpwVYCccmbiPShQ9&#10;oXdtlMbxNOoBS4MglbV0uxmcfBXwq0pJ96GqrHKsLThxc2HHsO/8Hq2WYrFHYepGXmiIf2DRiUbT&#10;oy9QG+EEO2DzF1TXSAQLlRtL6CKoqkaqUANVk8R/VPNUC6NCLSSONS8y2f8HK98fH5E1ZcGnnGnR&#10;UYs+kmhC71vFEi9Pb+yCop7MI/oCrXkA+cUyDeuaotQdIvS1EiWRCvHRbwnesJTKdv07KAldHBwE&#10;pU4Vdh6QNGCn0JDzS0PUyTFJl/Nplt5MOJPkuknzyXTiGUVi8Zxs0Lo3CjrmDwVHoh7AxfHBuiH0&#10;OSSQh7Ypt03bBgP3u3WL7ChoNrZhXdDtdVirfbAGnzYgDjfEkd7wPs829Pp7nqRZfJ/mo+10Phtl&#10;VTYZ5bN4PoqT/D6fxlmebbY/Lo885we9vESD1O60O11U30F5JuUQhqmlX0aHGvAbZz1NbMHt14NA&#10;xVn7VpP6eZJlfsSDkU1mKRl47dlde4SWBFVwx9lwXLvhWxwMNvuaXkqCkhruqGNVE9T03RxYURe8&#10;QVMZ+nH5QX7sr+0Q9eufr34CAAD//wMAUEsDBBQABgAIAAAAIQCFqDeU3AAAAAQBAAAPAAAAZHJz&#10;L2Rvd25yZXYueG1sTI9BS8NAEIXvgv9hmYIXaTdRWjRmU0SpFAqF1qLXbXaahO7Ohuw0Tf+9Wy96&#10;GXi8x3vf5PPBWdFjFxpPCtJJAgKp9KahSsHuczF+AhFYk9HWEyq4YIB5cXuT68z4M22w33IlYgmF&#10;TCuomdtMylDW6HSY+BYpegffOc1RdpU0nT7HcmflQ5LMpNMNxYVat/hWY3ncnpyC47fhdb/kYbVs&#10;F/fu/ctuLh9WqbvR8PoCgnHgvzBc8SM6FJFp709kgrAK4iP8e6/e4ywFsVcwTZ9BFrn8D1/8AAAA&#10;//8DAFBLAQItABQABgAIAAAAIQC2gziS/gAAAOEBAAATAAAAAAAAAAAAAAAAAAAAAABbQ29udGVu&#10;dF9UeXBlc10ueG1sUEsBAi0AFAAGAAgAAAAhADj9If/WAAAAlAEAAAsAAAAAAAAAAAAAAAAALwEA&#10;AF9yZWxzLy5yZWxzUEsBAi0AFAAGAAgAAAAhAKYLoVEyAgAALwQAAA4AAAAAAAAAAAAAAAAALgIA&#10;AGRycy9lMm9Eb2MueG1sUEsBAi0AFAAGAAgAAAAhAIWoN5TcAAAABAEAAA8AAAAAAAAAAAAAAAAA&#10;jAQAAGRycy9kb3ducmV2LnhtbFBLBQYAAAAABAAEAPMAAACVBQAAAAA=&#10;" o:allowincell="f" stroked="f">
                  <v:textbox>
                    <w:txbxContent>
                      <w:p w:rsidR="00FA4AC1" w:rsidRPr="00FA4AC1" w:rsidRDefault="00FA4AC1">
                        <w:pPr>
                          <w:pBdr>
                            <w:bottom w:val="single" w:sz="4" w:space="1" w:color="auto"/>
                          </w:pBdr>
                          <w:rPr>
                            <w:color w:val="3F3F3F" w:themeColor="text1"/>
                            <w:sz w:val="20"/>
                            <w:lang w:val="es-ES"/>
                          </w:rPr>
                        </w:pPr>
                        <w:r w:rsidRPr="00FA4AC1">
                          <w:rPr>
                            <w:color w:val="3F3F3F" w:themeColor="text1"/>
                            <w:sz w:val="20"/>
                            <w:lang w:val="es-ES"/>
                          </w:rPr>
                          <w:fldChar w:fldCharType="begin"/>
                        </w:r>
                        <w:r w:rsidRPr="00FA4AC1">
                          <w:rPr>
                            <w:color w:val="3F3F3F" w:themeColor="text1"/>
                            <w:sz w:val="20"/>
                            <w:lang w:val="es-ES"/>
                          </w:rPr>
                          <w:instrText xml:space="preserve"> PAGE   \* MERGEFORMAT </w:instrText>
                        </w:r>
                        <w:r w:rsidRPr="00FA4AC1">
                          <w:rPr>
                            <w:color w:val="3F3F3F" w:themeColor="text1"/>
                            <w:sz w:val="20"/>
                            <w:lang w:val="es-ES"/>
                          </w:rPr>
                          <w:fldChar w:fldCharType="separate"/>
                        </w:r>
                        <w:r w:rsidR="00D9039D" w:rsidRPr="00D9039D">
                          <w:rPr>
                            <w:noProof/>
                            <w:color w:val="3F3F3F" w:themeColor="text1"/>
                            <w:sz w:val="20"/>
                          </w:rPr>
                          <w:t>4</w:t>
                        </w:r>
                        <w:r w:rsidRPr="00FA4AC1">
                          <w:rPr>
                            <w:color w:val="3F3F3F" w:themeColor="text1"/>
                            <w:sz w:val="20"/>
                            <w:lang w:val="es-ES"/>
                          </w:rPr>
                          <w:fldChar w:fldCharType="end"/>
                        </w:r>
                      </w:p>
                    </w:txbxContent>
                  </v:textbox>
                  <w10:wrap anchorx="margin" anchory="margin"/>
                </v:rect>
              </w:pict>
            </mc:Fallback>
          </mc:AlternateContent>
        </w:r>
      </w:sdtContent>
    </w:sdt>
    <w:r w:rsidR="00956675">
      <w:rPr>
        <w:noProof/>
        <w:lang w:val="es-CL" w:eastAsia="es-CL"/>
      </w:rPr>
      <w:drawing>
        <wp:anchor distT="0" distB="0" distL="114300" distR="114300" simplePos="0" relativeHeight="251661824" behindDoc="1" locked="0" layoutInCell="1" allowOverlap="1" wp14:anchorId="6CD9CC22" wp14:editId="7A793154">
          <wp:simplePos x="0" y="0"/>
          <wp:positionH relativeFrom="column">
            <wp:posOffset>-1173125</wp:posOffset>
          </wp:positionH>
          <wp:positionV relativeFrom="paragraph">
            <wp:posOffset>3301010</wp:posOffset>
          </wp:positionV>
          <wp:extent cx="7842143" cy="3099661"/>
          <wp:effectExtent l="19050" t="0" r="6457" b="0"/>
          <wp:wrapNone/>
          <wp:docPr id="3" name="2 Imagen" descr="fondo t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ndo trama.jpg"/>
                  <pic:cNvPicPr/>
                </pic:nvPicPr>
                <pic:blipFill>
                  <a:blip r:embed="rId2"/>
                  <a:stretch>
                    <a:fillRect/>
                  </a:stretch>
                </pic:blipFill>
                <pic:spPr>
                  <a:xfrm>
                    <a:off x="0" y="0"/>
                    <a:ext cx="7842143" cy="30996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D372C"/>
    <w:multiLevelType w:val="multilevel"/>
    <w:tmpl w:val="3CA4C14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675"/>
    <w:rsid w:val="00066D1B"/>
    <w:rsid w:val="00195A34"/>
    <w:rsid w:val="00222DAE"/>
    <w:rsid w:val="00281D22"/>
    <w:rsid w:val="003C51BF"/>
    <w:rsid w:val="00406B20"/>
    <w:rsid w:val="00447C08"/>
    <w:rsid w:val="004848DB"/>
    <w:rsid w:val="004870A3"/>
    <w:rsid w:val="004E436E"/>
    <w:rsid w:val="00510104"/>
    <w:rsid w:val="00577405"/>
    <w:rsid w:val="005D7803"/>
    <w:rsid w:val="00603CA1"/>
    <w:rsid w:val="00654C7C"/>
    <w:rsid w:val="00745049"/>
    <w:rsid w:val="00780F51"/>
    <w:rsid w:val="007A57CC"/>
    <w:rsid w:val="007A5B44"/>
    <w:rsid w:val="007C62EB"/>
    <w:rsid w:val="008A3AC3"/>
    <w:rsid w:val="0092080F"/>
    <w:rsid w:val="00956675"/>
    <w:rsid w:val="009707FE"/>
    <w:rsid w:val="009F0613"/>
    <w:rsid w:val="00A151D6"/>
    <w:rsid w:val="00A36D15"/>
    <w:rsid w:val="00AB4C8B"/>
    <w:rsid w:val="00AF5A9B"/>
    <w:rsid w:val="00B06F76"/>
    <w:rsid w:val="00B13CFC"/>
    <w:rsid w:val="00C45A5E"/>
    <w:rsid w:val="00D60E68"/>
    <w:rsid w:val="00D9039D"/>
    <w:rsid w:val="00E42AFE"/>
    <w:rsid w:val="00F36BBA"/>
    <w:rsid w:val="00FA4AC1"/>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749EEE"/>
  <w15:docId w15:val="{AB05E208-203D-4BC9-BD0C-1B9340F6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D22"/>
  </w:style>
  <w:style w:type="paragraph" w:styleId="Ttulo1">
    <w:name w:val="heading 1"/>
    <w:basedOn w:val="Normal"/>
    <w:next w:val="Normal"/>
    <w:link w:val="Ttulo1Car"/>
    <w:uiPriority w:val="9"/>
    <w:qFormat/>
    <w:rsid w:val="00FA4AC1"/>
    <w:pPr>
      <w:keepNext/>
      <w:keepLines/>
      <w:spacing w:before="480" w:after="0"/>
      <w:outlineLvl w:val="0"/>
    </w:pPr>
    <w:rPr>
      <w:rFonts w:asciiTheme="majorHAnsi" w:eastAsiaTheme="majorEastAsia" w:hAnsiTheme="majorHAnsi" w:cstheme="majorBidi"/>
      <w:b/>
      <w:bCs/>
      <w:color w:val="6DA92D" w:themeColor="text2" w:themeShade="BF"/>
      <w:sz w:val="36"/>
      <w:szCs w:val="28"/>
    </w:rPr>
  </w:style>
  <w:style w:type="paragraph" w:styleId="Ttulo2">
    <w:name w:val="heading 2"/>
    <w:basedOn w:val="Normal"/>
    <w:next w:val="Normal"/>
    <w:link w:val="Ttulo2Car"/>
    <w:uiPriority w:val="9"/>
    <w:unhideWhenUsed/>
    <w:qFormat/>
    <w:rsid w:val="00FA4AC1"/>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FA4AC1"/>
    <w:pPr>
      <w:keepNext/>
      <w:keepLines/>
      <w:spacing w:before="200" w:after="0"/>
      <w:outlineLvl w:val="2"/>
    </w:pPr>
    <w:rPr>
      <w:rFonts w:asciiTheme="majorHAnsi" w:eastAsiaTheme="majorEastAsia" w:hAnsiTheme="majorHAnsi" w:cstheme="majorBidi"/>
      <w:b/>
      <w:bCs/>
      <w:color w:val="00B050" w:themeColor="accent1"/>
    </w:rPr>
  </w:style>
  <w:style w:type="paragraph" w:styleId="Ttulo4">
    <w:name w:val="heading 4"/>
    <w:basedOn w:val="Normal"/>
    <w:next w:val="Normal"/>
    <w:link w:val="Ttulo4Car"/>
    <w:uiPriority w:val="9"/>
    <w:unhideWhenUsed/>
    <w:qFormat/>
    <w:rsid w:val="00FA4AC1"/>
    <w:pPr>
      <w:keepNext/>
      <w:keepLines/>
      <w:spacing w:before="200" w:after="0"/>
      <w:outlineLvl w:val="3"/>
    </w:pPr>
    <w:rPr>
      <w:rFonts w:asciiTheme="majorHAnsi" w:eastAsiaTheme="majorEastAsia" w:hAnsiTheme="majorHAnsi" w:cstheme="majorBidi"/>
      <w:b/>
      <w:bCs/>
      <w:i/>
      <w:iCs/>
      <w:color w:val="00B050" w:themeColor="accent1"/>
    </w:rPr>
  </w:style>
  <w:style w:type="paragraph" w:styleId="Ttulo5">
    <w:name w:val="heading 5"/>
    <w:basedOn w:val="Normal"/>
    <w:next w:val="Normal"/>
    <w:link w:val="Ttulo5Car"/>
    <w:uiPriority w:val="9"/>
    <w:unhideWhenUsed/>
    <w:qFormat/>
    <w:rsid w:val="00FA4AC1"/>
    <w:pPr>
      <w:keepNext/>
      <w:keepLines/>
      <w:spacing w:before="200" w:after="0"/>
      <w:outlineLvl w:val="4"/>
    </w:pPr>
    <w:rPr>
      <w:rFonts w:asciiTheme="majorHAnsi" w:eastAsiaTheme="majorEastAsia" w:hAnsiTheme="majorHAnsi" w:cstheme="majorBidi"/>
      <w:color w:val="005727"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6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6675"/>
  </w:style>
  <w:style w:type="paragraph" w:styleId="Piedepgina">
    <w:name w:val="footer"/>
    <w:basedOn w:val="Normal"/>
    <w:link w:val="PiedepginaCar"/>
    <w:uiPriority w:val="99"/>
    <w:unhideWhenUsed/>
    <w:rsid w:val="00956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6675"/>
  </w:style>
  <w:style w:type="paragraph" w:styleId="Textodeglobo">
    <w:name w:val="Balloon Text"/>
    <w:basedOn w:val="Normal"/>
    <w:link w:val="TextodegloboCar"/>
    <w:uiPriority w:val="99"/>
    <w:semiHidden/>
    <w:unhideWhenUsed/>
    <w:rsid w:val="009566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6675"/>
    <w:rPr>
      <w:rFonts w:ascii="Tahoma" w:hAnsi="Tahoma" w:cs="Tahoma"/>
      <w:sz w:val="16"/>
      <w:szCs w:val="16"/>
    </w:rPr>
  </w:style>
  <w:style w:type="character" w:customStyle="1" w:styleId="Ttulo1Car">
    <w:name w:val="Título 1 Car"/>
    <w:basedOn w:val="Fuentedeprrafopredeter"/>
    <w:link w:val="Ttulo1"/>
    <w:uiPriority w:val="9"/>
    <w:rsid w:val="00FA4AC1"/>
    <w:rPr>
      <w:rFonts w:asciiTheme="majorHAnsi" w:eastAsiaTheme="majorEastAsia" w:hAnsiTheme="majorHAnsi" w:cstheme="majorBidi"/>
      <w:b/>
      <w:bCs/>
      <w:color w:val="6DA92D" w:themeColor="text2" w:themeShade="BF"/>
      <w:sz w:val="36"/>
      <w:szCs w:val="28"/>
    </w:rPr>
  </w:style>
  <w:style w:type="paragraph" w:styleId="Sinespaciado">
    <w:name w:val="No Spacing"/>
    <w:link w:val="SinespaciadoCar"/>
    <w:uiPriority w:val="1"/>
    <w:qFormat/>
    <w:rsid w:val="00956675"/>
    <w:pPr>
      <w:spacing w:after="0" w:line="240" w:lineRule="auto"/>
    </w:pPr>
    <w:rPr>
      <w:rFonts w:eastAsiaTheme="minorEastAsia"/>
      <w:sz w:val="20"/>
      <w:lang w:val="es-ES"/>
    </w:rPr>
  </w:style>
  <w:style w:type="character" w:customStyle="1" w:styleId="SinespaciadoCar">
    <w:name w:val="Sin espaciado Car"/>
    <w:basedOn w:val="Fuentedeprrafopredeter"/>
    <w:link w:val="Sinespaciado"/>
    <w:uiPriority w:val="1"/>
    <w:rsid w:val="00956675"/>
    <w:rPr>
      <w:rFonts w:eastAsiaTheme="minorEastAsia"/>
      <w:sz w:val="20"/>
      <w:lang w:val="es-ES"/>
    </w:rPr>
  </w:style>
  <w:style w:type="paragraph" w:styleId="Ttulo">
    <w:name w:val="Title"/>
    <w:basedOn w:val="Normal"/>
    <w:next w:val="Normal"/>
    <w:link w:val="TtuloCar"/>
    <w:uiPriority w:val="10"/>
    <w:qFormat/>
    <w:rsid w:val="00956675"/>
    <w:pPr>
      <w:pBdr>
        <w:bottom w:val="single" w:sz="8" w:space="4" w:color="00B050" w:themeColor="accent1"/>
      </w:pBdr>
      <w:spacing w:after="300" w:line="240" w:lineRule="auto"/>
      <w:contextualSpacing/>
    </w:pPr>
    <w:rPr>
      <w:rFonts w:asciiTheme="majorHAnsi" w:eastAsiaTheme="majorEastAsia" w:hAnsiTheme="majorHAnsi" w:cstheme="majorBidi"/>
      <w:color w:val="49711E" w:themeColor="text2" w:themeShade="80"/>
      <w:spacing w:val="5"/>
      <w:kern w:val="28"/>
      <w:sz w:val="52"/>
      <w:szCs w:val="52"/>
    </w:rPr>
  </w:style>
  <w:style w:type="character" w:customStyle="1" w:styleId="TtuloCar">
    <w:name w:val="Título Car"/>
    <w:basedOn w:val="Fuentedeprrafopredeter"/>
    <w:link w:val="Ttulo"/>
    <w:uiPriority w:val="10"/>
    <w:rsid w:val="00956675"/>
    <w:rPr>
      <w:rFonts w:asciiTheme="majorHAnsi" w:eastAsiaTheme="majorEastAsia" w:hAnsiTheme="majorHAnsi" w:cstheme="majorBidi"/>
      <w:color w:val="49711E" w:themeColor="text2" w:themeShade="80"/>
      <w:spacing w:val="5"/>
      <w:kern w:val="28"/>
      <w:sz w:val="52"/>
      <w:szCs w:val="52"/>
    </w:rPr>
  </w:style>
  <w:style w:type="character" w:customStyle="1" w:styleId="Ttulo2Car">
    <w:name w:val="Título 2 Car"/>
    <w:basedOn w:val="Fuentedeprrafopredeter"/>
    <w:link w:val="Ttulo2"/>
    <w:uiPriority w:val="9"/>
    <w:rsid w:val="00FA4AC1"/>
    <w:rPr>
      <w:rFonts w:asciiTheme="majorHAnsi" w:eastAsiaTheme="majorEastAsia" w:hAnsiTheme="majorHAnsi" w:cstheme="majorBidi"/>
      <w:b/>
      <w:bCs/>
      <w:color w:val="00B050" w:themeColor="accent1"/>
      <w:sz w:val="26"/>
      <w:szCs w:val="26"/>
    </w:rPr>
  </w:style>
  <w:style w:type="character" w:customStyle="1" w:styleId="Ttulo3Car">
    <w:name w:val="Título 3 Car"/>
    <w:basedOn w:val="Fuentedeprrafopredeter"/>
    <w:link w:val="Ttulo3"/>
    <w:uiPriority w:val="9"/>
    <w:rsid w:val="00FA4AC1"/>
    <w:rPr>
      <w:rFonts w:asciiTheme="majorHAnsi" w:eastAsiaTheme="majorEastAsia" w:hAnsiTheme="majorHAnsi" w:cstheme="majorBidi"/>
      <w:b/>
      <w:bCs/>
      <w:color w:val="00B050" w:themeColor="accent1"/>
    </w:rPr>
  </w:style>
  <w:style w:type="character" w:customStyle="1" w:styleId="Ttulo4Car">
    <w:name w:val="Título 4 Car"/>
    <w:basedOn w:val="Fuentedeprrafopredeter"/>
    <w:link w:val="Ttulo4"/>
    <w:uiPriority w:val="9"/>
    <w:rsid w:val="00FA4AC1"/>
    <w:rPr>
      <w:rFonts w:asciiTheme="majorHAnsi" w:eastAsiaTheme="majorEastAsia" w:hAnsiTheme="majorHAnsi" w:cstheme="majorBidi"/>
      <w:b/>
      <w:bCs/>
      <w:i/>
      <w:iCs/>
      <w:color w:val="00B050" w:themeColor="accent1"/>
    </w:rPr>
  </w:style>
  <w:style w:type="character" w:customStyle="1" w:styleId="Ttulo5Car">
    <w:name w:val="Título 5 Car"/>
    <w:basedOn w:val="Fuentedeprrafopredeter"/>
    <w:link w:val="Ttulo5"/>
    <w:uiPriority w:val="9"/>
    <w:rsid w:val="00FA4AC1"/>
    <w:rPr>
      <w:rFonts w:asciiTheme="majorHAnsi" w:eastAsiaTheme="majorEastAsia" w:hAnsiTheme="majorHAnsi" w:cstheme="majorBidi"/>
      <w:color w:val="005727" w:themeColor="accent1" w:themeShade="7F"/>
    </w:rPr>
  </w:style>
  <w:style w:type="paragraph" w:styleId="TtuloTDC">
    <w:name w:val="TOC Heading"/>
    <w:basedOn w:val="Ttulo1"/>
    <w:next w:val="Normal"/>
    <w:uiPriority w:val="39"/>
    <w:semiHidden/>
    <w:unhideWhenUsed/>
    <w:qFormat/>
    <w:rsid w:val="00FA4AC1"/>
    <w:pPr>
      <w:outlineLvl w:val="9"/>
    </w:pPr>
    <w:rPr>
      <w:sz w:val="28"/>
    </w:rPr>
  </w:style>
  <w:style w:type="paragraph" w:styleId="TDC1">
    <w:name w:val="toc 1"/>
    <w:basedOn w:val="Normal"/>
    <w:next w:val="Normal"/>
    <w:autoRedefine/>
    <w:uiPriority w:val="39"/>
    <w:unhideWhenUsed/>
    <w:rsid w:val="00FA4AC1"/>
    <w:pPr>
      <w:spacing w:after="100"/>
    </w:pPr>
  </w:style>
  <w:style w:type="paragraph" w:styleId="TDC2">
    <w:name w:val="toc 2"/>
    <w:basedOn w:val="Normal"/>
    <w:next w:val="Normal"/>
    <w:autoRedefine/>
    <w:uiPriority w:val="39"/>
    <w:unhideWhenUsed/>
    <w:rsid w:val="00FA4AC1"/>
    <w:pPr>
      <w:spacing w:after="100"/>
      <w:ind w:left="220"/>
    </w:pPr>
  </w:style>
  <w:style w:type="paragraph" w:styleId="TDC3">
    <w:name w:val="toc 3"/>
    <w:basedOn w:val="Normal"/>
    <w:next w:val="Normal"/>
    <w:autoRedefine/>
    <w:uiPriority w:val="39"/>
    <w:unhideWhenUsed/>
    <w:rsid w:val="00FA4AC1"/>
    <w:pPr>
      <w:spacing w:after="100"/>
      <w:ind w:left="440"/>
    </w:pPr>
  </w:style>
  <w:style w:type="character" w:styleId="Hipervnculo">
    <w:name w:val="Hyperlink"/>
    <w:basedOn w:val="Fuentedeprrafopredeter"/>
    <w:uiPriority w:val="99"/>
    <w:unhideWhenUsed/>
    <w:rsid w:val="00FA4AC1"/>
    <w:rPr>
      <w:color w:val="262626" w:themeColor="hyperlink"/>
      <w:u w:val="single"/>
    </w:rPr>
  </w:style>
  <w:style w:type="paragraph" w:customStyle="1" w:styleId="sdxtexto">
    <w:name w:val="sdx_texto"/>
    <w:link w:val="sdxtextoCar"/>
    <w:autoRedefine/>
    <w:qFormat/>
    <w:rsid w:val="0092080F"/>
    <w:pPr>
      <w:spacing w:after="160" w:line="259" w:lineRule="auto"/>
    </w:pPr>
    <w:rPr>
      <w:rFonts w:ascii="Garamond" w:hAnsi="Garamond" w:cs="Open Sans"/>
      <w:b/>
      <w:sz w:val="24"/>
      <w:szCs w:val="24"/>
      <w:lang w:val="es-ES"/>
    </w:rPr>
  </w:style>
  <w:style w:type="character" w:customStyle="1" w:styleId="sdxtextoCar">
    <w:name w:val="sdx_texto Car"/>
    <w:basedOn w:val="Fuentedeprrafopredeter"/>
    <w:link w:val="sdxtexto"/>
    <w:rsid w:val="0092080F"/>
    <w:rPr>
      <w:rFonts w:ascii="Garamond" w:hAnsi="Garamond" w:cs="Open Sans"/>
      <w:b/>
      <w:sz w:val="24"/>
      <w:szCs w:val="24"/>
      <w:lang w:val="es-ES"/>
    </w:rPr>
  </w:style>
  <w:style w:type="paragraph" w:customStyle="1" w:styleId="sdxTtulo2">
    <w:name w:val="sdx_Título 2"/>
    <w:link w:val="sdxTtulo2Car"/>
    <w:autoRedefine/>
    <w:qFormat/>
    <w:rsid w:val="0092080F"/>
    <w:pPr>
      <w:spacing w:after="160" w:line="259" w:lineRule="auto"/>
    </w:pPr>
    <w:rPr>
      <w:rFonts w:ascii="Garamond" w:eastAsia="Times New Roman" w:hAnsi="Garamond" w:cs="Times New Roman"/>
      <w:b/>
      <w:bCs/>
      <w:color w:val="00833B" w:themeColor="accent1" w:themeShade="BF"/>
      <w:kern w:val="36"/>
      <w:sz w:val="28"/>
      <w:szCs w:val="48"/>
      <w:lang w:val="es-CL" w:eastAsia="es-CL"/>
    </w:rPr>
  </w:style>
  <w:style w:type="character" w:customStyle="1" w:styleId="sdxTtulo2Car">
    <w:name w:val="sdx_Título 2 Car"/>
    <w:basedOn w:val="Fuentedeprrafopredeter"/>
    <w:link w:val="sdxTtulo2"/>
    <w:rsid w:val="0092080F"/>
    <w:rPr>
      <w:rFonts w:ascii="Garamond" w:eastAsia="Times New Roman" w:hAnsi="Garamond" w:cs="Times New Roman"/>
      <w:b/>
      <w:bCs/>
      <w:color w:val="00833B" w:themeColor="accent1" w:themeShade="BF"/>
      <w:kern w:val="36"/>
      <w:sz w:val="28"/>
      <w:szCs w:val="4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053996">
      <w:bodyDiv w:val="1"/>
      <w:marLeft w:val="0"/>
      <w:marRight w:val="0"/>
      <w:marTop w:val="0"/>
      <w:marBottom w:val="0"/>
      <w:divBdr>
        <w:top w:val="none" w:sz="0" w:space="0" w:color="auto"/>
        <w:left w:val="none" w:sz="0" w:space="0" w:color="auto"/>
        <w:bottom w:val="none" w:sz="0" w:space="0" w:color="auto"/>
        <w:right w:val="none" w:sz="0" w:space="0" w:color="auto"/>
      </w:divBdr>
      <w:divsChild>
        <w:div w:id="1798258793">
          <w:marLeft w:val="0"/>
          <w:marRight w:val="0"/>
          <w:marTop w:val="0"/>
          <w:marBottom w:val="0"/>
          <w:divBdr>
            <w:top w:val="none" w:sz="0" w:space="0" w:color="auto"/>
            <w:left w:val="none" w:sz="0" w:space="0" w:color="auto"/>
            <w:bottom w:val="none" w:sz="0" w:space="0" w:color="auto"/>
            <w:right w:val="none" w:sz="0" w:space="0" w:color="auto"/>
          </w:divBdr>
        </w:div>
        <w:div w:id="300042621">
          <w:marLeft w:val="0"/>
          <w:marRight w:val="0"/>
          <w:marTop w:val="0"/>
          <w:marBottom w:val="0"/>
          <w:divBdr>
            <w:top w:val="none" w:sz="0" w:space="0" w:color="auto"/>
            <w:left w:val="none" w:sz="0" w:space="0" w:color="auto"/>
            <w:bottom w:val="none" w:sz="0" w:space="0" w:color="auto"/>
            <w:right w:val="none" w:sz="0" w:space="0" w:color="auto"/>
          </w:divBdr>
        </w:div>
        <w:div w:id="1776825262">
          <w:marLeft w:val="0"/>
          <w:marRight w:val="0"/>
          <w:marTop w:val="0"/>
          <w:marBottom w:val="0"/>
          <w:divBdr>
            <w:top w:val="none" w:sz="0" w:space="0" w:color="auto"/>
            <w:left w:val="none" w:sz="0" w:space="0" w:color="auto"/>
            <w:bottom w:val="none" w:sz="0" w:space="0" w:color="auto"/>
            <w:right w:val="none" w:sz="0" w:space="0" w:color="auto"/>
          </w:divBdr>
        </w:div>
      </w:divsChild>
    </w:div>
    <w:div w:id="2024697049">
      <w:bodyDiv w:val="1"/>
      <w:marLeft w:val="0"/>
      <w:marRight w:val="0"/>
      <w:marTop w:val="0"/>
      <w:marBottom w:val="0"/>
      <w:divBdr>
        <w:top w:val="none" w:sz="0" w:space="0" w:color="auto"/>
        <w:left w:val="none" w:sz="0" w:space="0" w:color="auto"/>
        <w:bottom w:val="none" w:sz="0" w:space="0" w:color="auto"/>
        <w:right w:val="none" w:sz="0" w:space="0" w:color="auto"/>
      </w:divBdr>
      <w:divsChild>
        <w:div w:id="1119111152">
          <w:marLeft w:val="0"/>
          <w:marRight w:val="0"/>
          <w:marTop w:val="0"/>
          <w:marBottom w:val="0"/>
          <w:divBdr>
            <w:top w:val="none" w:sz="0" w:space="0" w:color="auto"/>
            <w:left w:val="none" w:sz="0" w:space="0" w:color="auto"/>
            <w:bottom w:val="none" w:sz="0" w:space="0" w:color="auto"/>
            <w:right w:val="none" w:sz="0" w:space="0" w:color="auto"/>
          </w:divBdr>
        </w:div>
        <w:div w:id="1311985333">
          <w:marLeft w:val="0"/>
          <w:marRight w:val="0"/>
          <w:marTop w:val="0"/>
          <w:marBottom w:val="0"/>
          <w:divBdr>
            <w:top w:val="none" w:sz="0" w:space="0" w:color="auto"/>
            <w:left w:val="none" w:sz="0" w:space="0" w:color="auto"/>
            <w:bottom w:val="none" w:sz="0" w:space="0" w:color="auto"/>
            <w:right w:val="none" w:sz="0" w:space="0" w:color="auto"/>
          </w:divBdr>
        </w:div>
        <w:div w:id="522943532">
          <w:marLeft w:val="0"/>
          <w:marRight w:val="0"/>
          <w:marTop w:val="0"/>
          <w:marBottom w:val="0"/>
          <w:divBdr>
            <w:top w:val="none" w:sz="0" w:space="0" w:color="auto"/>
            <w:left w:val="none" w:sz="0" w:space="0" w:color="auto"/>
            <w:bottom w:val="none" w:sz="0" w:space="0" w:color="auto"/>
            <w:right w:val="none" w:sz="0" w:space="0" w:color="auto"/>
          </w:divBdr>
        </w:div>
        <w:div w:id="1138575662">
          <w:marLeft w:val="0"/>
          <w:marRight w:val="0"/>
          <w:marTop w:val="0"/>
          <w:marBottom w:val="0"/>
          <w:divBdr>
            <w:top w:val="none" w:sz="0" w:space="0" w:color="auto"/>
            <w:left w:val="none" w:sz="0" w:space="0" w:color="auto"/>
            <w:bottom w:val="none" w:sz="0" w:space="0" w:color="auto"/>
            <w:right w:val="none" w:sz="0" w:space="0" w:color="auto"/>
          </w:divBdr>
        </w:div>
        <w:div w:id="385876942">
          <w:marLeft w:val="0"/>
          <w:marRight w:val="0"/>
          <w:marTop w:val="0"/>
          <w:marBottom w:val="0"/>
          <w:divBdr>
            <w:top w:val="none" w:sz="0" w:space="0" w:color="auto"/>
            <w:left w:val="none" w:sz="0" w:space="0" w:color="auto"/>
            <w:bottom w:val="none" w:sz="0" w:space="0" w:color="auto"/>
            <w:right w:val="none" w:sz="0" w:space="0" w:color="auto"/>
          </w:divBdr>
        </w:div>
        <w:div w:id="1913931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1">
      <a:dk1>
        <a:srgbClr val="3F3F3F"/>
      </a:dk1>
      <a:lt1>
        <a:srgbClr val="FFFFFF"/>
      </a:lt1>
      <a:dk2>
        <a:srgbClr val="92D050"/>
      </a:dk2>
      <a:lt2>
        <a:srgbClr val="D7E3BC"/>
      </a:lt2>
      <a:accent1>
        <a:srgbClr val="00B050"/>
      </a:accent1>
      <a:accent2>
        <a:srgbClr val="31859B"/>
      </a:accent2>
      <a:accent3>
        <a:srgbClr val="00B0F0"/>
      </a:accent3>
      <a:accent4>
        <a:srgbClr val="31859B"/>
      </a:accent4>
      <a:accent5>
        <a:srgbClr val="4BACC6"/>
      </a:accent5>
      <a:accent6>
        <a:srgbClr val="1F497D"/>
      </a:accent6>
      <a:hlink>
        <a:srgbClr val="262626"/>
      </a:hlink>
      <a:folHlink>
        <a:srgbClr val="00CC99"/>
      </a:folHlink>
    </a:clrScheme>
    <a:fontScheme name="Aspecto">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6D2297-3763-4931-9907-A97D5108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3160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Ines Kohnenkamp</dc:creator>
  <cp:lastModifiedBy>Víctor Coronado</cp:lastModifiedBy>
  <cp:revision>2</cp:revision>
  <dcterms:created xsi:type="dcterms:W3CDTF">2018-05-02T15:41:00Z</dcterms:created>
  <dcterms:modified xsi:type="dcterms:W3CDTF">2018-05-02T15:41:00Z</dcterms:modified>
</cp:coreProperties>
</file>