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0885220"/>
        <w:docPartObj>
          <w:docPartGallery w:val="Cover Pages"/>
          <w:docPartUnique/>
        </w:docPartObj>
      </w:sdtPr>
      <w:sdtEndPr/>
      <w:sdtContent>
        <w:p w:rsidR="00FA4AC1" w:rsidRDefault="00FA4AC1" w:rsidP="00905986">
          <w:r>
            <w:rPr>
              <w:noProof/>
              <w:lang w:val="es-CL" w:eastAsia="es-CL"/>
            </w:rPr>
            <w:drawing>
              <wp:anchor distT="0" distB="0" distL="114300" distR="114300" simplePos="0" relativeHeight="251657216" behindDoc="1" locked="0" layoutInCell="1" allowOverlap="1" wp14:anchorId="5078828A" wp14:editId="3A34D0A9">
                <wp:simplePos x="0" y="0"/>
                <wp:positionH relativeFrom="column">
                  <wp:posOffset>-1166592</wp:posOffset>
                </wp:positionH>
                <wp:positionV relativeFrom="paragraph">
                  <wp:posOffset>-917380</wp:posOffset>
                </wp:positionV>
                <wp:extent cx="7836732" cy="10093570"/>
                <wp:effectExtent l="19050" t="0" r="0" b="0"/>
                <wp:wrapNone/>
                <wp:docPr id="11" name="3 Imagen" descr="Papelería nuevo logo RS-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elería nuevo logo RS-03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6732" cy="1009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Pr="004215BA" w:rsidRDefault="00A66E53" w:rsidP="004215BA">
          <w:pPr>
            <w:ind w:left="708" w:firstLine="212"/>
            <w:jc w:val="center"/>
            <w:rPr>
              <w:rFonts w:asciiTheme="majorHAnsi" w:eastAsiaTheme="majorEastAsia" w:hAnsiTheme="majorHAnsi" w:cstheme="majorBidi"/>
              <w:b/>
              <w:bCs/>
              <w:color w:val="6DA92D" w:themeColor="text2" w:themeShade="BF"/>
              <w:sz w:val="48"/>
              <w:szCs w:val="28"/>
            </w:rPr>
          </w:pPr>
          <w:bookmarkStart w:id="0" w:name="_Toc476115577"/>
          <w:bookmarkStart w:id="1" w:name="_Toc508785150"/>
          <w:bookmarkEnd w:id="0"/>
          <w:r>
            <w:rPr>
              <w:rStyle w:val="Ttulo1Car"/>
              <w:sz w:val="48"/>
            </w:rPr>
            <w:t>Manual de Deploy  Visor SaludTIntegra</w:t>
          </w:r>
          <w:bookmarkEnd w:id="1"/>
          <w:r w:rsidR="00FA4A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25958158"/>
        <w:docPartObj>
          <w:docPartGallery w:val="Table of Contents"/>
          <w:docPartUnique/>
        </w:docPartObj>
      </w:sdtPr>
      <w:sdtEndPr/>
      <w:sdtContent>
        <w:p w:rsidR="00A66E53" w:rsidRDefault="00A66E53">
          <w:pPr>
            <w:pStyle w:val="TtuloTDC"/>
          </w:pPr>
          <w:r>
            <w:rPr>
              <w:lang w:val="es-ES"/>
            </w:rPr>
            <w:t>Contenido</w:t>
          </w:r>
        </w:p>
        <w:p w:rsidR="006E578F" w:rsidRDefault="00A66E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85150" w:history="1">
            <w:r w:rsidR="006E578F" w:rsidRPr="007F0F7A">
              <w:rPr>
                <w:rStyle w:val="Hipervnculo"/>
                <w:noProof/>
              </w:rPr>
              <w:t>Manual de Deploy  Visor SaludTIntegra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_Toc508785150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1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FA5B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1" w:history="1">
            <w:r w:rsidR="006E578F" w:rsidRPr="007F0F7A">
              <w:rPr>
                <w:rStyle w:val="Hipervnculo"/>
                <w:noProof/>
                <w:lang w:val="es-MX"/>
              </w:rPr>
              <w:t>Evolución del documento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_Toc508785151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3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FA5B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2" w:history="1">
            <w:r w:rsidR="006E578F" w:rsidRPr="007F0F7A">
              <w:rPr>
                <w:rStyle w:val="Hipervnculo"/>
                <w:noProof/>
              </w:rPr>
              <w:t>Consideraciones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_Toc508785152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4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FA5B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3" w:history="1">
            <w:r w:rsidR="006E578F" w:rsidRPr="007F0F7A">
              <w:rPr>
                <w:rStyle w:val="Hipervnculo"/>
                <w:noProof/>
              </w:rPr>
              <w:t>Requisitos previos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_Toc508785153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4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FA5B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4" w:history="1">
            <w:r w:rsidR="006E578F" w:rsidRPr="007F0F7A">
              <w:rPr>
                <w:rStyle w:val="Hipervnculo"/>
                <w:noProof/>
              </w:rPr>
              <w:t>Pasos para el deploy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_Toc508785154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4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FA5B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5" w:history="1">
            <w:r w:rsidR="006E578F" w:rsidRPr="007F0F7A">
              <w:rPr>
                <w:rStyle w:val="Hipervnculo"/>
                <w:noProof/>
              </w:rPr>
              <w:t>Archivo envConfig.json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_Toc508785155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4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FA5B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6" w:history="1">
            <w:r w:rsidR="006E578F" w:rsidRPr="007F0F7A">
              <w:rPr>
                <w:rStyle w:val="Hipervnculo"/>
                <w:noProof/>
              </w:rPr>
              <w:t>Especificación del archivo envConfig.json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_Toc508785156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4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FA5B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7" w:history="1">
            <w:r w:rsidR="006E578F" w:rsidRPr="007F0F7A">
              <w:rPr>
                <w:rStyle w:val="Hipervnculo"/>
                <w:noProof/>
              </w:rPr>
              <w:t>Iniciando el deploy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_Toc508785157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5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A66E53" w:rsidRDefault="00A66E53">
          <w:r>
            <w:rPr>
              <w:b/>
              <w:bCs/>
              <w:lang w:val="es-ES"/>
            </w:rPr>
            <w:fldChar w:fldCharType="end"/>
          </w:r>
        </w:p>
      </w:sdtContent>
    </w:sdt>
    <w:p w:rsidR="00A66E53" w:rsidRDefault="00A66E53" w:rsidP="00956675"/>
    <w:p w:rsidR="00F97349" w:rsidRDefault="00F97349">
      <w:r>
        <w:br w:type="page"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6E578F" w:rsidRPr="006337BD" w:rsidTr="009E4B16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6E578F">
            <w:pPr>
              <w:pStyle w:val="Ttulo1"/>
              <w:jc w:val="center"/>
              <w:rPr>
                <w:lang w:val="es-MX"/>
              </w:rPr>
            </w:pPr>
            <w:bookmarkStart w:id="2" w:name="_Toc508785151"/>
            <w:r w:rsidRPr="006E578F">
              <w:rPr>
                <w:color w:val="FFFFFF" w:themeColor="background1"/>
                <w:lang w:val="es-MX"/>
              </w:rPr>
              <w:lastRenderedPageBreak/>
              <w:t>Evolución del documento</w:t>
            </w:r>
            <w:bookmarkEnd w:id="2"/>
          </w:p>
        </w:tc>
      </w:tr>
      <w:tr w:rsidR="006E578F" w:rsidRPr="006337BD" w:rsidTr="009E4B16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A66E53" w:rsidRDefault="00A66E53">
      <w:r>
        <w:br w:type="page"/>
      </w:r>
    </w:p>
    <w:p w:rsidR="00A66E53" w:rsidRDefault="00A66E53" w:rsidP="00A66E53">
      <w:pPr>
        <w:pStyle w:val="Ttulo1"/>
      </w:pPr>
      <w:bookmarkStart w:id="3" w:name="_Toc508785152"/>
      <w:r>
        <w:lastRenderedPageBreak/>
        <w:t>Consideraciones</w:t>
      </w:r>
      <w:bookmarkEnd w:id="3"/>
      <w:r>
        <w:t xml:space="preserve"> </w:t>
      </w:r>
    </w:p>
    <w:p w:rsidR="00A66E53" w:rsidRDefault="00A66E53" w:rsidP="00EE3434">
      <w:pPr>
        <w:jc w:val="both"/>
      </w:pPr>
      <w:r>
        <w:t>Este producto es una copia fiel del producto Portal que ya se encuentra en ambientes productivos, solo se diferencias en pequeños detalles visuales y de funcionalidad, estos detalles son:</w:t>
      </w:r>
    </w:p>
    <w:p w:rsidR="00A66E53" w:rsidRDefault="00A66E53" w:rsidP="00EE3434">
      <w:pPr>
        <w:pStyle w:val="Prrafodelista"/>
        <w:numPr>
          <w:ilvl w:val="0"/>
          <w:numId w:val="16"/>
        </w:numPr>
        <w:jc w:val="both"/>
      </w:pPr>
      <w:r>
        <w:t xml:space="preserve">Tiene una configuración adicional </w:t>
      </w:r>
      <w:r w:rsidR="003C71D8">
        <w:t>denominada URL_API_ENDPOINT (más abajo se detalla).</w:t>
      </w:r>
    </w:p>
    <w:p w:rsidR="003C71D8" w:rsidRPr="00A66E53" w:rsidRDefault="003C71D8" w:rsidP="00EE3434">
      <w:pPr>
        <w:pStyle w:val="Prrafodelista"/>
        <w:numPr>
          <w:ilvl w:val="0"/>
          <w:numId w:val="16"/>
        </w:numPr>
        <w:jc w:val="both"/>
      </w:pPr>
      <w:r>
        <w:t>Permite descargar en pdf una atención desde la vista de resultados al consultar un paciente por run (desde el front end de SaludtIntegra).</w:t>
      </w:r>
    </w:p>
    <w:p w:rsidR="004215BA" w:rsidRDefault="00A66E53" w:rsidP="00A66E53">
      <w:pPr>
        <w:pStyle w:val="Ttulo1"/>
      </w:pPr>
      <w:bookmarkStart w:id="4" w:name="_Toc508785153"/>
      <w:r>
        <w:t>Requisitos previos</w:t>
      </w:r>
      <w:bookmarkEnd w:id="4"/>
    </w:p>
    <w:p w:rsidR="00A66E53" w:rsidRDefault="00A66E53" w:rsidP="00EE3434">
      <w:pPr>
        <w:jc w:val="both"/>
      </w:pPr>
      <w:r>
        <w:t>El equipo donde se realizará el deploy debe contar con Node.js y Git instalados en el sistema operativo anfitrión (Windows o Linux).</w:t>
      </w:r>
    </w:p>
    <w:p w:rsidR="00A66E53" w:rsidRDefault="00A66E53" w:rsidP="00A66E53">
      <w:pPr>
        <w:pStyle w:val="Ttulo1"/>
      </w:pPr>
      <w:bookmarkStart w:id="5" w:name="_Toc508785154"/>
      <w:r>
        <w:t>Pasos para el deploy</w:t>
      </w:r>
      <w:bookmarkEnd w:id="5"/>
    </w:p>
    <w:p w:rsidR="00A66E53" w:rsidRDefault="00A66E53" w:rsidP="003C71D8">
      <w:pPr>
        <w:pStyle w:val="Ttulo2"/>
      </w:pPr>
      <w:bookmarkStart w:id="6" w:name="_Toc508785155"/>
      <w:r>
        <w:t>Archivo envConfig.json</w:t>
      </w:r>
      <w:bookmarkEnd w:id="6"/>
    </w:p>
    <w:p w:rsidR="00A66E53" w:rsidRDefault="00A66E53" w:rsidP="00EE3434">
      <w:pPr>
        <w:jc w:val="both"/>
      </w:pPr>
      <w:r>
        <w:t>Este archivo contiene las configuraciones de comunicación necesarias para que funcione la aplicación, por tal motivo debe ser modificado de acuerdo al ambiente donde se encuentre.</w:t>
      </w:r>
    </w:p>
    <w:p w:rsidR="00EE3434" w:rsidRDefault="00A66E53" w:rsidP="00EE3434">
      <w:pPr>
        <w:jc w:val="both"/>
      </w:pPr>
      <w:r>
        <w:t xml:space="preserve">Para el caso del presente manual el ambiente </w:t>
      </w:r>
      <w:r w:rsidR="00EE3434">
        <w:t>desde donde se realiza la operación se trataría de desarrollo.</w:t>
      </w:r>
    </w:p>
    <w:p w:rsidR="00A66E53" w:rsidRDefault="00EE3434" w:rsidP="00EE3434">
      <w:pPr>
        <w:pStyle w:val="Ttulo3"/>
      </w:pPr>
      <w:bookmarkStart w:id="7" w:name="_Toc508785156"/>
      <w:r>
        <w:t>Especificación del archivo envConfig.json</w:t>
      </w:r>
      <w:bookmarkEnd w:id="7"/>
    </w:p>
    <w:p w:rsidR="00132254" w:rsidRDefault="00132254" w:rsidP="00EE3434">
      <w:pPr>
        <w:pStyle w:val="Prrafodelista"/>
        <w:numPr>
          <w:ilvl w:val="0"/>
          <w:numId w:val="17"/>
        </w:numPr>
      </w:pPr>
      <w:r>
        <w:t>MAXIMO_MESES:</w:t>
      </w:r>
      <w:bookmarkStart w:id="8" w:name="_GoBack"/>
      <w:bookmarkEnd w:id="8"/>
    </w:p>
    <w:p w:rsidR="00132254" w:rsidRPr="00132254" w:rsidRDefault="00132254" w:rsidP="00132254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132254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"MAXIMO_MESES"</w:t>
      </w:r>
      <w:r w:rsidRPr="00132254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: </w:t>
      </w:r>
      <w:r w:rsidRPr="00132254">
        <w:rPr>
          <w:rFonts w:ascii="Consolas" w:eastAsia="Times New Roman" w:hAnsi="Consolas" w:cs="Times New Roman"/>
          <w:color w:val="B5CEA8"/>
          <w:sz w:val="21"/>
          <w:szCs w:val="21"/>
          <w:lang w:val="es-CL" w:eastAsia="es-CL"/>
        </w:rPr>
        <w:t>35</w:t>
      </w:r>
      <w:r w:rsidRPr="00132254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,</w:t>
      </w:r>
    </w:p>
    <w:p w:rsidR="00132254" w:rsidRDefault="00132254" w:rsidP="00132254">
      <w:pPr>
        <w:pStyle w:val="Prrafodelista"/>
      </w:pPr>
      <w:r>
        <w:t>Corresponde a la cantidad de meses que se consultará los datos del historial clínico hacia atrás, desde la fecha actual, el máximo está definido por 35 meses.</w:t>
      </w:r>
    </w:p>
    <w:p w:rsidR="00EE3434" w:rsidRDefault="00EE3434" w:rsidP="00EE3434">
      <w:pPr>
        <w:pStyle w:val="Prrafodelista"/>
        <w:numPr>
          <w:ilvl w:val="0"/>
          <w:numId w:val="17"/>
        </w:numPr>
      </w:pPr>
      <w:r>
        <w:t>URL_API_ENDPOINT:</w:t>
      </w:r>
    </w:p>
    <w:p w:rsidR="00EE3434" w:rsidRDefault="00EE3434" w:rsidP="00EE3434">
      <w:pPr>
        <w:pStyle w:val="Prrafodelista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EE3434">
        <w:rPr>
          <w:rFonts w:ascii="Consolas" w:hAnsi="Consolas" w:cs="Consolas"/>
          <w:color w:val="BED6FF"/>
          <w:sz w:val="20"/>
          <w:szCs w:val="20"/>
          <w:highlight w:val="black"/>
          <w:lang w:val="en-US"/>
        </w:rPr>
        <w:t>"URL_API_ENDPOINT"</w:t>
      </w:r>
      <w:r w:rsidRPr="00EE3434">
        <w:rPr>
          <w:rFonts w:ascii="Consolas" w:hAnsi="Consolas" w:cs="Consolas"/>
          <w:color w:val="FFFFFF"/>
          <w:sz w:val="20"/>
          <w:szCs w:val="20"/>
          <w:highlight w:val="black"/>
          <w:lang w:val="en-US"/>
        </w:rPr>
        <w:t>:</w:t>
      </w:r>
      <w:r w:rsidRPr="00EE3434">
        <w:rPr>
          <w:rFonts w:ascii="Consolas" w:hAnsi="Consolas" w:cs="Consolas"/>
          <w:sz w:val="20"/>
          <w:szCs w:val="20"/>
          <w:highlight w:val="black"/>
          <w:lang w:val="en-US"/>
        </w:rPr>
        <w:t xml:space="preserve">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highlight w:val="black"/>
          <w:lang w:val="en-US"/>
        </w:rPr>
        <w:t>"http://172.16.0.241/Saludteintegra.webapi/api/"</w:t>
      </w:r>
      <w:r w:rsidRPr="00EE3434">
        <w:rPr>
          <w:rFonts w:ascii="Consolas" w:hAnsi="Consolas" w:cs="Consolas"/>
          <w:color w:val="FFFFFF"/>
          <w:sz w:val="20"/>
          <w:szCs w:val="20"/>
          <w:highlight w:val="black"/>
          <w:lang w:val="en-US"/>
        </w:rPr>
        <w:t>,</w:t>
      </w:r>
    </w:p>
    <w:p w:rsidR="00EE3434" w:rsidRDefault="00EE3434" w:rsidP="00EE3434">
      <w:pPr>
        <w:pStyle w:val="Prrafodelista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EE3434" w:rsidRDefault="00EE3434" w:rsidP="00EE3434">
      <w:pPr>
        <w:ind w:left="709"/>
        <w:jc w:val="both"/>
      </w:pPr>
      <w:r w:rsidRPr="00EE3434">
        <w:t>En esta constant</w:t>
      </w:r>
      <w:r>
        <w:t>e</w:t>
      </w:r>
      <w:r w:rsidRPr="00EE3434">
        <w:t xml:space="preserve"> se configura la url de la Web Api SaludTIntegra (Backend)</w:t>
      </w:r>
      <w:r>
        <w:t>.</w:t>
      </w:r>
    </w:p>
    <w:p w:rsidR="00EE3434" w:rsidRDefault="00EE3434" w:rsidP="00EE3434">
      <w:pPr>
        <w:pStyle w:val="Prrafodelista"/>
        <w:numPr>
          <w:ilvl w:val="0"/>
          <w:numId w:val="17"/>
        </w:numPr>
        <w:jc w:val="both"/>
      </w:pPr>
      <w:r>
        <w:t>Constantes adicionales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"SESSION_TOKEN_ENDPOINT":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lang w:val="en-US"/>
        </w:rPr>
        <w:t>"https://prepplataformadeintegraciones.saludenred.cl:8201/VISOR_CL/ObtenerTokenSesion"</w:t>
      </w:r>
      <w:r w:rsidRPr="00EE3434">
        <w:rPr>
          <w:rFonts w:ascii="Consolas" w:hAnsi="Consolas" w:cs="Consolas"/>
          <w:color w:val="FFFFFF"/>
          <w:sz w:val="20"/>
          <w:szCs w:val="20"/>
          <w:lang w:val="en-US"/>
        </w:rPr>
        <w:t>,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EE3434">
        <w:rPr>
          <w:rFonts w:ascii="Consolas" w:hAnsi="Consolas" w:cs="Consolas"/>
          <w:sz w:val="20"/>
          <w:szCs w:val="20"/>
          <w:lang w:val="en-US"/>
        </w:rPr>
        <w:lastRenderedPageBreak/>
        <w:t xml:space="preserve"> </w:t>
      </w: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 "INTEGRATIONS": {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"RayenCL": {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"SUMMARY":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lang w:val="en-US"/>
        </w:rPr>
        <w:t>"https://prepplataformadeintegraciones.saludenred.cl:8095/FUC_REST/ObtenerResumenHistorialClinicoPrimaria"</w:t>
      </w:r>
      <w:r w:rsidRPr="00EE3434">
        <w:rPr>
          <w:rFonts w:ascii="Consolas" w:hAnsi="Consolas" w:cs="Consolas"/>
          <w:color w:val="FFFFFF"/>
          <w:sz w:val="20"/>
          <w:szCs w:val="20"/>
          <w:lang w:val="en-US"/>
        </w:rPr>
        <w:t>,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"DETAIL":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lang w:val="en-US"/>
        </w:rPr>
        <w:t>"https://prepplataformadeintegraciones.saludenred.cl:8097/FUC_REST/ObtenerDetalleHistorialClinicoPrimaria"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E3434">
        <w:rPr>
          <w:rFonts w:ascii="Consolas" w:hAnsi="Consolas" w:cs="Consolas"/>
          <w:color w:val="FFFFFF"/>
          <w:sz w:val="20"/>
          <w:szCs w:val="20"/>
          <w:lang w:val="en-US"/>
        </w:rPr>
        <w:t>},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"FlorenceCL": {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"SUMMARY":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lang w:val="en-US"/>
        </w:rPr>
        <w:t>"https://prepplataformadeintegraciones.saludenred.cl:8096/FUC_REST/ObtenerResumenHistorialClinicoSecundaria"</w:t>
      </w:r>
      <w:r w:rsidRPr="00EE3434">
        <w:rPr>
          <w:rFonts w:ascii="Consolas" w:hAnsi="Consolas" w:cs="Consolas"/>
          <w:color w:val="FFFFFF"/>
          <w:sz w:val="20"/>
          <w:szCs w:val="20"/>
          <w:lang w:val="en-US"/>
        </w:rPr>
        <w:t>,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EE3434">
        <w:rPr>
          <w:rFonts w:ascii="Consolas" w:hAnsi="Consolas" w:cs="Consolas"/>
          <w:color w:val="BED6FF"/>
          <w:sz w:val="20"/>
          <w:szCs w:val="20"/>
          <w:lang w:val="en-US"/>
        </w:rPr>
        <w:t>"DETAIL"</w:t>
      </w:r>
      <w:r w:rsidRPr="00EE3434">
        <w:rPr>
          <w:rFonts w:ascii="Consolas" w:hAnsi="Consolas" w:cs="Consolas"/>
          <w:color w:val="FFFFFF"/>
          <w:sz w:val="20"/>
          <w:szCs w:val="20"/>
          <w:lang w:val="en-US"/>
        </w:rPr>
        <w:t>:</w:t>
      </w:r>
      <w:r w:rsidRPr="00EE343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lang w:val="en-US"/>
        </w:rPr>
        <w:t>"https://prepplataformadeintegraciones.saludenred.cl:8099/FUC_REST/ObtenerDetalleHistorialClinicoSecundaria"</w:t>
      </w:r>
    </w:p>
    <w:p w:rsidR="00EE3434" w:rsidRDefault="00EE3434" w:rsidP="00EE3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L"/>
        </w:rPr>
      </w:pPr>
      <w:r w:rsidRPr="003F7921"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FFFF"/>
          <w:sz w:val="20"/>
          <w:szCs w:val="20"/>
          <w:lang w:val="es-CL"/>
        </w:rPr>
        <w:t>}</w:t>
      </w:r>
    </w:p>
    <w:p w:rsidR="00EE3434" w:rsidRDefault="00EE3434" w:rsidP="00B03BE5">
      <w:pPr>
        <w:ind w:left="709"/>
        <w:jc w:val="both"/>
      </w:pPr>
      <w:r>
        <w:t>Estas constantes, ya fueron definidas en la entrega de Portal originalmente, se trata de direcciones urls que ocupa visor para obtener la información desde Mirth</w:t>
      </w:r>
      <w:r w:rsidR="00B03BE5">
        <w:t>, deben apuntar correctamente a los canales configurados dependiendo del ambiente que se está deployando.</w:t>
      </w:r>
    </w:p>
    <w:p w:rsidR="00EE3434" w:rsidRDefault="00B03BE5" w:rsidP="00B03BE5">
      <w:pPr>
        <w:pStyle w:val="Ttulo2"/>
      </w:pPr>
      <w:bookmarkStart w:id="9" w:name="_Toc508785157"/>
      <w:r>
        <w:t>Iniciando el deploy</w:t>
      </w:r>
      <w:bookmarkEnd w:id="9"/>
    </w:p>
    <w:p w:rsidR="00B03BE5" w:rsidRDefault="00B03BE5" w:rsidP="00EE3434">
      <w:pPr>
        <w:rPr>
          <w:lang w:val="es-CL"/>
        </w:rPr>
      </w:pPr>
      <w:r>
        <w:rPr>
          <w:lang w:val="es-CL"/>
        </w:rPr>
        <w:t>Debe considerar los puntos anteriores antes de iniciar el deploy.</w:t>
      </w:r>
    </w:p>
    <w:p w:rsidR="00B03BE5" w:rsidRDefault="00B03BE5" w:rsidP="00B03BE5">
      <w:pPr>
        <w:pStyle w:val="Prrafodelista"/>
        <w:numPr>
          <w:ilvl w:val="0"/>
          <w:numId w:val="18"/>
        </w:numPr>
        <w:rPr>
          <w:lang w:val="es-CL"/>
        </w:rPr>
      </w:pPr>
      <w:r>
        <w:rPr>
          <w:lang w:val="es-CL"/>
        </w:rPr>
        <w:t>Abrir la carpeta donde se encuentra el Proyecto y ejecutar desde allí un command prompt o bien gitbash, ejecutar las comando que más abajo se detallan.</w:t>
      </w:r>
    </w:p>
    <w:p w:rsid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</w:pPr>
      <w:r w:rsidRPr="00B03BE5">
        <w:rPr>
          <w:b/>
        </w:rPr>
        <w:t>npm install</w:t>
      </w:r>
      <w:r>
        <w:t xml:space="preserve">  </w:t>
      </w:r>
      <w:r>
        <w:rPr>
          <w:noProof/>
          <w:lang w:val="es-CL" w:eastAsia="es-CL"/>
        </w:rPr>
        <w:drawing>
          <wp:inline distT="0" distB="0" distL="0" distR="0" wp14:anchorId="47BF1411" wp14:editId="0871BD6D">
            <wp:extent cx="4571429" cy="25714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Default="00B03BE5" w:rsidP="00B03BE5">
      <w:pPr>
        <w:pStyle w:val="Prrafodelista"/>
      </w:pP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r w:rsidRPr="00B03BE5">
        <w:rPr>
          <w:b/>
        </w:rPr>
        <w:t>npm install - -only=dev</w:t>
      </w:r>
    </w:p>
    <w:p w:rsidR="00B03BE5" w:rsidRDefault="00B03BE5" w:rsidP="00B03BE5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0E7CABA2" wp14:editId="5FD11FB2">
            <wp:extent cx="4752381" cy="285714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r w:rsidRPr="00B03BE5">
        <w:rPr>
          <w:b/>
        </w:rPr>
        <w:t>npm install –g bower</w:t>
      </w:r>
    </w:p>
    <w:p w:rsidR="00B03BE5" w:rsidRDefault="00B03BE5" w:rsidP="00B03BE5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74B9D231" wp14:editId="17C19C89">
            <wp:extent cx="4485714" cy="266667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r w:rsidRPr="00B03BE5">
        <w:rPr>
          <w:b/>
        </w:rPr>
        <w:t>bower update</w:t>
      </w:r>
    </w:p>
    <w:p w:rsidR="00B03BE5" w:rsidRDefault="00B03BE5" w:rsidP="00B03BE5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799EFB9F" wp14:editId="63280A61">
            <wp:extent cx="4619048" cy="34285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r w:rsidRPr="00B03BE5">
        <w:rPr>
          <w:b/>
        </w:rPr>
        <w:t>npm install –g grunt</w:t>
      </w:r>
    </w:p>
    <w:p w:rsidR="00B03BE5" w:rsidRDefault="00B03BE5" w:rsidP="00B03BE5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122322C1" wp14:editId="68F8EEB9">
            <wp:extent cx="4409524" cy="276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r w:rsidRPr="00B03BE5">
        <w:rPr>
          <w:b/>
        </w:rPr>
        <w:t>npm update –g grunt</w:t>
      </w:r>
    </w:p>
    <w:p w:rsidR="00B03BE5" w:rsidRDefault="00B03BE5" w:rsidP="00B03BE5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30EB1A48" wp14:editId="465C0549">
            <wp:extent cx="4704762" cy="266667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Default="00B03BE5" w:rsidP="00B03BE5">
      <w:pPr>
        <w:pStyle w:val="Prrafodelista"/>
      </w:pP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r w:rsidRPr="00B03BE5">
        <w:rPr>
          <w:b/>
        </w:rPr>
        <w:t>./dist.sh</w:t>
      </w:r>
    </w:p>
    <w:p w:rsidR="00B03BE5" w:rsidRDefault="00B03BE5" w:rsidP="00B03BE5">
      <w:r>
        <w:lastRenderedPageBreak/>
        <w:t xml:space="preserve">                </w:t>
      </w:r>
      <w:r>
        <w:rPr>
          <w:noProof/>
          <w:lang w:val="es-CL" w:eastAsia="es-CL"/>
        </w:rPr>
        <w:drawing>
          <wp:inline distT="0" distB="0" distL="0" distR="0" wp14:anchorId="5343A626" wp14:editId="6549D778">
            <wp:extent cx="5076190" cy="371428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Default="00B03BE5" w:rsidP="00B03BE5">
      <w:pPr>
        <w:pStyle w:val="Prrafodelista"/>
      </w:pPr>
    </w:p>
    <w:p w:rsidR="00B03BE5" w:rsidRDefault="003F7921" w:rsidP="003F7921">
      <w:pPr>
        <w:pStyle w:val="Prrafodelista"/>
        <w:numPr>
          <w:ilvl w:val="0"/>
          <w:numId w:val="18"/>
        </w:numPr>
        <w:rPr>
          <w:lang w:val="es-CL"/>
        </w:rPr>
      </w:pPr>
      <w:r>
        <w:rPr>
          <w:lang w:val="es-CL"/>
        </w:rPr>
        <w:t xml:space="preserve">Se debe agregar el archivo </w:t>
      </w:r>
      <w:r>
        <w:rPr>
          <w:b/>
          <w:lang w:val="es-CL"/>
        </w:rPr>
        <w:t xml:space="preserve">envConfig.json </w:t>
      </w:r>
      <w:r>
        <w:rPr>
          <w:lang w:val="es-CL"/>
        </w:rPr>
        <w:t xml:space="preserve">que se encuentra adjunto en la carpeta </w:t>
      </w:r>
      <w:r>
        <w:rPr>
          <w:b/>
          <w:lang w:val="es-CL"/>
        </w:rPr>
        <w:t>“/FRONT_END/ArchivosAdicionales”</w:t>
      </w:r>
      <w:r>
        <w:rPr>
          <w:lang w:val="es-CL"/>
        </w:rPr>
        <w:t>.</w:t>
      </w:r>
    </w:p>
    <w:p w:rsidR="003F7921" w:rsidRDefault="003F7921" w:rsidP="003F7921">
      <w:pPr>
        <w:pStyle w:val="Prrafodelista"/>
        <w:rPr>
          <w:lang w:val="es-CL"/>
        </w:rPr>
      </w:pPr>
    </w:p>
    <w:p w:rsidR="00B03BE5" w:rsidRPr="00B03BE5" w:rsidRDefault="00B03BE5" w:rsidP="00B03BE5">
      <w:pPr>
        <w:pStyle w:val="Prrafodelista"/>
        <w:rPr>
          <w:lang w:val="es-CL"/>
        </w:rPr>
      </w:pPr>
    </w:p>
    <w:p w:rsidR="00EE3434" w:rsidRPr="00EE3434" w:rsidRDefault="00EE3434" w:rsidP="004215BA">
      <w:pPr>
        <w:rPr>
          <w:lang w:val="es-CL"/>
        </w:rPr>
      </w:pPr>
    </w:p>
    <w:p w:rsidR="004215BA" w:rsidRPr="00EE3434" w:rsidRDefault="004215BA" w:rsidP="004215BA">
      <w:pPr>
        <w:rPr>
          <w:lang w:val="es-CL"/>
        </w:rPr>
      </w:pPr>
    </w:p>
    <w:sectPr w:rsidR="004215BA" w:rsidRPr="00EE3434" w:rsidSect="00FA4AC1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B54" w:rsidRDefault="00FA5B54" w:rsidP="00956675">
      <w:pPr>
        <w:spacing w:after="0" w:line="240" w:lineRule="auto"/>
      </w:pPr>
      <w:r>
        <w:separator/>
      </w:r>
    </w:p>
  </w:endnote>
  <w:endnote w:type="continuationSeparator" w:id="0">
    <w:p w:rsidR="00FA5B54" w:rsidRDefault="00FA5B54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B54" w:rsidRDefault="00FA5B54" w:rsidP="00956675">
      <w:pPr>
        <w:spacing w:after="0" w:line="240" w:lineRule="auto"/>
      </w:pPr>
      <w:r>
        <w:separator/>
      </w:r>
    </w:p>
  </w:footnote>
  <w:footnote w:type="continuationSeparator" w:id="0">
    <w:p w:rsidR="00FA5B54" w:rsidRDefault="00FA5B54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FA5B54" w:rsidP="00FA4AC1">
    <w:pPr>
      <w:pStyle w:val="Encabezado"/>
      <w:jc w:val="right"/>
    </w:pPr>
    <w:sdt>
      <w:sdtPr>
        <w:id w:val="90885247"/>
        <w:docPartObj>
          <w:docPartGallery w:val="Page Numbers (Margins)"/>
          <w:docPartUnique/>
        </w:docPartObj>
      </w:sdtPr>
      <w:sdtEndPr/>
      <w:sdtContent>
        <w:r w:rsidR="00D57DFC"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3810"/>
                  <wp:wrapNone/>
                  <wp:docPr id="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356336" w:rsidRPr="00356336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6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QIgAIAAAU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356336" w:rsidRPr="00356336">
                          <w:rPr>
                            <w:noProof/>
                            <w:color w:val="3F3F3F" w:themeColor="text1"/>
                            <w:sz w:val="20"/>
                          </w:rPr>
                          <w:t>6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6675"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0C3E"/>
    <w:multiLevelType w:val="hybridMultilevel"/>
    <w:tmpl w:val="DF1A6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481"/>
    <w:multiLevelType w:val="hybridMultilevel"/>
    <w:tmpl w:val="A086B5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38B7"/>
    <w:multiLevelType w:val="hybridMultilevel"/>
    <w:tmpl w:val="2812AE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32045"/>
    <w:multiLevelType w:val="hybridMultilevel"/>
    <w:tmpl w:val="9F7A8A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50BCF"/>
    <w:multiLevelType w:val="hybridMultilevel"/>
    <w:tmpl w:val="0CDA83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44C1"/>
    <w:multiLevelType w:val="hybridMultilevel"/>
    <w:tmpl w:val="DB5863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3249B"/>
    <w:multiLevelType w:val="hybridMultilevel"/>
    <w:tmpl w:val="A84014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1A6B"/>
    <w:multiLevelType w:val="hybridMultilevel"/>
    <w:tmpl w:val="7236F3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A34EF"/>
    <w:multiLevelType w:val="hybridMultilevel"/>
    <w:tmpl w:val="455C3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553FA"/>
    <w:multiLevelType w:val="hybridMultilevel"/>
    <w:tmpl w:val="58063F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375F3"/>
    <w:multiLevelType w:val="hybridMultilevel"/>
    <w:tmpl w:val="FCE6AC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A4A04"/>
    <w:multiLevelType w:val="hybridMultilevel"/>
    <w:tmpl w:val="086C95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43323"/>
    <w:multiLevelType w:val="hybridMultilevel"/>
    <w:tmpl w:val="7B6EC0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47B08"/>
    <w:multiLevelType w:val="hybridMultilevel"/>
    <w:tmpl w:val="00DC6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814EE"/>
    <w:multiLevelType w:val="hybridMultilevel"/>
    <w:tmpl w:val="B00C36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433B4"/>
    <w:multiLevelType w:val="hybridMultilevel"/>
    <w:tmpl w:val="DFCA06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4091A"/>
    <w:multiLevelType w:val="hybridMultilevel"/>
    <w:tmpl w:val="00DC6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B7640"/>
    <w:multiLevelType w:val="hybridMultilevel"/>
    <w:tmpl w:val="C762A5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8243A"/>
    <w:multiLevelType w:val="hybridMultilevel"/>
    <w:tmpl w:val="E5081F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5"/>
  </w:num>
  <w:num w:numId="5">
    <w:abstractNumId w:val="16"/>
  </w:num>
  <w:num w:numId="6">
    <w:abstractNumId w:val="10"/>
  </w:num>
  <w:num w:numId="7">
    <w:abstractNumId w:val="13"/>
  </w:num>
  <w:num w:numId="8">
    <w:abstractNumId w:val="17"/>
  </w:num>
  <w:num w:numId="9">
    <w:abstractNumId w:val="15"/>
  </w:num>
  <w:num w:numId="10">
    <w:abstractNumId w:val="6"/>
  </w:num>
  <w:num w:numId="11">
    <w:abstractNumId w:val="11"/>
  </w:num>
  <w:num w:numId="12">
    <w:abstractNumId w:val="18"/>
  </w:num>
  <w:num w:numId="13">
    <w:abstractNumId w:val="7"/>
  </w:num>
  <w:num w:numId="14">
    <w:abstractNumId w:val="1"/>
  </w:num>
  <w:num w:numId="15">
    <w:abstractNumId w:val="0"/>
  </w:num>
  <w:num w:numId="16">
    <w:abstractNumId w:val="9"/>
  </w:num>
  <w:num w:numId="17">
    <w:abstractNumId w:val="12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83971"/>
    <w:rsid w:val="00103ED7"/>
    <w:rsid w:val="00122D3C"/>
    <w:rsid w:val="00132254"/>
    <w:rsid w:val="001330BE"/>
    <w:rsid w:val="001634F0"/>
    <w:rsid w:val="0027643F"/>
    <w:rsid w:val="00281D22"/>
    <w:rsid w:val="002B7C9D"/>
    <w:rsid w:val="003056FD"/>
    <w:rsid w:val="0031543C"/>
    <w:rsid w:val="00330931"/>
    <w:rsid w:val="0035047A"/>
    <w:rsid w:val="00355EB5"/>
    <w:rsid w:val="00356336"/>
    <w:rsid w:val="003B3628"/>
    <w:rsid w:val="003C0490"/>
    <w:rsid w:val="003C71D8"/>
    <w:rsid w:val="003F7921"/>
    <w:rsid w:val="004140F1"/>
    <w:rsid w:val="004215BA"/>
    <w:rsid w:val="00435739"/>
    <w:rsid w:val="004C4225"/>
    <w:rsid w:val="005952AF"/>
    <w:rsid w:val="005E4E8F"/>
    <w:rsid w:val="00655D20"/>
    <w:rsid w:val="00661269"/>
    <w:rsid w:val="006E578F"/>
    <w:rsid w:val="0070137A"/>
    <w:rsid w:val="00747734"/>
    <w:rsid w:val="008077C7"/>
    <w:rsid w:val="008345E8"/>
    <w:rsid w:val="008A3AC3"/>
    <w:rsid w:val="008C66D0"/>
    <w:rsid w:val="00905986"/>
    <w:rsid w:val="00956675"/>
    <w:rsid w:val="0097699A"/>
    <w:rsid w:val="00980ED5"/>
    <w:rsid w:val="009B0C5C"/>
    <w:rsid w:val="00A66E53"/>
    <w:rsid w:val="00B03BE5"/>
    <w:rsid w:val="00B31582"/>
    <w:rsid w:val="00B36832"/>
    <w:rsid w:val="00C53285"/>
    <w:rsid w:val="00C6017F"/>
    <w:rsid w:val="00C65673"/>
    <w:rsid w:val="00C94FDF"/>
    <w:rsid w:val="00D57DFC"/>
    <w:rsid w:val="00DA5C44"/>
    <w:rsid w:val="00DF48CA"/>
    <w:rsid w:val="00E747CB"/>
    <w:rsid w:val="00E86A8B"/>
    <w:rsid w:val="00E949E8"/>
    <w:rsid w:val="00EE0DC2"/>
    <w:rsid w:val="00EE3434"/>
    <w:rsid w:val="00F37311"/>
    <w:rsid w:val="00F97349"/>
    <w:rsid w:val="00FA4AC1"/>
    <w:rsid w:val="00FA4E9E"/>
    <w:rsid w:val="00FA5B54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468EF"/>
  <w15:docId w15:val="{1CC12101-6441-48A0-9B33-BD26B7A3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rsid w:val="00905986"/>
    <w:pPr>
      <w:spacing w:after="160" w:line="259" w:lineRule="auto"/>
      <w:jc w:val="both"/>
    </w:pPr>
    <w:rPr>
      <w:rFonts w:ascii="Garamond" w:eastAsiaTheme="minorEastAsia" w:hAnsi="Garamond"/>
      <w:b/>
      <w:lang w:val="es-CL"/>
    </w:rPr>
  </w:style>
  <w:style w:type="character" w:customStyle="1" w:styleId="sdxtextoCar">
    <w:name w:val="sdx_texto Car"/>
    <w:basedOn w:val="Fuentedeprrafopredeter"/>
    <w:link w:val="sdxtexto"/>
    <w:rsid w:val="00905986"/>
    <w:rPr>
      <w:rFonts w:ascii="Garamond" w:eastAsiaTheme="minorEastAsia" w:hAnsi="Garamond"/>
      <w:b/>
      <w:lang w:val="es-CL"/>
    </w:rPr>
  </w:style>
  <w:style w:type="paragraph" w:customStyle="1" w:styleId="identado">
    <w:name w:val="identado"/>
    <w:basedOn w:val="Normal"/>
    <w:rsid w:val="004140F1"/>
    <w:pPr>
      <w:spacing w:before="100" w:beforeAutospacing="1" w:after="100" w:afterAutospacing="1" w:line="259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42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46383-4048-440F-9F3E-4A8BB169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Berenisse Ríos</dc:creator>
  <cp:lastModifiedBy>Víctor Coronado</cp:lastModifiedBy>
  <cp:revision>2</cp:revision>
  <dcterms:created xsi:type="dcterms:W3CDTF">2019-03-12T13:35:00Z</dcterms:created>
  <dcterms:modified xsi:type="dcterms:W3CDTF">2019-03-12T13:35:00Z</dcterms:modified>
</cp:coreProperties>
</file>