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D4E" w:rsidRDefault="00415D4E" w:rsidP="00415D4E">
      <w:pPr>
        <w:ind w:firstLine="708"/>
      </w:pPr>
      <w:r>
        <w:t>No Funcionales</w:t>
      </w:r>
    </w:p>
    <w:p w:rsidR="00000000" w:rsidRPr="00415D4E" w:rsidRDefault="0039581C" w:rsidP="00415D4E">
      <w:pPr>
        <w:numPr>
          <w:ilvl w:val="0"/>
          <w:numId w:val="1"/>
        </w:numPr>
      </w:pPr>
      <w:r w:rsidRPr="00415D4E">
        <w:t xml:space="preserve">El sistema debe Smart </w:t>
      </w:r>
      <w:proofErr w:type="spellStart"/>
      <w:r w:rsidRPr="00415D4E">
        <w:t>Client</w:t>
      </w:r>
      <w:proofErr w:type="spellEnd"/>
    </w:p>
    <w:p w:rsidR="00000000" w:rsidRPr="00415D4E" w:rsidRDefault="0039581C" w:rsidP="00415D4E">
      <w:pPr>
        <w:numPr>
          <w:ilvl w:val="0"/>
          <w:numId w:val="1"/>
        </w:numPr>
      </w:pPr>
      <w:r w:rsidRPr="00415D4E">
        <w:t xml:space="preserve">El Sistema debe estar hecho en .Net Framework 3,5, lenguaje de </w:t>
      </w:r>
      <w:r w:rsidR="00415D4E" w:rsidRPr="00415D4E">
        <w:t>programación</w:t>
      </w:r>
      <w:r w:rsidRPr="00415D4E">
        <w:rPr>
          <w:lang w:val="es-ES"/>
        </w:rPr>
        <w:t xml:space="preserve"> </w:t>
      </w:r>
      <w:proofErr w:type="spellStart"/>
      <w:r w:rsidRPr="00415D4E">
        <w:rPr>
          <w:lang w:val="es-ES"/>
        </w:rPr>
        <w:t>c#</w:t>
      </w:r>
      <w:proofErr w:type="spellEnd"/>
      <w:r w:rsidRPr="00415D4E">
        <w:t>.</w:t>
      </w:r>
    </w:p>
    <w:p w:rsidR="00000000" w:rsidRPr="00415D4E" w:rsidRDefault="0039581C" w:rsidP="00415D4E">
      <w:pPr>
        <w:numPr>
          <w:ilvl w:val="0"/>
          <w:numId w:val="1"/>
        </w:numPr>
      </w:pPr>
      <w:r w:rsidRPr="00415D4E">
        <w:t>Se utilizar</w:t>
      </w:r>
      <w:r w:rsidRPr="00415D4E">
        <w:rPr>
          <w:lang w:val="es-ES"/>
        </w:rPr>
        <w:t xml:space="preserve">á el motor de base de datos SQL Server 2012. (si es una instalación local se utilizará un motor de base de datos </w:t>
      </w:r>
      <w:proofErr w:type="spellStart"/>
      <w:r w:rsidRPr="00415D4E">
        <w:rPr>
          <w:lang w:val="es-ES"/>
        </w:rPr>
        <w:t>Firebird</w:t>
      </w:r>
      <w:proofErr w:type="spellEnd"/>
      <w:r w:rsidRPr="00415D4E">
        <w:rPr>
          <w:lang w:val="es-ES"/>
        </w:rPr>
        <w:t>).</w:t>
      </w:r>
    </w:p>
    <w:p w:rsidR="00000000" w:rsidRPr="00415D4E" w:rsidRDefault="0039581C" w:rsidP="00415D4E">
      <w:pPr>
        <w:numPr>
          <w:ilvl w:val="0"/>
          <w:numId w:val="1"/>
        </w:numPr>
      </w:pPr>
      <w:r w:rsidRPr="00415D4E">
        <w:t>El sistema debe generar Cache local para guardar información estática, esto con el fin de realizar la menor cantidad de peticiones al servidor ya que el recurso internet en el sector público es escaso)</w:t>
      </w:r>
      <w:r w:rsidRPr="00415D4E">
        <w:t>.</w:t>
      </w:r>
    </w:p>
    <w:p w:rsidR="00000000" w:rsidRPr="00415D4E" w:rsidRDefault="0039581C" w:rsidP="00415D4E">
      <w:pPr>
        <w:numPr>
          <w:ilvl w:val="0"/>
          <w:numId w:val="1"/>
        </w:numPr>
      </w:pPr>
      <w:r w:rsidRPr="00415D4E">
        <w:t>La actualización del sistema debe realizarse de forma automática, en caliente.</w:t>
      </w:r>
    </w:p>
    <w:p w:rsidR="00000000" w:rsidRPr="00415D4E" w:rsidRDefault="0039581C" w:rsidP="00415D4E">
      <w:pPr>
        <w:numPr>
          <w:ilvl w:val="0"/>
          <w:numId w:val="1"/>
        </w:numPr>
      </w:pPr>
      <w:r w:rsidRPr="00415D4E">
        <w:t xml:space="preserve">Permitir que una atención de urgencia pueda estar abierta en más de un computador, visualizando siempre los últimos cambios. </w:t>
      </w:r>
      <w:r w:rsidR="00415D4E" w:rsidRPr="00415D4E">
        <w:t>Tecnología</w:t>
      </w:r>
      <w:r w:rsidRPr="00415D4E">
        <w:rPr>
          <w:lang w:val="es-ES"/>
        </w:rPr>
        <w:t xml:space="preserve"> </w:t>
      </w:r>
      <w:proofErr w:type="spellStart"/>
      <w:r w:rsidRPr="00415D4E">
        <w:rPr>
          <w:lang w:val="es-ES"/>
        </w:rPr>
        <w:t>push</w:t>
      </w:r>
      <w:proofErr w:type="spellEnd"/>
      <w:r w:rsidRPr="00415D4E">
        <w:rPr>
          <w:lang w:val="es-ES"/>
        </w:rPr>
        <w:t>.</w:t>
      </w:r>
    </w:p>
    <w:p w:rsidR="00000000" w:rsidRDefault="0039581C" w:rsidP="00415D4E">
      <w:pPr>
        <w:numPr>
          <w:ilvl w:val="0"/>
          <w:numId w:val="1"/>
        </w:numPr>
      </w:pPr>
      <w:r w:rsidRPr="00415D4E">
        <w:t xml:space="preserve">Permitir que un usuario pueda desconectarse de uno o más computadores en donde se haya </w:t>
      </w:r>
      <w:proofErr w:type="spellStart"/>
      <w:r w:rsidRPr="00415D4E">
        <w:t>logeado</w:t>
      </w:r>
      <w:proofErr w:type="spellEnd"/>
      <w:r w:rsidRPr="00415D4E">
        <w:t>.</w:t>
      </w:r>
    </w:p>
    <w:p w:rsidR="00A3488A" w:rsidRPr="00415D4E" w:rsidRDefault="00A3488A" w:rsidP="00415D4E">
      <w:pPr>
        <w:numPr>
          <w:ilvl w:val="0"/>
          <w:numId w:val="1"/>
        </w:numPr>
      </w:pPr>
      <w:r>
        <w:t>Si un usuario se ingresa sus credencial más de 3 veces de manera errónea, el sistema debe cerrarse automáticamente.</w:t>
      </w:r>
    </w:p>
    <w:p w:rsidR="00000000" w:rsidRDefault="0039581C" w:rsidP="00415D4E">
      <w:pPr>
        <w:numPr>
          <w:ilvl w:val="0"/>
          <w:numId w:val="1"/>
        </w:numPr>
      </w:pPr>
      <w:r w:rsidRPr="00415D4E">
        <w:t xml:space="preserve">Registrar </w:t>
      </w:r>
      <w:r w:rsidR="00415D4E" w:rsidRPr="00415D4E">
        <w:t>los tiempos</w:t>
      </w:r>
      <w:r w:rsidRPr="00415D4E">
        <w:t xml:space="preserve"> en cada momento en el proceso de atención de urgencia.</w:t>
      </w:r>
    </w:p>
    <w:p w:rsidR="00CF36CF" w:rsidRDefault="00CF36CF" w:rsidP="00101FCA">
      <w:pPr>
        <w:numPr>
          <w:ilvl w:val="0"/>
          <w:numId w:val="1"/>
        </w:numPr>
      </w:pPr>
      <w:r>
        <w:t xml:space="preserve">El sistema debe contener un manejador de transacciones para </w:t>
      </w:r>
      <w:r w:rsidR="00CF2F10">
        <w:t>la consistencia de datos.</w:t>
      </w:r>
    </w:p>
    <w:p w:rsidR="00CF2F10" w:rsidRDefault="00A3488A" w:rsidP="00101FCA">
      <w:pPr>
        <w:numPr>
          <w:ilvl w:val="0"/>
          <w:numId w:val="1"/>
        </w:numPr>
      </w:pPr>
      <w:r>
        <w:t xml:space="preserve">El sistema debe actualizar las listas de pacientes en espera en más de un computador mediante tecnología </w:t>
      </w:r>
      <w:proofErr w:type="spellStart"/>
      <w:r>
        <w:t>push</w:t>
      </w:r>
      <w:proofErr w:type="spellEnd"/>
      <w:r>
        <w:t>.</w:t>
      </w:r>
    </w:p>
    <w:p w:rsidR="00A3488A" w:rsidRDefault="00A3488A" w:rsidP="00101FCA">
      <w:pPr>
        <w:numPr>
          <w:ilvl w:val="0"/>
          <w:numId w:val="1"/>
        </w:numPr>
      </w:pPr>
      <w:r>
        <w:t>El sistema debe registrar a todos los usuarios involucrados en una misma atención y registrar las acciones realizadas.</w:t>
      </w:r>
    </w:p>
    <w:p w:rsidR="00A3488A" w:rsidRDefault="00A3488A" w:rsidP="00101FCA">
      <w:pPr>
        <w:numPr>
          <w:ilvl w:val="0"/>
          <w:numId w:val="1"/>
        </w:numPr>
      </w:pPr>
      <w:r>
        <w:t xml:space="preserve">El sistema </w:t>
      </w:r>
      <w:r w:rsidR="00CF5682">
        <w:t>debe mantener un historial de acciones realizadas durante las atenciones en el sistema.</w:t>
      </w:r>
    </w:p>
    <w:p w:rsidR="00CF5682" w:rsidRDefault="00CF5682" w:rsidP="00101FCA">
      <w:pPr>
        <w:numPr>
          <w:ilvl w:val="0"/>
          <w:numId w:val="1"/>
        </w:numPr>
      </w:pPr>
      <w:r>
        <w:t>El sistema debe realizar un máximo de 3 reintentos en caso de falla de conexión.</w:t>
      </w:r>
    </w:p>
    <w:p w:rsidR="00CF5682" w:rsidRDefault="00CF5682" w:rsidP="00CF5682">
      <w:pPr>
        <w:ind w:left="720"/>
      </w:pPr>
    </w:p>
    <w:p w:rsidR="00CF5682" w:rsidRDefault="00CF5682" w:rsidP="00CF5682">
      <w:pPr>
        <w:ind w:left="720"/>
      </w:pPr>
    </w:p>
    <w:p w:rsidR="00CF5682" w:rsidRDefault="00CF5682" w:rsidP="00CF5682">
      <w:pPr>
        <w:ind w:left="720"/>
      </w:pPr>
    </w:p>
    <w:p w:rsidR="00CF5682" w:rsidRDefault="00CF5682" w:rsidP="00CF5682">
      <w:pPr>
        <w:ind w:left="720"/>
      </w:pPr>
    </w:p>
    <w:p w:rsidR="00CF5682" w:rsidRDefault="00CF5682" w:rsidP="00CF5682">
      <w:pPr>
        <w:ind w:left="720"/>
      </w:pPr>
    </w:p>
    <w:p w:rsidR="00CF5682" w:rsidRDefault="00CF5682" w:rsidP="00CF5682">
      <w:pPr>
        <w:ind w:left="720"/>
      </w:pPr>
    </w:p>
    <w:p w:rsidR="00A3488A" w:rsidRDefault="00A3488A" w:rsidP="00A3488A">
      <w:pPr>
        <w:ind w:left="720"/>
      </w:pPr>
    </w:p>
    <w:p w:rsidR="00415D4E" w:rsidRDefault="00415D4E" w:rsidP="00415D4E">
      <w:pPr>
        <w:ind w:left="720"/>
      </w:pPr>
    </w:p>
    <w:p w:rsidR="00415D4E" w:rsidRDefault="00415D4E" w:rsidP="00415D4E">
      <w:pPr>
        <w:ind w:left="720"/>
      </w:pPr>
      <w:r>
        <w:lastRenderedPageBreak/>
        <w:t>Funcionales</w:t>
      </w:r>
    </w:p>
    <w:p w:rsidR="00000000" w:rsidRPr="00415D4E" w:rsidRDefault="0039581C" w:rsidP="00415D4E">
      <w:pPr>
        <w:numPr>
          <w:ilvl w:val="0"/>
          <w:numId w:val="2"/>
        </w:numPr>
      </w:pPr>
      <w:r w:rsidRPr="00415D4E">
        <w:t>El administrativo de urgencia podr</w:t>
      </w:r>
      <w:r w:rsidRPr="00415D4E">
        <w:t>á registrar el motivo de atención y una priorización administrativa.</w:t>
      </w:r>
    </w:p>
    <w:p w:rsidR="00000000" w:rsidRDefault="0039581C" w:rsidP="00415D4E">
      <w:pPr>
        <w:numPr>
          <w:ilvl w:val="0"/>
          <w:numId w:val="2"/>
        </w:numPr>
      </w:pPr>
      <w:r w:rsidRPr="00415D4E">
        <w:t xml:space="preserve">El personal de enfermería podrá aplicar el test de Manchester para categorizar a los pacientes </w:t>
      </w:r>
      <w:r w:rsidRPr="00415D4E">
        <w:t>y el sistema deberá ordenar a través de la prioridad de la categorización de la lista de espera.</w:t>
      </w:r>
    </w:p>
    <w:p w:rsidR="00415D4E" w:rsidRDefault="00415D4E" w:rsidP="00415D4E">
      <w:pPr>
        <w:numPr>
          <w:ilvl w:val="0"/>
          <w:numId w:val="2"/>
        </w:numPr>
      </w:pPr>
      <w:r>
        <w:t xml:space="preserve">El </w:t>
      </w:r>
      <w:r w:rsidRPr="00415D4E">
        <w:t xml:space="preserve">administrativo </w:t>
      </w:r>
      <w:r>
        <w:t>de urgencia podrá visualizar el listado de pacientes en espera con el tiempo transcurrido desde su ingreso.</w:t>
      </w:r>
    </w:p>
    <w:p w:rsidR="00D060AB" w:rsidRDefault="00D060AB" w:rsidP="00D060AB">
      <w:pPr>
        <w:numPr>
          <w:ilvl w:val="0"/>
          <w:numId w:val="2"/>
        </w:numPr>
      </w:pPr>
      <w:r>
        <w:t xml:space="preserve">El </w:t>
      </w:r>
      <w:r w:rsidRPr="00415D4E">
        <w:t xml:space="preserve">administrativo </w:t>
      </w:r>
      <w:r>
        <w:t xml:space="preserve">de urgencia podrá visualizar </w:t>
      </w:r>
      <w:r>
        <w:t>los box a atención disponibles y los que se encuentran ocupados indicando al paciente y medico tratante.</w:t>
      </w:r>
    </w:p>
    <w:p w:rsidR="00415D4E" w:rsidRDefault="00415D4E" w:rsidP="00415D4E">
      <w:pPr>
        <w:numPr>
          <w:ilvl w:val="0"/>
          <w:numId w:val="2"/>
        </w:numPr>
      </w:pPr>
      <w:r>
        <w:t>El personal de urgencia podrá registrar el cierre de una atención si el paciente se fuga o rechaza la atención.</w:t>
      </w:r>
    </w:p>
    <w:p w:rsidR="00D060AB" w:rsidRDefault="00D060AB" w:rsidP="00415D4E">
      <w:pPr>
        <w:numPr>
          <w:ilvl w:val="0"/>
          <w:numId w:val="2"/>
        </w:numPr>
      </w:pPr>
      <w:r>
        <w:t>El medico podrá registrar los diagnósticos y anamnesis reportados al paciente durante la atención de urgencia.</w:t>
      </w:r>
    </w:p>
    <w:p w:rsidR="00D060AB" w:rsidRDefault="00D060AB" w:rsidP="00415D4E">
      <w:pPr>
        <w:numPr>
          <w:ilvl w:val="0"/>
          <w:numId w:val="2"/>
        </w:numPr>
      </w:pPr>
      <w:r>
        <w:t>El médico o la enfermera podrá registrar los medicamentos administrados al paciente durante la atención.</w:t>
      </w:r>
    </w:p>
    <w:p w:rsidR="00C7287A" w:rsidRDefault="00D060AB" w:rsidP="00C7287A">
      <w:pPr>
        <w:numPr>
          <w:ilvl w:val="0"/>
          <w:numId w:val="2"/>
        </w:numPr>
      </w:pPr>
      <w:r>
        <w:t xml:space="preserve">El </w:t>
      </w:r>
      <w:r w:rsidR="00CF36CF">
        <w:t>médico</w:t>
      </w:r>
      <w:r>
        <w:t xml:space="preserve"> o enfermera podrá registrar en el cierre de atención realizada, </w:t>
      </w:r>
      <w:r w:rsidR="00CF36CF">
        <w:t>el destino d</w:t>
      </w:r>
      <w:r>
        <w:t>el paciente e indicaciones entregadas</w:t>
      </w:r>
      <w:r w:rsidR="0039581C">
        <w:t>.</w:t>
      </w:r>
      <w:bookmarkStart w:id="0" w:name="_GoBack"/>
      <w:bookmarkEnd w:id="0"/>
    </w:p>
    <w:p w:rsidR="00C7287A" w:rsidRPr="00415D4E" w:rsidRDefault="00C7287A" w:rsidP="00C7287A">
      <w:pPr>
        <w:numPr>
          <w:ilvl w:val="0"/>
          <w:numId w:val="2"/>
        </w:numPr>
      </w:pPr>
      <w:r>
        <w:t xml:space="preserve">El </w:t>
      </w:r>
      <w:r w:rsidR="0039581C">
        <w:t>médico</w:t>
      </w:r>
      <w:r>
        <w:t xml:space="preserve"> o enfermera podrá realizar la impresión de solicitudes y recetas generadas durante la </w:t>
      </w:r>
      <w:r w:rsidR="0039581C">
        <w:t>atención</w:t>
      </w:r>
      <w:r>
        <w:t xml:space="preserve"> después de dar</w:t>
      </w:r>
      <w:r w:rsidR="0039581C">
        <w:t xml:space="preserve"> cierre de atención realizada.</w:t>
      </w:r>
    </w:p>
    <w:p w:rsidR="00000000" w:rsidRPr="00415D4E" w:rsidRDefault="0039581C" w:rsidP="00415D4E">
      <w:pPr>
        <w:numPr>
          <w:ilvl w:val="0"/>
          <w:numId w:val="2"/>
        </w:numPr>
      </w:pPr>
      <w:r w:rsidRPr="00415D4E">
        <w:t>El sistema debe permitir la impresión de un Dato de Urgencia en bla</w:t>
      </w:r>
      <w:r w:rsidRPr="00415D4E">
        <w:t xml:space="preserve">nco, con la finalidad de realizar la atención a mano, en urgencia en donde no hay computadores. </w:t>
      </w:r>
    </w:p>
    <w:p w:rsidR="00000000" w:rsidRPr="00415D4E" w:rsidRDefault="0039581C" w:rsidP="00415D4E">
      <w:pPr>
        <w:numPr>
          <w:ilvl w:val="0"/>
          <w:numId w:val="2"/>
        </w:numPr>
      </w:pPr>
      <w:r w:rsidRPr="00415D4E">
        <w:t>El sistema debe restringir y dar los permisos necesarios según el e</w:t>
      </w:r>
      <w:r w:rsidRPr="00415D4E">
        <w:t xml:space="preserve">stamento que esta </w:t>
      </w:r>
      <w:proofErr w:type="spellStart"/>
      <w:r w:rsidRPr="00415D4E">
        <w:t>logeado</w:t>
      </w:r>
      <w:proofErr w:type="spellEnd"/>
      <w:r w:rsidRPr="00415D4E">
        <w:t xml:space="preserve"> en el sistema.</w:t>
      </w:r>
    </w:p>
    <w:p w:rsidR="00000000" w:rsidRPr="00415D4E" w:rsidRDefault="0039581C" w:rsidP="00415D4E">
      <w:pPr>
        <w:numPr>
          <w:ilvl w:val="0"/>
          <w:numId w:val="2"/>
        </w:numPr>
      </w:pPr>
      <w:r w:rsidRPr="00415D4E">
        <w:t xml:space="preserve">El sistema debe registrar la información clínica necesaria según el estándar de la DIGERA del MINSAL </w:t>
      </w:r>
    </w:p>
    <w:p w:rsidR="00415D4E" w:rsidRPr="00415D4E" w:rsidRDefault="00415D4E" w:rsidP="00415D4E">
      <w:pPr>
        <w:ind w:left="720"/>
      </w:pPr>
    </w:p>
    <w:p w:rsidR="00A64A78" w:rsidRDefault="0039581C"/>
    <w:sectPr w:rsidR="00A64A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6A04"/>
    <w:multiLevelType w:val="hybridMultilevel"/>
    <w:tmpl w:val="C1FEB09E"/>
    <w:lvl w:ilvl="0" w:tplc="466E5894">
      <w:start w:val="1"/>
      <w:numFmt w:val="bullet"/>
      <w:lvlText w:val=""/>
      <w:lvlJc w:val="left"/>
      <w:pPr>
        <w:tabs>
          <w:tab w:val="num" w:pos="720"/>
        </w:tabs>
        <w:ind w:left="720" w:hanging="360"/>
      </w:pPr>
      <w:rPr>
        <w:rFonts w:ascii="Wingdings 3" w:hAnsi="Wingdings 3" w:hint="default"/>
      </w:rPr>
    </w:lvl>
    <w:lvl w:ilvl="1" w:tplc="A69C547E" w:tentative="1">
      <w:start w:val="1"/>
      <w:numFmt w:val="bullet"/>
      <w:lvlText w:val=""/>
      <w:lvlJc w:val="left"/>
      <w:pPr>
        <w:tabs>
          <w:tab w:val="num" w:pos="1440"/>
        </w:tabs>
        <w:ind w:left="1440" w:hanging="360"/>
      </w:pPr>
      <w:rPr>
        <w:rFonts w:ascii="Wingdings 3" w:hAnsi="Wingdings 3" w:hint="default"/>
      </w:rPr>
    </w:lvl>
    <w:lvl w:ilvl="2" w:tplc="E8C68BD6" w:tentative="1">
      <w:start w:val="1"/>
      <w:numFmt w:val="bullet"/>
      <w:lvlText w:val=""/>
      <w:lvlJc w:val="left"/>
      <w:pPr>
        <w:tabs>
          <w:tab w:val="num" w:pos="2160"/>
        </w:tabs>
        <w:ind w:left="2160" w:hanging="360"/>
      </w:pPr>
      <w:rPr>
        <w:rFonts w:ascii="Wingdings 3" w:hAnsi="Wingdings 3" w:hint="default"/>
      </w:rPr>
    </w:lvl>
    <w:lvl w:ilvl="3" w:tplc="FBD4A1D4" w:tentative="1">
      <w:start w:val="1"/>
      <w:numFmt w:val="bullet"/>
      <w:lvlText w:val=""/>
      <w:lvlJc w:val="left"/>
      <w:pPr>
        <w:tabs>
          <w:tab w:val="num" w:pos="2880"/>
        </w:tabs>
        <w:ind w:left="2880" w:hanging="360"/>
      </w:pPr>
      <w:rPr>
        <w:rFonts w:ascii="Wingdings 3" w:hAnsi="Wingdings 3" w:hint="default"/>
      </w:rPr>
    </w:lvl>
    <w:lvl w:ilvl="4" w:tplc="D5ACE094" w:tentative="1">
      <w:start w:val="1"/>
      <w:numFmt w:val="bullet"/>
      <w:lvlText w:val=""/>
      <w:lvlJc w:val="left"/>
      <w:pPr>
        <w:tabs>
          <w:tab w:val="num" w:pos="3600"/>
        </w:tabs>
        <w:ind w:left="3600" w:hanging="360"/>
      </w:pPr>
      <w:rPr>
        <w:rFonts w:ascii="Wingdings 3" w:hAnsi="Wingdings 3" w:hint="default"/>
      </w:rPr>
    </w:lvl>
    <w:lvl w:ilvl="5" w:tplc="2D22D602" w:tentative="1">
      <w:start w:val="1"/>
      <w:numFmt w:val="bullet"/>
      <w:lvlText w:val=""/>
      <w:lvlJc w:val="left"/>
      <w:pPr>
        <w:tabs>
          <w:tab w:val="num" w:pos="4320"/>
        </w:tabs>
        <w:ind w:left="4320" w:hanging="360"/>
      </w:pPr>
      <w:rPr>
        <w:rFonts w:ascii="Wingdings 3" w:hAnsi="Wingdings 3" w:hint="default"/>
      </w:rPr>
    </w:lvl>
    <w:lvl w:ilvl="6" w:tplc="B4467C00" w:tentative="1">
      <w:start w:val="1"/>
      <w:numFmt w:val="bullet"/>
      <w:lvlText w:val=""/>
      <w:lvlJc w:val="left"/>
      <w:pPr>
        <w:tabs>
          <w:tab w:val="num" w:pos="5040"/>
        </w:tabs>
        <w:ind w:left="5040" w:hanging="360"/>
      </w:pPr>
      <w:rPr>
        <w:rFonts w:ascii="Wingdings 3" w:hAnsi="Wingdings 3" w:hint="default"/>
      </w:rPr>
    </w:lvl>
    <w:lvl w:ilvl="7" w:tplc="B0FE752A" w:tentative="1">
      <w:start w:val="1"/>
      <w:numFmt w:val="bullet"/>
      <w:lvlText w:val=""/>
      <w:lvlJc w:val="left"/>
      <w:pPr>
        <w:tabs>
          <w:tab w:val="num" w:pos="5760"/>
        </w:tabs>
        <w:ind w:left="5760" w:hanging="360"/>
      </w:pPr>
      <w:rPr>
        <w:rFonts w:ascii="Wingdings 3" w:hAnsi="Wingdings 3" w:hint="default"/>
      </w:rPr>
    </w:lvl>
    <w:lvl w:ilvl="8" w:tplc="52BEB12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95F69BA"/>
    <w:multiLevelType w:val="hybridMultilevel"/>
    <w:tmpl w:val="96ACAB66"/>
    <w:lvl w:ilvl="0" w:tplc="1CD4304A">
      <w:start w:val="1"/>
      <w:numFmt w:val="bullet"/>
      <w:lvlText w:val=""/>
      <w:lvlJc w:val="left"/>
      <w:pPr>
        <w:tabs>
          <w:tab w:val="num" w:pos="720"/>
        </w:tabs>
        <w:ind w:left="720" w:hanging="360"/>
      </w:pPr>
      <w:rPr>
        <w:rFonts w:ascii="Wingdings 3" w:hAnsi="Wingdings 3" w:hint="default"/>
      </w:rPr>
    </w:lvl>
    <w:lvl w:ilvl="1" w:tplc="EC6C8910" w:tentative="1">
      <w:start w:val="1"/>
      <w:numFmt w:val="bullet"/>
      <w:lvlText w:val=""/>
      <w:lvlJc w:val="left"/>
      <w:pPr>
        <w:tabs>
          <w:tab w:val="num" w:pos="1440"/>
        </w:tabs>
        <w:ind w:left="1440" w:hanging="360"/>
      </w:pPr>
      <w:rPr>
        <w:rFonts w:ascii="Wingdings 3" w:hAnsi="Wingdings 3" w:hint="default"/>
      </w:rPr>
    </w:lvl>
    <w:lvl w:ilvl="2" w:tplc="C38EB2F8" w:tentative="1">
      <w:start w:val="1"/>
      <w:numFmt w:val="bullet"/>
      <w:lvlText w:val=""/>
      <w:lvlJc w:val="left"/>
      <w:pPr>
        <w:tabs>
          <w:tab w:val="num" w:pos="2160"/>
        </w:tabs>
        <w:ind w:left="2160" w:hanging="360"/>
      </w:pPr>
      <w:rPr>
        <w:rFonts w:ascii="Wingdings 3" w:hAnsi="Wingdings 3" w:hint="default"/>
      </w:rPr>
    </w:lvl>
    <w:lvl w:ilvl="3" w:tplc="5CAA6E08" w:tentative="1">
      <w:start w:val="1"/>
      <w:numFmt w:val="bullet"/>
      <w:lvlText w:val=""/>
      <w:lvlJc w:val="left"/>
      <w:pPr>
        <w:tabs>
          <w:tab w:val="num" w:pos="2880"/>
        </w:tabs>
        <w:ind w:left="2880" w:hanging="360"/>
      </w:pPr>
      <w:rPr>
        <w:rFonts w:ascii="Wingdings 3" w:hAnsi="Wingdings 3" w:hint="default"/>
      </w:rPr>
    </w:lvl>
    <w:lvl w:ilvl="4" w:tplc="A4A4C948" w:tentative="1">
      <w:start w:val="1"/>
      <w:numFmt w:val="bullet"/>
      <w:lvlText w:val=""/>
      <w:lvlJc w:val="left"/>
      <w:pPr>
        <w:tabs>
          <w:tab w:val="num" w:pos="3600"/>
        </w:tabs>
        <w:ind w:left="3600" w:hanging="360"/>
      </w:pPr>
      <w:rPr>
        <w:rFonts w:ascii="Wingdings 3" w:hAnsi="Wingdings 3" w:hint="default"/>
      </w:rPr>
    </w:lvl>
    <w:lvl w:ilvl="5" w:tplc="49FE1C8C" w:tentative="1">
      <w:start w:val="1"/>
      <w:numFmt w:val="bullet"/>
      <w:lvlText w:val=""/>
      <w:lvlJc w:val="left"/>
      <w:pPr>
        <w:tabs>
          <w:tab w:val="num" w:pos="4320"/>
        </w:tabs>
        <w:ind w:left="4320" w:hanging="360"/>
      </w:pPr>
      <w:rPr>
        <w:rFonts w:ascii="Wingdings 3" w:hAnsi="Wingdings 3" w:hint="default"/>
      </w:rPr>
    </w:lvl>
    <w:lvl w:ilvl="6" w:tplc="94F62EAC" w:tentative="1">
      <w:start w:val="1"/>
      <w:numFmt w:val="bullet"/>
      <w:lvlText w:val=""/>
      <w:lvlJc w:val="left"/>
      <w:pPr>
        <w:tabs>
          <w:tab w:val="num" w:pos="5040"/>
        </w:tabs>
        <w:ind w:left="5040" w:hanging="360"/>
      </w:pPr>
      <w:rPr>
        <w:rFonts w:ascii="Wingdings 3" w:hAnsi="Wingdings 3" w:hint="default"/>
      </w:rPr>
    </w:lvl>
    <w:lvl w:ilvl="7" w:tplc="E990DDFC" w:tentative="1">
      <w:start w:val="1"/>
      <w:numFmt w:val="bullet"/>
      <w:lvlText w:val=""/>
      <w:lvlJc w:val="left"/>
      <w:pPr>
        <w:tabs>
          <w:tab w:val="num" w:pos="5760"/>
        </w:tabs>
        <w:ind w:left="5760" w:hanging="360"/>
      </w:pPr>
      <w:rPr>
        <w:rFonts w:ascii="Wingdings 3" w:hAnsi="Wingdings 3" w:hint="default"/>
      </w:rPr>
    </w:lvl>
    <w:lvl w:ilvl="8" w:tplc="92ECF79C"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4E"/>
    <w:rsid w:val="00015942"/>
    <w:rsid w:val="0039581C"/>
    <w:rsid w:val="00415D4E"/>
    <w:rsid w:val="006A223F"/>
    <w:rsid w:val="00A3488A"/>
    <w:rsid w:val="00C7287A"/>
    <w:rsid w:val="00CF2F10"/>
    <w:rsid w:val="00CF36CF"/>
    <w:rsid w:val="00CF5682"/>
    <w:rsid w:val="00D060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A88C0-B2B3-43AB-B58A-ACD3A396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00045">
      <w:bodyDiv w:val="1"/>
      <w:marLeft w:val="0"/>
      <w:marRight w:val="0"/>
      <w:marTop w:val="0"/>
      <w:marBottom w:val="0"/>
      <w:divBdr>
        <w:top w:val="none" w:sz="0" w:space="0" w:color="auto"/>
        <w:left w:val="none" w:sz="0" w:space="0" w:color="auto"/>
        <w:bottom w:val="none" w:sz="0" w:space="0" w:color="auto"/>
        <w:right w:val="none" w:sz="0" w:space="0" w:color="auto"/>
      </w:divBdr>
      <w:divsChild>
        <w:div w:id="814104727">
          <w:marLeft w:val="547"/>
          <w:marRight w:val="0"/>
          <w:marTop w:val="200"/>
          <w:marBottom w:val="0"/>
          <w:divBdr>
            <w:top w:val="none" w:sz="0" w:space="0" w:color="auto"/>
            <w:left w:val="none" w:sz="0" w:space="0" w:color="auto"/>
            <w:bottom w:val="none" w:sz="0" w:space="0" w:color="auto"/>
            <w:right w:val="none" w:sz="0" w:space="0" w:color="auto"/>
          </w:divBdr>
        </w:div>
        <w:div w:id="1885559960">
          <w:marLeft w:val="547"/>
          <w:marRight w:val="0"/>
          <w:marTop w:val="200"/>
          <w:marBottom w:val="0"/>
          <w:divBdr>
            <w:top w:val="none" w:sz="0" w:space="0" w:color="auto"/>
            <w:left w:val="none" w:sz="0" w:space="0" w:color="auto"/>
            <w:bottom w:val="none" w:sz="0" w:space="0" w:color="auto"/>
            <w:right w:val="none" w:sz="0" w:space="0" w:color="auto"/>
          </w:divBdr>
        </w:div>
        <w:div w:id="387460004">
          <w:marLeft w:val="547"/>
          <w:marRight w:val="0"/>
          <w:marTop w:val="200"/>
          <w:marBottom w:val="0"/>
          <w:divBdr>
            <w:top w:val="none" w:sz="0" w:space="0" w:color="auto"/>
            <w:left w:val="none" w:sz="0" w:space="0" w:color="auto"/>
            <w:bottom w:val="none" w:sz="0" w:space="0" w:color="auto"/>
            <w:right w:val="none" w:sz="0" w:space="0" w:color="auto"/>
          </w:divBdr>
        </w:div>
        <w:div w:id="1670910776">
          <w:marLeft w:val="547"/>
          <w:marRight w:val="0"/>
          <w:marTop w:val="200"/>
          <w:marBottom w:val="0"/>
          <w:divBdr>
            <w:top w:val="none" w:sz="0" w:space="0" w:color="auto"/>
            <w:left w:val="none" w:sz="0" w:space="0" w:color="auto"/>
            <w:bottom w:val="none" w:sz="0" w:space="0" w:color="auto"/>
            <w:right w:val="none" w:sz="0" w:space="0" w:color="auto"/>
          </w:divBdr>
        </w:div>
        <w:div w:id="2116049141">
          <w:marLeft w:val="547"/>
          <w:marRight w:val="0"/>
          <w:marTop w:val="200"/>
          <w:marBottom w:val="0"/>
          <w:divBdr>
            <w:top w:val="none" w:sz="0" w:space="0" w:color="auto"/>
            <w:left w:val="none" w:sz="0" w:space="0" w:color="auto"/>
            <w:bottom w:val="none" w:sz="0" w:space="0" w:color="auto"/>
            <w:right w:val="none" w:sz="0" w:space="0" w:color="auto"/>
          </w:divBdr>
        </w:div>
      </w:divsChild>
    </w:div>
    <w:div w:id="1480877563">
      <w:bodyDiv w:val="1"/>
      <w:marLeft w:val="0"/>
      <w:marRight w:val="0"/>
      <w:marTop w:val="0"/>
      <w:marBottom w:val="0"/>
      <w:divBdr>
        <w:top w:val="none" w:sz="0" w:space="0" w:color="auto"/>
        <w:left w:val="none" w:sz="0" w:space="0" w:color="auto"/>
        <w:bottom w:val="none" w:sz="0" w:space="0" w:color="auto"/>
        <w:right w:val="none" w:sz="0" w:space="0" w:color="auto"/>
      </w:divBdr>
      <w:divsChild>
        <w:div w:id="832179271">
          <w:marLeft w:val="547"/>
          <w:marRight w:val="0"/>
          <w:marTop w:val="200"/>
          <w:marBottom w:val="0"/>
          <w:divBdr>
            <w:top w:val="none" w:sz="0" w:space="0" w:color="auto"/>
            <w:left w:val="none" w:sz="0" w:space="0" w:color="auto"/>
            <w:bottom w:val="none" w:sz="0" w:space="0" w:color="auto"/>
            <w:right w:val="none" w:sz="0" w:space="0" w:color="auto"/>
          </w:divBdr>
        </w:div>
        <w:div w:id="711345329">
          <w:marLeft w:val="547"/>
          <w:marRight w:val="0"/>
          <w:marTop w:val="200"/>
          <w:marBottom w:val="0"/>
          <w:divBdr>
            <w:top w:val="none" w:sz="0" w:space="0" w:color="auto"/>
            <w:left w:val="none" w:sz="0" w:space="0" w:color="auto"/>
            <w:bottom w:val="none" w:sz="0" w:space="0" w:color="auto"/>
            <w:right w:val="none" w:sz="0" w:space="0" w:color="auto"/>
          </w:divBdr>
        </w:div>
        <w:div w:id="1926768839">
          <w:marLeft w:val="547"/>
          <w:marRight w:val="0"/>
          <w:marTop w:val="200"/>
          <w:marBottom w:val="0"/>
          <w:divBdr>
            <w:top w:val="none" w:sz="0" w:space="0" w:color="auto"/>
            <w:left w:val="none" w:sz="0" w:space="0" w:color="auto"/>
            <w:bottom w:val="none" w:sz="0" w:space="0" w:color="auto"/>
            <w:right w:val="none" w:sz="0" w:space="0" w:color="auto"/>
          </w:divBdr>
        </w:div>
        <w:div w:id="1568614929">
          <w:marLeft w:val="547"/>
          <w:marRight w:val="0"/>
          <w:marTop w:val="200"/>
          <w:marBottom w:val="0"/>
          <w:divBdr>
            <w:top w:val="none" w:sz="0" w:space="0" w:color="auto"/>
            <w:left w:val="none" w:sz="0" w:space="0" w:color="auto"/>
            <w:bottom w:val="none" w:sz="0" w:space="0" w:color="auto"/>
            <w:right w:val="none" w:sz="0" w:space="0" w:color="auto"/>
          </w:divBdr>
        </w:div>
        <w:div w:id="150224049">
          <w:marLeft w:val="547"/>
          <w:marRight w:val="0"/>
          <w:marTop w:val="200"/>
          <w:marBottom w:val="0"/>
          <w:divBdr>
            <w:top w:val="none" w:sz="0" w:space="0" w:color="auto"/>
            <w:left w:val="none" w:sz="0" w:space="0" w:color="auto"/>
            <w:bottom w:val="none" w:sz="0" w:space="0" w:color="auto"/>
            <w:right w:val="none" w:sz="0" w:space="0" w:color="auto"/>
          </w:divBdr>
        </w:div>
        <w:div w:id="497772288">
          <w:marLeft w:val="547"/>
          <w:marRight w:val="0"/>
          <w:marTop w:val="200"/>
          <w:marBottom w:val="0"/>
          <w:divBdr>
            <w:top w:val="none" w:sz="0" w:space="0" w:color="auto"/>
            <w:left w:val="none" w:sz="0" w:space="0" w:color="auto"/>
            <w:bottom w:val="none" w:sz="0" w:space="0" w:color="auto"/>
            <w:right w:val="none" w:sz="0" w:space="0" w:color="auto"/>
          </w:divBdr>
        </w:div>
        <w:div w:id="1019114508">
          <w:marLeft w:val="547"/>
          <w:marRight w:val="0"/>
          <w:marTop w:val="200"/>
          <w:marBottom w:val="0"/>
          <w:divBdr>
            <w:top w:val="none" w:sz="0" w:space="0" w:color="auto"/>
            <w:left w:val="none" w:sz="0" w:space="0" w:color="auto"/>
            <w:bottom w:val="none" w:sz="0" w:space="0" w:color="auto"/>
            <w:right w:val="none" w:sz="0" w:space="0" w:color="auto"/>
          </w:divBdr>
        </w:div>
        <w:div w:id="12123028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467</Words>
  <Characters>2573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Nieto</dc:creator>
  <cp:keywords/>
  <dc:description/>
  <cp:lastModifiedBy>Felipe Nieto</cp:lastModifiedBy>
  <cp:revision>2</cp:revision>
  <dcterms:created xsi:type="dcterms:W3CDTF">2015-09-21T17:35:00Z</dcterms:created>
  <dcterms:modified xsi:type="dcterms:W3CDTF">2015-09-21T18:36:00Z</dcterms:modified>
</cp:coreProperties>
</file>