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F0C" w:rsidRPr="00265CA5" w:rsidRDefault="00C77F0C" w:rsidP="00C77F0C">
      <w:pPr>
        <w:spacing w:line="360" w:lineRule="auto"/>
        <w:jc w:val="center"/>
        <w:rPr>
          <w:rFonts w:ascii="Visual Geez Unicode Title" w:hAnsi="Visual Geez Unicode Title" w:cs="Times New Roman"/>
          <w:b/>
          <w:sz w:val="24"/>
          <w:szCs w:val="24"/>
          <w:u w:val="single"/>
        </w:rPr>
      </w:pPr>
      <w:r w:rsidRPr="00265CA5">
        <w:rPr>
          <w:rFonts w:ascii="Visual Geez Unicode Title" w:hAnsi="Visual Geez Unicode Title" w:cs="Times New Roman"/>
          <w:b/>
          <w:sz w:val="36"/>
          <w:szCs w:val="24"/>
          <w:u w:val="single"/>
        </w:rPr>
        <w:t>Acknowledgement</w:t>
      </w:r>
    </w:p>
    <w:p w:rsidR="00C77F0C" w:rsidRPr="00B444EE" w:rsidRDefault="00C77F0C" w:rsidP="00C77F0C">
      <w:pPr>
        <w:spacing w:line="360" w:lineRule="auto"/>
        <w:jc w:val="both"/>
        <w:rPr>
          <w:rFonts w:ascii="Bookman Old Style" w:hAnsi="Bookman Old Style" w:cs="Times New Roman"/>
          <w:sz w:val="28"/>
          <w:szCs w:val="24"/>
        </w:rPr>
      </w:pPr>
      <w:proofErr w:type="gramStart"/>
      <w:r w:rsidRPr="00B444EE">
        <w:rPr>
          <w:rFonts w:ascii="Bookman Old Style" w:hAnsi="Bookman Old Style" w:cs="Times New Roman"/>
          <w:sz w:val="28"/>
          <w:szCs w:val="24"/>
        </w:rPr>
        <w:t>First of all</w:t>
      </w:r>
      <w:proofErr w:type="gramEnd"/>
      <w:r w:rsidRPr="00B444EE">
        <w:rPr>
          <w:rFonts w:ascii="Bookman Old Style" w:hAnsi="Bookman Old Style" w:cs="Times New Roman"/>
          <w:sz w:val="28"/>
          <w:szCs w:val="24"/>
        </w:rPr>
        <w:t xml:space="preserve"> I would like to thank the almighty God and St. </w:t>
      </w:r>
      <w:proofErr w:type="spellStart"/>
      <w:r w:rsidRPr="00B444EE">
        <w:rPr>
          <w:rFonts w:ascii="Bookman Old Style" w:hAnsi="Bookman Old Style" w:cs="Times New Roman"/>
          <w:sz w:val="28"/>
          <w:szCs w:val="24"/>
        </w:rPr>
        <w:t>Tsion</w:t>
      </w:r>
      <w:proofErr w:type="spellEnd"/>
      <w:r w:rsidRPr="00B444EE">
        <w:rPr>
          <w:rFonts w:ascii="Bookman Old Style" w:hAnsi="Bookman Old Style" w:cs="Times New Roman"/>
          <w:sz w:val="28"/>
          <w:szCs w:val="24"/>
        </w:rPr>
        <w:t xml:space="preserve"> Marry for helping me in the successful accomplishment of this paper.</w:t>
      </w:r>
    </w:p>
    <w:p w:rsidR="00C77F0C" w:rsidRPr="00B444EE" w:rsidRDefault="00C77F0C" w:rsidP="00C77F0C">
      <w:pPr>
        <w:spacing w:line="360" w:lineRule="auto"/>
        <w:jc w:val="both"/>
        <w:rPr>
          <w:rFonts w:ascii="Bookman Old Style" w:hAnsi="Bookman Old Style" w:cs="Times New Roman"/>
          <w:sz w:val="28"/>
          <w:szCs w:val="24"/>
        </w:rPr>
      </w:pPr>
      <w:r w:rsidRPr="00B444EE">
        <w:rPr>
          <w:rFonts w:ascii="Bookman Old Style" w:hAnsi="Bookman Old Style" w:cs="Times New Roman"/>
          <w:sz w:val="28"/>
          <w:szCs w:val="24"/>
        </w:rPr>
        <w:t xml:space="preserve">Next, my deep gratitude goes to my Advisor </w:t>
      </w:r>
      <w:proofErr w:type="spellStart"/>
      <w:r w:rsidRPr="00B444EE">
        <w:rPr>
          <w:rFonts w:ascii="Bookman Old Style" w:hAnsi="Bookman Old Style" w:cs="Times New Roman"/>
          <w:sz w:val="28"/>
          <w:szCs w:val="24"/>
        </w:rPr>
        <w:t>Melak</w:t>
      </w:r>
      <w:proofErr w:type="spellEnd"/>
      <w:r w:rsidRPr="00B444EE">
        <w:rPr>
          <w:rFonts w:ascii="Bookman Old Style" w:hAnsi="Bookman Old Style" w:cs="Times New Roman"/>
          <w:sz w:val="28"/>
          <w:szCs w:val="24"/>
        </w:rPr>
        <w:t xml:space="preserve"> B. who assists me in providing necessary guide for this research study. In addition, I would like to thank the loan officer of the Commercial Bank of Ethiopia (</w:t>
      </w:r>
      <w:proofErr w:type="spellStart"/>
      <w:r w:rsidRPr="00B444EE">
        <w:rPr>
          <w:rFonts w:ascii="Bookman Old Style" w:hAnsi="Bookman Old Style" w:cs="Times New Roman"/>
          <w:sz w:val="28"/>
          <w:szCs w:val="24"/>
        </w:rPr>
        <w:t>Enda</w:t>
      </w:r>
      <w:proofErr w:type="spellEnd"/>
      <w:r w:rsidRPr="00B444EE">
        <w:rPr>
          <w:rFonts w:ascii="Bookman Old Style" w:hAnsi="Bookman Old Style" w:cs="Times New Roman"/>
          <w:sz w:val="28"/>
          <w:szCs w:val="24"/>
        </w:rPr>
        <w:t xml:space="preserve"> </w:t>
      </w:r>
      <w:proofErr w:type="spellStart"/>
      <w:r w:rsidRPr="00B444EE">
        <w:rPr>
          <w:rFonts w:ascii="Bookman Old Style" w:hAnsi="Bookman Old Style" w:cs="Times New Roman"/>
          <w:sz w:val="28"/>
          <w:szCs w:val="24"/>
        </w:rPr>
        <w:t>Silase</w:t>
      </w:r>
      <w:proofErr w:type="spellEnd"/>
      <w:r w:rsidRPr="00B444EE">
        <w:rPr>
          <w:rFonts w:ascii="Bookman Old Style" w:hAnsi="Bookman Old Style" w:cs="Times New Roman"/>
          <w:sz w:val="28"/>
          <w:szCs w:val="24"/>
        </w:rPr>
        <w:t xml:space="preserve"> Branch), Ato </w:t>
      </w:r>
      <w:proofErr w:type="spellStart"/>
      <w:r w:rsidRPr="00B444EE">
        <w:rPr>
          <w:rFonts w:ascii="Bookman Old Style" w:hAnsi="Bookman Old Style" w:cs="Times New Roman"/>
          <w:sz w:val="28"/>
          <w:szCs w:val="24"/>
        </w:rPr>
        <w:t>Mulualem</w:t>
      </w:r>
      <w:proofErr w:type="spellEnd"/>
      <w:r w:rsidRPr="00B444EE">
        <w:rPr>
          <w:rFonts w:ascii="Bookman Old Style" w:hAnsi="Bookman Old Style" w:cs="Times New Roman"/>
          <w:sz w:val="28"/>
          <w:szCs w:val="24"/>
        </w:rPr>
        <w:t xml:space="preserve"> </w:t>
      </w:r>
      <w:proofErr w:type="spellStart"/>
      <w:r w:rsidRPr="00B444EE">
        <w:rPr>
          <w:rFonts w:ascii="Bookman Old Style" w:hAnsi="Bookman Old Style" w:cs="Times New Roman"/>
          <w:sz w:val="28"/>
          <w:szCs w:val="24"/>
        </w:rPr>
        <w:t>Birhane</w:t>
      </w:r>
      <w:proofErr w:type="spellEnd"/>
      <w:r w:rsidRPr="00B444EE">
        <w:rPr>
          <w:rFonts w:ascii="Bookman Old Style" w:hAnsi="Bookman Old Style" w:cs="Times New Roman"/>
          <w:sz w:val="28"/>
          <w:szCs w:val="24"/>
        </w:rPr>
        <w:t xml:space="preserve">, who was very cooperative in providing the necessary data and information to carry out this project. </w:t>
      </w:r>
    </w:p>
    <w:p w:rsidR="00C77F0C" w:rsidRPr="00B444EE" w:rsidRDefault="00C77F0C" w:rsidP="00C77F0C">
      <w:pPr>
        <w:spacing w:line="360" w:lineRule="auto"/>
        <w:jc w:val="both"/>
        <w:rPr>
          <w:rFonts w:ascii="Bookman Old Style" w:hAnsi="Bookman Old Style" w:cs="Times New Roman"/>
          <w:sz w:val="24"/>
          <w:szCs w:val="24"/>
        </w:rPr>
      </w:pPr>
      <w:r w:rsidRPr="00B444EE">
        <w:rPr>
          <w:rFonts w:ascii="Bookman Old Style" w:hAnsi="Bookman Old Style" w:cs="Times New Roman"/>
          <w:sz w:val="28"/>
          <w:szCs w:val="24"/>
        </w:rPr>
        <w:t xml:space="preserve">Finally, my great gratitude goes to my </w:t>
      </w:r>
      <w:r w:rsidRPr="00B444EE">
        <w:rPr>
          <w:rFonts w:ascii="Bookman Old Style" w:hAnsi="Bookman Old Style" w:cs="Times New Roman"/>
          <w:b/>
          <w:i/>
          <w:sz w:val="28"/>
          <w:szCs w:val="24"/>
        </w:rPr>
        <w:t>Mom, Bro and other persons</w:t>
      </w:r>
      <w:r w:rsidRPr="00B444EE">
        <w:rPr>
          <w:rFonts w:ascii="Bookman Old Style" w:hAnsi="Bookman Old Style" w:cs="Times New Roman"/>
          <w:sz w:val="28"/>
          <w:szCs w:val="24"/>
        </w:rPr>
        <w:t xml:space="preserve"> who supported me in all aspects</w:t>
      </w:r>
      <w:r w:rsidRPr="00B444EE">
        <w:rPr>
          <w:rFonts w:ascii="Bookman Old Style" w:hAnsi="Bookman Old Style" w:cs="Times New Roman"/>
          <w:sz w:val="24"/>
          <w:szCs w:val="24"/>
        </w:rPr>
        <w:t>.</w:t>
      </w: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C77F0C" w:rsidRDefault="00C77F0C" w:rsidP="00C77F0C">
      <w:pPr>
        <w:jc w:val="both"/>
        <w:rPr>
          <w:rFonts w:ascii="Times New Roman" w:hAnsi="Times New Roman" w:cs="Times New Roman"/>
          <w:b/>
          <w:i/>
          <w:sz w:val="36"/>
        </w:rPr>
      </w:pPr>
    </w:p>
    <w:p w:rsidR="00B444EE" w:rsidRDefault="00B444EE" w:rsidP="00C77F0C">
      <w:pPr>
        <w:jc w:val="both"/>
        <w:rPr>
          <w:rFonts w:ascii="Times New Roman" w:hAnsi="Times New Roman" w:cs="Times New Roman"/>
          <w:b/>
          <w:i/>
          <w:sz w:val="36"/>
        </w:rPr>
      </w:pPr>
    </w:p>
    <w:p w:rsidR="00C77F0C" w:rsidRPr="001D38E8" w:rsidRDefault="00C77F0C" w:rsidP="00C77F0C">
      <w:pPr>
        <w:jc w:val="both"/>
        <w:rPr>
          <w:rFonts w:ascii="Times New Roman" w:hAnsi="Times New Roman" w:cs="Times New Roman"/>
          <w:b/>
          <w:i/>
          <w:sz w:val="36"/>
        </w:rPr>
      </w:pPr>
      <w:r w:rsidRPr="001D38E8">
        <w:rPr>
          <w:rFonts w:ascii="Times New Roman" w:hAnsi="Times New Roman" w:cs="Times New Roman"/>
          <w:b/>
          <w:i/>
          <w:sz w:val="36"/>
        </w:rPr>
        <w:lastRenderedPageBreak/>
        <w:t xml:space="preserve">TABLE OF CONTENTS </w:t>
      </w:r>
    </w:p>
    <w:p w:rsidR="00C77F0C" w:rsidRDefault="00C77F0C" w:rsidP="00C77F0C">
      <w:pPr>
        <w:jc w:val="both"/>
        <w:rPr>
          <w:rFonts w:ascii="Georgia" w:hAnsi="Georgia"/>
        </w:rPr>
      </w:pPr>
      <w:r>
        <w:rPr>
          <w:rFonts w:ascii="Georgia" w:hAnsi="Georgia"/>
        </w:rPr>
        <w:t>A</w:t>
      </w:r>
      <w:r w:rsidRPr="00354772">
        <w:rPr>
          <w:rFonts w:ascii="Georgia" w:hAnsi="Georgia"/>
        </w:rPr>
        <w:t>cknowledgement</w:t>
      </w:r>
      <w:r w:rsidRPr="006C46D6">
        <w:rPr>
          <w:rFonts w:ascii="Georgia" w:hAnsi="Georgia"/>
        </w:rPr>
        <w:t xml:space="preserve"> </w:t>
      </w:r>
      <w:r>
        <w:rPr>
          <w:rFonts w:ascii="Georgia" w:hAnsi="Georgia"/>
        </w:rPr>
        <w:t>-------------------------------------------------------------------I</w:t>
      </w:r>
    </w:p>
    <w:p w:rsidR="00C77F0C" w:rsidRDefault="00C77F0C" w:rsidP="00C77F0C">
      <w:pPr>
        <w:jc w:val="both"/>
        <w:rPr>
          <w:rFonts w:ascii="Georgia" w:hAnsi="Georgia"/>
        </w:rPr>
      </w:pPr>
      <w:r>
        <w:rPr>
          <w:rFonts w:ascii="Georgia" w:hAnsi="Georgia"/>
        </w:rPr>
        <w:t>Ta</w:t>
      </w:r>
      <w:r w:rsidRPr="00354772">
        <w:rPr>
          <w:rFonts w:ascii="Georgia" w:hAnsi="Georgia"/>
        </w:rPr>
        <w:t>ble of contents</w:t>
      </w:r>
      <w:r>
        <w:rPr>
          <w:rFonts w:ascii="Georgia" w:hAnsi="Georgia"/>
        </w:rPr>
        <w:t xml:space="preserve"> ----</w:t>
      </w:r>
      <w:r w:rsidR="009F6EE0">
        <w:rPr>
          <w:rFonts w:ascii="Georgia" w:hAnsi="Georgia"/>
        </w:rPr>
        <w:t>-</w:t>
      </w:r>
      <w:r>
        <w:rPr>
          <w:rFonts w:ascii="Georgia" w:hAnsi="Georgia"/>
        </w:rPr>
        <w:t>----------------------------------------------------------------II</w:t>
      </w:r>
    </w:p>
    <w:p w:rsidR="00C77F0C" w:rsidRDefault="00C77F0C" w:rsidP="00C77F0C">
      <w:pPr>
        <w:jc w:val="both"/>
        <w:rPr>
          <w:rFonts w:ascii="Georgia" w:hAnsi="Georgia"/>
        </w:rPr>
      </w:pPr>
      <w:r>
        <w:rPr>
          <w:rFonts w:ascii="Georgia" w:hAnsi="Georgia"/>
        </w:rPr>
        <w:t>List of tables--------------------------------------------------------------------------III</w:t>
      </w:r>
    </w:p>
    <w:p w:rsidR="00C77F0C" w:rsidRDefault="00C77F0C" w:rsidP="00C77F0C">
      <w:pPr>
        <w:jc w:val="both"/>
        <w:rPr>
          <w:rFonts w:ascii="Georgia" w:hAnsi="Georgia"/>
        </w:rPr>
      </w:pPr>
      <w:r>
        <w:rPr>
          <w:rFonts w:ascii="Georgia" w:hAnsi="Georgia"/>
        </w:rPr>
        <w:t>Abbreviation --------------------------------------------------------------------------IV</w:t>
      </w:r>
    </w:p>
    <w:p w:rsidR="00C77F0C" w:rsidRDefault="00C77F0C" w:rsidP="00C77F0C">
      <w:pPr>
        <w:jc w:val="both"/>
        <w:rPr>
          <w:rFonts w:ascii="Times New Roman" w:hAnsi="Times New Roman" w:cs="Times New Roman"/>
          <w:b/>
          <w:sz w:val="40"/>
        </w:rPr>
      </w:pPr>
      <w:r>
        <w:rPr>
          <w:rFonts w:ascii="Georgia" w:hAnsi="Georgia"/>
        </w:rPr>
        <w:t>Abstract ---------------</w:t>
      </w:r>
      <w:r w:rsidR="009F6EE0">
        <w:rPr>
          <w:rFonts w:ascii="Georgia" w:hAnsi="Georgia"/>
        </w:rPr>
        <w:t>-</w:t>
      </w:r>
      <w:r>
        <w:rPr>
          <w:rFonts w:ascii="Georgia" w:hAnsi="Georgia"/>
        </w:rPr>
        <w:t>----------------------------------------------------------------V</w:t>
      </w:r>
    </w:p>
    <w:p w:rsidR="00C77F0C" w:rsidRPr="00D96B3E" w:rsidRDefault="00D96B3E" w:rsidP="00C77F0C">
      <w:pPr>
        <w:jc w:val="both"/>
        <w:rPr>
          <w:rFonts w:ascii="Times New Roman" w:hAnsi="Times New Roman" w:cs="Times New Roman"/>
          <w:b/>
          <w:sz w:val="32"/>
        </w:rPr>
      </w:pPr>
      <w:r w:rsidRPr="00D96B3E">
        <w:rPr>
          <w:rFonts w:ascii="Times New Roman" w:hAnsi="Times New Roman" w:cs="Times New Roman"/>
          <w:b/>
          <w:sz w:val="32"/>
        </w:rPr>
        <w:t xml:space="preserve">Content </w:t>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810916">
        <w:rPr>
          <w:rFonts w:ascii="Times New Roman" w:hAnsi="Times New Roman" w:cs="Times New Roman"/>
          <w:b/>
          <w:sz w:val="40"/>
        </w:rPr>
        <w:tab/>
      </w:r>
      <w:r w:rsidR="00C77F0C" w:rsidRPr="00D96B3E">
        <w:rPr>
          <w:rFonts w:ascii="Times New Roman" w:hAnsi="Times New Roman" w:cs="Times New Roman"/>
          <w:b/>
          <w:sz w:val="32"/>
        </w:rPr>
        <w:t xml:space="preserve">page </w:t>
      </w:r>
    </w:p>
    <w:p w:rsidR="00C77F0C" w:rsidRPr="00810916" w:rsidRDefault="00C77F0C" w:rsidP="00C77F0C">
      <w:pPr>
        <w:jc w:val="both"/>
        <w:rPr>
          <w:rFonts w:ascii="Times New Roman" w:hAnsi="Times New Roman" w:cs="Times New Roman"/>
          <w:b/>
          <w:i/>
          <w:sz w:val="24"/>
          <w:szCs w:val="24"/>
        </w:rPr>
      </w:pPr>
      <w:r w:rsidRPr="00810916">
        <w:rPr>
          <w:rFonts w:ascii="Times New Roman" w:hAnsi="Times New Roman" w:cs="Times New Roman"/>
          <w:b/>
          <w:i/>
          <w:sz w:val="24"/>
          <w:szCs w:val="24"/>
        </w:rPr>
        <w:t>CHAPTER ONE</w:t>
      </w:r>
    </w:p>
    <w:p w:rsidR="00C77F0C" w:rsidRPr="00DB4740" w:rsidRDefault="00C77F0C" w:rsidP="00C77F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Introduction ----------------------------------------------------------------------------    1</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Back ground of the study--------------------------------------------------------     1</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Back ground </w:t>
      </w:r>
      <w:r w:rsidR="009F6EE0">
        <w:rPr>
          <w:rFonts w:ascii="Times New Roman" w:hAnsi="Times New Roman" w:cs="Times New Roman"/>
          <w:sz w:val="24"/>
          <w:szCs w:val="24"/>
        </w:rPr>
        <w:t>of commercial bank of Ethiopia-</w:t>
      </w:r>
      <w:r>
        <w:rPr>
          <w:rFonts w:ascii="Times New Roman" w:hAnsi="Times New Roman" w:cs="Times New Roman"/>
          <w:sz w:val="24"/>
          <w:szCs w:val="24"/>
        </w:rPr>
        <w:t xml:space="preserve">------------------------------    2   </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Statement of the problem --------------------------------------------------------    3</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Research questions ---------------------------------------------------------------     3  </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Objective of the study  -----------------------------------------------------------     3</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General objective --------------------------------------------------------     3    </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 xml:space="preserve">Specific objective --------------------------------------------------------     3   </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Significance of the study ---------------------------------------------------------     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Scope of the study -----------------------------------------------------------------     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Limitation of the study-------------------------------------------------------------    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Research Methodology -----------------------------------------------------------     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Data gathering methodology --------------------------------------------     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Sampling plan and sampling size ---------------------------------------     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Data processing and analysis plan --------------------------------------     5</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Organization of the study -----------------------------------------------------     5</w:t>
      </w:r>
    </w:p>
    <w:p w:rsidR="00C77F0C" w:rsidRPr="00810916" w:rsidRDefault="00C77F0C" w:rsidP="00C77F0C">
      <w:pPr>
        <w:jc w:val="both"/>
        <w:rPr>
          <w:rFonts w:ascii="Times New Roman" w:hAnsi="Times New Roman" w:cs="Times New Roman"/>
          <w:b/>
          <w:i/>
          <w:sz w:val="24"/>
          <w:szCs w:val="24"/>
        </w:rPr>
      </w:pPr>
      <w:r w:rsidRPr="00810916">
        <w:rPr>
          <w:rFonts w:ascii="Times New Roman" w:hAnsi="Times New Roman" w:cs="Times New Roman"/>
          <w:b/>
          <w:i/>
          <w:sz w:val="24"/>
          <w:szCs w:val="24"/>
        </w:rPr>
        <w:t xml:space="preserve">CHAPTRE </w:t>
      </w:r>
      <w:proofErr w:type="gramStart"/>
      <w:r w:rsidRPr="00810916">
        <w:rPr>
          <w:rFonts w:ascii="Times New Roman" w:hAnsi="Times New Roman" w:cs="Times New Roman"/>
          <w:b/>
          <w:i/>
          <w:sz w:val="24"/>
          <w:szCs w:val="24"/>
        </w:rPr>
        <w:t>TWO</w:t>
      </w:r>
      <w:proofErr w:type="gramEnd"/>
    </w:p>
    <w:p w:rsidR="00C77F0C" w:rsidRPr="005C73D8" w:rsidRDefault="00C77F0C" w:rsidP="00C77F0C">
      <w:pPr>
        <w:pStyle w:val="ListParagraph"/>
        <w:numPr>
          <w:ilvl w:val="0"/>
          <w:numId w:val="1"/>
        </w:numPr>
        <w:jc w:val="both"/>
        <w:rPr>
          <w:rFonts w:ascii="Times New Roman" w:hAnsi="Times New Roman" w:cs="Times New Roman"/>
          <w:color w:val="000000" w:themeColor="text1"/>
          <w:sz w:val="24"/>
          <w:szCs w:val="24"/>
        </w:rPr>
      </w:pPr>
      <w:r w:rsidRPr="005C73D8">
        <w:rPr>
          <w:rFonts w:ascii="Times New Roman" w:hAnsi="Times New Roman" w:cs="Times New Roman"/>
          <w:color w:val="000000" w:themeColor="text1"/>
          <w:sz w:val="24"/>
          <w:szCs w:val="24"/>
        </w:rPr>
        <w:t>Literature review</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w:t>
      </w:r>
      <w:r w:rsidRPr="005C73D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6</w:t>
      </w:r>
    </w:p>
    <w:p w:rsidR="00C77F0C" w:rsidRPr="005C73D8" w:rsidRDefault="00C77F0C" w:rsidP="00C77F0C">
      <w:pPr>
        <w:pStyle w:val="ListParagraph"/>
        <w:numPr>
          <w:ilvl w:val="1"/>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w:t>
      </w:r>
      <w:r w:rsidRPr="005C73D8">
        <w:rPr>
          <w:rFonts w:ascii="Times New Roman" w:hAnsi="Times New Roman" w:cs="Times New Roman"/>
          <w:color w:val="000000" w:themeColor="text1"/>
          <w:sz w:val="24"/>
          <w:szCs w:val="24"/>
        </w:rPr>
        <w:t>volution of banking institutions</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----------------------------- 6</w:t>
      </w:r>
    </w:p>
    <w:p w:rsidR="00C77F0C" w:rsidRDefault="00C77F0C" w:rsidP="00C77F0C">
      <w:pPr>
        <w:pStyle w:val="ListParagraph"/>
        <w:numPr>
          <w:ilvl w:val="1"/>
          <w:numId w:val="1"/>
        </w:numPr>
        <w:jc w:val="both"/>
        <w:rPr>
          <w:rFonts w:ascii="Times New Roman" w:hAnsi="Times New Roman" w:cs="Times New Roman"/>
          <w:color w:val="000000" w:themeColor="text1"/>
          <w:sz w:val="24"/>
          <w:szCs w:val="24"/>
        </w:rPr>
      </w:pPr>
      <w:r w:rsidRPr="005C73D8">
        <w:rPr>
          <w:rFonts w:ascii="Times New Roman" w:hAnsi="Times New Roman" w:cs="Times New Roman"/>
          <w:color w:val="000000" w:themeColor="text1"/>
          <w:sz w:val="24"/>
          <w:szCs w:val="24"/>
        </w:rPr>
        <w:t xml:space="preserve"> The history of banking in Ethiopia</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---------------------------- 6</w:t>
      </w:r>
    </w:p>
    <w:p w:rsidR="00C77F0C" w:rsidRDefault="00C77F0C" w:rsidP="00C77F0C">
      <w:pPr>
        <w:pStyle w:val="ListParagraph"/>
        <w:numPr>
          <w:ilvl w:val="1"/>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Loan Administration </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  7</w:t>
      </w:r>
    </w:p>
    <w:p w:rsidR="00C77F0C" w:rsidRPr="005C73D8" w:rsidRDefault="00C77F0C" w:rsidP="00C77F0C">
      <w:pPr>
        <w:pStyle w:val="ListParagraph"/>
        <w:numPr>
          <w:ilvl w:val="1"/>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Phase of the lending process</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  7</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Interview and application phase----------------</w:t>
      </w:r>
      <w:r w:rsidR="009F6EE0">
        <w:rPr>
          <w:rFonts w:ascii="Times New Roman" w:hAnsi="Times New Roman" w:cs="Times New Roman"/>
          <w:sz w:val="24"/>
          <w:szCs w:val="24"/>
        </w:rPr>
        <w:t>-</w:t>
      </w:r>
      <w:r>
        <w:rPr>
          <w:rFonts w:ascii="Times New Roman" w:hAnsi="Times New Roman" w:cs="Times New Roman"/>
          <w:sz w:val="24"/>
          <w:szCs w:val="24"/>
        </w:rPr>
        <w:t>--------------------------  8</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Information gathering phase----------------------</w:t>
      </w:r>
      <w:r w:rsidR="009F6EE0">
        <w:rPr>
          <w:rFonts w:ascii="Times New Roman" w:hAnsi="Times New Roman" w:cs="Times New Roman"/>
          <w:sz w:val="24"/>
          <w:szCs w:val="24"/>
        </w:rPr>
        <w:t>-</w:t>
      </w:r>
      <w:r>
        <w:rPr>
          <w:rFonts w:ascii="Times New Roman" w:hAnsi="Times New Roman" w:cs="Times New Roman"/>
          <w:sz w:val="24"/>
          <w:szCs w:val="24"/>
        </w:rPr>
        <w:t>------------------------  9</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Analysis phase--------------------------------------------------------------  10</w:t>
      </w:r>
    </w:p>
    <w:p w:rsidR="00EB74F7" w:rsidRDefault="00EB74F7" w:rsidP="00EB74F7">
      <w:pPr>
        <w:pStyle w:val="ListParagraph"/>
        <w:ind w:left="1800"/>
        <w:jc w:val="both"/>
        <w:rPr>
          <w:rFonts w:ascii="Times New Roman" w:hAnsi="Times New Roman" w:cs="Times New Roman"/>
          <w:sz w:val="24"/>
          <w:szCs w:val="24"/>
        </w:rPr>
      </w:pP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lastRenderedPageBreak/>
        <w:t>Recommendation for Approval</w:t>
      </w:r>
    </w:p>
    <w:p w:rsidR="00C77F0C" w:rsidRDefault="00C77F0C" w:rsidP="00C77F0C">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Counter-officer or Denial--------------------------------------------------- 10</w:t>
      </w:r>
    </w:p>
    <w:p w:rsidR="00C77F0C" w:rsidRDefault="00C77F0C" w:rsidP="00C77F0C">
      <w:pPr>
        <w:pStyle w:val="ListParagraph"/>
        <w:numPr>
          <w:ilvl w:val="2"/>
          <w:numId w:val="1"/>
        </w:numPr>
        <w:jc w:val="both"/>
        <w:rPr>
          <w:rFonts w:ascii="Times New Roman" w:hAnsi="Times New Roman" w:cs="Times New Roman"/>
          <w:sz w:val="24"/>
          <w:szCs w:val="24"/>
        </w:rPr>
      </w:pPr>
      <w:r w:rsidRPr="000C5997">
        <w:rPr>
          <w:rFonts w:ascii="Times New Roman" w:hAnsi="Times New Roman" w:cs="Times New Roman"/>
          <w:sz w:val="24"/>
          <w:szCs w:val="24"/>
        </w:rPr>
        <w:t>Documentation</w:t>
      </w:r>
      <w:r w:rsidR="009F6EE0">
        <w:rPr>
          <w:rFonts w:ascii="Times New Roman" w:hAnsi="Times New Roman" w:cs="Times New Roman"/>
          <w:sz w:val="24"/>
          <w:szCs w:val="24"/>
        </w:rPr>
        <w:t xml:space="preserve"> and preparation phase---------</w:t>
      </w:r>
      <w:r w:rsidRPr="000C5997">
        <w:rPr>
          <w:rFonts w:ascii="Times New Roman" w:hAnsi="Times New Roman" w:cs="Times New Roman"/>
          <w:sz w:val="24"/>
          <w:szCs w:val="24"/>
        </w:rPr>
        <w:t>--------------------------</w:t>
      </w:r>
      <w:r>
        <w:rPr>
          <w:rFonts w:ascii="Times New Roman" w:hAnsi="Times New Roman" w:cs="Times New Roman"/>
          <w:sz w:val="24"/>
          <w:szCs w:val="24"/>
        </w:rPr>
        <w:t xml:space="preserve"> 10</w:t>
      </w:r>
    </w:p>
    <w:p w:rsidR="00C77F0C" w:rsidRPr="000C5997" w:rsidRDefault="00C77F0C" w:rsidP="00C77F0C">
      <w:pPr>
        <w:pStyle w:val="ListParagraph"/>
        <w:numPr>
          <w:ilvl w:val="2"/>
          <w:numId w:val="1"/>
        </w:numPr>
        <w:jc w:val="both"/>
        <w:rPr>
          <w:rFonts w:ascii="Times New Roman" w:hAnsi="Times New Roman" w:cs="Times New Roman"/>
          <w:sz w:val="24"/>
          <w:szCs w:val="24"/>
        </w:rPr>
      </w:pPr>
      <w:r w:rsidRPr="000C5997">
        <w:rPr>
          <w:rFonts w:ascii="Times New Roman" w:hAnsi="Times New Roman" w:cs="Times New Roman"/>
          <w:sz w:val="24"/>
          <w:szCs w:val="24"/>
        </w:rPr>
        <w:t>Booking phase---------------------------------------------------------------</w:t>
      </w:r>
      <w:r>
        <w:rPr>
          <w:rFonts w:ascii="Times New Roman" w:hAnsi="Times New Roman" w:cs="Times New Roman"/>
          <w:sz w:val="24"/>
          <w:szCs w:val="24"/>
        </w:rPr>
        <w:t>- 11</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Monitoring phase------------------------------------------------------------- 11</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Loan Administration----------------------------------------------</w:t>
      </w:r>
      <w:r w:rsidR="009F6EE0">
        <w:rPr>
          <w:rFonts w:ascii="Times New Roman" w:hAnsi="Times New Roman" w:cs="Times New Roman"/>
          <w:sz w:val="24"/>
          <w:szCs w:val="24"/>
        </w:rPr>
        <w:t>-</w:t>
      </w:r>
      <w:r w:rsidR="00EB74F7">
        <w:rPr>
          <w:rFonts w:ascii="Times New Roman" w:hAnsi="Times New Roman" w:cs="Times New Roman"/>
          <w:sz w:val="24"/>
          <w:szCs w:val="24"/>
        </w:rPr>
        <w:t>------------------- 12</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Lending policies--------------------------------------------------</w:t>
      </w:r>
      <w:r w:rsidR="009F6EE0">
        <w:rPr>
          <w:rFonts w:ascii="Times New Roman" w:hAnsi="Times New Roman" w:cs="Times New Roman"/>
          <w:sz w:val="24"/>
          <w:szCs w:val="24"/>
        </w:rPr>
        <w:t>-</w:t>
      </w:r>
      <w:r>
        <w:rPr>
          <w:rFonts w:ascii="Times New Roman" w:hAnsi="Times New Roman" w:cs="Times New Roman"/>
          <w:sz w:val="24"/>
          <w:szCs w:val="24"/>
        </w:rPr>
        <w:t>-------------------- 12</w:t>
      </w:r>
    </w:p>
    <w:p w:rsidR="00C77F0C" w:rsidRPr="005F0AD5"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Loan objectives------------------------------------------</w:t>
      </w:r>
      <w:r w:rsidR="009F6EE0">
        <w:rPr>
          <w:rFonts w:ascii="Times New Roman" w:hAnsi="Times New Roman" w:cs="Times New Roman"/>
          <w:sz w:val="24"/>
          <w:szCs w:val="24"/>
        </w:rPr>
        <w:t>-</w:t>
      </w:r>
      <w:r>
        <w:rPr>
          <w:rFonts w:ascii="Times New Roman" w:hAnsi="Times New Roman" w:cs="Times New Roman"/>
          <w:sz w:val="24"/>
          <w:szCs w:val="24"/>
        </w:rPr>
        <w:t>--------------------- 12</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Volume of loans----------------------------------------</w:t>
      </w:r>
      <w:r w:rsidR="009F6EE0">
        <w:rPr>
          <w:rFonts w:ascii="Times New Roman" w:hAnsi="Times New Roman" w:cs="Times New Roman"/>
          <w:sz w:val="24"/>
          <w:szCs w:val="24"/>
        </w:rPr>
        <w:t>-</w:t>
      </w:r>
      <w:r>
        <w:rPr>
          <w:rFonts w:ascii="Times New Roman" w:hAnsi="Times New Roman" w:cs="Times New Roman"/>
          <w:sz w:val="24"/>
          <w:szCs w:val="24"/>
        </w:rPr>
        <w:t>---------------------- 12</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Geographical Distribution---------------------------</w:t>
      </w:r>
      <w:r w:rsidR="009F6EE0">
        <w:rPr>
          <w:rFonts w:ascii="Times New Roman" w:hAnsi="Times New Roman" w:cs="Times New Roman"/>
          <w:sz w:val="24"/>
          <w:szCs w:val="24"/>
        </w:rPr>
        <w:t>-</w:t>
      </w:r>
      <w:r w:rsidR="00EB74F7">
        <w:rPr>
          <w:rFonts w:ascii="Times New Roman" w:hAnsi="Times New Roman" w:cs="Times New Roman"/>
          <w:sz w:val="24"/>
          <w:szCs w:val="24"/>
        </w:rPr>
        <w:t>----------------------- 13</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Evolution of loan proposal----------------------------------------</w:t>
      </w:r>
      <w:r w:rsidR="009F6EE0">
        <w:rPr>
          <w:rFonts w:ascii="Times New Roman" w:hAnsi="Times New Roman" w:cs="Times New Roman"/>
          <w:sz w:val="24"/>
          <w:szCs w:val="24"/>
        </w:rPr>
        <w:t>-</w:t>
      </w:r>
      <w:r w:rsidR="00EB74F7">
        <w:rPr>
          <w:rFonts w:ascii="Times New Roman" w:hAnsi="Times New Roman" w:cs="Times New Roman"/>
          <w:sz w:val="24"/>
          <w:szCs w:val="24"/>
        </w:rPr>
        <w:t>------------------ 13</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Industry level credit analysis------------------------------</w:t>
      </w:r>
      <w:r w:rsidR="009F6EE0">
        <w:rPr>
          <w:rFonts w:ascii="Times New Roman" w:hAnsi="Times New Roman" w:cs="Times New Roman"/>
          <w:sz w:val="24"/>
          <w:szCs w:val="24"/>
        </w:rPr>
        <w:t>-</w:t>
      </w:r>
      <w:r>
        <w:rPr>
          <w:rFonts w:ascii="Times New Roman" w:hAnsi="Times New Roman" w:cs="Times New Roman"/>
          <w:sz w:val="24"/>
          <w:szCs w:val="24"/>
        </w:rPr>
        <w:t>----------------- 13</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Operational efficiency---------------------------------------</w:t>
      </w:r>
      <w:r w:rsidR="009F6EE0">
        <w:rPr>
          <w:rFonts w:ascii="Times New Roman" w:hAnsi="Times New Roman" w:cs="Times New Roman"/>
          <w:sz w:val="24"/>
          <w:szCs w:val="24"/>
        </w:rPr>
        <w:t>-</w:t>
      </w:r>
      <w:r>
        <w:rPr>
          <w:rFonts w:ascii="Times New Roman" w:hAnsi="Times New Roman" w:cs="Times New Roman"/>
          <w:sz w:val="24"/>
          <w:szCs w:val="24"/>
        </w:rPr>
        <w:t>---------------  13</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Financial efficiency-------------------------------------------</w:t>
      </w:r>
      <w:r w:rsidR="009F6EE0">
        <w:rPr>
          <w:rFonts w:ascii="Times New Roman" w:hAnsi="Times New Roman" w:cs="Times New Roman"/>
          <w:sz w:val="24"/>
          <w:szCs w:val="24"/>
        </w:rPr>
        <w:t>-</w:t>
      </w:r>
      <w:r>
        <w:rPr>
          <w:rFonts w:ascii="Times New Roman" w:hAnsi="Times New Roman" w:cs="Times New Roman"/>
          <w:sz w:val="24"/>
          <w:szCs w:val="24"/>
        </w:rPr>
        <w:t>--------------  13</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Loan Review system-----------------------------------------------</w:t>
      </w:r>
      <w:r w:rsidR="009F6EE0">
        <w:rPr>
          <w:rFonts w:ascii="Times New Roman" w:hAnsi="Times New Roman" w:cs="Times New Roman"/>
          <w:sz w:val="24"/>
          <w:szCs w:val="24"/>
        </w:rPr>
        <w:t>-</w:t>
      </w:r>
      <w:r>
        <w:rPr>
          <w:rFonts w:ascii="Times New Roman" w:hAnsi="Times New Roman" w:cs="Times New Roman"/>
          <w:sz w:val="24"/>
          <w:szCs w:val="24"/>
        </w:rPr>
        <w:t>-------------- 13</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Credit grading--------------------------------------------------------</w:t>
      </w:r>
      <w:r w:rsidR="009F6EE0">
        <w:rPr>
          <w:rFonts w:ascii="Times New Roman" w:hAnsi="Times New Roman" w:cs="Times New Roman"/>
          <w:sz w:val="24"/>
          <w:szCs w:val="24"/>
        </w:rPr>
        <w:t>-</w:t>
      </w:r>
      <w:r w:rsidR="00EB74F7">
        <w:rPr>
          <w:rFonts w:ascii="Times New Roman" w:hAnsi="Times New Roman" w:cs="Times New Roman"/>
          <w:sz w:val="24"/>
          <w:szCs w:val="24"/>
        </w:rPr>
        <w:t>------------  14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Credit collection system---------------------------------------------</w:t>
      </w:r>
      <w:r w:rsidR="009F6EE0">
        <w:rPr>
          <w:rFonts w:ascii="Times New Roman" w:hAnsi="Times New Roman" w:cs="Times New Roman"/>
          <w:sz w:val="24"/>
          <w:szCs w:val="24"/>
        </w:rPr>
        <w:t>-</w:t>
      </w:r>
      <w:r>
        <w:rPr>
          <w:rFonts w:ascii="Times New Roman" w:hAnsi="Times New Roman" w:cs="Times New Roman"/>
          <w:sz w:val="24"/>
          <w:szCs w:val="24"/>
        </w:rPr>
        <w:t>------------ 14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Loan problems---------------------------------------------------------</w:t>
      </w:r>
      <w:r w:rsidR="009F6EE0">
        <w:rPr>
          <w:rFonts w:ascii="Times New Roman" w:hAnsi="Times New Roman" w:cs="Times New Roman"/>
          <w:sz w:val="24"/>
          <w:szCs w:val="24"/>
        </w:rPr>
        <w:t>-</w:t>
      </w:r>
      <w:r>
        <w:rPr>
          <w:rFonts w:ascii="Times New Roman" w:hAnsi="Times New Roman" w:cs="Times New Roman"/>
          <w:sz w:val="24"/>
          <w:szCs w:val="24"/>
        </w:rPr>
        <w:t>------------ 14</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Loan Appraisal and classification-----------------------------------</w:t>
      </w:r>
      <w:r w:rsidR="009F6EE0">
        <w:rPr>
          <w:rFonts w:ascii="Times New Roman" w:hAnsi="Times New Roman" w:cs="Times New Roman"/>
          <w:sz w:val="24"/>
          <w:szCs w:val="24"/>
        </w:rPr>
        <w:t>-</w:t>
      </w:r>
      <w:r w:rsidR="00EB74F7">
        <w:rPr>
          <w:rFonts w:ascii="Times New Roman" w:hAnsi="Times New Roman" w:cs="Times New Roman"/>
          <w:sz w:val="24"/>
          <w:szCs w:val="24"/>
        </w:rPr>
        <w:t>-------</w:t>
      </w:r>
      <w:r>
        <w:rPr>
          <w:rFonts w:ascii="Times New Roman" w:hAnsi="Times New Roman" w:cs="Times New Roman"/>
          <w:sz w:val="24"/>
          <w:szCs w:val="24"/>
        </w:rPr>
        <w:t>---- 15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Review o</w:t>
      </w:r>
      <w:r w:rsidR="009F6EE0">
        <w:rPr>
          <w:rFonts w:ascii="Times New Roman" w:hAnsi="Times New Roman" w:cs="Times New Roman"/>
          <w:sz w:val="24"/>
          <w:szCs w:val="24"/>
        </w:rPr>
        <w:t>f files and records------------</w:t>
      </w:r>
      <w:r>
        <w:rPr>
          <w:rFonts w:ascii="Times New Roman" w:hAnsi="Times New Roman" w:cs="Times New Roman"/>
          <w:sz w:val="24"/>
          <w:szCs w:val="24"/>
        </w:rPr>
        <w:t>---------------------------</w:t>
      </w:r>
      <w:r w:rsidR="009F6EE0">
        <w:rPr>
          <w:rFonts w:ascii="Times New Roman" w:hAnsi="Times New Roman" w:cs="Times New Roman"/>
          <w:sz w:val="24"/>
          <w:szCs w:val="24"/>
        </w:rPr>
        <w:t>-</w:t>
      </w:r>
      <w:r>
        <w:rPr>
          <w:rFonts w:ascii="Times New Roman" w:hAnsi="Times New Roman" w:cs="Times New Roman"/>
          <w:sz w:val="24"/>
          <w:szCs w:val="24"/>
        </w:rPr>
        <w:t>---------- 15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Loan discussion-------------------------------------------------------</w:t>
      </w:r>
      <w:r w:rsidR="009F6EE0">
        <w:rPr>
          <w:rFonts w:ascii="Times New Roman" w:hAnsi="Times New Roman" w:cs="Times New Roman"/>
          <w:sz w:val="24"/>
          <w:szCs w:val="24"/>
        </w:rPr>
        <w:t>-</w:t>
      </w:r>
      <w:r>
        <w:rPr>
          <w:rFonts w:ascii="Times New Roman" w:hAnsi="Times New Roman" w:cs="Times New Roman"/>
          <w:sz w:val="24"/>
          <w:szCs w:val="24"/>
        </w:rPr>
        <w:t>-------  15</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Loan Analysis----------------------------------------------------------</w:t>
      </w:r>
      <w:r w:rsidR="009F6EE0">
        <w:rPr>
          <w:rFonts w:ascii="Times New Roman" w:hAnsi="Times New Roman" w:cs="Times New Roman"/>
          <w:sz w:val="24"/>
          <w:szCs w:val="24"/>
        </w:rPr>
        <w:t>-</w:t>
      </w:r>
      <w:r>
        <w:rPr>
          <w:rFonts w:ascii="Times New Roman" w:hAnsi="Times New Roman" w:cs="Times New Roman"/>
          <w:sz w:val="24"/>
          <w:szCs w:val="24"/>
        </w:rPr>
        <w:t>------  15</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Financial statement---------------------------------------------------------</w:t>
      </w:r>
      <w:r w:rsidR="009F6EE0">
        <w:rPr>
          <w:rFonts w:ascii="Times New Roman" w:hAnsi="Times New Roman" w:cs="Times New Roman"/>
          <w:sz w:val="24"/>
          <w:szCs w:val="24"/>
        </w:rPr>
        <w:t>-</w:t>
      </w:r>
      <w:r w:rsidR="00EB74F7">
        <w:rPr>
          <w:rFonts w:ascii="Times New Roman" w:hAnsi="Times New Roman" w:cs="Times New Roman"/>
          <w:sz w:val="24"/>
          <w:szCs w:val="24"/>
        </w:rPr>
        <w:t>------ 16</w:t>
      </w:r>
    </w:p>
    <w:p w:rsidR="00C77F0C" w:rsidRPr="00801E29" w:rsidRDefault="00C77F0C" w:rsidP="00C77F0C">
      <w:pPr>
        <w:jc w:val="both"/>
        <w:rPr>
          <w:rFonts w:ascii="Times New Roman" w:hAnsi="Times New Roman" w:cs="Times New Roman"/>
          <w:b/>
          <w:i/>
          <w:sz w:val="24"/>
          <w:szCs w:val="24"/>
        </w:rPr>
      </w:pPr>
      <w:r w:rsidRPr="00801E29">
        <w:rPr>
          <w:rFonts w:ascii="Times New Roman" w:hAnsi="Times New Roman" w:cs="Times New Roman"/>
          <w:b/>
          <w:i/>
          <w:sz w:val="24"/>
          <w:szCs w:val="24"/>
        </w:rPr>
        <w:t xml:space="preserve">CHAPTER THREE </w:t>
      </w:r>
    </w:p>
    <w:p w:rsidR="00C77F0C" w:rsidRDefault="00C77F0C" w:rsidP="00C77F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Analysis and Presentation</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Over view</w:t>
      </w:r>
      <w:r w:rsidR="009F6EE0">
        <w:rPr>
          <w:rFonts w:ascii="Times New Roman" w:hAnsi="Times New Roman" w:cs="Times New Roman"/>
          <w:sz w:val="24"/>
          <w:szCs w:val="24"/>
        </w:rPr>
        <w:t>--------------------------------------------------------------------------------17</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 Presentation and Analysis of Primary Data</w:t>
      </w:r>
      <w:r w:rsidR="009F6EE0">
        <w:rPr>
          <w:rFonts w:ascii="Times New Roman" w:hAnsi="Times New Roman" w:cs="Times New Roman"/>
          <w:sz w:val="24"/>
          <w:szCs w:val="24"/>
        </w:rPr>
        <w:t>----------------------------------------17</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Presentation and Analysis of Bank Staffs Response</w:t>
      </w:r>
      <w:r w:rsidR="009F6EE0">
        <w:rPr>
          <w:rFonts w:ascii="Times New Roman" w:hAnsi="Times New Roman" w:cs="Times New Roman"/>
          <w:sz w:val="24"/>
          <w:szCs w:val="24"/>
        </w:rPr>
        <w:t>-------------------17</w:t>
      </w:r>
    </w:p>
    <w:p w:rsidR="00C77F0C" w:rsidRDefault="00C77F0C" w:rsidP="00C77F0C">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Presentation and Analysis of Borrowers’ Response</w:t>
      </w:r>
      <w:r w:rsidR="009F6EE0">
        <w:rPr>
          <w:rFonts w:ascii="Times New Roman" w:hAnsi="Times New Roman" w:cs="Times New Roman"/>
          <w:sz w:val="24"/>
          <w:szCs w:val="24"/>
        </w:rPr>
        <w:t>---------------------27</w:t>
      </w:r>
    </w:p>
    <w:p w:rsidR="00C77F0C" w:rsidRPr="00801E29" w:rsidRDefault="00C77F0C" w:rsidP="00C77F0C">
      <w:pPr>
        <w:jc w:val="both"/>
        <w:rPr>
          <w:rFonts w:ascii="Times New Roman" w:hAnsi="Times New Roman" w:cs="Times New Roman"/>
          <w:b/>
          <w:i/>
          <w:sz w:val="24"/>
          <w:szCs w:val="24"/>
        </w:rPr>
      </w:pPr>
      <w:r w:rsidRPr="00801E29">
        <w:rPr>
          <w:rFonts w:ascii="Times New Roman" w:hAnsi="Times New Roman" w:cs="Times New Roman"/>
          <w:b/>
          <w:i/>
          <w:sz w:val="24"/>
          <w:szCs w:val="24"/>
        </w:rPr>
        <w:t xml:space="preserve">CHAPTER FOUR       </w:t>
      </w:r>
    </w:p>
    <w:p w:rsidR="00C77F0C" w:rsidRDefault="00C77F0C" w:rsidP="00C77F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SUMMARY, CONCLUSIONS AND RECOMMENDATIONS</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Conclusions </w:t>
      </w:r>
      <w:r w:rsidR="009F6EE0">
        <w:rPr>
          <w:rFonts w:ascii="Times New Roman" w:hAnsi="Times New Roman" w:cs="Times New Roman"/>
          <w:sz w:val="24"/>
          <w:szCs w:val="24"/>
        </w:rPr>
        <w:t>-----------------------------------------------------------------------------33</w:t>
      </w:r>
    </w:p>
    <w:p w:rsidR="00C77F0C" w:rsidRDefault="00C77F0C" w:rsidP="00C77F0C">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Recommendations</w:t>
      </w:r>
      <w:r w:rsidR="009F6EE0">
        <w:rPr>
          <w:rFonts w:ascii="Times New Roman" w:hAnsi="Times New Roman" w:cs="Times New Roman"/>
          <w:sz w:val="24"/>
          <w:szCs w:val="24"/>
        </w:rPr>
        <w:t xml:space="preserve"> ----------------------------------------------------------------------34</w:t>
      </w:r>
      <w:r>
        <w:rPr>
          <w:rFonts w:ascii="Times New Roman" w:hAnsi="Times New Roman" w:cs="Times New Roman"/>
          <w:sz w:val="24"/>
          <w:szCs w:val="24"/>
        </w:rPr>
        <w:t xml:space="preserve">     </w:t>
      </w:r>
      <w:r w:rsidRPr="00801E29">
        <w:rPr>
          <w:rFonts w:ascii="Times New Roman" w:hAnsi="Times New Roman" w:cs="Times New Roman"/>
          <w:sz w:val="24"/>
          <w:szCs w:val="24"/>
        </w:rPr>
        <w:t xml:space="preserve">   </w:t>
      </w:r>
    </w:p>
    <w:p w:rsidR="00C77F0C" w:rsidRDefault="00C77F0C" w:rsidP="00C77F0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Bibliography </w:t>
      </w:r>
    </w:p>
    <w:p w:rsidR="00C77F0C" w:rsidRPr="00801E29" w:rsidRDefault="00C77F0C" w:rsidP="00C77F0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Appendix – Questionnaires </w:t>
      </w:r>
      <w:r w:rsidRPr="00801E29">
        <w:rPr>
          <w:rFonts w:ascii="Times New Roman" w:hAnsi="Times New Roman" w:cs="Times New Roman"/>
          <w:sz w:val="24"/>
          <w:szCs w:val="24"/>
        </w:rPr>
        <w:t xml:space="preserve">        </w:t>
      </w:r>
    </w:p>
    <w:p w:rsidR="00C77F0C" w:rsidRDefault="00C77F0C" w:rsidP="00C77F0C">
      <w:pPr>
        <w:pStyle w:val="ListParagraph"/>
        <w:ind w:left="1800"/>
        <w:jc w:val="both"/>
        <w:rPr>
          <w:rFonts w:ascii="Times New Roman" w:hAnsi="Times New Roman" w:cs="Times New Roman"/>
          <w:sz w:val="24"/>
          <w:szCs w:val="24"/>
        </w:rPr>
      </w:pPr>
    </w:p>
    <w:p w:rsidR="00C77F0C" w:rsidRDefault="00C77F0C" w:rsidP="00D96B3E">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 xml:space="preserve">     </w:t>
      </w:r>
    </w:p>
    <w:p w:rsidR="009F6EE0" w:rsidRPr="00D96B3E" w:rsidRDefault="009F6EE0" w:rsidP="00D96B3E">
      <w:pPr>
        <w:pStyle w:val="ListParagraph"/>
        <w:ind w:left="1800"/>
        <w:jc w:val="both"/>
        <w:rPr>
          <w:rFonts w:ascii="Times New Roman" w:hAnsi="Times New Roman" w:cs="Times New Roman"/>
          <w:sz w:val="24"/>
          <w:szCs w:val="24"/>
        </w:rPr>
      </w:pP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lastRenderedPageBreak/>
        <w:t>Table-1: Experience on Loan and Position of Respondents</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Table-2: Responses on Time Taken</w:t>
      </w:r>
    </w:p>
    <w:p w:rsidR="00C77F0C" w:rsidRPr="00C14FB9" w:rsidRDefault="00C77F0C" w:rsidP="00C77F0C">
      <w:pPr>
        <w:spacing w:before="200" w:line="360" w:lineRule="auto"/>
        <w:jc w:val="both"/>
        <w:rPr>
          <w:rFonts w:asciiTheme="majorHAnsi" w:hAnsiTheme="majorHAnsi"/>
          <w:i/>
          <w:color w:val="000000"/>
          <w:sz w:val="24"/>
          <w:szCs w:val="24"/>
        </w:rPr>
      </w:pPr>
      <w:r w:rsidRPr="00C14FB9">
        <w:rPr>
          <w:rFonts w:asciiTheme="majorHAnsi" w:hAnsiTheme="majorHAnsi"/>
          <w:i/>
          <w:sz w:val="24"/>
          <w:szCs w:val="24"/>
        </w:rPr>
        <w:t>Table-3: Responses on Financial Analysis of Business Applicants</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Table-4:  Responses Regarding the Bank’s Standard Criteria and form</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Table-5:  Responses given about the Credit Analysis form Used for Loans</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Table-6:  Respondents Response Regarding the Loan Capacity Determination Criteria</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Table-7:  Responses Regarding the Degree of Rejecting Loan by the Assessment Result</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Table-8: Responses on Customer Satisfaction in Relation with the Ba</w:t>
      </w:r>
      <w:r>
        <w:rPr>
          <w:rFonts w:asciiTheme="majorHAnsi" w:hAnsiTheme="majorHAnsi"/>
          <w:i/>
          <w:sz w:val="24"/>
          <w:szCs w:val="24"/>
        </w:rPr>
        <w:t>nk</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Table-9:  Responses on Collateral Criteria for Evaluation of Loan Request</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 xml:space="preserve">Table-10:  Responses about Appraisal of the </w:t>
      </w:r>
      <w:r>
        <w:rPr>
          <w:rFonts w:asciiTheme="majorHAnsi" w:hAnsiTheme="majorHAnsi"/>
          <w:i/>
          <w:sz w:val="24"/>
          <w:szCs w:val="24"/>
        </w:rPr>
        <w:t>Market Value of Collateral</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Table-11:  Respondents Response on the Bank’s Problem of Lending Procedures</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Table-12:  Responses about the Loan Officer’s Selection/Assignment</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Table-13:  Respondents Response Regarding Loan Officers Training Before Assignment</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Table-14:  Responses on the Problems of Credit Assessment in CBE</w:t>
      </w:r>
    </w:p>
    <w:p w:rsidR="00C77F0C" w:rsidRPr="00C14FB9" w:rsidRDefault="00C77F0C" w:rsidP="00C77F0C">
      <w:pPr>
        <w:spacing w:before="200" w:line="480" w:lineRule="auto"/>
        <w:jc w:val="both"/>
        <w:rPr>
          <w:rFonts w:asciiTheme="majorHAnsi" w:hAnsiTheme="majorHAnsi"/>
          <w:i/>
          <w:sz w:val="24"/>
          <w:szCs w:val="24"/>
        </w:rPr>
      </w:pPr>
      <w:r w:rsidRPr="00C14FB9">
        <w:rPr>
          <w:rFonts w:asciiTheme="majorHAnsi" w:hAnsiTheme="majorHAnsi"/>
          <w:i/>
          <w:sz w:val="24"/>
          <w:szCs w:val="24"/>
        </w:rPr>
        <w:t xml:space="preserve">Table -15: Respondents response past relationship with CBE    </w:t>
      </w:r>
    </w:p>
    <w:p w:rsidR="00C77F0C" w:rsidRPr="00C14FB9" w:rsidRDefault="00C77F0C" w:rsidP="00C77F0C">
      <w:pPr>
        <w:spacing w:before="200" w:line="480" w:lineRule="auto"/>
        <w:jc w:val="both"/>
        <w:rPr>
          <w:rFonts w:asciiTheme="majorHAnsi" w:hAnsiTheme="majorHAnsi"/>
          <w:i/>
          <w:sz w:val="24"/>
          <w:szCs w:val="24"/>
        </w:rPr>
      </w:pPr>
      <w:r w:rsidRPr="00C14FB9">
        <w:rPr>
          <w:rFonts w:asciiTheme="majorHAnsi" w:hAnsiTheme="majorHAnsi"/>
          <w:i/>
          <w:sz w:val="24"/>
          <w:szCs w:val="24"/>
        </w:rPr>
        <w:t>Table-16:  Reasons for Choosing Other Banks Loan</w:t>
      </w:r>
    </w:p>
    <w:p w:rsidR="00C77F0C" w:rsidRPr="00C14FB9" w:rsidRDefault="00C77F0C" w:rsidP="00C77F0C">
      <w:pPr>
        <w:spacing w:before="200"/>
        <w:jc w:val="both"/>
        <w:rPr>
          <w:rFonts w:asciiTheme="majorHAnsi" w:hAnsiTheme="majorHAnsi"/>
          <w:i/>
          <w:sz w:val="24"/>
          <w:szCs w:val="24"/>
        </w:rPr>
      </w:pPr>
      <w:r w:rsidRPr="00C14FB9">
        <w:rPr>
          <w:rFonts w:asciiTheme="majorHAnsi" w:hAnsiTheme="majorHAnsi"/>
          <w:i/>
          <w:sz w:val="24"/>
          <w:szCs w:val="24"/>
        </w:rPr>
        <w:t>Table-17:  Respondents response any kind of credit facilities provided by the bank?</w:t>
      </w:r>
    </w:p>
    <w:p w:rsidR="00C77F0C" w:rsidRDefault="00C77F0C" w:rsidP="00C77F0C">
      <w:pPr>
        <w:spacing w:before="200" w:line="480" w:lineRule="auto"/>
        <w:jc w:val="both"/>
        <w:rPr>
          <w:rFonts w:asciiTheme="majorHAnsi" w:hAnsiTheme="majorHAnsi"/>
          <w:i/>
          <w:sz w:val="24"/>
          <w:szCs w:val="24"/>
        </w:rPr>
      </w:pPr>
      <w:r w:rsidRPr="00C14FB9">
        <w:rPr>
          <w:rFonts w:asciiTheme="majorHAnsi" w:hAnsiTheme="majorHAnsi"/>
          <w:i/>
          <w:sz w:val="24"/>
          <w:szCs w:val="24"/>
        </w:rPr>
        <w:t>Table -18:  Purpose of the Loan Borrowers Requested</w:t>
      </w:r>
    </w:p>
    <w:p w:rsidR="00C77F0C" w:rsidRPr="00C14FB9" w:rsidRDefault="00C77F0C" w:rsidP="00C77F0C">
      <w:pPr>
        <w:spacing w:before="200" w:line="480" w:lineRule="auto"/>
        <w:jc w:val="both"/>
        <w:rPr>
          <w:rFonts w:asciiTheme="majorHAnsi" w:hAnsiTheme="majorHAnsi"/>
          <w:i/>
          <w:sz w:val="24"/>
          <w:szCs w:val="24"/>
        </w:rPr>
      </w:pPr>
      <w:r w:rsidRPr="00C14FB9">
        <w:rPr>
          <w:rFonts w:asciiTheme="majorHAnsi" w:hAnsiTheme="majorHAnsi"/>
          <w:i/>
          <w:sz w:val="24"/>
          <w:szCs w:val="24"/>
        </w:rPr>
        <w:t>Table-19: Opinion of Borrowers on Time Taking From Date of Application to Date of Approval</w:t>
      </w:r>
    </w:p>
    <w:p w:rsidR="00C77F0C" w:rsidRPr="00C14FB9" w:rsidRDefault="00C77F0C" w:rsidP="00C77F0C">
      <w:pPr>
        <w:spacing w:before="200" w:line="360" w:lineRule="auto"/>
        <w:jc w:val="both"/>
        <w:rPr>
          <w:rFonts w:asciiTheme="majorHAnsi" w:hAnsiTheme="majorHAnsi"/>
          <w:i/>
          <w:sz w:val="24"/>
          <w:szCs w:val="24"/>
        </w:rPr>
      </w:pPr>
      <w:r w:rsidRPr="00C14FB9">
        <w:rPr>
          <w:rFonts w:asciiTheme="majorHAnsi" w:hAnsiTheme="majorHAnsi"/>
          <w:i/>
          <w:sz w:val="24"/>
          <w:szCs w:val="24"/>
        </w:rPr>
        <w:t>Table-20:  Responses of Borrowers on Relevancy of All Documents</w:t>
      </w:r>
    </w:p>
    <w:p w:rsidR="00C77F0C" w:rsidRPr="00F83C3E" w:rsidRDefault="00C77F0C" w:rsidP="00C77F0C">
      <w:pPr>
        <w:spacing w:before="120"/>
        <w:jc w:val="both"/>
        <w:rPr>
          <w:rFonts w:asciiTheme="majorHAnsi" w:hAnsiTheme="majorHAnsi"/>
          <w:b/>
          <w:i/>
          <w:sz w:val="24"/>
          <w:szCs w:val="24"/>
        </w:rPr>
      </w:pPr>
      <w:r w:rsidRPr="00C14FB9">
        <w:rPr>
          <w:rFonts w:asciiTheme="majorHAnsi" w:hAnsiTheme="majorHAnsi"/>
          <w:i/>
          <w:sz w:val="24"/>
          <w:szCs w:val="24"/>
        </w:rPr>
        <w:t>Table-21:  Responses on Problems of the Bank’s Lending Procedures</w:t>
      </w:r>
    </w:p>
    <w:p w:rsidR="00C77F0C" w:rsidRPr="00B33836" w:rsidRDefault="001848E7" w:rsidP="00C77F0C">
      <w:pPr>
        <w:spacing w:before="200" w:line="480" w:lineRule="auto"/>
        <w:jc w:val="center"/>
        <w:rPr>
          <w:rFonts w:ascii="Visual Geez Unicode Title" w:hAnsi="Visual Geez Unicode Title"/>
          <w:b/>
          <w:sz w:val="52"/>
          <w:szCs w:val="24"/>
          <w:u w:val="single"/>
        </w:rPr>
      </w:pPr>
      <w:r>
        <w:rPr>
          <w:rFonts w:ascii="Visual Geez Unicode Title" w:hAnsi="Visual Geez Unicode Title"/>
          <w:b/>
          <w:noProof/>
          <w:sz w:val="52"/>
          <w:szCs w:val="24"/>
          <w:u w:val="single"/>
        </w:rPr>
        <w:lastRenderedPageBrea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26" type="#_x0000_t93" style="position:absolute;left:0;text-align:left;margin-left:81.35pt;margin-top:67.4pt;width:96.3pt;height:34.6pt;z-index:251658240"/>
        </w:pict>
      </w:r>
      <w:r w:rsidR="00B33836" w:rsidRPr="00B33836">
        <w:rPr>
          <w:rFonts w:ascii="Visual Geez Unicode Title" w:hAnsi="Visual Geez Unicode Title"/>
          <w:b/>
          <w:sz w:val="52"/>
          <w:szCs w:val="24"/>
          <w:u w:val="single"/>
        </w:rPr>
        <w:t xml:space="preserve">Abbreviation </w:t>
      </w:r>
    </w:p>
    <w:p w:rsidR="00C77F0C" w:rsidRPr="00265CA5" w:rsidRDefault="00C77F0C" w:rsidP="00C77F0C">
      <w:pPr>
        <w:spacing w:before="200" w:line="480" w:lineRule="auto"/>
        <w:jc w:val="center"/>
        <w:rPr>
          <w:rFonts w:asciiTheme="majorHAnsi" w:hAnsiTheme="majorHAnsi"/>
          <w:b/>
          <w:sz w:val="44"/>
          <w:szCs w:val="24"/>
        </w:rPr>
      </w:pPr>
      <w:r w:rsidRPr="00265CA5">
        <w:rPr>
          <w:rFonts w:asciiTheme="majorHAnsi" w:hAnsiTheme="majorHAnsi"/>
          <w:b/>
          <w:sz w:val="44"/>
          <w:szCs w:val="24"/>
        </w:rPr>
        <w:t xml:space="preserve">CBE            </w:t>
      </w:r>
      <w:r>
        <w:rPr>
          <w:rFonts w:asciiTheme="majorHAnsi" w:hAnsiTheme="majorHAnsi"/>
          <w:b/>
          <w:sz w:val="44"/>
          <w:szCs w:val="24"/>
        </w:rPr>
        <w:t xml:space="preserve">                </w:t>
      </w:r>
      <w:r w:rsidRPr="00265CA5">
        <w:rPr>
          <w:rFonts w:asciiTheme="majorHAnsi" w:hAnsiTheme="majorHAnsi"/>
          <w:b/>
          <w:sz w:val="44"/>
          <w:szCs w:val="24"/>
        </w:rPr>
        <w:t>COMMMERCIAL BANK OF   ETHIOPIA</w:t>
      </w:r>
    </w:p>
    <w:p w:rsidR="00C77F0C" w:rsidRDefault="00C77F0C" w:rsidP="00C77F0C">
      <w:pPr>
        <w:spacing w:before="200" w:line="480" w:lineRule="auto"/>
        <w:jc w:val="both"/>
        <w:rPr>
          <w:rFonts w:asciiTheme="majorHAnsi" w:hAnsiTheme="majorHAnsi"/>
          <w:sz w:val="24"/>
          <w:szCs w:val="24"/>
        </w:rPr>
      </w:pPr>
      <w:r>
        <w:rPr>
          <w:rFonts w:asciiTheme="majorHAnsi" w:hAnsiTheme="majorHAnsi"/>
          <w:sz w:val="24"/>
          <w:szCs w:val="24"/>
        </w:rPr>
        <w:t xml:space="preserve"> </w:t>
      </w:r>
    </w:p>
    <w:p w:rsidR="00C77F0C" w:rsidRPr="00646DB9" w:rsidRDefault="00C77F0C" w:rsidP="00C77F0C">
      <w:pPr>
        <w:spacing w:before="200" w:line="480" w:lineRule="auto"/>
        <w:jc w:val="center"/>
        <w:rPr>
          <w:rFonts w:asciiTheme="majorHAnsi" w:hAnsiTheme="majorHAnsi"/>
          <w:b/>
          <w:sz w:val="40"/>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C77F0C" w:rsidRDefault="00C77F0C" w:rsidP="00C77F0C">
      <w:pPr>
        <w:spacing w:before="200" w:line="480" w:lineRule="auto"/>
        <w:jc w:val="both"/>
        <w:rPr>
          <w:rFonts w:asciiTheme="majorHAnsi" w:hAnsiTheme="majorHAnsi"/>
          <w:sz w:val="24"/>
          <w:szCs w:val="24"/>
        </w:rPr>
      </w:pPr>
    </w:p>
    <w:p w:rsidR="00D96B3E" w:rsidRDefault="00D96B3E" w:rsidP="00C77F0C">
      <w:pPr>
        <w:spacing w:before="200" w:line="480" w:lineRule="auto"/>
        <w:jc w:val="both"/>
        <w:rPr>
          <w:rFonts w:asciiTheme="majorHAnsi" w:hAnsiTheme="majorHAnsi"/>
          <w:sz w:val="24"/>
          <w:szCs w:val="24"/>
        </w:rPr>
      </w:pPr>
    </w:p>
    <w:p w:rsidR="00D96B3E" w:rsidRDefault="00D96B3E" w:rsidP="00C77F0C">
      <w:pPr>
        <w:spacing w:before="200" w:line="480" w:lineRule="auto"/>
        <w:jc w:val="both"/>
        <w:rPr>
          <w:rFonts w:asciiTheme="majorHAnsi" w:hAnsiTheme="majorHAnsi"/>
          <w:sz w:val="24"/>
          <w:szCs w:val="24"/>
        </w:rPr>
      </w:pPr>
    </w:p>
    <w:p w:rsidR="00D96B3E" w:rsidRDefault="00D96B3E" w:rsidP="00C77F0C">
      <w:pPr>
        <w:spacing w:before="200" w:line="480" w:lineRule="auto"/>
        <w:jc w:val="both"/>
        <w:rPr>
          <w:rFonts w:asciiTheme="majorHAnsi" w:hAnsiTheme="majorHAnsi"/>
          <w:sz w:val="18"/>
          <w:szCs w:val="24"/>
        </w:rPr>
      </w:pPr>
    </w:p>
    <w:p w:rsidR="00C77F0C" w:rsidRPr="00DB237B" w:rsidRDefault="00C77F0C" w:rsidP="00D96B3E">
      <w:pPr>
        <w:spacing w:before="200" w:line="480" w:lineRule="auto"/>
        <w:jc w:val="center"/>
        <w:rPr>
          <w:rFonts w:ascii="Bookman Old Style" w:hAnsi="Bookman Old Style"/>
          <w:b/>
          <w:i/>
          <w:sz w:val="18"/>
          <w:szCs w:val="24"/>
        </w:rPr>
      </w:pPr>
      <w:r w:rsidRPr="00DB237B">
        <w:rPr>
          <w:rFonts w:ascii="Bookman Old Style" w:hAnsi="Bookman Old Style" w:cs="Times New Roman"/>
          <w:b/>
          <w:sz w:val="40"/>
          <w:szCs w:val="52"/>
          <w:u w:val="single"/>
        </w:rPr>
        <w:lastRenderedPageBreak/>
        <w:t>Abstract</w:t>
      </w:r>
    </w:p>
    <w:p w:rsidR="00C77F0C" w:rsidRPr="00DB237B" w:rsidRDefault="00C77F0C" w:rsidP="00C77F0C">
      <w:pPr>
        <w:jc w:val="both"/>
        <w:rPr>
          <w:rFonts w:ascii="Bookman Old Style" w:hAnsi="Bookman Old Style" w:cs="Times New Roman"/>
          <w:sz w:val="28"/>
          <w:szCs w:val="52"/>
        </w:rPr>
      </w:pPr>
      <w:r w:rsidRPr="00DB237B">
        <w:rPr>
          <w:rFonts w:ascii="Bookman Old Style" w:hAnsi="Bookman Old Style" w:cs="Times New Roman"/>
          <w:sz w:val="28"/>
          <w:szCs w:val="52"/>
        </w:rPr>
        <w:t xml:space="preserve">This study is conducted the assessment of Credit Analysis and Processing case study of Commercial Bank of Ethiopia (Branch of </w:t>
      </w:r>
      <w:proofErr w:type="spellStart"/>
      <w:r w:rsidRPr="00DB237B">
        <w:rPr>
          <w:rFonts w:ascii="Bookman Old Style" w:hAnsi="Bookman Old Style" w:cs="Times New Roman"/>
          <w:sz w:val="28"/>
          <w:szCs w:val="52"/>
        </w:rPr>
        <w:t>Shere</w:t>
      </w:r>
      <w:proofErr w:type="spellEnd"/>
      <w:r w:rsidRPr="00DB237B">
        <w:rPr>
          <w:rFonts w:ascii="Bookman Old Style" w:hAnsi="Bookman Old Style" w:cs="Times New Roman"/>
          <w:sz w:val="28"/>
          <w:szCs w:val="52"/>
        </w:rPr>
        <w:t xml:space="preserve"> town) located at </w:t>
      </w:r>
      <w:proofErr w:type="spellStart"/>
      <w:r w:rsidRPr="00DB237B">
        <w:rPr>
          <w:rFonts w:ascii="Bookman Old Style" w:hAnsi="Bookman Old Style" w:cs="Times New Roman"/>
          <w:sz w:val="28"/>
          <w:szCs w:val="52"/>
        </w:rPr>
        <w:t>Tigray</w:t>
      </w:r>
      <w:proofErr w:type="spellEnd"/>
      <w:r w:rsidRPr="00DB237B">
        <w:rPr>
          <w:rFonts w:ascii="Bookman Old Style" w:hAnsi="Bookman Old Style" w:cs="Times New Roman"/>
          <w:sz w:val="28"/>
          <w:szCs w:val="52"/>
        </w:rPr>
        <w:t>. The research used more or less primary source.</w:t>
      </w:r>
    </w:p>
    <w:p w:rsidR="00DB237B" w:rsidRPr="00DB237B" w:rsidRDefault="00DB237B" w:rsidP="00DB237B">
      <w:pPr>
        <w:jc w:val="both"/>
        <w:rPr>
          <w:rFonts w:ascii="Bookman Old Style" w:hAnsi="Bookman Old Style" w:cs="Times New Roman"/>
          <w:sz w:val="28"/>
          <w:szCs w:val="24"/>
        </w:rPr>
      </w:pPr>
      <w:r w:rsidRPr="00DB237B">
        <w:rPr>
          <w:rFonts w:ascii="Bookman Old Style" w:hAnsi="Bookman Old Style" w:cs="Times New Roman"/>
          <w:sz w:val="28"/>
          <w:szCs w:val="24"/>
        </w:rPr>
        <w:t xml:space="preserve">The general objective of the study is to assess credit analysis and processing of commercial bank of Ethiopia </w:t>
      </w:r>
      <w:proofErr w:type="spellStart"/>
      <w:r w:rsidRPr="00DB237B">
        <w:rPr>
          <w:rFonts w:ascii="Bookman Old Style" w:hAnsi="Bookman Old Style" w:cs="Times New Roman"/>
          <w:sz w:val="28"/>
          <w:szCs w:val="24"/>
        </w:rPr>
        <w:t>Enda</w:t>
      </w:r>
      <w:proofErr w:type="spellEnd"/>
      <w:r w:rsidRPr="00DB237B">
        <w:rPr>
          <w:rFonts w:ascii="Bookman Old Style" w:hAnsi="Bookman Old Style" w:cs="Times New Roman"/>
          <w:sz w:val="28"/>
          <w:szCs w:val="24"/>
        </w:rPr>
        <w:t xml:space="preserve"> </w:t>
      </w:r>
      <w:proofErr w:type="spellStart"/>
      <w:r w:rsidRPr="00DB237B">
        <w:rPr>
          <w:rFonts w:ascii="Bookman Old Style" w:hAnsi="Bookman Old Style" w:cs="Times New Roman"/>
          <w:sz w:val="28"/>
          <w:szCs w:val="24"/>
        </w:rPr>
        <w:t>Silase</w:t>
      </w:r>
      <w:proofErr w:type="spellEnd"/>
      <w:r w:rsidRPr="00DB237B">
        <w:rPr>
          <w:rFonts w:ascii="Bookman Old Style" w:hAnsi="Bookman Old Style" w:cs="Times New Roman"/>
          <w:sz w:val="28"/>
          <w:szCs w:val="24"/>
        </w:rPr>
        <w:t xml:space="preserve"> branch. </w:t>
      </w:r>
    </w:p>
    <w:p w:rsidR="00C77F0C" w:rsidRPr="00DB237B" w:rsidRDefault="00C77F0C" w:rsidP="00C77F0C">
      <w:pPr>
        <w:jc w:val="both"/>
        <w:rPr>
          <w:rFonts w:ascii="Bookman Old Style" w:hAnsi="Bookman Old Style" w:cs="Times New Roman"/>
          <w:sz w:val="28"/>
          <w:szCs w:val="52"/>
        </w:rPr>
      </w:pPr>
      <w:r w:rsidRPr="00DB237B">
        <w:rPr>
          <w:rFonts w:ascii="Bookman Old Style" w:hAnsi="Bookman Old Style" w:cs="Times New Roman"/>
          <w:sz w:val="28"/>
          <w:szCs w:val="52"/>
        </w:rPr>
        <w:t xml:space="preserve">The data </w:t>
      </w:r>
      <w:proofErr w:type="gramStart"/>
      <w:r w:rsidRPr="00DB237B">
        <w:rPr>
          <w:rFonts w:ascii="Bookman Old Style" w:hAnsi="Bookman Old Style" w:cs="Times New Roman"/>
          <w:sz w:val="28"/>
          <w:szCs w:val="52"/>
        </w:rPr>
        <w:t>are collected</w:t>
      </w:r>
      <w:proofErr w:type="gramEnd"/>
      <w:r w:rsidRPr="00DB237B">
        <w:rPr>
          <w:rFonts w:ascii="Bookman Old Style" w:hAnsi="Bookman Old Style" w:cs="Times New Roman"/>
          <w:sz w:val="28"/>
          <w:szCs w:val="52"/>
        </w:rPr>
        <w:t xml:space="preserve"> from the original source (employees of the company and the customers or debtors). The further the primary data sum interview to loan officer, this research contains literature review that is support of the paper, data analysis and interpretation; finally, appropriate conclusion and recommendation </w:t>
      </w:r>
      <w:proofErr w:type="gramStart"/>
      <w:r w:rsidRPr="00DB237B">
        <w:rPr>
          <w:rFonts w:ascii="Bookman Old Style" w:hAnsi="Bookman Old Style" w:cs="Times New Roman"/>
          <w:sz w:val="28"/>
          <w:szCs w:val="52"/>
        </w:rPr>
        <w:t>are made</w:t>
      </w:r>
      <w:proofErr w:type="gramEnd"/>
      <w:r w:rsidRPr="00DB237B">
        <w:rPr>
          <w:rFonts w:ascii="Bookman Old Style" w:hAnsi="Bookman Old Style" w:cs="Times New Roman"/>
          <w:sz w:val="28"/>
          <w:szCs w:val="52"/>
        </w:rPr>
        <w:t xml:space="preserve">.         </w:t>
      </w:r>
    </w:p>
    <w:p w:rsidR="00C56F1F" w:rsidRDefault="00C56F1F"/>
    <w:sectPr w:rsidR="00C56F1F" w:rsidSect="00C77F0C">
      <w:footerReference w:type="default" r:id="rId7"/>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6EE9" w:rsidRDefault="00196EE9" w:rsidP="00C77F0C">
      <w:pPr>
        <w:spacing w:after="0" w:line="240" w:lineRule="auto"/>
      </w:pPr>
      <w:r>
        <w:separator/>
      </w:r>
    </w:p>
  </w:endnote>
  <w:endnote w:type="continuationSeparator" w:id="0">
    <w:p w:rsidR="00196EE9" w:rsidRDefault="00196EE9" w:rsidP="00C77F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isual Geez Unicode Title">
    <w:panose1 w:val="0204050506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0802"/>
      <w:docPartObj>
        <w:docPartGallery w:val="Page Numbers (Bottom of Page)"/>
        <w:docPartUnique/>
      </w:docPartObj>
    </w:sdtPr>
    <w:sdtContent>
      <w:p w:rsidR="00C77F0C" w:rsidRDefault="001848E7">
        <w:pPr>
          <w:pStyle w:val="Footer"/>
          <w:jc w:val="center"/>
        </w:pPr>
        <w:fldSimple w:instr=" PAGE   \* MERGEFORMAT ">
          <w:r w:rsidR="00EB74F7">
            <w:rPr>
              <w:noProof/>
            </w:rPr>
            <w:t>III</w:t>
          </w:r>
        </w:fldSimple>
      </w:p>
    </w:sdtContent>
  </w:sdt>
  <w:p w:rsidR="00C77F0C" w:rsidRDefault="00C77F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6EE9" w:rsidRDefault="00196EE9" w:rsidP="00C77F0C">
      <w:pPr>
        <w:spacing w:after="0" w:line="240" w:lineRule="auto"/>
      </w:pPr>
      <w:r>
        <w:separator/>
      </w:r>
    </w:p>
  </w:footnote>
  <w:footnote w:type="continuationSeparator" w:id="0">
    <w:p w:rsidR="00196EE9" w:rsidRDefault="00196EE9" w:rsidP="00C77F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5122A"/>
    <w:multiLevelType w:val="multilevel"/>
    <w:tmpl w:val="40B6E5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applyBreakingRules/>
  </w:compat>
  <w:rsids>
    <w:rsidRoot w:val="00C77F0C"/>
    <w:rsid w:val="00097D3C"/>
    <w:rsid w:val="001848E7"/>
    <w:rsid w:val="00196EE9"/>
    <w:rsid w:val="00262666"/>
    <w:rsid w:val="005C1020"/>
    <w:rsid w:val="005C1F34"/>
    <w:rsid w:val="009F6EE0"/>
    <w:rsid w:val="00A9060D"/>
    <w:rsid w:val="00AF6232"/>
    <w:rsid w:val="00B33836"/>
    <w:rsid w:val="00B444EE"/>
    <w:rsid w:val="00C56F1F"/>
    <w:rsid w:val="00C77F0C"/>
    <w:rsid w:val="00D530F5"/>
    <w:rsid w:val="00D62EF8"/>
    <w:rsid w:val="00D96B3E"/>
    <w:rsid w:val="00DB237B"/>
    <w:rsid w:val="00E64185"/>
    <w:rsid w:val="00EB7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F0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F0C"/>
    <w:pPr>
      <w:ind w:left="720"/>
      <w:contextualSpacing/>
    </w:pPr>
  </w:style>
  <w:style w:type="paragraph" w:styleId="Header">
    <w:name w:val="header"/>
    <w:basedOn w:val="Normal"/>
    <w:link w:val="HeaderChar"/>
    <w:uiPriority w:val="99"/>
    <w:semiHidden/>
    <w:unhideWhenUsed/>
    <w:rsid w:val="00C77F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7F0C"/>
    <w:rPr>
      <w:rFonts w:eastAsiaTheme="minorEastAsia"/>
    </w:rPr>
  </w:style>
  <w:style w:type="paragraph" w:styleId="Footer">
    <w:name w:val="footer"/>
    <w:basedOn w:val="Normal"/>
    <w:link w:val="FooterChar"/>
    <w:uiPriority w:val="99"/>
    <w:unhideWhenUsed/>
    <w:rsid w:val="00C77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F0C"/>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09 13 53 61 71 Axum</Company>
  <LinksUpToDate>false</LinksUpToDate>
  <CharactersWithSpaces>7940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dc:creator>
  <cp:keywords/>
  <dc:description/>
  <cp:lastModifiedBy>Davo</cp:lastModifiedBy>
  <cp:revision>7</cp:revision>
  <dcterms:created xsi:type="dcterms:W3CDTF">2012-06-08T20:36:00Z</dcterms:created>
  <dcterms:modified xsi:type="dcterms:W3CDTF">2012-06-10T15:34:00Z</dcterms:modified>
</cp:coreProperties>
</file>