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C0DB" w14:textId="77777777" w:rsidR="00A3455F" w:rsidRPr="00DA453C" w:rsidRDefault="00A3455F" w:rsidP="00A3455F">
      <w:pPr>
        <w:spacing w:after="60" w:line="240" w:lineRule="auto"/>
        <w:rPr>
          <w:lang w:val="es-MX"/>
        </w:rPr>
      </w:pPr>
    </w:p>
    <w:p w14:paraId="26066A5A" w14:textId="257BA444" w:rsidR="00A3455F" w:rsidRPr="004C2B30" w:rsidRDefault="004C2B30" w:rsidP="00A3455F">
      <w:pPr>
        <w:spacing w:after="60" w:line="240" w:lineRule="auto"/>
        <w:rPr>
          <w:color w:val="FF0000"/>
          <w:sz w:val="28"/>
          <w:szCs w:val="28"/>
          <w:lang w:val="es-MX"/>
        </w:rPr>
      </w:pPr>
      <w:r w:rsidRPr="004C2B30">
        <w:rPr>
          <w:color w:val="FF0000"/>
          <w:sz w:val="28"/>
          <w:szCs w:val="28"/>
          <w:lang w:val="es-MX"/>
        </w:rPr>
        <w:t>C</w:t>
      </w:r>
      <w:r>
        <w:rPr>
          <w:color w:val="FF0000"/>
          <w:sz w:val="28"/>
          <w:szCs w:val="28"/>
          <w:lang w:val="es-MX"/>
        </w:rPr>
        <w:t>onceptos ( Proceso Análisis Toyota )</w:t>
      </w:r>
    </w:p>
    <w:p w14:paraId="5F2ABB89" w14:textId="77777777" w:rsidR="00A3455F" w:rsidRDefault="00A3455F" w:rsidP="00910A7B">
      <w:pPr>
        <w:spacing w:after="100" w:line="240" w:lineRule="auto"/>
        <w:rPr>
          <w:lang w:val="es-MX"/>
        </w:rPr>
      </w:pPr>
    </w:p>
    <w:p w14:paraId="3D2210B5" w14:textId="209AD316" w:rsidR="00FB30B9" w:rsidRDefault="004C2B30" w:rsidP="00910A7B">
      <w:pPr>
        <w:spacing w:after="100" w:line="240" w:lineRule="auto"/>
        <w:rPr>
          <w:color w:val="000000" w:themeColor="text1"/>
          <w:lang w:val="es-MX"/>
        </w:rPr>
      </w:pPr>
      <w:r w:rsidRPr="004C2B30">
        <w:rPr>
          <w:color w:val="000000" w:themeColor="text1"/>
          <w:lang w:val="es-MX"/>
        </w:rPr>
        <w:t xml:space="preserve">Estrategia : </w:t>
      </w:r>
      <w:r>
        <w:rPr>
          <w:color w:val="000000" w:themeColor="text1"/>
          <w:lang w:val="es-MX"/>
        </w:rPr>
        <w:t>Conjunto de acciones que se llevan acabo para lograr un fin determinado.</w:t>
      </w:r>
    </w:p>
    <w:p w14:paraId="179F27F7" w14:textId="0C78654F" w:rsidR="004C2B30" w:rsidRDefault="00910A7B" w:rsidP="00910A7B">
      <w:pPr>
        <w:spacing w:after="100" w:line="240" w:lineRule="auto"/>
        <w:rPr>
          <w:color w:val="000000" w:themeColor="text1"/>
          <w:lang w:val="es-MX"/>
        </w:rPr>
      </w:pPr>
      <w:proofErr w:type="spellStart"/>
      <w:r>
        <w:rPr>
          <w:color w:val="000000" w:themeColor="text1"/>
          <w:lang w:val="es-MX"/>
        </w:rPr>
        <w:t>Hoshin</w:t>
      </w:r>
      <w:proofErr w:type="spellEnd"/>
      <w:r>
        <w:rPr>
          <w:color w:val="000000" w:themeColor="text1"/>
          <w:lang w:val="es-MX"/>
        </w:rPr>
        <w:t xml:space="preserve"> </w:t>
      </w:r>
      <w:proofErr w:type="spellStart"/>
      <w:r>
        <w:rPr>
          <w:color w:val="000000" w:themeColor="text1"/>
          <w:lang w:val="es-MX"/>
        </w:rPr>
        <w:t>Kanri</w:t>
      </w:r>
      <w:proofErr w:type="spellEnd"/>
      <w:r>
        <w:rPr>
          <w:color w:val="000000" w:themeColor="text1"/>
          <w:lang w:val="es-MX"/>
        </w:rPr>
        <w:t xml:space="preserve"> : Planeación por despliegue de políticas.</w:t>
      </w:r>
    </w:p>
    <w:p w14:paraId="210D6DF3" w14:textId="5F2416B3" w:rsidR="00910A7B" w:rsidRDefault="00257E8A" w:rsidP="00910A7B">
      <w:pPr>
        <w:spacing w:after="100" w:line="240" w:lineRule="auto"/>
        <w:rPr>
          <w:color w:val="000000" w:themeColor="text1"/>
          <w:lang w:val="es-MX"/>
        </w:rPr>
      </w:pPr>
      <w:proofErr w:type="spellStart"/>
      <w:r>
        <w:rPr>
          <w:color w:val="000000" w:themeColor="text1"/>
          <w:lang w:val="es-MX"/>
        </w:rPr>
        <w:t>Kaisen</w:t>
      </w:r>
      <w:proofErr w:type="spellEnd"/>
      <w:r>
        <w:rPr>
          <w:color w:val="000000" w:themeColor="text1"/>
          <w:lang w:val="es-MX"/>
        </w:rPr>
        <w:t xml:space="preserve"> : Mejoramiento Continuo.</w:t>
      </w:r>
    </w:p>
    <w:p w14:paraId="2230A498" w14:textId="77777777" w:rsidR="00257E8A" w:rsidRPr="004C2B30" w:rsidRDefault="00257E8A" w:rsidP="00910A7B">
      <w:pPr>
        <w:spacing w:after="100" w:line="240" w:lineRule="auto"/>
        <w:rPr>
          <w:color w:val="000000" w:themeColor="text1"/>
          <w:lang w:val="es-MX"/>
        </w:rPr>
      </w:pPr>
    </w:p>
    <w:p w14:paraId="4E5B362F" w14:textId="77777777" w:rsidR="00D45754" w:rsidRPr="004C2B30" w:rsidRDefault="00D45754" w:rsidP="00FB30B9">
      <w:pPr>
        <w:spacing w:after="60" w:line="240" w:lineRule="auto"/>
        <w:rPr>
          <w:lang w:val="es-MX"/>
        </w:rPr>
      </w:pPr>
    </w:p>
    <w:sectPr w:rsidR="00D45754" w:rsidRPr="004C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91C21"/>
    <w:multiLevelType w:val="hybridMultilevel"/>
    <w:tmpl w:val="B29EC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57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B9"/>
    <w:rsid w:val="00257E8A"/>
    <w:rsid w:val="002D679C"/>
    <w:rsid w:val="004C2B30"/>
    <w:rsid w:val="00811CCE"/>
    <w:rsid w:val="00910A7B"/>
    <w:rsid w:val="00A3455F"/>
    <w:rsid w:val="00D45754"/>
    <w:rsid w:val="00DA453C"/>
    <w:rsid w:val="00E740F3"/>
    <w:rsid w:val="00FB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F74D"/>
  <w15:chartTrackingRefBased/>
  <w15:docId w15:val="{8191C9F4-DCCB-4483-8585-2A479C0F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8</cp:revision>
  <dcterms:created xsi:type="dcterms:W3CDTF">2023-04-03T23:28:00Z</dcterms:created>
  <dcterms:modified xsi:type="dcterms:W3CDTF">2023-04-10T19:12:00Z</dcterms:modified>
</cp:coreProperties>
</file>