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victor-d.-masters"/>
    <w:p>
      <w:pPr>
        <w:pStyle w:val="Heading1"/>
      </w:pPr>
      <w:r>
        <w:t xml:space="preserve">Victor D. Masters</w:t>
      </w:r>
    </w:p>
    <w:p>
      <w:pPr>
        <w:pStyle w:val="FirstParagraph"/>
      </w:pPr>
      <w:r>
        <w:t xml:space="preserve">vctmasters@gmail.com | 330.565.1727 | Austintown, OH | U.S. Work Authorized | Valid Driver’s License | 50% Travel Ready</w:t>
      </w:r>
    </w:p>
    <w:bookmarkStart w:id="2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Controls and Field Support Engineer with over 20 years of experience optimizing industrial automation and production operations in the oil and gas sector. Proven expertise in PLC programming, SCADA/telemetry implementation, and full-cycle project management, including needs identification, scheduling, tracking, and reporting. Adept at delivering on-site installation, startup, troubleshooting, and maintenance of complex control systems while serving as a primary customer liaison to drive operational quality and satisfaction metrics. Combines deep technical proficiency in embedded systems and process instrumentation with a track record of standardizing maintenance protocols, authoring SOPs and validation documentation, and leading cross-functional teams to maximize uptime and safety.</w:t>
      </w:r>
    </w:p>
    <w:bookmarkEnd w:id="20"/>
    <w:bookmarkStart w:id="22" w:name="professional-experience"/>
    <w:p>
      <w:pPr>
        <w:pStyle w:val="Heading2"/>
      </w:pPr>
      <w:r>
        <w:t xml:space="preserve">Professional Experience</w:t>
      </w:r>
    </w:p>
    <w:bookmarkStart w:id="21" w:name="X546d48f33ea035fb47241425afb7c47b7b8c926"/>
    <w:p>
      <w:pPr>
        <w:pStyle w:val="Heading3"/>
      </w:pPr>
      <w:r>
        <w:t xml:space="preserve">Controls &amp; Production Engineer — Oil &amp; Gas &amp; Industrial Operations (Location) | Jan 2004 – Present</w:t>
      </w:r>
    </w:p>
    <w:p>
      <w:pPr>
        <w:numPr>
          <w:ilvl w:val="0"/>
          <w:numId w:val="1001"/>
        </w:numPr>
        <w:pStyle w:val="Compact"/>
      </w:pPr>
      <w:r>
        <w:t xml:space="preserve">Directed end-to-end project management for automation deployments, including needs identification, scheduling, tracking, and reporting to ensure operational quality and timely delivery.</w:t>
      </w:r>
    </w:p>
    <w:p>
      <w:pPr>
        <w:numPr>
          <w:ilvl w:val="0"/>
          <w:numId w:val="1001"/>
        </w:numPr>
        <w:pStyle w:val="Compact"/>
      </w:pPr>
      <w:r>
        <w:t xml:space="preserve">Executed on-site installation, startup, troubleshooting, and field service for PLC-based control systems, SCADA/telemetry networks, and EtherNet/IP industrial communications, reducing annual downtime from 30–45 days to under 10 days.</w:t>
      </w:r>
    </w:p>
    <w:p>
      <w:pPr>
        <w:numPr>
          <w:ilvl w:val="0"/>
          <w:numId w:val="1001"/>
        </w:numPr>
        <w:pStyle w:val="Compact"/>
      </w:pPr>
      <w:r>
        <w:t xml:space="preserve">Served as primary customer liaison and technical point of contact, evaluating system equipment performance, communicating project details with management, and driving customer satisfaction through proactive support and training.</w:t>
      </w:r>
    </w:p>
    <w:p>
      <w:pPr>
        <w:numPr>
          <w:ilvl w:val="0"/>
          <w:numId w:val="1001"/>
        </w:numPr>
        <w:pStyle w:val="Compact"/>
      </w:pPr>
      <w:r>
        <w:t xml:space="preserve">Developed and authored comprehensive technical documentation, including validation project plans, standard operating procedures (SOPs), qualification summary reports, system audits, and traceability matrices to support compliance and operational readiness.</w:t>
      </w:r>
    </w:p>
    <w:p>
      <w:pPr>
        <w:numPr>
          <w:ilvl w:val="0"/>
          <w:numId w:val="1001"/>
        </w:numPr>
        <w:pStyle w:val="Compact"/>
      </w:pPr>
      <w:r>
        <w:t xml:space="preserve">Standardized maintenance protocols and implemented custom SCADA/telemetry solutions across embedded hardware/software platforms (PIC, PLC, ARM, ESP32) and Motion Systems architectures using C and Python, delivering $23 million in production increases.</w:t>
      </w:r>
    </w:p>
    <w:p>
      <w:pPr>
        <w:numPr>
          <w:ilvl w:val="0"/>
          <w:numId w:val="1001"/>
        </w:numPr>
        <w:pStyle w:val="Compact"/>
      </w:pPr>
      <w:r>
        <w:t xml:space="preserve">Designed and delivered comprehensive training programs for operations and maintenance personnel, instructing customers and internal teams on system operation, maintenance best practices, and safety compliance.</w:t>
      </w:r>
    </w:p>
    <w:bookmarkEnd w:id="21"/>
    <w:bookmarkEnd w:id="22"/>
    <w:bookmarkStart w:id="23" w:name="technical-skills"/>
    <w:p>
      <w:pPr>
        <w:pStyle w:val="Heading2"/>
      </w:pPr>
      <w:r>
        <w:t xml:space="preserve">Technical Skills</w:t>
      </w:r>
    </w:p>
    <w:p>
      <w:pPr>
        <w:pStyle w:val="FirstParagraph"/>
      </w:pPr>
      <w:r>
        <w:t xml:space="preserve">PLC &amp; Controls: PLC Programming, SCADA, Telemetry, Process Instrumentation, Embedded Hardware/Software, C, Python, PIC, ARM, ESP32</w:t>
      </w:r>
      <w:r>
        <w:t xml:space="preserve"> </w:t>
      </w:r>
      <w:r>
        <w:t xml:space="preserve">Field Service &amp; Operations: Installation &amp; Startup, Troubleshooting, Maintenance Protocols, Downtime Reduction, Operational Quality Assurance</w:t>
      </w:r>
      <w:r>
        <w:t xml:space="preserve"> </w:t>
      </w:r>
      <w:r>
        <w:t xml:space="preserve">Documentation &amp; Compliance: SOPs, Validation Project Plans, Qualification Reports, System Audits, Traceability Matrices, Technical Reports</w:t>
      </w:r>
      <w:r>
        <w:t xml:space="preserve"> </w:t>
      </w:r>
      <w:r>
        <w:t xml:space="preserve">Project &amp; Customer Management: Needs Identification, Scheduling, Tracking, Reporting, Customer Liaison, Cross-Functional Leadership, Training &amp; Development</w:t>
      </w:r>
    </w:p>
    <w:bookmarkEnd w:id="23"/>
    <w:bookmarkStart w:id="24" w:name="key-achievements"/>
    <w:p>
      <w:pPr>
        <w:pStyle w:val="Heading2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t xml:space="preserve">Delivered $23 million in production increases by implementing custom SCADA/telemetry solutions and optimizing PLC-based control architectures across oil and gas operations.</w:t>
      </w:r>
    </w:p>
    <w:p>
      <w:pPr>
        <w:numPr>
          <w:ilvl w:val="0"/>
          <w:numId w:val="1002"/>
        </w:numPr>
        <w:pStyle w:val="Compact"/>
      </w:pPr>
      <w:r>
        <w:t xml:space="preserve">Reduced annual system downtime from 30–45 days to under 10 days through proactive troubleshooting, preventive maintenance protocols, and rapid field service response.</w:t>
      </w:r>
    </w:p>
    <w:p>
      <w:pPr>
        <w:numPr>
          <w:ilvl w:val="0"/>
          <w:numId w:val="1002"/>
        </w:numPr>
        <w:pStyle w:val="Compact"/>
      </w:pPr>
      <w:r>
        <w:t xml:space="preserve">Authored and standardized validation project plans, SOPs, and qualification reports, ensuring full traceability and compliance for complex automation deployments.</w:t>
      </w:r>
    </w:p>
    <w:p>
      <w:pPr>
        <w:numPr>
          <w:ilvl w:val="0"/>
          <w:numId w:val="1002"/>
        </w:numPr>
        <w:pStyle w:val="Compact"/>
      </w:pPr>
      <w:r>
        <w:t xml:space="preserve">Developed comprehensive training programs that improved customer and internal team proficiency in system operation, maintenance, and safety protocols.</w:t>
      </w:r>
    </w:p>
    <w:bookmarkEnd w:id="24"/>
    <w:bookmarkStart w:id="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Bachelor’s Degree in Engineering or Related Field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2026-05-12T16:53:31Z</dcterms:created>
  <dcterms:modified xsi:type="dcterms:W3CDTF">2026-05-12T16:53:31Z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