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victor-d.-masters"/>
    <w:p>
      <w:pPr>
        <w:pStyle w:val="Heading1"/>
      </w:pPr>
      <w:r>
        <w:t xml:space="preserve">Victor D. Masters</w:t>
      </w:r>
    </w:p>
    <w:p>
      <w:pPr>
        <w:pStyle w:val="FirstParagraph"/>
      </w:pPr>
      <w:r>
        <w:t xml:space="preserve">Austintown, OH | (330) 565-1727 | Vctmasters@gmail.com</w:t>
      </w:r>
    </w:p>
    <w:bookmarkStart w:id="20" w:name="professional-summary"/>
    <w:p>
      <w:pPr>
        <w:pStyle w:val="Heading2"/>
      </w:pPr>
      <w:r>
        <w:t xml:space="preserve">Professional Summary</w:t>
      </w:r>
    </w:p>
    <w:p>
      <w:pPr>
        <w:pStyle w:val="FirstParagraph"/>
      </w:pPr>
      <w:r>
        <w:t xml:space="preserve">Industrial Maintenance and Systems Specialist with 15+ years of experience in fluid systems, plumbing, HVAC/R, and industrial automation. Proven track record of installing, operating, and repairing water systems, fuel storage, gas distribution, wastewater collection, and fire suppression components while maintaining strict safety and environmental compliance standards. Delivered a $23 million production increase and reduced system downtime by 75% through optimized maintenance protocols and advanced process instrumentation. Expertise in heavy equipment operation, technical troubleshooting, and regulatory adherence aligns with Water and Fuel Systems Maintenance requirements. Prepared to complete Basic Military Training and serve as an Air Force Reserve commissioned officer.</w:t>
      </w:r>
    </w:p>
    <w:bookmarkEnd w:id="20"/>
    <w:bookmarkStart w:id="25" w:name="professional-experience"/>
    <w:p>
      <w:pPr>
        <w:pStyle w:val="Heading2"/>
      </w:pPr>
      <w:r>
        <w:t xml:space="preserve">Professional Experience</w:t>
      </w:r>
    </w:p>
    <w:bookmarkStart w:id="21" w:name="Xbb33dec2745736f822f08171e70be9804f2c1b0"/>
    <w:p>
      <w:pPr>
        <w:pStyle w:val="Heading3"/>
      </w:pPr>
      <w:r>
        <w:t xml:space="preserve">Field Supervisor — Production Operations &amp; Automation Systems | Ohio Valley Energy Systems (Austintown, OH) | Jan 2008 – Present</w:t>
      </w:r>
    </w:p>
    <w:p>
      <w:pPr>
        <w:numPr>
          <w:ilvl w:val="0"/>
          <w:numId w:val="1001"/>
        </w:numPr>
        <w:pStyle w:val="Compact"/>
      </w:pPr>
      <w:r>
        <w:t xml:space="preserve">Install and maintain industrial fluid storage, gas distribution, and pneumatic control systems, ensuring operational continuity for oil and gas production assets.</w:t>
      </w:r>
    </w:p>
    <w:p>
      <w:pPr>
        <w:numPr>
          <w:ilvl w:val="0"/>
          <w:numId w:val="1001"/>
        </w:numPr>
        <w:pStyle w:val="Compact"/>
      </w:pPr>
      <w:r>
        <w:t xml:space="preserve">Reduce production downtime from 30–45 days to under 10 days annually by implementing standardized maintenance procedures and rapid component repair protocols.</w:t>
      </w:r>
    </w:p>
    <w:p>
      <w:pPr>
        <w:numPr>
          <w:ilvl w:val="0"/>
          <w:numId w:val="1001"/>
        </w:numPr>
        <w:pStyle w:val="Compact"/>
      </w:pPr>
      <w:r>
        <w:t xml:space="preserve">Drive $23 million production increase over two years through process analysis, system optimization, and deployment of custom telemetry and automation controls.</w:t>
      </w:r>
    </w:p>
    <w:p>
      <w:pPr>
        <w:numPr>
          <w:ilvl w:val="0"/>
          <w:numId w:val="1001"/>
        </w:numPr>
        <w:pStyle w:val="Compact"/>
      </w:pPr>
      <w:r>
        <w:t xml:space="preserve">Monitor and enforce strict adherence to OSHA, environmental, and DoD standards during drilling, production, and restoration operations, maintaining a flawless safety record.</w:t>
      </w:r>
    </w:p>
    <w:p>
      <w:pPr>
        <w:numPr>
          <w:ilvl w:val="0"/>
          <w:numId w:val="1001"/>
        </w:numPr>
        <w:pStyle w:val="Compact"/>
      </w:pPr>
      <w:r>
        <w:t xml:space="preserve">Operate heavy equipment including skid loaders and excavators for site planning, equipment placement, and system installation in diverse field conditions.</w:t>
      </w:r>
    </w:p>
    <w:p>
      <w:pPr>
        <w:numPr>
          <w:ilvl w:val="0"/>
          <w:numId w:val="1001"/>
        </w:numPr>
        <w:pStyle w:val="Compact"/>
      </w:pPr>
      <w:r>
        <w:t xml:space="preserve">Troubleshoot and repair defective system components, including valves, sensors, and electrical controls, minimizing system failures and extending asset lifespan.</w:t>
      </w:r>
    </w:p>
    <w:bookmarkEnd w:id="21"/>
    <w:bookmarkStart w:id="22" w:name="X6b1abc08253a0c7fb682d723538349de16f92f6"/>
    <w:p>
      <w:pPr>
        <w:pStyle w:val="Heading3"/>
      </w:pPr>
      <w:r>
        <w:t xml:space="preserve">General Contractor &amp; Property Manager | Yorkshire Manor Apartments LLC &amp; Masters Repair Group LLC (Austintown, OH) | Jan 2005 – Dec 2010</w:t>
      </w:r>
    </w:p>
    <w:p>
      <w:pPr>
        <w:numPr>
          <w:ilvl w:val="0"/>
          <w:numId w:val="1002"/>
        </w:numPr>
        <w:pStyle w:val="Compact"/>
      </w:pPr>
      <w:r>
        <w:t xml:space="preserve">Perform comprehensive plumbing, electrical, and HVAC/R repairs, including water heating, drainage, wastewater collection, and fire suppression system maintenance for residential and light-commercial properties.</w:t>
      </w:r>
    </w:p>
    <w:p>
      <w:pPr>
        <w:numPr>
          <w:ilvl w:val="0"/>
          <w:numId w:val="1002"/>
        </w:numPr>
        <w:pStyle w:val="Compact"/>
      </w:pPr>
      <w:r>
        <w:t xml:space="preserve">Achieve occupancy rates exceeding 100% and reduce evictions by 50% through proactive facility maintenance and enhanced tenant screening procedures.</w:t>
      </w:r>
    </w:p>
    <w:p>
      <w:pPr>
        <w:numPr>
          <w:ilvl w:val="0"/>
          <w:numId w:val="1002"/>
        </w:numPr>
        <w:pStyle w:val="Compact"/>
      </w:pPr>
      <w:r>
        <w:t xml:space="preserve">Lower maintenance costs significantly by implementing material standardization practices and conducting hands-on repairs for plumbing, electrical, and structural systems.</w:t>
      </w:r>
    </w:p>
    <w:p>
      <w:pPr>
        <w:numPr>
          <w:ilvl w:val="0"/>
          <w:numId w:val="1002"/>
        </w:numPr>
        <w:pStyle w:val="Compact"/>
      </w:pPr>
      <w:r>
        <w:t xml:space="preserve">Manage full lifecycle of property renovations, ensuring compliance with local building codes and safety regulations while increasing asset value.</w:t>
      </w:r>
    </w:p>
    <w:bookmarkEnd w:id="22"/>
    <w:bookmarkStart w:id="23" w:name="Xf65f9287a6abd79dfad45278e8ed7d9c72d8499"/>
    <w:p>
      <w:pPr>
        <w:pStyle w:val="Heading3"/>
      </w:pPr>
      <w:r>
        <w:t xml:space="preserve">HVAC &amp; Construction Technician | Masters Repair Group LLC (Austintown, OH) | Jan 2003 – Dec 2005</w:t>
      </w:r>
    </w:p>
    <w:p>
      <w:pPr>
        <w:numPr>
          <w:ilvl w:val="0"/>
          <w:numId w:val="1003"/>
        </w:numPr>
        <w:pStyle w:val="Compact"/>
      </w:pPr>
      <w:r>
        <w:t xml:space="preserve">Install and service HVAC systems, plumbing networks, and electrical wiring for residential and commercial clients, ensuring optimal functionality and efficiency.</w:t>
      </w:r>
    </w:p>
    <w:p>
      <w:pPr>
        <w:numPr>
          <w:ilvl w:val="0"/>
          <w:numId w:val="1003"/>
        </w:numPr>
        <w:pStyle w:val="Compact"/>
      </w:pPr>
      <w:r>
        <w:t xml:space="preserve">Execute punch-out and repair work for private landlords, addressing maintenance issues promptly to sustain high tenant satisfaction and property standards.</w:t>
      </w:r>
    </w:p>
    <w:p>
      <w:pPr>
        <w:numPr>
          <w:ilvl w:val="0"/>
          <w:numId w:val="1003"/>
        </w:numPr>
        <w:pStyle w:val="Compact"/>
      </w:pPr>
      <w:r>
        <w:t xml:space="preserve">Procure parts and manage project logistics for diverse construction tasks, including framing, drywall, and system retrofits.</w:t>
      </w:r>
    </w:p>
    <w:bookmarkEnd w:id="23"/>
    <w:bookmarkStart w:id="24" w:name="Xbaadd9bfdec3818481213dc3feff46dda0b99ed"/>
    <w:p>
      <w:pPr>
        <w:pStyle w:val="Heading3"/>
      </w:pPr>
      <w:r>
        <w:t xml:space="preserve">Maintenance Supervisor | Locations Ltd (Columbus, OH) | Jan 1999 – Dec 2005</w:t>
      </w:r>
    </w:p>
    <w:p>
      <w:pPr>
        <w:numPr>
          <w:ilvl w:val="0"/>
          <w:numId w:val="1004"/>
        </w:numPr>
        <w:pStyle w:val="Compact"/>
      </w:pPr>
      <w:r>
        <w:t xml:space="preserve">Supervise maintenance operations for 200 apartment units, coordinating timely repairs for plumbing, electrical, and mechanical systems to ensure tenant satisfaction.</w:t>
      </w:r>
    </w:p>
    <w:p>
      <w:pPr>
        <w:numPr>
          <w:ilvl w:val="0"/>
          <w:numId w:val="1004"/>
        </w:numPr>
        <w:pStyle w:val="Compact"/>
      </w:pPr>
      <w:r>
        <w:t xml:space="preserve">Develop inspection templates and turnover procedures that reduced maintenance needs during peak occupancy periods and improved operational efficiency.</w:t>
      </w:r>
    </w:p>
    <w:p>
      <w:pPr>
        <w:numPr>
          <w:ilvl w:val="0"/>
          <w:numId w:val="1004"/>
        </w:numPr>
        <w:pStyle w:val="Compact"/>
      </w:pPr>
      <w:r>
        <w:t xml:space="preserve">Lead maintenance teams in executing preventive maintenance schedules, extending equipment life and reducing emergency repair requests.</w:t>
      </w:r>
    </w:p>
    <w:bookmarkEnd w:id="24"/>
    <w:bookmarkEnd w:id="25"/>
    <w:bookmarkStart w:id="26" w:name="technical-skills"/>
    <w:p>
      <w:pPr>
        <w:pStyle w:val="Heading2"/>
      </w:pPr>
      <w:r>
        <w:t xml:space="preserve">Technical Skills</w:t>
      </w:r>
    </w:p>
    <w:p>
      <w:pPr>
        <w:pStyle w:val="FirstParagraph"/>
      </w:pPr>
      <w:r>
        <w:t xml:space="preserve">Systems &amp; Maintenance: Water Systems, Fuel Storage, Gas Distribution, Wastewater Collection, Fire Suppression Systems, Water Treatment Equipment, Plumbing, HVAC/R, Electrical Systems, Pneumatic Controls, Fluid Systems, Process Instrumentation, SCADA, Telemetry. Installation &amp; Repair: Component Repair, System Installation, Heavy Equipment Operation, Skid Loaders, Excavators, Valve Replacement, Sensor Calibration, Electrical Troubleshooting, Wiring, Circuit Analysis, Technical Drawing, Specification Use. Compliance &amp; Safety: OSHA Standards, Environmental Compliance, Safety Protocols, Risk Assessment, Regulatory Monitoring, DoD Standards Familiarity, Local/State/Federal Code Adherence, Valid Driver’s License. Tools &amp; Technologies: PLC Programming, Ladder Logic, HMI, Embedded Systems, Python, C, SQL, Linux, Windows, CAD Software, Configuration Management. Additional Competencies: Problem-solving under pressure, Rapid learning, Cross-domain synthesis, Independent and team work, Exceptional communication, Technical troubleshooting support, Mechanical knowledge, Industrial equipment experience, Task prioritization, Team development and training, Budgeting and cost awareness, Quality management.</w:t>
      </w:r>
    </w:p>
    <w:bookmarkEnd w:id="26"/>
    <w:bookmarkStart w:id="27" w:name="key-achievements"/>
    <w:p>
      <w:pPr>
        <w:pStyle w:val="Heading2"/>
      </w:pPr>
      <w:r>
        <w:t xml:space="preserve">Key Achievements</w:t>
      </w:r>
    </w:p>
    <w:p>
      <w:pPr>
        <w:numPr>
          <w:ilvl w:val="0"/>
          <w:numId w:val="1005"/>
        </w:numPr>
        <w:pStyle w:val="Compact"/>
      </w:pPr>
      <w:r>
        <w:t xml:space="preserve">Delivered $23 million production increase over two years by optimizing fluid systems, gas distribution processes, and automation controls, outperforming industry benchmarks.</w:t>
      </w:r>
    </w:p>
    <w:p>
      <w:pPr>
        <w:numPr>
          <w:ilvl w:val="0"/>
          <w:numId w:val="1005"/>
        </w:numPr>
        <w:pStyle w:val="Compact"/>
      </w:pPr>
      <w:r>
        <w:t xml:space="preserve">Reduced production downtime from 30–45 days to under 10 days annually through implementation of standardized maintenance protocols and rapid component repair strategies.</w:t>
      </w:r>
    </w:p>
    <w:p>
      <w:pPr>
        <w:numPr>
          <w:ilvl w:val="0"/>
          <w:numId w:val="1005"/>
        </w:numPr>
        <w:pStyle w:val="Compact"/>
      </w:pPr>
      <w:r>
        <w:t xml:space="preserve">Quadrupled oil and gas production efficiency by designing and deploying custom SCADA/telemetry platforms for real-time monitoring of water, fuel, and process systems.</w:t>
      </w:r>
    </w:p>
    <w:p>
      <w:pPr>
        <w:numPr>
          <w:ilvl w:val="0"/>
          <w:numId w:val="1005"/>
        </w:numPr>
        <w:pStyle w:val="Compact"/>
      </w:pPr>
      <w:r>
        <w:t xml:space="preserve">Achieved occupancy rates exceeding 100% and reduced evictions by 50% at Yorkshire Manor Apartments by executing comprehensive plumbing, electrical, and HVAC repairs while maintaining strict building code compliance.</w:t>
      </w:r>
    </w:p>
    <w:p>
      <w:pPr>
        <w:numPr>
          <w:ilvl w:val="0"/>
          <w:numId w:val="1005"/>
        </w:numPr>
        <w:pStyle w:val="Compact"/>
      </w:pPr>
      <w:r>
        <w:t xml:space="preserve">Maintained flawless safety record across drilling, production, and restoration operations by enforcing rigorous OSHA and environmental safety standards for crew and equipment.</w:t>
      </w:r>
    </w:p>
    <w:bookmarkEnd w:id="27"/>
    <w:bookmarkStart w:id="28" w:name="education"/>
    <w:p>
      <w:pPr>
        <w:pStyle w:val="Heading2"/>
      </w:pPr>
      <w:r>
        <w:t xml:space="preserve">Education</w:t>
      </w:r>
    </w:p>
    <w:p>
      <w:pPr>
        <w:pStyle w:val="FirstParagraph"/>
      </w:pPr>
      <w:r>
        <w:t xml:space="preserve">Coursework: Civil Engineering, Construction Management, HVAC/R, Industrial Electronics, Mathematics, Physics, Technical Drawing &amp; Specification Use, Shop Mechanics | Columbus State Community College, Columbus, OH | 1997 – 2002</w:t>
      </w:r>
    </w:p>
    <w:bookmarkEnd w:id="28"/>
    <w:bookmarkEnd w:id="29"/>
    <w:sectPr>
      <w:headerReference r:id="rId9" w:type="default"/>
      <w:pgSz w:h="15840" w:orient="portrait" w:w="12240"/>
      <w:pgMar w:bottom="720" w:footer="0" w:header="0" w:left="720" w:right="720" w:top="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2026-05-13T23:05:04Z</dcterms:created>
  <dcterms:modified xsi:type="dcterms:W3CDTF">2026-05-13T23:05:04Z</dcterms:modified>
</cp:coreProperties>
</file>

<file path=docProps/custom.xml><?xml version="1.0" encoding="utf-8"?>
<Properties xmlns="http://schemas.openxmlformats.org/officeDocument/2006/custom-properties" xmlns:vt="http://schemas.openxmlformats.org/officeDocument/2006/docPropsVTypes"/>
</file>