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2BB7" w14:textId="0EF0E8D2" w:rsidR="00F04D59" w:rsidRDefault="00390693" w:rsidP="00390693">
      <w:pPr>
        <w:pStyle w:val="Titre1"/>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Rapport de compromis techniques et décisions techniques</w:t>
      </w:r>
      <w:r w:rsidR="00F04D59">
        <w:rPr>
          <w:rFonts w:ascii="Arial" w:eastAsia="Arial" w:hAnsi="Arial" w:cs="Arial"/>
          <w:b/>
          <w:bCs/>
          <w:color w:val="0B769F" w:themeColor="accent4" w:themeShade="BF"/>
          <w:sz w:val="32"/>
          <w:szCs w:val="32"/>
        </w:rPr>
        <w:t xml:space="preserve"> </w:t>
      </w:r>
      <w:proofErr w:type="spellStart"/>
      <w:r w:rsidR="00F04D59">
        <w:rPr>
          <w:rFonts w:ascii="Arial" w:eastAsia="Arial" w:hAnsi="Arial" w:cs="Arial"/>
          <w:b/>
          <w:bCs/>
          <w:color w:val="0B769F" w:themeColor="accent4" w:themeShade="BF"/>
          <w:sz w:val="32"/>
          <w:szCs w:val="32"/>
        </w:rPr>
        <w:t>SmartCampus</w:t>
      </w:r>
      <w:proofErr w:type="spellEnd"/>
      <w:r w:rsidR="00F04D59">
        <w:rPr>
          <w:rFonts w:ascii="Arial" w:eastAsia="Arial" w:hAnsi="Arial" w:cs="Arial"/>
          <w:b/>
          <w:bCs/>
          <w:color w:val="0B769F" w:themeColor="accent4" w:themeShade="BF"/>
          <w:sz w:val="32"/>
          <w:szCs w:val="32"/>
        </w:rPr>
        <w:t xml:space="preserve"> – Projet Piscine 2026 ING2</w:t>
      </w:r>
    </w:p>
    <w:p w14:paraId="47F2C00F" w14:textId="045C02EF" w:rsidR="00390693" w:rsidRPr="00F04D59" w:rsidRDefault="00390693" w:rsidP="00390693">
      <w:pPr>
        <w:pStyle w:val="Titre1"/>
        <w:spacing w:before="320" w:after="160"/>
        <w:rPr>
          <w:rFonts w:ascii="Arial" w:eastAsia="Arial" w:hAnsi="Arial" w:cs="Arial"/>
          <w:b/>
          <w:bCs/>
          <w:color w:val="0B769F" w:themeColor="accent4" w:themeShade="BF"/>
          <w:sz w:val="32"/>
          <w:szCs w:val="32"/>
          <w:u w:val="single"/>
        </w:rPr>
      </w:pPr>
      <w:r w:rsidRPr="00F04D59">
        <w:rPr>
          <w:rFonts w:ascii="Arial" w:eastAsia="Arial" w:hAnsi="Arial" w:cs="Arial"/>
          <w:b/>
          <w:bCs/>
          <w:color w:val="0B769F" w:themeColor="accent4" w:themeShade="BF"/>
          <w:sz w:val="32"/>
          <w:szCs w:val="32"/>
          <w:u w:val="single"/>
        </w:rPr>
        <w:t xml:space="preserve">Sommaire </w:t>
      </w:r>
    </w:p>
    <w:p w14:paraId="644FCECE" w14:textId="77777777"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Introduction</w:t>
      </w:r>
    </w:p>
    <w:p w14:paraId="38273BF3" w14:textId="77777777"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Architecture générale retenue</w:t>
      </w:r>
    </w:p>
    <w:p w14:paraId="3F4C8B14" w14:textId="77777777"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Difficultés techniques rencontrées</w:t>
      </w:r>
    </w:p>
    <w:p w14:paraId="6992AE41" w14:textId="77777777"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Compromis réalisés</w:t>
      </w:r>
    </w:p>
    <w:p w14:paraId="245AFCC3" w14:textId="77777777"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Limites actuelles</w:t>
      </w:r>
    </w:p>
    <w:p w14:paraId="7A1DEBEA" w14:textId="093DFF9D" w:rsidR="00390693" w:rsidRPr="00F04D59"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Solutions IA</w:t>
      </w:r>
      <w:r w:rsidR="00F04D59">
        <w:rPr>
          <w:rFonts w:ascii="Arial" w:eastAsia="Arial" w:hAnsi="Arial" w:cs="Arial"/>
          <w:b/>
          <w:bCs/>
          <w:color w:val="0B769F" w:themeColor="accent4" w:themeShade="BF"/>
          <w:sz w:val="32"/>
          <w:szCs w:val="32"/>
        </w:rPr>
        <w:t xml:space="preserve"> inadaptées</w:t>
      </w:r>
    </w:p>
    <w:p w14:paraId="676D5F01" w14:textId="77777777" w:rsidR="00390693" w:rsidRDefault="00390693" w:rsidP="00390693">
      <w:pPr>
        <w:pStyle w:val="Titre1"/>
        <w:numPr>
          <w:ilvl w:val="0"/>
          <w:numId w:val="3"/>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Conclusion</w:t>
      </w:r>
    </w:p>
    <w:p w14:paraId="39506BDC" w14:textId="3F79E5FC" w:rsidR="00F04D59" w:rsidRPr="00F04D59" w:rsidRDefault="00F04D59" w:rsidP="00F04D59">
      <w:r>
        <w:t xml:space="preserve">Membres de l’équipe : Nour </w:t>
      </w:r>
      <w:proofErr w:type="spellStart"/>
      <w:r>
        <w:t>Gouiaa</w:t>
      </w:r>
      <w:proofErr w:type="spellEnd"/>
      <w:r>
        <w:t>, Erika Jonsson, Victor Laurent-Vissac et Meryl Lorougnon</w:t>
      </w:r>
    </w:p>
    <w:p w14:paraId="34BB91F0" w14:textId="77777777" w:rsidR="00390693" w:rsidRDefault="00390693" w:rsidP="00390693">
      <w:pPr>
        <w:pStyle w:val="Titre1"/>
        <w:spacing w:before="320" w:after="160"/>
        <w:rPr>
          <w:rFonts w:ascii="Arial" w:eastAsia="Arial" w:hAnsi="Arial" w:cs="Arial"/>
          <w:b/>
          <w:bCs/>
          <w:color w:val="7030A0"/>
          <w:sz w:val="32"/>
          <w:szCs w:val="32"/>
        </w:rPr>
      </w:pPr>
    </w:p>
    <w:p w14:paraId="4B77E056" w14:textId="77777777" w:rsidR="00390693" w:rsidRDefault="00390693" w:rsidP="00390693">
      <w:pPr>
        <w:pStyle w:val="Titre1"/>
        <w:spacing w:before="320" w:after="160"/>
        <w:rPr>
          <w:rFonts w:ascii="Arial" w:eastAsia="Arial" w:hAnsi="Arial" w:cs="Arial"/>
          <w:b/>
          <w:bCs/>
          <w:color w:val="7030A0"/>
          <w:sz w:val="32"/>
          <w:szCs w:val="32"/>
        </w:rPr>
      </w:pPr>
    </w:p>
    <w:p w14:paraId="259D8FD2" w14:textId="77777777" w:rsidR="00390693" w:rsidRDefault="00390693" w:rsidP="00390693">
      <w:pPr>
        <w:pStyle w:val="Titre1"/>
        <w:spacing w:before="320" w:after="160"/>
        <w:rPr>
          <w:rFonts w:ascii="Arial" w:eastAsia="Arial" w:hAnsi="Arial" w:cs="Arial"/>
          <w:b/>
          <w:bCs/>
          <w:color w:val="7030A0"/>
          <w:sz w:val="32"/>
          <w:szCs w:val="32"/>
        </w:rPr>
      </w:pPr>
    </w:p>
    <w:p w14:paraId="19ED9CAE" w14:textId="77777777" w:rsidR="00390693" w:rsidRDefault="00390693" w:rsidP="00390693">
      <w:pPr>
        <w:pStyle w:val="Titre1"/>
        <w:spacing w:before="320" w:after="160"/>
        <w:rPr>
          <w:rFonts w:ascii="Arial" w:eastAsia="Arial" w:hAnsi="Arial" w:cs="Arial"/>
          <w:b/>
          <w:bCs/>
          <w:color w:val="7030A0"/>
          <w:sz w:val="32"/>
          <w:szCs w:val="32"/>
        </w:rPr>
      </w:pPr>
    </w:p>
    <w:p w14:paraId="6916F0AC" w14:textId="77777777" w:rsidR="00390693" w:rsidRDefault="00390693" w:rsidP="00390693">
      <w:pPr>
        <w:pStyle w:val="Titre1"/>
        <w:spacing w:before="320" w:after="160"/>
        <w:rPr>
          <w:rFonts w:ascii="Arial" w:eastAsia="Arial" w:hAnsi="Arial" w:cs="Arial"/>
          <w:b/>
          <w:bCs/>
          <w:color w:val="7030A0"/>
          <w:sz w:val="32"/>
          <w:szCs w:val="32"/>
        </w:rPr>
      </w:pPr>
    </w:p>
    <w:p w14:paraId="37F0FC5B" w14:textId="77777777" w:rsidR="00390693" w:rsidRDefault="00390693" w:rsidP="00390693">
      <w:pPr>
        <w:pStyle w:val="Titre1"/>
        <w:spacing w:before="320" w:after="160"/>
        <w:rPr>
          <w:rFonts w:ascii="Arial" w:eastAsia="Arial" w:hAnsi="Arial" w:cs="Arial"/>
          <w:b/>
          <w:bCs/>
          <w:color w:val="7030A0"/>
          <w:sz w:val="32"/>
          <w:szCs w:val="32"/>
        </w:rPr>
      </w:pPr>
    </w:p>
    <w:p w14:paraId="55155665" w14:textId="4278D3DB" w:rsidR="00390693" w:rsidRDefault="00390693" w:rsidP="00390693">
      <w:pPr>
        <w:pStyle w:val="Titre1"/>
        <w:spacing w:before="320" w:after="160"/>
        <w:rPr>
          <w:rFonts w:ascii="Arial" w:eastAsia="Arial" w:hAnsi="Arial" w:cs="Arial"/>
          <w:b/>
          <w:bCs/>
          <w:color w:val="7030A0"/>
          <w:sz w:val="32"/>
          <w:szCs w:val="32"/>
        </w:rPr>
      </w:pPr>
    </w:p>
    <w:p w14:paraId="13FEE1A0" w14:textId="77777777" w:rsidR="00F04D59" w:rsidRDefault="00F04D59" w:rsidP="00F04D59"/>
    <w:p w14:paraId="29BC0C76" w14:textId="77777777" w:rsidR="00F04D59" w:rsidRPr="00F04D59" w:rsidRDefault="00F04D59" w:rsidP="00F04D59"/>
    <w:p w14:paraId="02F08762" w14:textId="281DB0D3" w:rsidR="00390693" w:rsidRPr="00F04D59" w:rsidRDefault="00390693" w:rsidP="00F04D59">
      <w:pPr>
        <w:pStyle w:val="Titre1"/>
        <w:numPr>
          <w:ilvl w:val="0"/>
          <w:numId w:val="7"/>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lastRenderedPageBreak/>
        <w:t>Introduction</w:t>
      </w:r>
    </w:p>
    <w:p w14:paraId="60866370" w14:textId="77777777" w:rsidR="00390693" w:rsidRDefault="00390693" w:rsidP="00390693">
      <w:pPr>
        <w:spacing w:before="80" w:after="80"/>
      </w:pPr>
      <w:r>
        <w:t xml:space="preserve">Ce rapport présente les principaux choix techniques, compromis et ajustements réalisés durant le développement de la plateforme </w:t>
      </w:r>
      <w:proofErr w:type="spellStart"/>
      <w:r>
        <w:t>SmartCampus</w:t>
      </w:r>
      <w:proofErr w:type="spellEnd"/>
      <w:r>
        <w:t>. Il met en évidence les difficultés rencontrées, les décisions prises face aux contraintes de temps et de complexité, ainsi que les limites actuelles du système.</w:t>
      </w:r>
    </w:p>
    <w:p w14:paraId="1EA1994E" w14:textId="296933B5" w:rsidR="00390693" w:rsidRDefault="00390693" w:rsidP="00390693">
      <w:pPr>
        <w:spacing w:before="80" w:after="80"/>
      </w:pPr>
      <w:r>
        <w:t>L'objectif n'est pas de présenter un projet parfait, mais de montrer notre capacité à analyser nos propres choix techniques et à travailler de manière critique.</w:t>
      </w:r>
    </w:p>
    <w:p w14:paraId="2BC9E52F" w14:textId="77777777" w:rsidR="00390693" w:rsidRDefault="00390693" w:rsidP="00390693">
      <w:pPr>
        <w:spacing w:before="80" w:after="80"/>
      </w:pPr>
    </w:p>
    <w:p w14:paraId="2C67EB41" w14:textId="381F3A7D" w:rsidR="00390693" w:rsidRPr="00F04D59" w:rsidRDefault="00390693" w:rsidP="00F04D59">
      <w:pPr>
        <w:pStyle w:val="Titre1"/>
        <w:numPr>
          <w:ilvl w:val="0"/>
          <w:numId w:val="7"/>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Architecture générale retenue</w:t>
      </w:r>
    </w:p>
    <w:p w14:paraId="4217BF10" w14:textId="21138DB3" w:rsidR="00390693" w:rsidRDefault="00390693" w:rsidP="00390693">
      <w:pPr>
        <w:spacing w:before="80" w:after="80"/>
      </w:pPr>
      <w:r>
        <w:t>Nous avons opté pour une architecture client-serveur classique avec une séparation claire entre le frontend (HTML/CSS/JavaScript) et le backend (PHP/MySQL). Chaque page HTML communique avec un fichier PHP dédié via des requêtes renvoyant du JSON.</w:t>
      </w:r>
    </w:p>
    <w:tbl>
      <w:tblPr>
        <w:tblStyle w:val="Grilledutableau"/>
        <w:tblW w:w="0" w:type="auto"/>
        <w:tblLook w:val="04A0" w:firstRow="1" w:lastRow="0" w:firstColumn="1" w:lastColumn="0" w:noHBand="0" w:noVBand="1"/>
      </w:tblPr>
      <w:tblGrid>
        <w:gridCol w:w="4508"/>
        <w:gridCol w:w="4508"/>
      </w:tblGrid>
      <w:tr w:rsidR="00F04D59" w14:paraId="654CEC98" w14:textId="77777777" w:rsidTr="00F04D59">
        <w:tc>
          <w:tcPr>
            <w:tcW w:w="4508" w:type="dxa"/>
          </w:tcPr>
          <w:p w14:paraId="2FD1F54C" w14:textId="280CF6E2" w:rsidR="00F04D59" w:rsidRDefault="00F04D59" w:rsidP="00390693">
            <w:pPr>
              <w:spacing w:before="80" w:after="80"/>
            </w:pPr>
            <w:r>
              <w:t xml:space="preserve">Couche </w:t>
            </w:r>
          </w:p>
        </w:tc>
        <w:tc>
          <w:tcPr>
            <w:tcW w:w="4508" w:type="dxa"/>
          </w:tcPr>
          <w:p w14:paraId="24BC426C" w14:textId="50D5636E" w:rsidR="00F04D59" w:rsidRDefault="00F04D59" w:rsidP="00390693">
            <w:pPr>
              <w:spacing w:before="80" w:after="80"/>
            </w:pPr>
            <w:r>
              <w:t>Technologies utilisées</w:t>
            </w:r>
          </w:p>
        </w:tc>
      </w:tr>
      <w:tr w:rsidR="00F04D59" w:rsidRPr="00F04D59" w14:paraId="0A502625" w14:textId="77777777" w:rsidTr="00F04D59">
        <w:tc>
          <w:tcPr>
            <w:tcW w:w="4508" w:type="dxa"/>
          </w:tcPr>
          <w:p w14:paraId="531D685F" w14:textId="3115837D" w:rsidR="00F04D59" w:rsidRDefault="00F04D59" w:rsidP="00390693">
            <w:pPr>
              <w:spacing w:before="80" w:after="80"/>
            </w:pPr>
            <w:r w:rsidRPr="00F04D59">
              <w:rPr>
                <w:b/>
                <w:bCs/>
                <w:color w:val="0B769F" w:themeColor="accent4" w:themeShade="BF"/>
                <w:sz w:val="20"/>
                <w:szCs w:val="20"/>
              </w:rPr>
              <w:t>Frontend</w:t>
            </w:r>
          </w:p>
        </w:tc>
        <w:tc>
          <w:tcPr>
            <w:tcW w:w="4508" w:type="dxa"/>
          </w:tcPr>
          <w:p w14:paraId="2A39E698" w14:textId="09DE8344" w:rsidR="00F04D59" w:rsidRPr="00F04D59" w:rsidRDefault="00F04D59" w:rsidP="00390693">
            <w:pPr>
              <w:spacing w:before="80" w:after="80"/>
              <w:rPr>
                <w:lang w:val="en-US"/>
              </w:rPr>
            </w:pPr>
            <w:r w:rsidRPr="003B4D9A">
              <w:rPr>
                <w:color w:val="333333"/>
                <w:sz w:val="20"/>
                <w:szCs w:val="20"/>
                <w:lang w:val="en-US"/>
              </w:rPr>
              <w:t>HTML5, CSS3, JavaScript (fetch/AJAX)</w:t>
            </w:r>
          </w:p>
        </w:tc>
      </w:tr>
      <w:tr w:rsidR="00F04D59" w14:paraId="236596C4" w14:textId="77777777" w:rsidTr="00F04D59">
        <w:tc>
          <w:tcPr>
            <w:tcW w:w="4508" w:type="dxa"/>
          </w:tcPr>
          <w:p w14:paraId="3FD41383" w14:textId="2D8EF3F4" w:rsidR="00F04D59" w:rsidRDefault="00F04D59" w:rsidP="00390693">
            <w:pPr>
              <w:spacing w:before="80" w:after="80"/>
            </w:pPr>
            <w:r w:rsidRPr="00F04D59">
              <w:rPr>
                <w:b/>
                <w:bCs/>
                <w:color w:val="0B769F" w:themeColor="accent4" w:themeShade="BF"/>
                <w:sz w:val="20"/>
                <w:szCs w:val="20"/>
              </w:rPr>
              <w:t>Backend</w:t>
            </w:r>
          </w:p>
        </w:tc>
        <w:tc>
          <w:tcPr>
            <w:tcW w:w="4508" w:type="dxa"/>
          </w:tcPr>
          <w:p w14:paraId="45FD59AA" w14:textId="5D1BA62B" w:rsidR="00F04D59" w:rsidRDefault="00F04D59" w:rsidP="00390693">
            <w:pPr>
              <w:spacing w:before="80" w:after="80"/>
            </w:pPr>
            <w:r>
              <w:rPr>
                <w:color w:val="333333"/>
                <w:sz w:val="20"/>
                <w:szCs w:val="20"/>
              </w:rPr>
              <w:t xml:space="preserve">PHP 8 avec </w:t>
            </w:r>
            <w:proofErr w:type="spellStart"/>
            <w:r>
              <w:rPr>
                <w:color w:val="333333"/>
                <w:sz w:val="20"/>
                <w:szCs w:val="20"/>
              </w:rPr>
              <w:t>MySQLi</w:t>
            </w:r>
            <w:proofErr w:type="spellEnd"/>
            <w:r>
              <w:rPr>
                <w:color w:val="333333"/>
                <w:sz w:val="20"/>
                <w:szCs w:val="20"/>
              </w:rPr>
              <w:t xml:space="preserve"> et requêtes préparées</w:t>
            </w:r>
          </w:p>
        </w:tc>
      </w:tr>
      <w:tr w:rsidR="00F04D59" w14:paraId="04097E56" w14:textId="77777777" w:rsidTr="00F04D59">
        <w:tc>
          <w:tcPr>
            <w:tcW w:w="4508" w:type="dxa"/>
          </w:tcPr>
          <w:p w14:paraId="0B55A609" w14:textId="3D76C49D" w:rsidR="00F04D59" w:rsidRPr="00F04D59" w:rsidRDefault="00F04D59" w:rsidP="00390693">
            <w:pPr>
              <w:spacing w:before="80" w:after="80"/>
              <w:rPr>
                <w:color w:val="0B769F" w:themeColor="accent4" w:themeShade="BF"/>
              </w:rPr>
            </w:pPr>
            <w:r w:rsidRPr="00F04D59">
              <w:rPr>
                <w:b/>
                <w:bCs/>
                <w:color w:val="0B769F" w:themeColor="accent4" w:themeShade="BF"/>
                <w:sz w:val="20"/>
                <w:szCs w:val="20"/>
              </w:rPr>
              <w:t>Base de données</w:t>
            </w:r>
          </w:p>
        </w:tc>
        <w:tc>
          <w:tcPr>
            <w:tcW w:w="4508" w:type="dxa"/>
          </w:tcPr>
          <w:p w14:paraId="6FCF7006" w14:textId="6FAA6056" w:rsidR="00F04D59" w:rsidRDefault="00F04D59" w:rsidP="00390693">
            <w:pPr>
              <w:spacing w:before="80" w:after="80"/>
            </w:pPr>
            <w:r>
              <w:rPr>
                <w:color w:val="333333"/>
                <w:sz w:val="20"/>
                <w:szCs w:val="20"/>
              </w:rPr>
              <w:t xml:space="preserve">MySQL — base </w:t>
            </w:r>
            <w:proofErr w:type="spellStart"/>
            <w:r>
              <w:rPr>
                <w:color w:val="333333"/>
                <w:sz w:val="20"/>
                <w:szCs w:val="20"/>
              </w:rPr>
              <w:t>SmartCampus</w:t>
            </w:r>
            <w:proofErr w:type="spellEnd"/>
          </w:p>
        </w:tc>
      </w:tr>
      <w:tr w:rsidR="00F04D59" w14:paraId="2C7BFE5C" w14:textId="77777777" w:rsidTr="00F04D59">
        <w:tc>
          <w:tcPr>
            <w:tcW w:w="4508" w:type="dxa"/>
          </w:tcPr>
          <w:p w14:paraId="7B4048EF" w14:textId="1ED84F4A" w:rsidR="00F04D59" w:rsidRDefault="00F04D59" w:rsidP="00F04D59">
            <w:pPr>
              <w:spacing w:before="80" w:after="80"/>
            </w:pPr>
            <w:r w:rsidRPr="00F04D59">
              <w:rPr>
                <w:b/>
                <w:bCs/>
                <w:color w:val="0B769F" w:themeColor="accent4" w:themeShade="BF"/>
                <w:sz w:val="20"/>
                <w:szCs w:val="20"/>
              </w:rPr>
              <w:t>Sécurité</w:t>
            </w:r>
          </w:p>
        </w:tc>
        <w:tc>
          <w:tcPr>
            <w:tcW w:w="4508" w:type="dxa"/>
          </w:tcPr>
          <w:p w14:paraId="6C3AF2A8" w14:textId="7C62E17B" w:rsidR="00F04D59" w:rsidRDefault="00F04D59" w:rsidP="00F04D59">
            <w:pPr>
              <w:spacing w:before="80" w:after="80"/>
            </w:pPr>
            <w:r>
              <w:rPr>
                <w:color w:val="333333"/>
                <w:sz w:val="20"/>
                <w:szCs w:val="20"/>
              </w:rPr>
              <w:t xml:space="preserve">Sessions PHP, </w:t>
            </w:r>
            <w:proofErr w:type="spellStart"/>
            <w:r>
              <w:rPr>
                <w:color w:val="333333"/>
                <w:sz w:val="20"/>
                <w:szCs w:val="20"/>
              </w:rPr>
              <w:t>password_</w:t>
            </w:r>
            <w:proofErr w:type="gramStart"/>
            <w:r>
              <w:rPr>
                <w:color w:val="333333"/>
                <w:sz w:val="20"/>
                <w:szCs w:val="20"/>
              </w:rPr>
              <w:t>hash</w:t>
            </w:r>
            <w:proofErr w:type="spellEnd"/>
            <w:r>
              <w:rPr>
                <w:color w:val="333333"/>
                <w:sz w:val="20"/>
                <w:szCs w:val="20"/>
              </w:rPr>
              <w:t>(</w:t>
            </w:r>
            <w:proofErr w:type="gramEnd"/>
            <w:r>
              <w:rPr>
                <w:color w:val="333333"/>
                <w:sz w:val="20"/>
                <w:szCs w:val="20"/>
              </w:rPr>
              <w:t>), requêtes préparées (anti-injection SQL)</w:t>
            </w:r>
          </w:p>
        </w:tc>
      </w:tr>
    </w:tbl>
    <w:p w14:paraId="702EC6DB" w14:textId="77777777" w:rsidR="00390693" w:rsidRDefault="00390693" w:rsidP="00390693">
      <w:pPr>
        <w:spacing w:before="160"/>
      </w:pPr>
    </w:p>
    <w:p w14:paraId="1E8E6FA8" w14:textId="6396EF24" w:rsidR="00390693" w:rsidRPr="00F04D59" w:rsidRDefault="00390693" w:rsidP="00F04D59">
      <w:pPr>
        <w:pStyle w:val="Titre1"/>
        <w:numPr>
          <w:ilvl w:val="0"/>
          <w:numId w:val="7"/>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Difficultés techniques rencontrées</w:t>
      </w:r>
    </w:p>
    <w:p w14:paraId="595E5599" w14:textId="301AEA33"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3.1 Authentification</w:t>
      </w:r>
      <w:r w:rsidR="00F04D59">
        <w:rPr>
          <w:rFonts w:ascii="Arial" w:eastAsia="Arial" w:hAnsi="Arial" w:cs="Arial"/>
          <w:b/>
          <w:bCs/>
          <w:color w:val="0B769F" w:themeColor="accent4" w:themeShade="BF"/>
          <w:sz w:val="32"/>
          <w:szCs w:val="32"/>
        </w:rPr>
        <w:t xml:space="preserve"> : </w:t>
      </w:r>
      <w:r w:rsidRPr="00F04D59">
        <w:rPr>
          <w:rFonts w:ascii="Arial" w:eastAsia="Arial" w:hAnsi="Arial" w:cs="Arial"/>
          <w:b/>
          <w:bCs/>
          <w:color w:val="0B769F" w:themeColor="accent4" w:themeShade="BF"/>
          <w:sz w:val="32"/>
          <w:szCs w:val="32"/>
        </w:rPr>
        <w:t xml:space="preserve">absence de </w:t>
      </w:r>
      <w:proofErr w:type="spellStart"/>
      <w:r w:rsidRPr="00F04D59">
        <w:rPr>
          <w:rFonts w:ascii="Arial" w:eastAsia="Arial" w:hAnsi="Arial" w:cs="Arial"/>
          <w:b/>
          <w:bCs/>
          <w:color w:val="0B769F" w:themeColor="accent4" w:themeShade="BF"/>
          <w:sz w:val="32"/>
          <w:szCs w:val="32"/>
        </w:rPr>
        <w:t>password_</w:t>
      </w:r>
      <w:proofErr w:type="gramStart"/>
      <w:r w:rsidRPr="00F04D59">
        <w:rPr>
          <w:rFonts w:ascii="Arial" w:eastAsia="Arial" w:hAnsi="Arial" w:cs="Arial"/>
          <w:b/>
          <w:bCs/>
          <w:color w:val="0B769F" w:themeColor="accent4" w:themeShade="BF"/>
          <w:sz w:val="32"/>
          <w:szCs w:val="32"/>
        </w:rPr>
        <w:t>verify</w:t>
      </w:r>
      <w:proofErr w:type="spellEnd"/>
      <w:r w:rsidRPr="00F04D59">
        <w:rPr>
          <w:rFonts w:ascii="Arial" w:eastAsia="Arial" w:hAnsi="Arial" w:cs="Arial"/>
          <w:b/>
          <w:bCs/>
          <w:color w:val="0B769F" w:themeColor="accent4" w:themeShade="BF"/>
          <w:sz w:val="32"/>
          <w:szCs w:val="32"/>
        </w:rPr>
        <w:t>(</w:t>
      </w:r>
      <w:proofErr w:type="gramEnd"/>
      <w:r w:rsidRPr="00F04D59">
        <w:rPr>
          <w:rFonts w:ascii="Arial" w:eastAsia="Arial" w:hAnsi="Arial" w:cs="Arial"/>
          <w:b/>
          <w:bCs/>
          <w:color w:val="0B769F" w:themeColor="accent4" w:themeShade="BF"/>
          <w:sz w:val="32"/>
          <w:szCs w:val="32"/>
        </w:rPr>
        <w:t>)</w:t>
      </w:r>
    </w:p>
    <w:p w14:paraId="69E37081" w14:textId="77777777" w:rsidR="00390693" w:rsidRDefault="00390693" w:rsidP="00390693">
      <w:pPr>
        <w:spacing w:before="80" w:after="80"/>
      </w:pPr>
      <w:r>
        <w:t xml:space="preserve">Dans le fichier </w:t>
      </w:r>
      <w:proofErr w:type="spellStart"/>
      <w:r>
        <w:t>traitement_connexion.php</w:t>
      </w:r>
      <w:proofErr w:type="spellEnd"/>
      <w:r>
        <w:t xml:space="preserve">, la vérification du mot de passe utilise une comparaison directe (===) au lieu de la fonction </w:t>
      </w:r>
      <w:proofErr w:type="spellStart"/>
      <w:r>
        <w:t>password_</w:t>
      </w:r>
      <w:proofErr w:type="gramStart"/>
      <w:r>
        <w:t>verify</w:t>
      </w:r>
      <w:proofErr w:type="spellEnd"/>
      <w:r>
        <w:t>(</w:t>
      </w:r>
      <w:proofErr w:type="gramEnd"/>
      <w:r>
        <w:t xml:space="preserve">). Or, les mots de passe sont bien </w:t>
      </w:r>
      <w:proofErr w:type="spellStart"/>
      <w:r>
        <w:t>hashés</w:t>
      </w:r>
      <w:proofErr w:type="spellEnd"/>
      <w:r>
        <w:t xml:space="preserve"> avec </w:t>
      </w:r>
      <w:proofErr w:type="spellStart"/>
      <w:r>
        <w:t>password_</w:t>
      </w:r>
      <w:proofErr w:type="gramStart"/>
      <w:r>
        <w:t>hash</w:t>
      </w:r>
      <w:proofErr w:type="spellEnd"/>
      <w:r>
        <w:t>(</w:t>
      </w:r>
      <w:proofErr w:type="gramEnd"/>
      <w:r>
        <w:t>) lors de la création des comptes. Cela rend la connexion impossible pour les utilisateurs créés via l'interface.</w:t>
      </w:r>
    </w:p>
    <w:p w14:paraId="03F62C33" w14:textId="55E26903" w:rsidR="00390693" w:rsidRDefault="00390693" w:rsidP="00390693">
      <w:pPr>
        <w:spacing w:before="80" w:after="80"/>
      </w:pPr>
      <w:r>
        <w:t>Lors de l'intégration, une suggestion générée automatiquement par l'IA a utilisé une comparaison directe, et cette erreur n'a pas été détectée lors des tests initiaux.</w:t>
      </w:r>
    </w:p>
    <w:p w14:paraId="17D6F4F2" w14:textId="77777777" w:rsidR="00F04D59" w:rsidRDefault="00390693" w:rsidP="00F04D59">
      <w:pPr>
        <w:spacing w:before="80" w:after="80"/>
      </w:pPr>
      <w:r>
        <w:t xml:space="preserve">Nous avons identifié le problème tardivement. La correction consiste à remplacer la comparaison directe par </w:t>
      </w:r>
      <w:proofErr w:type="spellStart"/>
      <w:r>
        <w:t>password_</w:t>
      </w:r>
      <w:proofErr w:type="gramStart"/>
      <w:r>
        <w:t>verify</w:t>
      </w:r>
      <w:proofErr w:type="spellEnd"/>
      <w:r>
        <w:t>(</w:t>
      </w:r>
      <w:proofErr w:type="gramEnd"/>
      <w:r>
        <w:t>$</w:t>
      </w:r>
      <w:proofErr w:type="spellStart"/>
      <w:r>
        <w:t>mot_de_passe</w:t>
      </w:r>
      <w:proofErr w:type="spellEnd"/>
      <w:r>
        <w:t>, $utilisateur['</w:t>
      </w:r>
      <w:proofErr w:type="spellStart"/>
      <w:r>
        <w:t>mot_de_passe</w:t>
      </w:r>
      <w:proofErr w:type="spellEnd"/>
      <w:r>
        <w:t>']).</w:t>
      </w:r>
    </w:p>
    <w:p w14:paraId="39EE752B" w14:textId="77777777" w:rsidR="00F04D59" w:rsidRDefault="00F04D59" w:rsidP="00F04D59">
      <w:pPr>
        <w:spacing w:before="80" w:after="80"/>
      </w:pPr>
    </w:p>
    <w:p w14:paraId="261472BA" w14:textId="6637D4EC" w:rsidR="00390693" w:rsidRPr="00F04D59" w:rsidRDefault="00F04D59" w:rsidP="00F04D59">
      <w:pPr>
        <w:spacing w:before="80" w:after="80"/>
      </w:pPr>
      <w:r>
        <w:t xml:space="preserve">      </w:t>
      </w:r>
      <w:r w:rsidR="00390693" w:rsidRPr="00F04D59">
        <w:rPr>
          <w:b/>
          <w:bCs/>
          <w:color w:val="0B769F" w:themeColor="accent4" w:themeShade="BF"/>
          <w:sz w:val="32"/>
          <w:szCs w:val="32"/>
        </w:rPr>
        <w:t xml:space="preserve">3.2 Gestion des sessions </w:t>
      </w:r>
    </w:p>
    <w:p w14:paraId="798206C9" w14:textId="5BDDDAD1" w:rsidR="00390693" w:rsidRDefault="00390693" w:rsidP="00390693">
      <w:pPr>
        <w:spacing w:before="80" w:after="80"/>
      </w:pPr>
      <w:r>
        <w:t xml:space="preserve">Dans </w:t>
      </w:r>
      <w:proofErr w:type="spellStart"/>
      <w:r>
        <w:t>traitement_connexion.php</w:t>
      </w:r>
      <w:proofErr w:type="spellEnd"/>
      <w:r>
        <w:t xml:space="preserve">, </w:t>
      </w:r>
      <w:proofErr w:type="spellStart"/>
      <w:r>
        <w:t>session_</w:t>
      </w:r>
      <w:proofErr w:type="gramStart"/>
      <w:r>
        <w:t>start</w:t>
      </w:r>
      <w:proofErr w:type="spellEnd"/>
      <w:r>
        <w:t>(</w:t>
      </w:r>
      <w:proofErr w:type="gramEnd"/>
      <w:r>
        <w:t>) est appelé après l'envoi d'un header Content-Type ou après une logique conditionnelle, ce qui peut entraîner des avertissements PHP.</w:t>
      </w:r>
    </w:p>
    <w:p w14:paraId="0C4B3639" w14:textId="69207165" w:rsidR="00390693" w:rsidRDefault="00390693" w:rsidP="00390693">
      <w:pPr>
        <w:spacing w:before="80" w:after="80"/>
      </w:pPr>
      <w:r>
        <w:t xml:space="preserve">Nous avons pris soin de placer </w:t>
      </w:r>
      <w:proofErr w:type="spellStart"/>
      <w:r>
        <w:t>session_</w:t>
      </w:r>
      <w:proofErr w:type="gramStart"/>
      <w:r>
        <w:t>start</w:t>
      </w:r>
      <w:proofErr w:type="spellEnd"/>
      <w:r>
        <w:t>(</w:t>
      </w:r>
      <w:proofErr w:type="gramEnd"/>
      <w:r>
        <w:t>) en tête de chaque fichier PHP nécessitant une session, mais cela n'a pas été systématisé dès le début dans tous les fichiers.</w:t>
      </w:r>
    </w:p>
    <w:p w14:paraId="3C6BDD15" w14:textId="0D0F2CF3"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lastRenderedPageBreak/>
        <w:t xml:space="preserve">3.3 Requêtes SQL non préparées </w:t>
      </w:r>
    </w:p>
    <w:p w14:paraId="110D4733" w14:textId="3C972264" w:rsidR="00390693" w:rsidRDefault="00390693" w:rsidP="00390693">
      <w:pPr>
        <w:spacing w:before="80" w:after="80"/>
      </w:pPr>
      <w:r>
        <w:t xml:space="preserve">Certaines requêtes dans </w:t>
      </w:r>
      <w:proofErr w:type="spellStart"/>
      <w:r>
        <w:t>traitement_dashboard_enseignant.php</w:t>
      </w:r>
      <w:proofErr w:type="spellEnd"/>
      <w:r>
        <w:t xml:space="preserve"> et </w:t>
      </w:r>
      <w:proofErr w:type="spellStart"/>
      <w:r>
        <w:t>traitement_saisie_notes.php</w:t>
      </w:r>
      <w:proofErr w:type="spellEnd"/>
      <w:r>
        <w:t xml:space="preserve"> intègrent directement des variables PHP ($</w:t>
      </w:r>
      <w:proofErr w:type="spellStart"/>
      <w:r>
        <w:t>id_utilisateur</w:t>
      </w:r>
      <w:proofErr w:type="spellEnd"/>
      <w:r>
        <w:t>, $</w:t>
      </w:r>
      <w:proofErr w:type="spellStart"/>
      <w:r>
        <w:t>id_enseignant</w:t>
      </w:r>
      <w:proofErr w:type="spellEnd"/>
      <w:r>
        <w:t>) sans utiliser de requêtes préparées, exposant potentiellement le système à des injections SQL.</w:t>
      </w:r>
    </w:p>
    <w:p w14:paraId="45711777" w14:textId="1A3C18DB" w:rsidR="00390693" w:rsidRDefault="00390693" w:rsidP="00390693">
      <w:pPr>
        <w:spacing w:before="80" w:after="80"/>
      </w:pPr>
      <w:r>
        <w:t>Par manque de temps et de relecture systématique, certaines requêtes ont été écrites rapidement sans appliquer la bonne pratique des requêtes préparées.</w:t>
      </w:r>
    </w:p>
    <w:p w14:paraId="1E9E02F4" w14:textId="0E925457" w:rsidR="00390693" w:rsidRDefault="00390693" w:rsidP="00390693">
      <w:pPr>
        <w:spacing w:before="80" w:after="80"/>
      </w:pPr>
      <w:r>
        <w:t xml:space="preserve">Corriger ces requêtes en les remplaçant par des instructions </w:t>
      </w:r>
      <w:proofErr w:type="spellStart"/>
      <w:r>
        <w:t>mysqli_</w:t>
      </w:r>
      <w:proofErr w:type="gramStart"/>
      <w:r>
        <w:t>prepare</w:t>
      </w:r>
      <w:proofErr w:type="spellEnd"/>
      <w:r>
        <w:t>(</w:t>
      </w:r>
      <w:proofErr w:type="gramEnd"/>
      <w:r>
        <w:t>) avec liaison de paramètres.</w:t>
      </w:r>
    </w:p>
    <w:p w14:paraId="2EE41280"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3.4 Numéro étudiant non unique</w:t>
      </w:r>
    </w:p>
    <w:p w14:paraId="7EA67364" w14:textId="1EBA4BB9" w:rsidR="00390693" w:rsidRDefault="00390693" w:rsidP="00390693">
      <w:pPr>
        <w:spacing w:before="80" w:after="80"/>
      </w:pPr>
      <w:r>
        <w:t xml:space="preserve">Dans </w:t>
      </w:r>
      <w:proofErr w:type="spellStart"/>
      <w:r>
        <w:t>traitement_ajouter_etudiant.php</w:t>
      </w:r>
      <w:proofErr w:type="spellEnd"/>
      <w:r>
        <w:t xml:space="preserve">, le numéro étudiant est généré avec </w:t>
      </w:r>
      <w:proofErr w:type="gramStart"/>
      <w:r>
        <w:t>rand(</w:t>
      </w:r>
      <w:proofErr w:type="gramEnd"/>
      <w:r>
        <w:t>10000, 99999), sans vérification d'unicité dans la base de données. En cas de collision, l'insertion échouerait ou créerait un doublon selon la contrainte SQL en place.</w:t>
      </w:r>
    </w:p>
    <w:p w14:paraId="52A5BAB0" w14:textId="6BF7C1EF" w:rsidR="00390693" w:rsidRDefault="00390693" w:rsidP="00390693">
      <w:pPr>
        <w:spacing w:before="80" w:after="80"/>
      </w:pPr>
      <w:r>
        <w:t>Cette règle métier aurait dû être implémentée avec une vérification d'unicité avant insertion ou en utilisant une séquence auto-incrémentée en base de données.</w:t>
      </w:r>
    </w:p>
    <w:p w14:paraId="515C8B6D"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4. Compromis réalisés</w:t>
      </w:r>
    </w:p>
    <w:p w14:paraId="665DBF38"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4.1 Fonctionnalités simplifiées</w:t>
      </w:r>
    </w:p>
    <w:p w14:paraId="357DB364" w14:textId="3C4B6BBD" w:rsidR="00390693" w:rsidRDefault="00390693" w:rsidP="00390693">
      <w:pPr>
        <w:pStyle w:val="Paragraphedeliste"/>
        <w:numPr>
          <w:ilvl w:val="0"/>
          <w:numId w:val="1"/>
        </w:numPr>
        <w:spacing w:before="40" w:after="40"/>
        <w:contextualSpacing w:val="0"/>
      </w:pPr>
      <w:r>
        <w:t>Le relevé de notes PDF (optionnel) n'a pas été implémenté par manque de temps</w:t>
      </w:r>
      <w:r>
        <w:t xml:space="preserve">. La </w:t>
      </w:r>
      <w:r>
        <w:t xml:space="preserve">priorité </w:t>
      </w:r>
      <w:r>
        <w:t xml:space="preserve">a été </w:t>
      </w:r>
      <w:r>
        <w:t>donnée aux fonctionnalités obligatoires.</w:t>
      </w:r>
    </w:p>
    <w:p w14:paraId="3257DA52" w14:textId="77777777" w:rsidR="00390693" w:rsidRDefault="00390693" w:rsidP="00390693">
      <w:pPr>
        <w:pStyle w:val="Paragraphedeliste"/>
        <w:numPr>
          <w:ilvl w:val="0"/>
          <w:numId w:val="1"/>
        </w:numPr>
        <w:spacing w:before="40" w:after="40"/>
        <w:contextualSpacing w:val="0"/>
      </w:pPr>
      <w:r>
        <w:t>Le suivi des présences (optionnel) n'a pas été développé. Il aurait nécessité une table supplémentaire et une logique métier complexe.</w:t>
      </w:r>
    </w:p>
    <w:p w14:paraId="6F5F5134" w14:textId="77777777" w:rsidR="00390693" w:rsidRDefault="00390693" w:rsidP="00390693">
      <w:pPr>
        <w:pStyle w:val="Paragraphedeliste"/>
        <w:numPr>
          <w:ilvl w:val="0"/>
          <w:numId w:val="1"/>
        </w:numPr>
        <w:spacing w:before="40" w:after="40"/>
        <w:contextualSpacing w:val="0"/>
      </w:pPr>
      <w:r>
        <w:t>La messagerie interne (optionnelle) n'a pas été réalisée. La complexité d'un système temps réel dépassait nos capacités dans le délai imparti.</w:t>
      </w:r>
    </w:p>
    <w:p w14:paraId="36BB3ACB" w14:textId="6DCAB694" w:rsidR="00390693" w:rsidRDefault="00390693" w:rsidP="00390693">
      <w:pPr>
        <w:pStyle w:val="Paragraphedeliste"/>
        <w:numPr>
          <w:ilvl w:val="0"/>
          <w:numId w:val="1"/>
        </w:numPr>
        <w:spacing w:before="40" w:after="40"/>
        <w:contextualSpacing w:val="0"/>
      </w:pPr>
      <w:r>
        <w:t>La détection de conflits d'emploi du temps n'est pas implémentée côté backend l'emploi du temps est consultable mais non contrôlé automatiquement.</w:t>
      </w:r>
    </w:p>
    <w:p w14:paraId="47CB3DCF" w14:textId="06A2D8BC" w:rsidR="00390693" w:rsidRPr="00F04D59" w:rsidRDefault="00390693" w:rsidP="00F04D59">
      <w:pPr>
        <w:pStyle w:val="Titre1"/>
        <w:numPr>
          <w:ilvl w:val="1"/>
          <w:numId w:val="9"/>
        </w:numPr>
        <w:spacing w:before="320" w:after="1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Fonctionnalités optionnelles implémentées</w:t>
      </w:r>
    </w:p>
    <w:p w14:paraId="5B0F13A7" w14:textId="4A470014" w:rsidR="00390693" w:rsidRDefault="00390693" w:rsidP="00390693">
      <w:pPr>
        <w:spacing w:before="40" w:after="40"/>
      </w:pPr>
      <w:r>
        <w:t>Les p</w:t>
      </w:r>
      <w:r>
        <w:t xml:space="preserve">aramètres du compte utilisateur </w:t>
      </w:r>
      <w:r>
        <w:t>ont été implémentées. C</w:t>
      </w:r>
      <w:r>
        <w:t xml:space="preserve">haque utilisateur peut modifier son nom, prénom, </w:t>
      </w:r>
      <w:proofErr w:type="gramStart"/>
      <w:r>
        <w:t>email</w:t>
      </w:r>
      <w:proofErr w:type="gramEnd"/>
      <w:r>
        <w:t xml:space="preserve"> depuis la page paramètres.html, traitée par </w:t>
      </w:r>
      <w:proofErr w:type="spellStart"/>
      <w:r>
        <w:t>traitement_parametres.php</w:t>
      </w:r>
      <w:proofErr w:type="spellEnd"/>
      <w:r>
        <w:t>.</w:t>
      </w:r>
    </w:p>
    <w:p w14:paraId="6C71C542" w14:textId="49C3DC5D" w:rsidR="00390693" w:rsidRDefault="00390693" w:rsidP="00390693">
      <w:pPr>
        <w:spacing w:before="40" w:after="40"/>
      </w:pPr>
      <w:r>
        <w:t>Le c</w:t>
      </w:r>
      <w:r>
        <w:t xml:space="preserve">hangement de mot de passe </w:t>
      </w:r>
      <w:r>
        <w:t xml:space="preserve">a été </w:t>
      </w:r>
      <w:r>
        <w:t xml:space="preserve">intégré dans les paramètres avec vérification de correspondance entre les deux champs saisis, et </w:t>
      </w:r>
      <w:proofErr w:type="spellStart"/>
      <w:r>
        <w:t>hashage</w:t>
      </w:r>
      <w:proofErr w:type="spellEnd"/>
      <w:r>
        <w:t xml:space="preserve"> avec </w:t>
      </w:r>
      <w:proofErr w:type="spellStart"/>
      <w:r>
        <w:t>password_</w:t>
      </w:r>
      <w:proofErr w:type="gramStart"/>
      <w:r>
        <w:t>hash</w:t>
      </w:r>
      <w:proofErr w:type="spellEnd"/>
      <w:r>
        <w:t>(</w:t>
      </w:r>
      <w:proofErr w:type="gramEnd"/>
      <w:r>
        <w:t>).</w:t>
      </w:r>
    </w:p>
    <w:p w14:paraId="63A95BC7"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4.3 Choix d'architecture front/back</w:t>
      </w:r>
    </w:p>
    <w:p w14:paraId="7332C339" w14:textId="77777777" w:rsidR="00390693" w:rsidRDefault="00390693" w:rsidP="00390693">
      <w:pPr>
        <w:spacing w:before="80" w:after="80"/>
      </w:pPr>
      <w:r>
        <w:t xml:space="preserve">Nous avons choisi une architecture sans </w:t>
      </w:r>
      <w:proofErr w:type="spellStart"/>
      <w:r>
        <w:t>framework</w:t>
      </w:r>
      <w:proofErr w:type="spellEnd"/>
      <w:r>
        <w:t xml:space="preserve"> frontend (pas de </w:t>
      </w:r>
      <w:proofErr w:type="spellStart"/>
      <w:r>
        <w:t>React</w:t>
      </w:r>
      <w:proofErr w:type="spellEnd"/>
      <w:r>
        <w:t xml:space="preserve">) pour maîtriser complètement le code. Chaque page HTML appelle son script PHP via </w:t>
      </w:r>
      <w:proofErr w:type="spellStart"/>
      <w:proofErr w:type="gramStart"/>
      <w:r>
        <w:t>fetch</w:t>
      </w:r>
      <w:proofErr w:type="spellEnd"/>
      <w:r>
        <w:t>(</w:t>
      </w:r>
      <w:proofErr w:type="gramEnd"/>
      <w:r>
        <w:t>) et affiche les données JSON retournées. Ce choix a simplifié le développement mais a rendu la maintenance plus lourde (duplication de logique entre les pages).</w:t>
      </w:r>
    </w:p>
    <w:p w14:paraId="7D784B0E"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lastRenderedPageBreak/>
        <w:t>4.4 Absence de séparation MVC</w:t>
      </w:r>
    </w:p>
    <w:p w14:paraId="0AE440EA" w14:textId="77777777" w:rsidR="00390693" w:rsidRDefault="00390693" w:rsidP="00390693">
      <w:pPr>
        <w:spacing w:before="80" w:after="80"/>
      </w:pPr>
      <w:r>
        <w:t>Aucune architecture MVC n'a été mise en place. Les fichiers PHP mélangent parfois la logique de traitement et l'envoi de réponses. Ce compromis a été accepté pour gagner du temps, au détriment de la maintenabilité.</w:t>
      </w:r>
    </w:p>
    <w:p w14:paraId="63B452F5"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5. Limites actuelles du système</w:t>
      </w:r>
    </w:p>
    <w:p w14:paraId="17DF6FD3"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5.1 Sécurité</w:t>
      </w:r>
    </w:p>
    <w:p w14:paraId="71D1BDED" w14:textId="77777777" w:rsidR="00390693" w:rsidRDefault="00390693" w:rsidP="00390693">
      <w:pPr>
        <w:pStyle w:val="Paragraphedeliste"/>
        <w:numPr>
          <w:ilvl w:val="0"/>
          <w:numId w:val="1"/>
        </w:numPr>
        <w:spacing w:before="40" w:after="40"/>
        <w:contextualSpacing w:val="0"/>
      </w:pPr>
      <w:r>
        <w:t xml:space="preserve">La connexion ne fonctionne pas pour les utilisateurs créés via l'interface (bug </w:t>
      </w:r>
      <w:proofErr w:type="spellStart"/>
      <w:r>
        <w:t>password_verify</w:t>
      </w:r>
      <w:proofErr w:type="spellEnd"/>
      <w:r>
        <w:t xml:space="preserve"> manquant).</w:t>
      </w:r>
    </w:p>
    <w:p w14:paraId="167029DB" w14:textId="77777777" w:rsidR="00390693" w:rsidRDefault="00390693" w:rsidP="00390693">
      <w:pPr>
        <w:pStyle w:val="Paragraphedeliste"/>
        <w:numPr>
          <w:ilvl w:val="0"/>
          <w:numId w:val="1"/>
        </w:numPr>
        <w:spacing w:before="40" w:after="40"/>
        <w:contextualSpacing w:val="0"/>
      </w:pPr>
      <w:r>
        <w:t>Certaines requêtes SQL ne sont pas préparées (risque d'injection SQL).</w:t>
      </w:r>
    </w:p>
    <w:p w14:paraId="68027AAB" w14:textId="77777777" w:rsidR="00390693" w:rsidRDefault="00390693" w:rsidP="00390693">
      <w:pPr>
        <w:pStyle w:val="Paragraphedeliste"/>
        <w:numPr>
          <w:ilvl w:val="0"/>
          <w:numId w:val="1"/>
        </w:numPr>
        <w:spacing w:before="40" w:after="40"/>
        <w:contextualSpacing w:val="0"/>
      </w:pPr>
      <w:r>
        <w:t xml:space="preserve">Les </w:t>
      </w:r>
      <w:proofErr w:type="spellStart"/>
      <w:r>
        <w:t>credentials</w:t>
      </w:r>
      <w:proofErr w:type="spellEnd"/>
      <w:r>
        <w:t xml:space="preserve"> de la base de données (root, mot de passe vide) sont en clair dans chaque fichier PHP — aucune variable d'environnement ou fichier de configuration centralisé.</w:t>
      </w:r>
    </w:p>
    <w:p w14:paraId="4228D03B" w14:textId="77777777" w:rsidR="00390693" w:rsidRDefault="00390693" w:rsidP="00390693">
      <w:pPr>
        <w:pStyle w:val="Paragraphedeliste"/>
        <w:numPr>
          <w:ilvl w:val="0"/>
          <w:numId w:val="1"/>
        </w:numPr>
        <w:spacing w:before="40" w:after="40"/>
        <w:contextualSpacing w:val="0"/>
      </w:pPr>
      <w:r>
        <w:t>Aucune protection CSRF n'est en place sur les formulaires POST.</w:t>
      </w:r>
    </w:p>
    <w:p w14:paraId="32C946AB"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5.2 Règles métier</w:t>
      </w:r>
    </w:p>
    <w:p w14:paraId="6EA8E2CA" w14:textId="77777777" w:rsidR="00390693" w:rsidRDefault="00390693" w:rsidP="00390693">
      <w:pPr>
        <w:pStyle w:val="Paragraphedeliste"/>
        <w:numPr>
          <w:ilvl w:val="0"/>
          <w:numId w:val="1"/>
        </w:numPr>
        <w:spacing w:before="40" w:after="40"/>
        <w:contextualSpacing w:val="0"/>
      </w:pPr>
      <w:r>
        <w:t>La vérification de la capacité maximale est bien implémentée pour l'inscription aux cours.</w:t>
      </w:r>
    </w:p>
    <w:p w14:paraId="601142F6" w14:textId="77777777" w:rsidR="00390693" w:rsidRDefault="00390693" w:rsidP="00390693">
      <w:pPr>
        <w:pStyle w:val="Paragraphedeliste"/>
        <w:numPr>
          <w:ilvl w:val="0"/>
          <w:numId w:val="1"/>
        </w:numPr>
        <w:spacing w:before="40" w:after="40"/>
        <w:contextualSpacing w:val="0"/>
      </w:pPr>
      <w:r>
        <w:t>La règle d'unicité d'inscription (doublon cours/étudiant) est vérifiée côté backend.</w:t>
      </w:r>
    </w:p>
    <w:p w14:paraId="1142C0A5" w14:textId="77777777" w:rsidR="00390693" w:rsidRDefault="00390693" w:rsidP="00390693">
      <w:pPr>
        <w:pStyle w:val="Paragraphedeliste"/>
        <w:numPr>
          <w:ilvl w:val="0"/>
          <w:numId w:val="1"/>
        </w:numPr>
        <w:spacing w:before="40" w:after="40"/>
        <w:contextualSpacing w:val="0"/>
      </w:pPr>
      <w:r>
        <w:t>Le verrouillage des notes après validation n'est pas implémenté.</w:t>
      </w:r>
    </w:p>
    <w:p w14:paraId="48E53549" w14:textId="77777777" w:rsidR="00390693" w:rsidRDefault="00390693" w:rsidP="00390693">
      <w:pPr>
        <w:pStyle w:val="Paragraphedeliste"/>
        <w:numPr>
          <w:ilvl w:val="0"/>
          <w:numId w:val="1"/>
        </w:numPr>
        <w:spacing w:before="40" w:after="40"/>
        <w:contextualSpacing w:val="0"/>
      </w:pPr>
      <w:r>
        <w:t>La gestion des prérequis académiques n'a pas été développée.</w:t>
      </w:r>
    </w:p>
    <w:p w14:paraId="1C3A05F7" w14:textId="77777777" w:rsidR="00390693" w:rsidRDefault="00390693" w:rsidP="00F04D59">
      <w:pPr>
        <w:pStyle w:val="Titre1"/>
        <w:spacing w:before="320" w:after="160"/>
        <w:ind w:left="360"/>
      </w:pPr>
      <w:r w:rsidRPr="00F04D59">
        <w:rPr>
          <w:rFonts w:ascii="Arial" w:eastAsia="Arial" w:hAnsi="Arial" w:cs="Arial"/>
          <w:b/>
          <w:bCs/>
          <w:color w:val="0B769F" w:themeColor="accent4" w:themeShade="BF"/>
          <w:sz w:val="32"/>
          <w:szCs w:val="32"/>
        </w:rPr>
        <w:t>5.3 Maintenabilité</w:t>
      </w:r>
    </w:p>
    <w:p w14:paraId="7903A367" w14:textId="77777777" w:rsidR="00390693" w:rsidRDefault="00390693" w:rsidP="00390693">
      <w:pPr>
        <w:pStyle w:val="Paragraphedeliste"/>
        <w:numPr>
          <w:ilvl w:val="0"/>
          <w:numId w:val="1"/>
        </w:numPr>
        <w:spacing w:before="40" w:after="40"/>
        <w:contextualSpacing w:val="0"/>
      </w:pPr>
      <w:r>
        <w:t>Les paramètres de connexion MySQL sont dupliqués dans chaque fichier PHP — une configuration centralisée (</w:t>
      </w:r>
      <w:proofErr w:type="spellStart"/>
      <w:r>
        <w:t>config.php</w:t>
      </w:r>
      <w:proofErr w:type="spellEnd"/>
      <w:r>
        <w:t>) aurait été préférable.</w:t>
      </w:r>
    </w:p>
    <w:p w14:paraId="1BA09BFC" w14:textId="77777777" w:rsidR="00390693" w:rsidRDefault="00390693" w:rsidP="00390693">
      <w:pPr>
        <w:pStyle w:val="Paragraphedeliste"/>
        <w:numPr>
          <w:ilvl w:val="0"/>
          <w:numId w:val="1"/>
        </w:numPr>
        <w:spacing w:before="40" w:after="40"/>
        <w:contextualSpacing w:val="0"/>
      </w:pPr>
      <w:r>
        <w:t xml:space="preserve">L'absence de </w:t>
      </w:r>
      <w:proofErr w:type="spellStart"/>
      <w:r>
        <w:t>framework</w:t>
      </w:r>
      <w:proofErr w:type="spellEnd"/>
      <w:r>
        <w:t xml:space="preserve"> ou de routeur rend l'ajout de nouvelles fonctionnalités complexe.</w:t>
      </w:r>
    </w:p>
    <w:p w14:paraId="628FE61C" w14:textId="2E36CED4"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t>6. Solutions IA inadaptées</w:t>
      </w:r>
    </w:p>
    <w:p w14:paraId="457BA1CE" w14:textId="79E9C92D" w:rsidR="00390693" w:rsidRDefault="00390693" w:rsidP="00390693">
      <w:pPr>
        <w:spacing w:before="80" w:after="80"/>
      </w:pPr>
      <w:r>
        <w:t>Plusieurs suggestions générées automatiquement par les outils d'IA se sont révélées incohérentes avec notre architecture :</w:t>
      </w:r>
    </w:p>
    <w:p w14:paraId="32FB2950" w14:textId="77777777" w:rsidR="00390693" w:rsidRDefault="00390693" w:rsidP="00390693">
      <w:pPr>
        <w:pStyle w:val="Paragraphedeliste"/>
        <w:numPr>
          <w:ilvl w:val="0"/>
          <w:numId w:val="1"/>
        </w:numPr>
        <w:spacing w:before="40" w:after="40"/>
        <w:contextualSpacing w:val="0"/>
      </w:pPr>
      <w:r>
        <w:t xml:space="preserve">La comparaison directe des mots de passe (===) au lieu de </w:t>
      </w:r>
      <w:proofErr w:type="spellStart"/>
      <w:r>
        <w:t>password_</w:t>
      </w:r>
      <w:proofErr w:type="gramStart"/>
      <w:r>
        <w:t>verify</w:t>
      </w:r>
      <w:proofErr w:type="spellEnd"/>
      <w:r>
        <w:t>(</w:t>
      </w:r>
      <w:proofErr w:type="gramEnd"/>
      <w:r>
        <w:t>) — erreur introduite par une suggestion IA non vérifiée.</w:t>
      </w:r>
    </w:p>
    <w:p w14:paraId="686CB4DB" w14:textId="77777777" w:rsidR="00390693" w:rsidRDefault="00390693" w:rsidP="00390693">
      <w:pPr>
        <w:pStyle w:val="Paragraphedeliste"/>
        <w:numPr>
          <w:ilvl w:val="0"/>
          <w:numId w:val="1"/>
        </w:numPr>
        <w:spacing w:before="40" w:after="40"/>
        <w:contextualSpacing w:val="0"/>
      </w:pPr>
      <w:r>
        <w:t>Des requêtes SQL avec interpolation directe de variables PHP au lieu de requêtes préparées — certaines suggestions ignoraient la bonne pratique.</w:t>
      </w:r>
    </w:p>
    <w:p w14:paraId="2D632ABF" w14:textId="5620848D" w:rsidR="00390693" w:rsidRDefault="00390693" w:rsidP="00390693">
      <w:pPr>
        <w:pStyle w:val="Paragraphedeliste"/>
        <w:numPr>
          <w:ilvl w:val="0"/>
          <w:numId w:val="1"/>
        </w:numPr>
        <w:spacing w:before="40" w:after="40"/>
        <w:contextualSpacing w:val="0"/>
      </w:pPr>
      <w:r>
        <w:t xml:space="preserve">Des suggestions de structurer le projet avec un </w:t>
      </w:r>
      <w:proofErr w:type="spellStart"/>
      <w:r>
        <w:t>framework</w:t>
      </w:r>
      <w:proofErr w:type="spellEnd"/>
      <w:r>
        <w:t xml:space="preserve"> </w:t>
      </w:r>
      <w:proofErr w:type="spellStart"/>
      <w:r>
        <w:t>React</w:t>
      </w:r>
      <w:proofErr w:type="spellEnd"/>
      <w:r>
        <w:t xml:space="preserve"> : </w:t>
      </w:r>
      <w:r>
        <w:t>incompatible avec notre choix d'architecture PHP natif et le délai disponible.</w:t>
      </w:r>
    </w:p>
    <w:p w14:paraId="506BBE86" w14:textId="7019146D" w:rsidR="00390693" w:rsidRDefault="00390693" w:rsidP="00390693">
      <w:pPr>
        <w:pStyle w:val="Paragraphedeliste"/>
        <w:numPr>
          <w:ilvl w:val="0"/>
          <w:numId w:val="1"/>
        </w:numPr>
        <w:spacing w:before="40" w:after="40"/>
        <w:contextualSpacing w:val="0"/>
      </w:pPr>
      <w:r>
        <w:t>La logique métier sur les rôles parfois trop générique</w:t>
      </w:r>
      <w:r>
        <w:t>. L</w:t>
      </w:r>
      <w:r>
        <w:t>es suggestions ne prenaient pas en compte nos noms de tables spécifiques (Etudiant, Enseignant, Utilisateurs).</w:t>
      </w:r>
    </w:p>
    <w:p w14:paraId="5078EC0D" w14:textId="77777777" w:rsidR="00390693" w:rsidRDefault="00390693" w:rsidP="00390693">
      <w:pPr>
        <w:spacing w:before="80" w:after="80"/>
      </w:pPr>
      <w:r>
        <w:t>Ces cas nous ont conduit à systématiquement relire, tester et adapter chaque réponse de l'IA avant de l'intégrer dans le projet.</w:t>
      </w:r>
    </w:p>
    <w:p w14:paraId="2C78FCA8" w14:textId="77777777" w:rsidR="00390693" w:rsidRPr="00F04D59" w:rsidRDefault="00390693" w:rsidP="00F04D59">
      <w:pPr>
        <w:pStyle w:val="Titre1"/>
        <w:spacing w:before="320" w:after="160"/>
        <w:ind w:left="360"/>
        <w:rPr>
          <w:rFonts w:ascii="Arial" w:eastAsia="Arial" w:hAnsi="Arial" w:cs="Arial"/>
          <w:b/>
          <w:bCs/>
          <w:color w:val="0B769F" w:themeColor="accent4" w:themeShade="BF"/>
          <w:sz w:val="32"/>
          <w:szCs w:val="32"/>
        </w:rPr>
      </w:pPr>
      <w:r w:rsidRPr="00F04D59">
        <w:rPr>
          <w:rFonts w:ascii="Arial" w:eastAsia="Arial" w:hAnsi="Arial" w:cs="Arial"/>
          <w:b/>
          <w:bCs/>
          <w:color w:val="0B769F" w:themeColor="accent4" w:themeShade="BF"/>
          <w:sz w:val="32"/>
          <w:szCs w:val="32"/>
        </w:rPr>
        <w:lastRenderedPageBreak/>
        <w:t>7. Conclusion</w:t>
      </w:r>
    </w:p>
    <w:p w14:paraId="38818349" w14:textId="77777777" w:rsidR="00390693" w:rsidRDefault="00390693" w:rsidP="00390693">
      <w:pPr>
        <w:spacing w:before="80" w:after="80"/>
      </w:pPr>
      <w:r>
        <w:t>Ce projet nous a permis de mesurer concrètement l'écart entre une application web fonctionnelle et une application web maintenable et sécurisée. Les compromis réalisés étaient souvent dictés par les contraintes de temps, mais nous avons veillé à implémenter les règles métier prioritaires (capacité maximale, unicité d'inscription, rôles différenciés, sessions sécurisées).</w:t>
      </w:r>
    </w:p>
    <w:p w14:paraId="5B966195" w14:textId="77777777" w:rsidR="00390693" w:rsidRDefault="00390693" w:rsidP="00390693">
      <w:pPr>
        <w:spacing w:before="80" w:after="80"/>
      </w:pPr>
      <w:r>
        <w:t>Les principales pistes d'amélioration identifiées sont : centraliser la configuration, corriger le bug d'authentification, généraliser les requêtes préparées, et ajouter un système de protection CSRF.</w:t>
      </w:r>
    </w:p>
    <w:p w14:paraId="773FC7E1" w14:textId="77777777" w:rsidR="00390693" w:rsidRDefault="00390693"/>
    <w:sectPr w:rsidR="00390693" w:rsidSect="003906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40A7"/>
    <w:multiLevelType w:val="hybridMultilevel"/>
    <w:tmpl w:val="1506E4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746A3D"/>
    <w:multiLevelType w:val="multilevel"/>
    <w:tmpl w:val="E8F833D0"/>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C026771"/>
    <w:multiLevelType w:val="hybridMultilevel"/>
    <w:tmpl w:val="08E22B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8D5BD5"/>
    <w:multiLevelType w:val="hybridMultilevel"/>
    <w:tmpl w:val="9FC8510E"/>
    <w:lvl w:ilvl="0" w:tplc="06D8F1F0">
      <w:start w:val="1"/>
      <w:numFmt w:val="bullet"/>
      <w:lvlText w:val="•"/>
      <w:lvlJc w:val="left"/>
      <w:pPr>
        <w:ind w:left="720" w:hanging="360"/>
      </w:pPr>
    </w:lvl>
    <w:lvl w:ilvl="1" w:tplc="28744A70">
      <w:numFmt w:val="decimal"/>
      <w:lvlText w:val=""/>
      <w:lvlJc w:val="left"/>
    </w:lvl>
    <w:lvl w:ilvl="2" w:tplc="12F6A7B4">
      <w:numFmt w:val="decimal"/>
      <w:lvlText w:val=""/>
      <w:lvlJc w:val="left"/>
    </w:lvl>
    <w:lvl w:ilvl="3" w:tplc="4718C910">
      <w:numFmt w:val="decimal"/>
      <w:lvlText w:val=""/>
      <w:lvlJc w:val="left"/>
    </w:lvl>
    <w:lvl w:ilvl="4" w:tplc="1CBE2694">
      <w:numFmt w:val="decimal"/>
      <w:lvlText w:val=""/>
      <w:lvlJc w:val="left"/>
    </w:lvl>
    <w:lvl w:ilvl="5" w:tplc="6C8803DE">
      <w:numFmt w:val="decimal"/>
      <w:lvlText w:val=""/>
      <w:lvlJc w:val="left"/>
    </w:lvl>
    <w:lvl w:ilvl="6" w:tplc="C3B21FAA">
      <w:numFmt w:val="decimal"/>
      <w:lvlText w:val=""/>
      <w:lvlJc w:val="left"/>
    </w:lvl>
    <w:lvl w:ilvl="7" w:tplc="1220A5FE">
      <w:numFmt w:val="decimal"/>
      <w:lvlText w:val=""/>
      <w:lvlJc w:val="left"/>
    </w:lvl>
    <w:lvl w:ilvl="8" w:tplc="9E129240">
      <w:numFmt w:val="decimal"/>
      <w:lvlText w:val=""/>
      <w:lvlJc w:val="left"/>
    </w:lvl>
  </w:abstractNum>
  <w:abstractNum w:abstractNumId="4" w15:restartNumberingAfterBreak="0">
    <w:nsid w:val="2CBA1A7A"/>
    <w:multiLevelType w:val="hybridMultilevel"/>
    <w:tmpl w:val="20EEC094"/>
    <w:lvl w:ilvl="0" w:tplc="15443658">
      <w:start w:val="1"/>
      <w:numFmt w:val="decimal"/>
      <w:lvlText w:val="%1."/>
      <w:lvlJc w:val="left"/>
      <w:pPr>
        <w:ind w:left="720" w:hanging="360"/>
      </w:pPr>
      <w:rPr>
        <w:rFonts w:ascii="Arial" w:eastAsia="Arial" w:hAnsi="Arial" w:cs="Arial" w:hint="default"/>
        <w:b/>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58C50C9"/>
    <w:multiLevelType w:val="multilevel"/>
    <w:tmpl w:val="05DC12F6"/>
    <w:lvl w:ilvl="0">
      <w:start w:val="4"/>
      <w:numFmt w:val="decimal"/>
      <w:lvlText w:val="%1"/>
      <w:lvlJc w:val="left"/>
      <w:pPr>
        <w:ind w:left="360" w:hanging="360"/>
      </w:pPr>
      <w:rPr>
        <w:rFonts w:ascii="Arial" w:eastAsia="Arial" w:hAnsi="Arial" w:cs="Arial" w:hint="default"/>
        <w:b/>
        <w:color w:val="2E4A7A"/>
        <w:sz w:val="26"/>
      </w:rPr>
    </w:lvl>
    <w:lvl w:ilvl="1">
      <w:start w:val="2"/>
      <w:numFmt w:val="decimal"/>
      <w:lvlText w:val="%1.%2"/>
      <w:lvlJc w:val="left"/>
      <w:pPr>
        <w:ind w:left="360" w:hanging="360"/>
      </w:pPr>
      <w:rPr>
        <w:rFonts w:ascii="Arial" w:eastAsia="Arial" w:hAnsi="Arial" w:cs="Arial" w:hint="default"/>
        <w:b/>
        <w:color w:val="2E4A7A"/>
        <w:sz w:val="26"/>
      </w:rPr>
    </w:lvl>
    <w:lvl w:ilvl="2">
      <w:start w:val="1"/>
      <w:numFmt w:val="decimal"/>
      <w:lvlText w:val="%1.%2.%3"/>
      <w:lvlJc w:val="left"/>
      <w:pPr>
        <w:ind w:left="720" w:hanging="720"/>
      </w:pPr>
      <w:rPr>
        <w:rFonts w:ascii="Arial" w:eastAsia="Arial" w:hAnsi="Arial" w:cs="Arial" w:hint="default"/>
        <w:b/>
        <w:color w:val="2E4A7A"/>
        <w:sz w:val="26"/>
      </w:rPr>
    </w:lvl>
    <w:lvl w:ilvl="3">
      <w:start w:val="1"/>
      <w:numFmt w:val="decimal"/>
      <w:lvlText w:val="%1.%2.%3.%4"/>
      <w:lvlJc w:val="left"/>
      <w:pPr>
        <w:ind w:left="720" w:hanging="720"/>
      </w:pPr>
      <w:rPr>
        <w:rFonts w:ascii="Arial" w:eastAsia="Arial" w:hAnsi="Arial" w:cs="Arial" w:hint="default"/>
        <w:b/>
        <w:color w:val="2E4A7A"/>
        <w:sz w:val="26"/>
      </w:rPr>
    </w:lvl>
    <w:lvl w:ilvl="4">
      <w:start w:val="1"/>
      <w:numFmt w:val="decimal"/>
      <w:lvlText w:val="%1.%2.%3.%4.%5"/>
      <w:lvlJc w:val="left"/>
      <w:pPr>
        <w:ind w:left="1080" w:hanging="1080"/>
      </w:pPr>
      <w:rPr>
        <w:rFonts w:ascii="Arial" w:eastAsia="Arial" w:hAnsi="Arial" w:cs="Arial" w:hint="default"/>
        <w:b/>
        <w:color w:val="2E4A7A"/>
        <w:sz w:val="26"/>
      </w:rPr>
    </w:lvl>
    <w:lvl w:ilvl="5">
      <w:start w:val="1"/>
      <w:numFmt w:val="decimal"/>
      <w:lvlText w:val="%1.%2.%3.%4.%5.%6"/>
      <w:lvlJc w:val="left"/>
      <w:pPr>
        <w:ind w:left="1080" w:hanging="1080"/>
      </w:pPr>
      <w:rPr>
        <w:rFonts w:ascii="Arial" w:eastAsia="Arial" w:hAnsi="Arial" w:cs="Arial" w:hint="default"/>
        <w:b/>
        <w:color w:val="2E4A7A"/>
        <w:sz w:val="26"/>
      </w:rPr>
    </w:lvl>
    <w:lvl w:ilvl="6">
      <w:start w:val="1"/>
      <w:numFmt w:val="decimal"/>
      <w:lvlText w:val="%1.%2.%3.%4.%5.%6.%7"/>
      <w:lvlJc w:val="left"/>
      <w:pPr>
        <w:ind w:left="1440" w:hanging="1440"/>
      </w:pPr>
      <w:rPr>
        <w:rFonts w:ascii="Arial" w:eastAsia="Arial" w:hAnsi="Arial" w:cs="Arial" w:hint="default"/>
        <w:b/>
        <w:color w:val="2E4A7A"/>
        <w:sz w:val="26"/>
      </w:rPr>
    </w:lvl>
    <w:lvl w:ilvl="7">
      <w:start w:val="1"/>
      <w:numFmt w:val="decimal"/>
      <w:lvlText w:val="%1.%2.%3.%4.%5.%6.%7.%8"/>
      <w:lvlJc w:val="left"/>
      <w:pPr>
        <w:ind w:left="1440" w:hanging="1440"/>
      </w:pPr>
      <w:rPr>
        <w:rFonts w:ascii="Arial" w:eastAsia="Arial" w:hAnsi="Arial" w:cs="Arial" w:hint="default"/>
        <w:b/>
        <w:color w:val="2E4A7A"/>
        <w:sz w:val="26"/>
      </w:rPr>
    </w:lvl>
    <w:lvl w:ilvl="8">
      <w:start w:val="1"/>
      <w:numFmt w:val="decimal"/>
      <w:lvlText w:val="%1.%2.%3.%4.%5.%6.%7.%8.%9"/>
      <w:lvlJc w:val="left"/>
      <w:pPr>
        <w:ind w:left="1800" w:hanging="1800"/>
      </w:pPr>
      <w:rPr>
        <w:rFonts w:ascii="Arial" w:eastAsia="Arial" w:hAnsi="Arial" w:cs="Arial" w:hint="default"/>
        <w:b/>
        <w:color w:val="2E4A7A"/>
        <w:sz w:val="26"/>
      </w:rPr>
    </w:lvl>
  </w:abstractNum>
  <w:abstractNum w:abstractNumId="6" w15:restartNumberingAfterBreak="0">
    <w:nsid w:val="49A62B98"/>
    <w:multiLevelType w:val="hybridMultilevel"/>
    <w:tmpl w:val="CE226B48"/>
    <w:lvl w:ilvl="0" w:tplc="5EF45406">
      <w:start w:val="1"/>
      <w:numFmt w:val="decimal"/>
      <w:lvlText w:val="%1."/>
      <w:lvlJc w:val="left"/>
      <w:pPr>
        <w:ind w:left="720" w:hanging="360"/>
      </w:pPr>
      <w:rPr>
        <w:rFonts w:ascii="Arial" w:eastAsia="Arial" w:hAnsi="Arial" w:cs="Arial" w:hint="default"/>
        <w:b/>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F161602"/>
    <w:multiLevelType w:val="multilevel"/>
    <w:tmpl w:val="DB26C832"/>
    <w:lvl w:ilvl="0">
      <w:start w:val="4"/>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6249527F"/>
    <w:multiLevelType w:val="hybridMultilevel"/>
    <w:tmpl w:val="FACACD44"/>
    <w:lvl w:ilvl="0" w:tplc="E33AA532">
      <w:start w:val="1"/>
      <w:numFmt w:val="decimal"/>
      <w:lvlText w:val="%1."/>
      <w:lvlJc w:val="left"/>
      <w:pPr>
        <w:ind w:left="720" w:hanging="360"/>
      </w:pPr>
      <w:rPr>
        <w:rFonts w:ascii="Arial" w:eastAsia="Arial" w:hAnsi="Arial" w:cs="Arial" w:hint="default"/>
        <w:b/>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30140961">
    <w:abstractNumId w:val="3"/>
    <w:lvlOverride w:ilvl="0">
      <w:startOverride w:val="1"/>
    </w:lvlOverride>
  </w:num>
  <w:num w:numId="2" w16cid:durableId="1261647444">
    <w:abstractNumId w:val="8"/>
  </w:num>
  <w:num w:numId="3" w16cid:durableId="1356233038">
    <w:abstractNumId w:val="0"/>
  </w:num>
  <w:num w:numId="4" w16cid:durableId="2095127173">
    <w:abstractNumId w:val="4"/>
  </w:num>
  <w:num w:numId="5" w16cid:durableId="2023586084">
    <w:abstractNumId w:val="6"/>
  </w:num>
  <w:num w:numId="6" w16cid:durableId="1691879212">
    <w:abstractNumId w:val="5"/>
  </w:num>
  <w:num w:numId="7" w16cid:durableId="1003701092">
    <w:abstractNumId w:val="2"/>
  </w:num>
  <w:num w:numId="8" w16cid:durableId="1866361729">
    <w:abstractNumId w:val="7"/>
  </w:num>
  <w:num w:numId="9" w16cid:durableId="56526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93"/>
    <w:rsid w:val="00390693"/>
    <w:rsid w:val="005418CF"/>
    <w:rsid w:val="00F04D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A994"/>
  <w15:chartTrackingRefBased/>
  <w15:docId w15:val="{4C68EDF7-E85D-4775-99E0-35CF8FDE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693"/>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390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90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06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06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06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069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069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069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069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06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06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06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06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06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06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06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06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0693"/>
    <w:rPr>
      <w:rFonts w:eastAsiaTheme="majorEastAsia" w:cstheme="majorBidi"/>
      <w:color w:val="272727" w:themeColor="text1" w:themeTint="D8"/>
    </w:rPr>
  </w:style>
  <w:style w:type="paragraph" w:styleId="Titre">
    <w:name w:val="Title"/>
    <w:basedOn w:val="Normal"/>
    <w:next w:val="Normal"/>
    <w:link w:val="TitreCar"/>
    <w:uiPriority w:val="10"/>
    <w:qFormat/>
    <w:rsid w:val="0039069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06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06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06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0693"/>
    <w:pPr>
      <w:spacing w:before="160"/>
      <w:jc w:val="center"/>
    </w:pPr>
    <w:rPr>
      <w:i/>
      <w:iCs/>
      <w:color w:val="404040" w:themeColor="text1" w:themeTint="BF"/>
    </w:rPr>
  </w:style>
  <w:style w:type="character" w:customStyle="1" w:styleId="CitationCar">
    <w:name w:val="Citation Car"/>
    <w:basedOn w:val="Policepardfaut"/>
    <w:link w:val="Citation"/>
    <w:uiPriority w:val="29"/>
    <w:rsid w:val="00390693"/>
    <w:rPr>
      <w:i/>
      <w:iCs/>
      <w:color w:val="404040" w:themeColor="text1" w:themeTint="BF"/>
    </w:rPr>
  </w:style>
  <w:style w:type="paragraph" w:styleId="Paragraphedeliste">
    <w:name w:val="List Paragraph"/>
    <w:basedOn w:val="Normal"/>
    <w:qFormat/>
    <w:rsid w:val="00390693"/>
    <w:pPr>
      <w:ind w:left="720"/>
      <w:contextualSpacing/>
    </w:pPr>
  </w:style>
  <w:style w:type="character" w:styleId="Accentuationintense">
    <w:name w:val="Intense Emphasis"/>
    <w:basedOn w:val="Policepardfaut"/>
    <w:uiPriority w:val="21"/>
    <w:qFormat/>
    <w:rsid w:val="00390693"/>
    <w:rPr>
      <w:i/>
      <w:iCs/>
      <w:color w:val="0F4761" w:themeColor="accent1" w:themeShade="BF"/>
    </w:rPr>
  </w:style>
  <w:style w:type="paragraph" w:styleId="Citationintense">
    <w:name w:val="Intense Quote"/>
    <w:basedOn w:val="Normal"/>
    <w:next w:val="Normal"/>
    <w:link w:val="CitationintenseCar"/>
    <w:uiPriority w:val="30"/>
    <w:qFormat/>
    <w:rsid w:val="00390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0693"/>
    <w:rPr>
      <w:i/>
      <w:iCs/>
      <w:color w:val="0F4761" w:themeColor="accent1" w:themeShade="BF"/>
    </w:rPr>
  </w:style>
  <w:style w:type="character" w:styleId="Rfrenceintense">
    <w:name w:val="Intense Reference"/>
    <w:basedOn w:val="Policepardfaut"/>
    <w:uiPriority w:val="32"/>
    <w:qFormat/>
    <w:rsid w:val="00390693"/>
    <w:rPr>
      <w:b/>
      <w:bCs/>
      <w:smallCaps/>
      <w:color w:val="0F4761" w:themeColor="accent1" w:themeShade="BF"/>
      <w:spacing w:val="5"/>
    </w:rPr>
  </w:style>
  <w:style w:type="table" w:styleId="Grilledutableau">
    <w:name w:val="Table Grid"/>
    <w:basedOn w:val="TableauNormal"/>
    <w:uiPriority w:val="39"/>
    <w:rsid w:val="00F04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1167</Words>
  <Characters>6423</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Jonsson</dc:creator>
  <cp:keywords/>
  <dc:description/>
  <cp:lastModifiedBy>Erika Jonsson</cp:lastModifiedBy>
  <cp:revision>1</cp:revision>
  <dcterms:created xsi:type="dcterms:W3CDTF">2026-05-31T13:36:00Z</dcterms:created>
  <dcterms:modified xsi:type="dcterms:W3CDTF">2026-05-31T13:57:00Z</dcterms:modified>
</cp:coreProperties>
</file>