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6A2" w:rsidRDefault="00001151">
      <w:pPr>
        <w:pStyle w:val="Ttulo4"/>
        <w:numPr>
          <w:ilvl w:val="0"/>
          <w:numId w:val="0"/>
        </w:numPr>
        <w:rPr>
          <w:color w:val="800000"/>
        </w:rPr>
      </w:pPr>
      <w:r>
        <w:rPr>
          <w:color w:val="800000"/>
        </w:rPr>
        <w:t>Última alteração: 19/</w:t>
      </w:r>
      <w:proofErr w:type="gramStart"/>
      <w:r>
        <w:rPr>
          <w:color w:val="800000"/>
        </w:rPr>
        <w:t>Março</w:t>
      </w:r>
      <w:proofErr w:type="gramEnd"/>
      <w:r>
        <w:rPr>
          <w:color w:val="800000"/>
        </w:rPr>
        <w:t xml:space="preserve">/2013 por Everton Alceu </w:t>
      </w:r>
      <w:proofErr w:type="spellStart"/>
      <w:r>
        <w:rPr>
          <w:color w:val="800000"/>
        </w:rPr>
        <w:t>Carara</w:t>
      </w:r>
      <w:proofErr w:type="spellEnd"/>
    </w:p>
    <w:p w:rsidR="007656A2" w:rsidRDefault="007656A2"/>
    <w:p w:rsidR="007656A2" w:rsidRDefault="007656A2">
      <w:pPr>
        <w:pStyle w:val="inst"/>
        <w:spacing w:before="240"/>
        <w:jc w:val="center"/>
        <w:rPr>
          <w:sz w:val="36"/>
        </w:rPr>
      </w:pPr>
      <w:r>
        <w:rPr>
          <w:sz w:val="36"/>
        </w:rPr>
        <w:t>PROCESSADOR MULTI-CICLO - R8</w:t>
      </w:r>
    </w:p>
    <w:p w:rsidR="007656A2" w:rsidRDefault="007656A2">
      <w:pPr>
        <w:pStyle w:val="Ttulo1"/>
      </w:pPr>
      <w:r>
        <w:t>CARACTERÍSTICAS GERAIS</w:t>
      </w:r>
    </w:p>
    <w:p w:rsidR="007656A2" w:rsidRDefault="007656A2">
      <w:pPr>
        <w:pStyle w:val="item2"/>
      </w:pPr>
      <w:r>
        <w:t xml:space="preserve">Arquitetura </w:t>
      </w:r>
      <w:proofErr w:type="spellStart"/>
      <w:r>
        <w:t>load</w:t>
      </w:r>
      <w:proofErr w:type="spellEnd"/>
      <w:r>
        <w:t>-store: as operações lógico/aritméticas são executadas entre registradores, e as operações de acesso à memória só executam ou uma leitura (</w:t>
      </w:r>
      <w:proofErr w:type="spellStart"/>
      <w:r w:rsidRPr="00DB7AAB">
        <w:rPr>
          <w:i/>
        </w:rPr>
        <w:t>load</w:t>
      </w:r>
      <w:proofErr w:type="spellEnd"/>
      <w:r>
        <w:t>) ou uma escrita (</w:t>
      </w:r>
      <w:r w:rsidRPr="00DB7AAB">
        <w:rPr>
          <w:i/>
        </w:rPr>
        <w:t>store</w:t>
      </w:r>
      <w:r>
        <w:t>).</w:t>
      </w:r>
    </w:p>
    <w:p w:rsidR="007656A2" w:rsidRDefault="007656A2">
      <w:pPr>
        <w:pStyle w:val="item2"/>
      </w:pPr>
      <w:r>
        <w:t xml:space="preserve">Banco de registradores: devido à característica </w:t>
      </w:r>
      <w:proofErr w:type="spellStart"/>
      <w:r w:rsidRPr="00DB7AAB">
        <w:rPr>
          <w:i/>
        </w:rPr>
        <w:t>load</w:t>
      </w:r>
      <w:proofErr w:type="spellEnd"/>
      <w:r w:rsidRPr="00DB7AAB">
        <w:rPr>
          <w:i/>
        </w:rPr>
        <w:t>/store</w:t>
      </w:r>
      <w:r>
        <w:t xml:space="preserve">, o processador deve ter um conjunto grande de registradores, para reduzir o número de acessos à memória (em processadores reais este acesso externo representa perda de desempenho). Esta característica difere da arquitetura baseada em acumulador, a qual mantém todos os dados em memória, realizando as operações aritméticas entre um conteúdo que está em memória e um ou </w:t>
      </w:r>
      <w:proofErr w:type="gramStart"/>
      <w:r>
        <w:t>poucos registrador</w:t>
      </w:r>
      <w:proofErr w:type="gramEnd"/>
      <w:r>
        <w:t xml:space="preserve">(es) especial (ais), denominado(s) acumulador(es). Considere o exemplo: </w:t>
      </w:r>
      <w:proofErr w:type="gramStart"/>
      <w:r>
        <w:t>for(</w:t>
      </w:r>
      <w:proofErr w:type="gramEnd"/>
      <w:r>
        <w:t>i=0; i&lt;1000; i++). Neste exemplo, caso 'i' esteja armazenado em memória teremos 2000 acessos à memória, realizando leitura e escrita a cada iteração. Caso tenhamos o valor de 'i' armazenado em registrador, apenas operamos sobre o registrador, sem acesso</w:t>
      </w:r>
      <w:r w:rsidR="00DB7AAB">
        <w:t>s</w:t>
      </w:r>
      <w:r>
        <w:t xml:space="preserve"> à memória externa durante a maior parte do tempo! </w:t>
      </w:r>
    </w:p>
    <w:p w:rsidR="007656A2" w:rsidRDefault="007656A2">
      <w:pPr>
        <w:pStyle w:val="item2"/>
      </w:pPr>
      <w:r>
        <w:t>Formato regular para as instruções: todas as instruções possuem exatamente o mesmo tamanho, e ocupam 1 palavra de memória. A instrução contém o código da operação e o(s) operando(s), caso exista(m).</w:t>
      </w:r>
    </w:p>
    <w:p w:rsidR="007656A2" w:rsidRDefault="007656A2">
      <w:pPr>
        <w:pStyle w:val="item2"/>
      </w:pPr>
      <w:r>
        <w:t>Poucos modos de endereçamento.</w:t>
      </w:r>
    </w:p>
    <w:p w:rsidR="007656A2" w:rsidRDefault="007656A2">
      <w:pPr>
        <w:pStyle w:val="item2"/>
      </w:pPr>
      <w:r>
        <w:t xml:space="preserve">Bloco de controle </w:t>
      </w:r>
      <w:proofErr w:type="spellStart"/>
      <w:r>
        <w:rPr>
          <w:i/>
        </w:rPr>
        <w:t>hardwired</w:t>
      </w:r>
      <w:proofErr w:type="spellEnd"/>
      <w:r>
        <w:t xml:space="preserve">, e não </w:t>
      </w:r>
      <w:proofErr w:type="spellStart"/>
      <w:r>
        <w:t>micro-programado</w:t>
      </w:r>
      <w:proofErr w:type="spellEnd"/>
      <w:r>
        <w:t>.</w:t>
      </w:r>
    </w:p>
    <w:p w:rsidR="007656A2" w:rsidRDefault="007656A2"/>
    <w:p w:rsidR="007656A2" w:rsidRDefault="007656A2">
      <w:pPr>
        <w:pStyle w:val="paragrafo"/>
      </w:pPr>
      <w:r>
        <w:t xml:space="preserve">Assim, este processador é praticamente uma máquina RISC, </w:t>
      </w:r>
      <w:proofErr w:type="gramStart"/>
      <w:r>
        <w:t>faltando contudo</w:t>
      </w:r>
      <w:proofErr w:type="gramEnd"/>
      <w:r>
        <w:t xml:space="preserve"> algumas características que existem em qualquer máquina RISC, tal como </w:t>
      </w:r>
      <w:r>
        <w:rPr>
          <w:i/>
        </w:rPr>
        <w:t>pipelines</w:t>
      </w:r>
      <w:r>
        <w:t>.</w:t>
      </w:r>
    </w:p>
    <w:p w:rsidR="007656A2" w:rsidRDefault="007656A2">
      <w:pPr>
        <w:pStyle w:val="paragrafo"/>
      </w:pPr>
      <w:r>
        <w:t>Cara</w:t>
      </w:r>
      <w:r w:rsidR="00DB7AAB">
        <w:t>cterísticas específicas deste</w:t>
      </w:r>
      <w:r>
        <w:t xml:space="preserve"> processador </w:t>
      </w:r>
      <w:proofErr w:type="spellStart"/>
      <w:r>
        <w:t>multi-ciclo</w:t>
      </w:r>
      <w:proofErr w:type="spellEnd"/>
      <w:r>
        <w:t>:</w:t>
      </w:r>
    </w:p>
    <w:p w:rsidR="007656A2" w:rsidRDefault="007656A2">
      <w:pPr>
        <w:pStyle w:val="item2"/>
      </w:pPr>
      <w:r>
        <w:t>dados e endereços são de 16 bits (processador de 16 bits).</w:t>
      </w:r>
    </w:p>
    <w:p w:rsidR="007656A2" w:rsidRDefault="007656A2">
      <w:pPr>
        <w:pStyle w:val="item2"/>
      </w:pPr>
      <w:r>
        <w:t xml:space="preserve">endereçamento de memória a palavra (cada endereço corresponde </w:t>
      </w:r>
      <w:r w:rsidR="00DB7AAB">
        <w:t>ao</w:t>
      </w:r>
      <w:r>
        <w:t xml:space="preserve"> identificador de uma posição</w:t>
      </w:r>
      <w:r w:rsidR="00DB7AAB">
        <w:t xml:space="preserve"> de memória</w:t>
      </w:r>
      <w:r>
        <w:t xml:space="preserve"> onde residem 16 bits de conteúdo).</w:t>
      </w:r>
    </w:p>
    <w:p w:rsidR="007656A2" w:rsidRDefault="007656A2">
      <w:pPr>
        <w:pStyle w:val="item2"/>
      </w:pPr>
      <w:r>
        <w:t>banco de registradores com 16 registradores de uso geral.</w:t>
      </w:r>
    </w:p>
    <w:p w:rsidR="007656A2" w:rsidRDefault="007656A2">
      <w:pPr>
        <w:pStyle w:val="item2"/>
      </w:pPr>
      <w:r>
        <w:t xml:space="preserve">4 </w:t>
      </w:r>
      <w:r w:rsidR="00DB3B8E" w:rsidRPr="00DB3B8E">
        <w:rPr>
          <w:i/>
        </w:rPr>
        <w:t>flags</w:t>
      </w:r>
      <w:r>
        <w:t xml:space="preserve"> de estado: negativo</w:t>
      </w:r>
      <w:r w:rsidR="00DB7AAB">
        <w:t xml:space="preserve"> (n)</w:t>
      </w:r>
      <w:r>
        <w:t>, zero</w:t>
      </w:r>
      <w:r w:rsidR="00DB7AAB">
        <w:t xml:space="preserve"> (z)</w:t>
      </w:r>
      <w:r>
        <w:t xml:space="preserve">, </w:t>
      </w:r>
      <w:proofErr w:type="spellStart"/>
      <w:r>
        <w:t>carry</w:t>
      </w:r>
      <w:proofErr w:type="spellEnd"/>
      <w:r w:rsidR="00DB7AAB">
        <w:t xml:space="preserve"> (c)</w:t>
      </w:r>
      <w:r>
        <w:t>, overflow</w:t>
      </w:r>
      <w:r w:rsidR="00DB7AAB">
        <w:t xml:space="preserve"> (v)</w:t>
      </w:r>
      <w:r>
        <w:t>.</w:t>
      </w:r>
    </w:p>
    <w:p w:rsidR="007656A2" w:rsidRDefault="007656A2">
      <w:pPr>
        <w:pStyle w:val="item2"/>
      </w:pPr>
      <w:r>
        <w:t xml:space="preserve">execução das instruções em 3 ou 4 ciclos, ou seja, CPI </w:t>
      </w:r>
      <w:r w:rsidR="00880CF9">
        <w:t>(</w:t>
      </w:r>
      <w:proofErr w:type="spellStart"/>
      <w:r w:rsidR="00880CF9">
        <w:rPr>
          <w:i/>
        </w:rPr>
        <w:t>Cycles</w:t>
      </w:r>
      <w:proofErr w:type="spellEnd"/>
      <w:r w:rsidR="00880CF9">
        <w:rPr>
          <w:i/>
        </w:rPr>
        <w:t xml:space="preserve"> P</w:t>
      </w:r>
      <w:r w:rsidR="00880CF9" w:rsidRPr="00880CF9">
        <w:rPr>
          <w:i/>
        </w:rPr>
        <w:t xml:space="preserve">er </w:t>
      </w:r>
      <w:proofErr w:type="spellStart"/>
      <w:r w:rsidR="00880CF9" w:rsidRPr="00880CF9">
        <w:rPr>
          <w:i/>
        </w:rPr>
        <w:t>Instruction</w:t>
      </w:r>
      <w:proofErr w:type="spellEnd"/>
      <w:r w:rsidR="00880CF9">
        <w:t xml:space="preserve">) </w:t>
      </w:r>
      <w:r>
        <w:t>entre 3 e 4.</w:t>
      </w:r>
    </w:p>
    <w:p w:rsidR="007656A2" w:rsidRDefault="007656A2">
      <w:pPr>
        <w:pStyle w:val="Ttulo1"/>
      </w:pPr>
      <w:r>
        <w:t>CONJUNTO DE INSTRUÇÕES</w:t>
      </w:r>
    </w:p>
    <w:p w:rsidR="007656A2" w:rsidRDefault="007656A2">
      <w:pPr>
        <w:pStyle w:val="paragrafo"/>
      </w:pPr>
      <w:r>
        <w:t>O conjunto de instruções do processador realiza as seguintes operações:</w:t>
      </w:r>
    </w:p>
    <w:p w:rsidR="007656A2" w:rsidRDefault="007656A2">
      <w:pPr>
        <w:pStyle w:val="item2"/>
      </w:pPr>
      <w:r>
        <w:t xml:space="preserve">Operações lógicas e aritméticas binárias (com </w:t>
      </w:r>
      <w:r w:rsidR="00551B86">
        <w:t xml:space="preserve">2 operandos): soma, subtração, AND, OR </w:t>
      </w:r>
      <w:proofErr w:type="gramStart"/>
      <w:r w:rsidR="00551B86">
        <w:t>e  XOR</w:t>
      </w:r>
      <w:proofErr w:type="gramEnd"/>
      <w:r>
        <w:t>.</w:t>
      </w:r>
    </w:p>
    <w:p w:rsidR="007656A2" w:rsidRDefault="007656A2">
      <w:pPr>
        <w:pStyle w:val="item2"/>
      </w:pPr>
      <w:r>
        <w:t>Operações lógicas e aritméticas com constantes curtas</w:t>
      </w:r>
      <w:r w:rsidR="00551B86">
        <w:t xml:space="preserve"> (8 bits)</w:t>
      </w:r>
      <w:r>
        <w:t>: soma, subtração.</w:t>
      </w:r>
    </w:p>
    <w:p w:rsidR="007656A2" w:rsidRDefault="007656A2">
      <w:pPr>
        <w:pStyle w:val="item2"/>
      </w:pPr>
      <w:r>
        <w:t>Operações unárias (com 1 operando): deslocamento para direita ou esquerda e inversão (NOT).</w:t>
      </w:r>
    </w:p>
    <w:p w:rsidR="007656A2" w:rsidRDefault="007656A2">
      <w:pPr>
        <w:pStyle w:val="item2"/>
      </w:pPr>
      <w:r>
        <w:t xml:space="preserve">Carga de metade de um registrador com uma constante </w:t>
      </w:r>
      <w:r w:rsidR="00BA3CC2">
        <w:t xml:space="preserve">curta </w:t>
      </w:r>
      <w:r>
        <w:t>(LDL e LDH).</w:t>
      </w:r>
    </w:p>
    <w:p w:rsidR="007656A2" w:rsidRDefault="007656A2">
      <w:pPr>
        <w:pStyle w:val="item2"/>
      </w:pPr>
      <w:r>
        <w:t xml:space="preserve">Inicialização do apontador de pilha (LDSP) e retorno de </w:t>
      </w:r>
      <w:proofErr w:type="spellStart"/>
      <w:r>
        <w:t>subrotina</w:t>
      </w:r>
      <w:proofErr w:type="spellEnd"/>
      <w:r>
        <w:t xml:space="preserve"> (RTS).</w:t>
      </w:r>
    </w:p>
    <w:p w:rsidR="007656A2" w:rsidRDefault="007656A2">
      <w:pPr>
        <w:pStyle w:val="item2"/>
      </w:pPr>
      <w:r>
        <w:t>NOP (</w:t>
      </w:r>
      <w:r w:rsidRPr="00BA3CC2">
        <w:rPr>
          <w:i/>
        </w:rPr>
        <w:t xml:space="preserve">no </w:t>
      </w:r>
      <w:proofErr w:type="spellStart"/>
      <w:r w:rsidRPr="00BA3CC2">
        <w:rPr>
          <w:i/>
        </w:rPr>
        <w:t>operation</w:t>
      </w:r>
      <w:proofErr w:type="spellEnd"/>
      <w:r>
        <w:t>): operação vazia (útil para laços de espera e reserva de espaço).</w:t>
      </w:r>
    </w:p>
    <w:p w:rsidR="007656A2" w:rsidRDefault="007656A2">
      <w:pPr>
        <w:pStyle w:val="item2"/>
      </w:pPr>
      <w:r>
        <w:t>HALT: suspende a execução de instruções.</w:t>
      </w:r>
    </w:p>
    <w:p w:rsidR="007656A2" w:rsidRDefault="007656A2">
      <w:pPr>
        <w:pStyle w:val="item2"/>
      </w:pPr>
      <w:proofErr w:type="spellStart"/>
      <w:r w:rsidRPr="00BA3CC2">
        <w:rPr>
          <w:i/>
        </w:rPr>
        <w:t>Load</w:t>
      </w:r>
      <w:proofErr w:type="spellEnd"/>
      <w:r>
        <w:t>: leitura de posição de memória para um registrador (LD).</w:t>
      </w:r>
    </w:p>
    <w:p w:rsidR="007656A2" w:rsidRDefault="007656A2">
      <w:pPr>
        <w:pStyle w:val="item2"/>
      </w:pPr>
      <w:r w:rsidRPr="00BA3CC2">
        <w:rPr>
          <w:i/>
        </w:rPr>
        <w:t>Store</w:t>
      </w:r>
      <w:r>
        <w:t>: armazenamento de dado de um registrador em uma posição de memória (ST).</w:t>
      </w:r>
    </w:p>
    <w:p w:rsidR="007656A2" w:rsidRDefault="007656A2">
      <w:pPr>
        <w:pStyle w:val="item2"/>
      </w:pPr>
      <w:r>
        <w:t xml:space="preserve">Saltos e chamada de </w:t>
      </w:r>
      <w:proofErr w:type="spellStart"/>
      <w:r>
        <w:t>subrotina</w:t>
      </w:r>
      <w:proofErr w:type="spellEnd"/>
      <w:r>
        <w:t xml:space="preserve"> com endereçamento </w:t>
      </w:r>
      <w:r>
        <w:rPr>
          <w:i/>
        </w:rPr>
        <w:t>relativo</w:t>
      </w:r>
      <w:r>
        <w:t xml:space="preserve"> com deslocamento curto ou longo (contido em um registrador) e endereçamento </w:t>
      </w:r>
      <w:r>
        <w:rPr>
          <w:i/>
        </w:rPr>
        <w:t>absoluto</w:t>
      </w:r>
      <w:r>
        <w:t xml:space="preserve"> (a registrador).</w:t>
      </w:r>
    </w:p>
    <w:p w:rsidR="007656A2" w:rsidRDefault="007656A2">
      <w:pPr>
        <w:pStyle w:val="item2"/>
      </w:pPr>
      <w:r>
        <w:t>Inserção e remoção de valores no/do topo da pilha (PUSH e POP).</w:t>
      </w:r>
    </w:p>
    <w:p w:rsidR="007656A2" w:rsidRDefault="007656A2">
      <w:pPr>
        <w:pStyle w:val="item2"/>
        <w:numPr>
          <w:ilvl w:val="0"/>
          <w:numId w:val="0"/>
        </w:numPr>
        <w:ind w:left="357" w:hanging="357"/>
        <w:rPr>
          <w:b/>
        </w:rPr>
      </w:pPr>
      <w:r>
        <w:br w:type="page"/>
      </w:r>
      <w:r>
        <w:rPr>
          <w:b/>
        </w:rPr>
        <w:lastRenderedPageBreak/>
        <w:t>TABELA DE INSTRUÇÕES DO PROCESSADOR R8:</w:t>
      </w:r>
    </w:p>
    <w:p w:rsidR="007656A2" w:rsidRDefault="007656A2">
      <w:pPr>
        <w:pStyle w:val="item2"/>
        <w:numPr>
          <w:ilvl w:val="0"/>
          <w:numId w:val="0"/>
        </w:numPr>
        <w:ind w:left="357" w:hanging="357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5"/>
        <w:gridCol w:w="831"/>
        <w:gridCol w:w="639"/>
        <w:gridCol w:w="580"/>
        <w:gridCol w:w="1085"/>
        <w:gridCol w:w="1087"/>
        <w:gridCol w:w="3499"/>
      </w:tblGrid>
      <w:tr w:rsidR="007656A2" w:rsidTr="00B54B7B">
        <w:trPr>
          <w:cantSplit/>
          <w:trHeight w:val="196"/>
          <w:jc w:val="center"/>
        </w:trPr>
        <w:tc>
          <w:tcPr>
            <w:tcW w:w="1625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7656A2" w:rsidRDefault="007656A2">
            <w:pPr>
              <w:pStyle w:val="inst"/>
              <w:rPr>
                <w:sz w:val="14"/>
              </w:rPr>
            </w:pPr>
            <w:r>
              <w:rPr>
                <w:sz w:val="14"/>
              </w:rPr>
              <w:t>Instrução</w:t>
            </w:r>
          </w:p>
        </w:tc>
        <w:tc>
          <w:tcPr>
            <w:tcW w:w="4222" w:type="dxa"/>
            <w:gridSpan w:val="5"/>
          </w:tcPr>
          <w:p w:rsidR="007656A2" w:rsidRDefault="007656A2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FORMATO DA INSTRUÇÃO</w:t>
            </w:r>
          </w:p>
        </w:tc>
        <w:tc>
          <w:tcPr>
            <w:tcW w:w="3498" w:type="dxa"/>
            <w:tcBorders>
              <w:top w:val="nil"/>
              <w:righ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b/>
                <w:sz w:val="14"/>
              </w:rPr>
            </w:pPr>
          </w:p>
        </w:tc>
      </w:tr>
      <w:tr w:rsidR="007656A2" w:rsidTr="00B54B7B">
        <w:trPr>
          <w:cantSplit/>
          <w:trHeight w:val="224"/>
          <w:jc w:val="center"/>
        </w:trPr>
        <w:tc>
          <w:tcPr>
            <w:tcW w:w="1625" w:type="dxa"/>
            <w:vMerge/>
            <w:tcBorders>
              <w:left w:val="single" w:sz="4" w:space="0" w:color="auto"/>
            </w:tcBorders>
          </w:tcPr>
          <w:p w:rsidR="007656A2" w:rsidRDefault="007656A2">
            <w:pPr>
              <w:pStyle w:val="inst"/>
              <w:rPr>
                <w:sz w:val="14"/>
              </w:rPr>
            </w:pPr>
          </w:p>
        </w:tc>
        <w:tc>
          <w:tcPr>
            <w:tcW w:w="831" w:type="dxa"/>
            <w:tcBorders>
              <w:bottom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15 – 12</w:t>
            </w:r>
          </w:p>
        </w:tc>
        <w:tc>
          <w:tcPr>
            <w:tcW w:w="1219" w:type="dxa"/>
            <w:gridSpan w:val="2"/>
            <w:tcBorders>
              <w:bottom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proofErr w:type="gramStart"/>
            <w:r>
              <w:rPr>
                <w:rFonts w:ascii="Arial" w:hAnsi="Arial"/>
                <w:b/>
                <w:sz w:val="14"/>
                <w:lang w:val="en-US"/>
              </w:rPr>
              <w:t>11  -</w:t>
            </w:r>
            <w:proofErr w:type="gramEnd"/>
            <w:r>
              <w:rPr>
                <w:rFonts w:ascii="Arial" w:hAnsi="Arial"/>
                <w:b/>
                <w:sz w:val="14"/>
                <w:lang w:val="en-US"/>
              </w:rPr>
              <w:t xml:space="preserve">  8</w:t>
            </w:r>
          </w:p>
        </w:tc>
        <w:tc>
          <w:tcPr>
            <w:tcW w:w="1085" w:type="dxa"/>
            <w:tcBorders>
              <w:bottom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proofErr w:type="gramStart"/>
            <w:r>
              <w:rPr>
                <w:rFonts w:ascii="Arial" w:hAnsi="Arial"/>
                <w:b/>
                <w:sz w:val="14"/>
                <w:lang w:val="en-US"/>
              </w:rPr>
              <w:t>7  -</w:t>
            </w:r>
            <w:proofErr w:type="gramEnd"/>
            <w:r>
              <w:rPr>
                <w:rFonts w:ascii="Arial" w:hAnsi="Arial"/>
                <w:b/>
                <w:sz w:val="14"/>
                <w:lang w:val="en-US"/>
              </w:rPr>
              <w:t xml:space="preserve">  4</w:t>
            </w:r>
          </w:p>
        </w:tc>
        <w:tc>
          <w:tcPr>
            <w:tcW w:w="1086" w:type="dxa"/>
            <w:tcBorders>
              <w:bottom w:val="nil"/>
            </w:tcBorders>
          </w:tcPr>
          <w:p w:rsidR="007656A2" w:rsidRDefault="007656A2">
            <w:pPr>
              <w:spacing w:before="60"/>
              <w:ind w:left="-132" w:right="-83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proofErr w:type="gramStart"/>
            <w:r>
              <w:rPr>
                <w:rFonts w:ascii="Arial" w:hAnsi="Arial"/>
                <w:b/>
                <w:sz w:val="14"/>
                <w:lang w:val="en-US"/>
              </w:rPr>
              <w:t>3  -</w:t>
            </w:r>
            <w:proofErr w:type="gramEnd"/>
            <w:r>
              <w:rPr>
                <w:rFonts w:ascii="Arial" w:hAnsi="Arial"/>
                <w:b/>
                <w:sz w:val="14"/>
                <w:lang w:val="en-US"/>
              </w:rPr>
              <w:t xml:space="preserve">  0</w:t>
            </w:r>
          </w:p>
        </w:tc>
        <w:tc>
          <w:tcPr>
            <w:tcW w:w="3498" w:type="dxa"/>
          </w:tcPr>
          <w:p w:rsidR="007656A2" w:rsidRDefault="007656A2">
            <w:pPr>
              <w:pStyle w:val="inst"/>
              <w:jc w:val="center"/>
              <w:rPr>
                <w:sz w:val="14"/>
                <w:lang w:val="en-US"/>
              </w:rPr>
            </w:pPr>
            <w:proofErr w:type="gramStart"/>
            <w:r>
              <w:rPr>
                <w:sz w:val="14"/>
                <w:lang w:val="en-US"/>
              </w:rPr>
              <w:t>AÇÃO</w:t>
            </w:r>
            <w:r w:rsidR="002A0CEE">
              <w:rPr>
                <w:sz w:val="14"/>
                <w:lang w:val="en-US"/>
              </w:rPr>
              <w:t xml:space="preserve"> ;</w:t>
            </w:r>
            <w:proofErr w:type="gramEnd"/>
            <w:r w:rsidR="002A0CEE">
              <w:rPr>
                <w:sz w:val="14"/>
                <w:lang w:val="en-US"/>
              </w:rPr>
              <w:t xml:space="preserve"> </w:t>
            </w:r>
            <w:r w:rsidR="00DB3B8E" w:rsidRPr="00DB3B8E">
              <w:rPr>
                <w:i/>
                <w:sz w:val="14"/>
                <w:lang w:val="en-US"/>
              </w:rPr>
              <w:t>flags</w:t>
            </w:r>
          </w:p>
        </w:tc>
      </w:tr>
      <w:tr w:rsidR="007656A2" w:rsidTr="00B54B7B">
        <w:trPr>
          <w:cantSplit/>
          <w:trHeight w:val="210"/>
          <w:jc w:val="center"/>
        </w:trPr>
        <w:tc>
          <w:tcPr>
            <w:tcW w:w="1625" w:type="dxa"/>
          </w:tcPr>
          <w:p w:rsidR="007656A2" w:rsidRDefault="007656A2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ADD</w:t>
            </w:r>
            <w:r>
              <w:rPr>
                <w:sz w:val="14"/>
                <w:lang w:val="en-US"/>
              </w:rPr>
              <w:tab/>
              <w:t>Rt, Rs</w:t>
            </w:r>
            <w:proofErr w:type="gramStart"/>
            <w:r>
              <w:rPr>
                <w:sz w:val="14"/>
                <w:lang w:val="en-US"/>
              </w:rPr>
              <w:t>1,Rs</w:t>
            </w:r>
            <w:proofErr w:type="gramEnd"/>
            <w:r>
              <w:rPr>
                <w:sz w:val="14"/>
                <w:lang w:val="en-US"/>
              </w:rPr>
              <w:t>2</w:t>
            </w:r>
          </w:p>
        </w:tc>
        <w:tc>
          <w:tcPr>
            <w:tcW w:w="831" w:type="dxa"/>
            <w:tcBorders>
              <w:top w:val="single" w:sz="12" w:space="0" w:color="FF0000"/>
              <w:left w:val="single" w:sz="12" w:space="0" w:color="FF0000"/>
              <w:bottom w:val="nil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0</w:t>
            </w:r>
          </w:p>
        </w:tc>
        <w:tc>
          <w:tcPr>
            <w:tcW w:w="1219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 w:rsidR="00CC7FA9" w:rsidRPr="00CC7FA9"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085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 source1</w:t>
            </w:r>
          </w:p>
        </w:tc>
        <w:tc>
          <w:tcPr>
            <w:tcW w:w="1086" w:type="dxa"/>
            <w:tcBorders>
              <w:top w:val="single" w:sz="12" w:space="0" w:color="FF0000"/>
              <w:left w:val="nil"/>
              <w:bottom w:val="nil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 source2</w:t>
            </w:r>
          </w:p>
        </w:tc>
        <w:tc>
          <w:tcPr>
            <w:tcW w:w="3498" w:type="dxa"/>
            <w:tcBorders>
              <w:left w:val="nil"/>
            </w:tcBorders>
          </w:tcPr>
          <w:p w:rsidR="007656A2" w:rsidRDefault="007656A2">
            <w:pPr>
              <w:tabs>
                <w:tab w:val="left" w:pos="1143"/>
              </w:tabs>
              <w:spacing w:before="60"/>
              <w:rPr>
                <w:rFonts w:ascii="Arial" w:hAnsi="Arial"/>
                <w:i/>
                <w:color w:val="000000"/>
                <w:sz w:val="14"/>
                <w:lang w:val="fr-FR"/>
              </w:rPr>
            </w:pP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Rt 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 w:rsidR="00416020">
              <w:rPr>
                <w:rFonts w:ascii="Arial" w:hAnsi="Arial"/>
                <w:color w:val="000000"/>
                <w:sz w:val="14"/>
                <w:lang w:val="fr-FR"/>
              </w:rPr>
              <w:t xml:space="preserve"> Rs1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 +</w:t>
            </w:r>
            <w:r w:rsidR="00416020">
              <w:rPr>
                <w:sz w:val="14"/>
                <w:lang w:val="fr-FR"/>
              </w:rPr>
              <w:t xml:space="preserve"> </w:t>
            </w:r>
            <w:r w:rsidR="00416020">
              <w:rPr>
                <w:rFonts w:ascii="Arial" w:hAnsi="Arial"/>
                <w:color w:val="000000"/>
                <w:sz w:val="14"/>
                <w:lang w:val="fr-FR"/>
              </w:rPr>
              <w:t>Rs2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;  </w:t>
            </w:r>
            <w:r w:rsidR="00322B6E" w:rsidRPr="00322B6E">
              <w:rPr>
                <w:rFonts w:ascii="Arial" w:hAnsi="Arial"/>
                <w:i/>
                <w:color w:val="000000"/>
                <w:sz w:val="14"/>
                <w:lang w:val="fr-FR"/>
              </w:rPr>
              <w:t>wnz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; </w:t>
            </w:r>
            <w:r w:rsidR="00322B6E" w:rsidRPr="00322B6E">
              <w:rPr>
                <w:rFonts w:ascii="Arial" w:hAnsi="Arial"/>
                <w:i/>
                <w:color w:val="000000"/>
                <w:sz w:val="14"/>
                <w:lang w:val="fr-FR"/>
              </w:rPr>
              <w:t>wcv</w:t>
            </w:r>
          </w:p>
        </w:tc>
      </w:tr>
      <w:tr w:rsidR="007656A2" w:rsidTr="00B54B7B">
        <w:trPr>
          <w:cantSplit/>
          <w:trHeight w:val="196"/>
          <w:jc w:val="center"/>
        </w:trPr>
        <w:tc>
          <w:tcPr>
            <w:tcW w:w="1625" w:type="dxa"/>
          </w:tcPr>
          <w:p w:rsidR="007656A2" w:rsidRDefault="007656A2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SUB</w:t>
            </w:r>
            <w:r>
              <w:rPr>
                <w:sz w:val="14"/>
                <w:lang w:val="en-US"/>
              </w:rPr>
              <w:tab/>
              <w:t>Rt, Rs</w:t>
            </w:r>
            <w:proofErr w:type="gramStart"/>
            <w:r>
              <w:rPr>
                <w:sz w:val="14"/>
                <w:lang w:val="en-US"/>
              </w:rPr>
              <w:t>1,Rs</w:t>
            </w:r>
            <w:proofErr w:type="gramEnd"/>
            <w:r>
              <w:rPr>
                <w:sz w:val="14"/>
                <w:lang w:val="en-US"/>
              </w:rPr>
              <w:t>2</w:t>
            </w:r>
          </w:p>
        </w:tc>
        <w:tc>
          <w:tcPr>
            <w:tcW w:w="831" w:type="dxa"/>
            <w:tcBorders>
              <w:top w:val="single" w:sz="12" w:space="0" w:color="FF0000"/>
              <w:left w:val="single" w:sz="12" w:space="0" w:color="FF0000"/>
              <w:bottom w:val="nil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1</w:t>
            </w:r>
          </w:p>
        </w:tc>
        <w:tc>
          <w:tcPr>
            <w:tcW w:w="1219" w:type="dxa"/>
            <w:gridSpan w:val="2"/>
            <w:tcBorders>
              <w:top w:val="single" w:sz="12" w:space="0" w:color="FF0000"/>
              <w:left w:val="nil"/>
              <w:bottom w:val="nil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 w:rsidR="00CC7FA9" w:rsidRPr="00CC7FA9"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08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86" w:type="dxa"/>
            <w:tcBorders>
              <w:top w:val="single" w:sz="12" w:space="0" w:color="FF0000"/>
              <w:left w:val="nil"/>
              <w:bottom w:val="nil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 source2</w:t>
            </w:r>
          </w:p>
        </w:tc>
        <w:tc>
          <w:tcPr>
            <w:tcW w:w="3498" w:type="dxa"/>
            <w:tcBorders>
              <w:left w:val="nil"/>
            </w:tcBorders>
          </w:tcPr>
          <w:p w:rsidR="007656A2" w:rsidRDefault="007656A2">
            <w:pPr>
              <w:tabs>
                <w:tab w:val="left" w:pos="1143"/>
              </w:tabs>
              <w:spacing w:before="60"/>
              <w:rPr>
                <w:rFonts w:ascii="Arial" w:hAnsi="Arial"/>
                <w:i/>
                <w:color w:val="000000"/>
                <w:sz w:val="14"/>
                <w:lang w:val="fr-FR"/>
              </w:rPr>
            </w:pP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Rt 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 w:rsidR="00416020">
              <w:rPr>
                <w:rFonts w:ascii="Arial" w:hAnsi="Arial"/>
                <w:color w:val="000000"/>
                <w:sz w:val="14"/>
                <w:lang w:val="fr-FR"/>
              </w:rPr>
              <w:t xml:space="preserve"> Rs1 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>-</w:t>
            </w:r>
            <w:r w:rsidR="00416020">
              <w:rPr>
                <w:sz w:val="14"/>
                <w:lang w:val="fr-FR"/>
              </w:rPr>
              <w:t xml:space="preserve"> </w:t>
            </w:r>
            <w:r w:rsidR="00416020">
              <w:rPr>
                <w:rFonts w:ascii="Arial" w:hAnsi="Arial"/>
                <w:color w:val="000000"/>
                <w:sz w:val="14"/>
                <w:lang w:val="fr-FR"/>
              </w:rPr>
              <w:t>Rs2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;  </w:t>
            </w:r>
            <w:r w:rsidR="00322B6E" w:rsidRPr="00322B6E">
              <w:rPr>
                <w:rFonts w:ascii="Arial" w:hAnsi="Arial"/>
                <w:i/>
                <w:color w:val="000000"/>
                <w:sz w:val="14"/>
                <w:lang w:val="fr-FR"/>
              </w:rPr>
              <w:t>wnz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; </w:t>
            </w:r>
            <w:r w:rsidR="00322B6E" w:rsidRPr="00322B6E">
              <w:rPr>
                <w:rFonts w:ascii="Arial" w:hAnsi="Arial"/>
                <w:i/>
                <w:color w:val="000000"/>
                <w:sz w:val="14"/>
                <w:lang w:val="fr-FR"/>
              </w:rPr>
              <w:t>wcv</w:t>
            </w:r>
          </w:p>
        </w:tc>
      </w:tr>
      <w:tr w:rsidR="007656A2" w:rsidTr="00B54B7B">
        <w:trPr>
          <w:cantSplit/>
          <w:trHeight w:val="210"/>
          <w:jc w:val="center"/>
        </w:trPr>
        <w:tc>
          <w:tcPr>
            <w:tcW w:w="1625" w:type="dxa"/>
          </w:tcPr>
          <w:p w:rsidR="007656A2" w:rsidRDefault="007656A2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AND</w:t>
            </w:r>
            <w:r>
              <w:rPr>
                <w:sz w:val="14"/>
                <w:lang w:val="en-US"/>
              </w:rPr>
              <w:tab/>
              <w:t>Rt, Rs</w:t>
            </w:r>
            <w:proofErr w:type="gramStart"/>
            <w:r>
              <w:rPr>
                <w:sz w:val="14"/>
                <w:lang w:val="en-US"/>
              </w:rPr>
              <w:t>1,Rs</w:t>
            </w:r>
            <w:proofErr w:type="gramEnd"/>
            <w:r>
              <w:rPr>
                <w:sz w:val="14"/>
                <w:lang w:val="en-US"/>
              </w:rPr>
              <w:t>2</w:t>
            </w:r>
          </w:p>
        </w:tc>
        <w:tc>
          <w:tcPr>
            <w:tcW w:w="831" w:type="dxa"/>
            <w:tcBorders>
              <w:top w:val="single" w:sz="12" w:space="0" w:color="FF0000"/>
              <w:left w:val="single" w:sz="12" w:space="0" w:color="FF0000"/>
              <w:bottom w:val="nil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2</w:t>
            </w:r>
          </w:p>
        </w:tc>
        <w:tc>
          <w:tcPr>
            <w:tcW w:w="1219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 w:rsidR="00CC7FA9" w:rsidRPr="00CC7FA9"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085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 source1</w:t>
            </w:r>
          </w:p>
        </w:tc>
        <w:tc>
          <w:tcPr>
            <w:tcW w:w="1086" w:type="dxa"/>
            <w:tcBorders>
              <w:top w:val="single" w:sz="12" w:space="0" w:color="FF0000"/>
              <w:left w:val="nil"/>
              <w:bottom w:val="nil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 source2</w:t>
            </w:r>
          </w:p>
        </w:tc>
        <w:tc>
          <w:tcPr>
            <w:tcW w:w="3498" w:type="dxa"/>
            <w:tcBorders>
              <w:left w:val="nil"/>
            </w:tcBorders>
          </w:tcPr>
          <w:p w:rsidR="007656A2" w:rsidRDefault="007656A2">
            <w:pPr>
              <w:tabs>
                <w:tab w:val="left" w:pos="1143"/>
              </w:tabs>
              <w:spacing w:before="60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Rt 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Rs1 </w:t>
            </w:r>
            <w:r>
              <w:rPr>
                <w:rFonts w:ascii="Arial" w:hAnsi="Arial"/>
                <w:i/>
                <w:color w:val="000000"/>
                <w:sz w:val="14"/>
                <w:lang w:val="en-US"/>
              </w:rPr>
              <w:t>and</w:t>
            </w:r>
            <w:r w:rsidR="00416020">
              <w:rPr>
                <w:sz w:val="14"/>
                <w:lang w:val="en-US"/>
              </w:rPr>
              <w:t xml:space="preserve"> </w:t>
            </w:r>
            <w:r w:rsidR="00416020">
              <w:rPr>
                <w:rFonts w:ascii="Arial" w:hAnsi="Arial"/>
                <w:color w:val="000000"/>
                <w:sz w:val="14"/>
                <w:lang w:val="en-US"/>
              </w:rPr>
              <w:t>Rs</w:t>
            </w:r>
            <w:proofErr w:type="gramStart"/>
            <w:r w:rsidR="00416020">
              <w:rPr>
                <w:rFonts w:ascii="Arial" w:hAnsi="Arial"/>
                <w:color w:val="000000"/>
                <w:sz w:val="14"/>
                <w:lang w:val="en-US"/>
              </w:rPr>
              <w:t>2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;  </w:t>
            </w:r>
            <w:proofErr w:type="spellStart"/>
            <w:r w:rsidR="00322B6E" w:rsidRPr="00322B6E">
              <w:rPr>
                <w:rFonts w:ascii="Arial" w:hAnsi="Arial"/>
                <w:i/>
                <w:color w:val="000000"/>
                <w:sz w:val="14"/>
                <w:lang w:val="en-US"/>
              </w:rPr>
              <w:t>wnz</w:t>
            </w:r>
            <w:proofErr w:type="spellEnd"/>
            <w:proofErr w:type="gramEnd"/>
          </w:p>
        </w:tc>
      </w:tr>
      <w:tr w:rsidR="007656A2" w:rsidTr="00B54B7B">
        <w:trPr>
          <w:cantSplit/>
          <w:trHeight w:val="210"/>
          <w:jc w:val="center"/>
        </w:trPr>
        <w:tc>
          <w:tcPr>
            <w:tcW w:w="1625" w:type="dxa"/>
          </w:tcPr>
          <w:p w:rsidR="007656A2" w:rsidRDefault="007656A2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OR</w:t>
            </w:r>
            <w:r>
              <w:rPr>
                <w:sz w:val="14"/>
                <w:lang w:val="en-US"/>
              </w:rPr>
              <w:tab/>
              <w:t>Rt, Rs</w:t>
            </w:r>
            <w:proofErr w:type="gramStart"/>
            <w:r>
              <w:rPr>
                <w:sz w:val="14"/>
                <w:lang w:val="en-US"/>
              </w:rPr>
              <w:t>1,Rs</w:t>
            </w:r>
            <w:proofErr w:type="gramEnd"/>
            <w:r>
              <w:rPr>
                <w:sz w:val="14"/>
                <w:lang w:val="en-US"/>
              </w:rPr>
              <w:t>2</w:t>
            </w:r>
          </w:p>
        </w:tc>
        <w:tc>
          <w:tcPr>
            <w:tcW w:w="831" w:type="dxa"/>
            <w:tcBorders>
              <w:top w:val="single" w:sz="12" w:space="0" w:color="FF0000"/>
              <w:left w:val="single" w:sz="12" w:space="0" w:color="FF0000"/>
              <w:bottom w:val="nil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3</w:t>
            </w:r>
          </w:p>
        </w:tc>
        <w:tc>
          <w:tcPr>
            <w:tcW w:w="1219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 w:rsidR="00CC7FA9" w:rsidRPr="00CC7FA9"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085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 source1</w:t>
            </w:r>
          </w:p>
        </w:tc>
        <w:tc>
          <w:tcPr>
            <w:tcW w:w="1086" w:type="dxa"/>
            <w:tcBorders>
              <w:top w:val="single" w:sz="12" w:space="0" w:color="FF0000"/>
              <w:left w:val="nil"/>
              <w:bottom w:val="nil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 source2</w:t>
            </w:r>
          </w:p>
        </w:tc>
        <w:tc>
          <w:tcPr>
            <w:tcW w:w="3498" w:type="dxa"/>
            <w:tcBorders>
              <w:left w:val="nil"/>
            </w:tcBorders>
          </w:tcPr>
          <w:p w:rsidR="007656A2" w:rsidRDefault="007656A2">
            <w:pPr>
              <w:tabs>
                <w:tab w:val="left" w:pos="1143"/>
              </w:tabs>
              <w:spacing w:before="60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Rt 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Rs1 </w:t>
            </w:r>
            <w:r w:rsidR="00416020">
              <w:rPr>
                <w:rFonts w:ascii="Arial" w:hAnsi="Arial"/>
                <w:i/>
                <w:color w:val="000000"/>
                <w:sz w:val="14"/>
                <w:lang w:val="en-US"/>
              </w:rPr>
              <w:t xml:space="preserve">or </w:t>
            </w:r>
            <w:r w:rsidR="00416020">
              <w:rPr>
                <w:rFonts w:ascii="Arial" w:hAnsi="Arial"/>
                <w:color w:val="000000"/>
                <w:sz w:val="14"/>
                <w:lang w:val="en-US"/>
              </w:rPr>
              <w:t>Rs</w:t>
            </w:r>
            <w:proofErr w:type="gramStart"/>
            <w:r w:rsidR="00416020">
              <w:rPr>
                <w:rFonts w:ascii="Arial" w:hAnsi="Arial"/>
                <w:color w:val="000000"/>
                <w:sz w:val="14"/>
                <w:lang w:val="en-US"/>
              </w:rPr>
              <w:t>2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;  </w:t>
            </w:r>
            <w:proofErr w:type="spellStart"/>
            <w:r w:rsidR="00322B6E" w:rsidRPr="00322B6E">
              <w:rPr>
                <w:rFonts w:ascii="Arial" w:hAnsi="Arial"/>
                <w:i/>
                <w:color w:val="000000"/>
                <w:sz w:val="14"/>
                <w:lang w:val="en-US"/>
              </w:rPr>
              <w:t>wnz</w:t>
            </w:r>
            <w:proofErr w:type="spellEnd"/>
            <w:proofErr w:type="gramEnd"/>
          </w:p>
        </w:tc>
      </w:tr>
      <w:tr w:rsidR="007656A2" w:rsidTr="00B54B7B">
        <w:trPr>
          <w:cantSplit/>
          <w:trHeight w:val="196"/>
          <w:jc w:val="center"/>
        </w:trPr>
        <w:tc>
          <w:tcPr>
            <w:tcW w:w="1625" w:type="dxa"/>
            <w:tcBorders>
              <w:right w:val="nil"/>
            </w:tcBorders>
          </w:tcPr>
          <w:p w:rsidR="007656A2" w:rsidRDefault="007656A2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XOR</w:t>
            </w:r>
            <w:r>
              <w:rPr>
                <w:sz w:val="14"/>
                <w:lang w:val="en-US"/>
              </w:rPr>
              <w:tab/>
              <w:t>Rt, Rs</w:t>
            </w:r>
            <w:proofErr w:type="gramStart"/>
            <w:r>
              <w:rPr>
                <w:sz w:val="14"/>
                <w:lang w:val="en-US"/>
              </w:rPr>
              <w:t>1,Rs</w:t>
            </w:r>
            <w:proofErr w:type="gramEnd"/>
            <w:r>
              <w:rPr>
                <w:sz w:val="14"/>
                <w:lang w:val="en-US"/>
              </w:rPr>
              <w:t>2</w:t>
            </w:r>
          </w:p>
        </w:tc>
        <w:tc>
          <w:tcPr>
            <w:tcW w:w="83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4</w:t>
            </w:r>
          </w:p>
        </w:tc>
        <w:tc>
          <w:tcPr>
            <w:tcW w:w="1219" w:type="dxa"/>
            <w:gridSpan w:val="2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 w:rsidR="00CC7FA9" w:rsidRPr="00CC7FA9"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085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 source1</w:t>
            </w:r>
          </w:p>
        </w:tc>
        <w:tc>
          <w:tcPr>
            <w:tcW w:w="108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 source2</w:t>
            </w:r>
          </w:p>
        </w:tc>
        <w:tc>
          <w:tcPr>
            <w:tcW w:w="3498" w:type="dxa"/>
            <w:tcBorders>
              <w:left w:val="nil"/>
            </w:tcBorders>
          </w:tcPr>
          <w:p w:rsidR="00C6444A" w:rsidRDefault="007656A2">
            <w:pPr>
              <w:tabs>
                <w:tab w:val="left" w:pos="1143"/>
              </w:tabs>
              <w:spacing w:before="60"/>
              <w:rPr>
                <w:rFonts w:ascii="Arial" w:hAnsi="Arial"/>
                <w:i/>
                <w:color w:val="000000"/>
                <w:sz w:val="14"/>
                <w:lang w:val="fr-FR"/>
              </w:rPr>
            </w:pP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Rt 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 Rs1 </w:t>
            </w:r>
            <w:r>
              <w:rPr>
                <w:rFonts w:ascii="Arial" w:hAnsi="Arial"/>
                <w:i/>
                <w:color w:val="000000"/>
                <w:sz w:val="14"/>
                <w:lang w:val="fr-FR"/>
              </w:rPr>
              <w:t>xor</w:t>
            </w:r>
            <w:r w:rsidR="00416020">
              <w:rPr>
                <w:sz w:val="14"/>
                <w:lang w:val="fr-FR"/>
              </w:rPr>
              <w:t xml:space="preserve"> </w:t>
            </w:r>
            <w:r w:rsidR="00416020">
              <w:rPr>
                <w:rFonts w:ascii="Arial" w:hAnsi="Arial"/>
                <w:color w:val="000000"/>
                <w:sz w:val="14"/>
                <w:lang w:val="fr-FR"/>
              </w:rPr>
              <w:t>Rs2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;  </w:t>
            </w:r>
            <w:r w:rsidR="00322B6E" w:rsidRPr="00322B6E">
              <w:rPr>
                <w:rFonts w:ascii="Arial" w:hAnsi="Arial"/>
                <w:i/>
                <w:color w:val="000000"/>
                <w:sz w:val="14"/>
                <w:lang w:val="fr-FR"/>
              </w:rPr>
              <w:t>wnz</w:t>
            </w:r>
          </w:p>
        </w:tc>
      </w:tr>
      <w:tr w:rsidR="007656A2" w:rsidTr="00B54B7B">
        <w:trPr>
          <w:cantSplit/>
          <w:trHeight w:val="210"/>
          <w:jc w:val="center"/>
        </w:trPr>
        <w:tc>
          <w:tcPr>
            <w:tcW w:w="1625" w:type="dxa"/>
            <w:tcBorders>
              <w:left w:val="nil"/>
              <w:right w:val="nil"/>
            </w:tcBorders>
          </w:tcPr>
          <w:p w:rsidR="007656A2" w:rsidRDefault="007656A2">
            <w:pPr>
              <w:pStyle w:val="inst"/>
              <w:rPr>
                <w:sz w:val="14"/>
                <w:lang w:val="fr-FR"/>
              </w:rPr>
            </w:pPr>
          </w:p>
        </w:tc>
        <w:tc>
          <w:tcPr>
            <w:tcW w:w="4222" w:type="dxa"/>
            <w:gridSpan w:val="5"/>
            <w:tcBorders>
              <w:left w:val="nil"/>
              <w:bottom w:val="single" w:sz="12" w:space="0" w:color="FF0000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fr-FR"/>
              </w:rPr>
            </w:pPr>
          </w:p>
        </w:tc>
        <w:tc>
          <w:tcPr>
            <w:tcW w:w="3498" w:type="dxa"/>
            <w:tcBorders>
              <w:left w:val="nil"/>
              <w:righ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sz w:val="14"/>
                <w:lang w:val="fr-FR"/>
              </w:rPr>
            </w:pPr>
          </w:p>
        </w:tc>
      </w:tr>
      <w:tr w:rsidR="007656A2" w:rsidTr="00B54B7B">
        <w:trPr>
          <w:cantSplit/>
          <w:trHeight w:val="210"/>
          <w:jc w:val="center"/>
        </w:trPr>
        <w:tc>
          <w:tcPr>
            <w:tcW w:w="1625" w:type="dxa"/>
          </w:tcPr>
          <w:p w:rsidR="007656A2" w:rsidRDefault="007656A2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ADDI</w:t>
            </w:r>
            <w:r>
              <w:rPr>
                <w:sz w:val="14"/>
                <w:lang w:val="en-US"/>
              </w:rPr>
              <w:tab/>
              <w:t xml:space="preserve">Rt, </w:t>
            </w:r>
            <w:r>
              <w:rPr>
                <w:i/>
                <w:sz w:val="14"/>
                <w:lang w:val="en-US"/>
              </w:rPr>
              <w:t>cte8</w:t>
            </w:r>
          </w:p>
        </w:tc>
        <w:tc>
          <w:tcPr>
            <w:tcW w:w="831" w:type="dxa"/>
            <w:tcBorders>
              <w:top w:val="single" w:sz="12" w:space="0" w:color="FF0000"/>
              <w:left w:val="single" w:sz="12" w:space="0" w:color="FF0000"/>
              <w:bottom w:val="nil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5</w:t>
            </w:r>
          </w:p>
        </w:tc>
        <w:tc>
          <w:tcPr>
            <w:tcW w:w="1219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 w:rsidR="00CC7FA9" w:rsidRPr="00CC7FA9"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2171" w:type="dxa"/>
            <w:gridSpan w:val="2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Constante</w:t>
            </w:r>
            <w:r w:rsidR="00BA3CC2">
              <w:rPr>
                <w:rFonts w:ascii="Arial" w:hAnsi="Arial"/>
                <w:sz w:val="14"/>
                <w:lang w:val="fr-FR"/>
              </w:rPr>
              <w:t xml:space="preserve"> (</w:t>
            </w:r>
            <w:r w:rsidR="00BA3CC2" w:rsidRPr="00BA3CC2">
              <w:rPr>
                <w:rFonts w:ascii="Arial" w:hAnsi="Arial"/>
                <w:i/>
                <w:sz w:val="14"/>
                <w:lang w:val="fr-FR"/>
              </w:rPr>
              <w:t>unsigned</w:t>
            </w:r>
            <w:r w:rsidR="00BA3CC2">
              <w:rPr>
                <w:rFonts w:ascii="Arial" w:hAnsi="Arial"/>
                <w:sz w:val="14"/>
                <w:lang w:val="fr-FR"/>
              </w:rPr>
              <w:t>)</w:t>
            </w:r>
          </w:p>
        </w:tc>
        <w:tc>
          <w:tcPr>
            <w:tcW w:w="3498" w:type="dxa"/>
            <w:tcBorders>
              <w:left w:val="nil"/>
            </w:tcBorders>
          </w:tcPr>
          <w:p w:rsidR="007656A2" w:rsidRDefault="007656A2">
            <w:pPr>
              <w:tabs>
                <w:tab w:val="left" w:pos="1143"/>
              </w:tabs>
              <w:spacing w:before="60"/>
              <w:rPr>
                <w:rFonts w:ascii="Arial" w:hAnsi="Arial"/>
                <w:i/>
                <w:color w:val="000000"/>
                <w:sz w:val="14"/>
                <w:lang w:val="fr-FR"/>
              </w:rPr>
            </w:pP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Rt 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 Rt +</w:t>
            </w:r>
            <w:r>
              <w:rPr>
                <w:rFonts w:ascii="Arial" w:hAnsi="Arial"/>
                <w:sz w:val="14"/>
                <w:lang w:val="fr-FR"/>
              </w:rPr>
              <w:t xml:space="preserve"> ("00000000" &amp; constante)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;  </w:t>
            </w:r>
            <w:r w:rsidR="00322B6E" w:rsidRPr="00322B6E">
              <w:rPr>
                <w:rFonts w:ascii="Arial" w:hAnsi="Arial"/>
                <w:i/>
                <w:color w:val="000000"/>
                <w:sz w:val="14"/>
                <w:lang w:val="fr-FR"/>
              </w:rPr>
              <w:t>wnz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; </w:t>
            </w:r>
            <w:r w:rsidR="00322B6E" w:rsidRPr="00322B6E">
              <w:rPr>
                <w:rFonts w:ascii="Arial" w:hAnsi="Arial"/>
                <w:i/>
                <w:color w:val="000000"/>
                <w:sz w:val="14"/>
                <w:lang w:val="fr-FR"/>
              </w:rPr>
              <w:t>wcv</w:t>
            </w:r>
          </w:p>
        </w:tc>
      </w:tr>
      <w:tr w:rsidR="007656A2" w:rsidTr="00B54B7B">
        <w:trPr>
          <w:cantSplit/>
          <w:trHeight w:val="210"/>
          <w:jc w:val="center"/>
        </w:trPr>
        <w:tc>
          <w:tcPr>
            <w:tcW w:w="1625" w:type="dxa"/>
          </w:tcPr>
          <w:p w:rsidR="007656A2" w:rsidRDefault="007656A2">
            <w:pPr>
              <w:pStyle w:val="inst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>SUBI</w:t>
            </w:r>
            <w:r>
              <w:rPr>
                <w:sz w:val="14"/>
                <w:lang w:val="fr-FR"/>
              </w:rPr>
              <w:tab/>
              <w:t xml:space="preserve">Rt, </w:t>
            </w:r>
            <w:r>
              <w:rPr>
                <w:i/>
                <w:sz w:val="14"/>
                <w:lang w:val="fr-FR"/>
              </w:rPr>
              <w:t>cte8</w:t>
            </w:r>
          </w:p>
        </w:tc>
        <w:tc>
          <w:tcPr>
            <w:tcW w:w="831" w:type="dxa"/>
            <w:tcBorders>
              <w:top w:val="single" w:sz="12" w:space="0" w:color="FF0000"/>
              <w:left w:val="single" w:sz="12" w:space="0" w:color="FF0000"/>
              <w:bottom w:val="nil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6</w:t>
            </w:r>
          </w:p>
        </w:tc>
        <w:tc>
          <w:tcPr>
            <w:tcW w:w="1219" w:type="dxa"/>
            <w:gridSpan w:val="2"/>
            <w:tcBorders>
              <w:top w:val="single" w:sz="12" w:space="0" w:color="FF0000"/>
              <w:left w:val="nil"/>
              <w:bottom w:val="nil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R </w:t>
            </w:r>
            <w:r w:rsidR="00CC7FA9" w:rsidRPr="00CC7FA9">
              <w:rPr>
                <w:rFonts w:ascii="Arial" w:hAnsi="Arial"/>
                <w:i/>
                <w:sz w:val="14"/>
              </w:rPr>
              <w:t>target</w:t>
            </w:r>
          </w:p>
        </w:tc>
        <w:tc>
          <w:tcPr>
            <w:tcW w:w="2171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Constante</w:t>
            </w:r>
            <w:r w:rsidR="00BA3CC2">
              <w:rPr>
                <w:rFonts w:ascii="Arial" w:hAnsi="Arial"/>
                <w:sz w:val="14"/>
              </w:rPr>
              <w:t xml:space="preserve"> (</w:t>
            </w:r>
            <w:proofErr w:type="spellStart"/>
            <w:r w:rsidR="00BA3CC2" w:rsidRPr="00BA3CC2">
              <w:rPr>
                <w:rFonts w:ascii="Arial" w:hAnsi="Arial"/>
                <w:i/>
                <w:sz w:val="14"/>
              </w:rPr>
              <w:t>unsigned</w:t>
            </w:r>
            <w:proofErr w:type="spellEnd"/>
            <w:r w:rsidR="00BA3CC2">
              <w:rPr>
                <w:rFonts w:ascii="Arial" w:hAnsi="Arial"/>
                <w:sz w:val="14"/>
              </w:rPr>
              <w:t>)</w:t>
            </w:r>
          </w:p>
        </w:tc>
        <w:tc>
          <w:tcPr>
            <w:tcW w:w="3498" w:type="dxa"/>
            <w:tcBorders>
              <w:left w:val="nil"/>
            </w:tcBorders>
          </w:tcPr>
          <w:p w:rsidR="007656A2" w:rsidRDefault="007656A2">
            <w:pPr>
              <w:tabs>
                <w:tab w:val="left" w:pos="1143"/>
              </w:tabs>
              <w:spacing w:before="60"/>
              <w:rPr>
                <w:rFonts w:ascii="Arial" w:hAnsi="Arial"/>
                <w:i/>
                <w:color w:val="000000"/>
                <w:sz w:val="14"/>
                <w:lang w:val="fr-FR"/>
              </w:rPr>
            </w:pP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Rt 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 Rt - (</w:t>
            </w:r>
            <w:r>
              <w:rPr>
                <w:rFonts w:ascii="Arial" w:hAnsi="Arial"/>
                <w:sz w:val="14"/>
                <w:lang w:val="fr-FR"/>
              </w:rPr>
              <w:t>"00000000" &amp; constante)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;  </w:t>
            </w:r>
            <w:r w:rsidR="00322B6E" w:rsidRPr="00322B6E">
              <w:rPr>
                <w:rFonts w:ascii="Arial" w:hAnsi="Arial"/>
                <w:i/>
                <w:color w:val="000000"/>
                <w:sz w:val="14"/>
                <w:lang w:val="fr-FR"/>
              </w:rPr>
              <w:t>wnz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; </w:t>
            </w:r>
            <w:r w:rsidR="00322B6E" w:rsidRPr="00322B6E">
              <w:rPr>
                <w:rFonts w:ascii="Arial" w:hAnsi="Arial"/>
                <w:i/>
                <w:color w:val="000000"/>
                <w:sz w:val="14"/>
                <w:lang w:val="fr-FR"/>
              </w:rPr>
              <w:t>wcv</w:t>
            </w:r>
          </w:p>
        </w:tc>
      </w:tr>
      <w:tr w:rsidR="007656A2" w:rsidTr="00B54B7B">
        <w:trPr>
          <w:cantSplit/>
          <w:trHeight w:val="196"/>
          <w:jc w:val="center"/>
        </w:trPr>
        <w:tc>
          <w:tcPr>
            <w:tcW w:w="1625" w:type="dxa"/>
          </w:tcPr>
          <w:p w:rsidR="007656A2" w:rsidRDefault="007656A2">
            <w:pPr>
              <w:pStyle w:val="inst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>LDL</w:t>
            </w:r>
            <w:r>
              <w:rPr>
                <w:sz w:val="14"/>
                <w:lang w:val="fr-FR"/>
              </w:rPr>
              <w:tab/>
              <w:t xml:space="preserve">Rt, </w:t>
            </w:r>
            <w:r>
              <w:rPr>
                <w:i/>
                <w:sz w:val="14"/>
                <w:lang w:val="fr-FR"/>
              </w:rPr>
              <w:t>cte8</w:t>
            </w:r>
          </w:p>
        </w:tc>
        <w:tc>
          <w:tcPr>
            <w:tcW w:w="831" w:type="dxa"/>
            <w:tcBorders>
              <w:top w:val="single" w:sz="12" w:space="0" w:color="FF0000"/>
              <w:left w:val="single" w:sz="12" w:space="0" w:color="FF0000"/>
              <w:bottom w:val="nil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7</w:t>
            </w:r>
          </w:p>
        </w:tc>
        <w:tc>
          <w:tcPr>
            <w:tcW w:w="1219" w:type="dxa"/>
            <w:gridSpan w:val="2"/>
            <w:tcBorders>
              <w:top w:val="single" w:sz="12" w:space="0" w:color="FF0000"/>
              <w:left w:val="nil"/>
              <w:bottom w:val="nil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R </w:t>
            </w:r>
            <w:r w:rsidR="00CC7FA9" w:rsidRPr="00CC7FA9">
              <w:rPr>
                <w:rFonts w:ascii="Arial" w:hAnsi="Arial"/>
                <w:i/>
                <w:sz w:val="14"/>
              </w:rPr>
              <w:t>target</w:t>
            </w:r>
          </w:p>
        </w:tc>
        <w:tc>
          <w:tcPr>
            <w:tcW w:w="2171" w:type="dxa"/>
            <w:gridSpan w:val="2"/>
            <w:tcBorders>
              <w:top w:val="single" w:sz="12" w:space="0" w:color="FF0000"/>
              <w:left w:val="nil"/>
              <w:bottom w:val="nil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Constante</w:t>
            </w:r>
          </w:p>
        </w:tc>
        <w:tc>
          <w:tcPr>
            <w:tcW w:w="3498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z w:val="14"/>
              </w:rPr>
              <w:t>Rt</w:t>
            </w:r>
            <w:proofErr w:type="spellEnd"/>
            <w:r>
              <w:rPr>
                <w:rFonts w:ascii="Arial" w:hAnsi="Arial"/>
                <w:sz w:val="14"/>
              </w:rPr>
              <w:t xml:space="preserve"> </w:t>
            </w:r>
            <w:r>
              <w:rPr>
                <w:rFonts w:ascii="Arial" w:hAnsi="Arial"/>
                <w:sz w:val="14"/>
              </w:rPr>
              <w:sym w:font="Wingdings" w:char="F0DF"/>
            </w:r>
            <w:r>
              <w:rPr>
                <w:rFonts w:ascii="Arial" w:hAnsi="Arial"/>
                <w:sz w:val="1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sz w:val="14"/>
              </w:rPr>
              <w:t>RtH</w:t>
            </w:r>
            <w:proofErr w:type="spellEnd"/>
            <w:r>
              <w:rPr>
                <w:rFonts w:ascii="Arial" w:hAnsi="Arial"/>
                <w:sz w:val="14"/>
              </w:rPr>
              <w:t xml:space="preserve">  &amp;</w:t>
            </w:r>
            <w:proofErr w:type="gramEnd"/>
            <w:r>
              <w:rPr>
                <w:rFonts w:ascii="Arial" w:hAnsi="Arial"/>
                <w:sz w:val="14"/>
              </w:rPr>
              <w:t xml:space="preserve"> constante</w:t>
            </w:r>
          </w:p>
        </w:tc>
      </w:tr>
      <w:tr w:rsidR="007656A2" w:rsidTr="00B54B7B">
        <w:trPr>
          <w:cantSplit/>
          <w:trHeight w:val="210"/>
          <w:jc w:val="center"/>
        </w:trPr>
        <w:tc>
          <w:tcPr>
            <w:tcW w:w="1625" w:type="dxa"/>
          </w:tcPr>
          <w:p w:rsidR="007656A2" w:rsidRDefault="007656A2">
            <w:pPr>
              <w:pStyle w:val="inst"/>
              <w:rPr>
                <w:sz w:val="14"/>
              </w:rPr>
            </w:pPr>
            <w:r>
              <w:rPr>
                <w:sz w:val="14"/>
              </w:rPr>
              <w:t>LDH</w:t>
            </w:r>
            <w:r>
              <w:rPr>
                <w:sz w:val="14"/>
              </w:rPr>
              <w:tab/>
            </w:r>
            <w:proofErr w:type="spellStart"/>
            <w:r>
              <w:rPr>
                <w:sz w:val="14"/>
              </w:rPr>
              <w:t>Rt</w:t>
            </w:r>
            <w:proofErr w:type="spellEnd"/>
            <w:r>
              <w:rPr>
                <w:sz w:val="14"/>
              </w:rPr>
              <w:t xml:space="preserve">, </w:t>
            </w:r>
            <w:r>
              <w:rPr>
                <w:i/>
                <w:sz w:val="14"/>
              </w:rPr>
              <w:t>cte8</w:t>
            </w:r>
          </w:p>
        </w:tc>
        <w:tc>
          <w:tcPr>
            <w:tcW w:w="83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8</w:t>
            </w:r>
          </w:p>
        </w:tc>
        <w:tc>
          <w:tcPr>
            <w:tcW w:w="1219" w:type="dxa"/>
            <w:gridSpan w:val="2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R </w:t>
            </w:r>
            <w:r w:rsidR="00CC7FA9" w:rsidRPr="00CC7FA9">
              <w:rPr>
                <w:rFonts w:ascii="Arial" w:hAnsi="Arial"/>
                <w:i/>
                <w:sz w:val="14"/>
              </w:rPr>
              <w:t>target</w:t>
            </w:r>
          </w:p>
        </w:tc>
        <w:tc>
          <w:tcPr>
            <w:tcW w:w="2171" w:type="dxa"/>
            <w:gridSpan w:val="2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Constante</w:t>
            </w:r>
          </w:p>
        </w:tc>
        <w:tc>
          <w:tcPr>
            <w:tcW w:w="3498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 xml:space="preserve">Rt </w:t>
            </w:r>
            <w:r>
              <w:rPr>
                <w:rFonts w:ascii="Arial" w:hAnsi="Arial"/>
                <w:sz w:val="14"/>
              </w:rPr>
              <w:sym w:font="Wingdings" w:char="F0DF"/>
            </w:r>
            <w:r>
              <w:rPr>
                <w:rFonts w:ascii="Arial" w:hAnsi="Arial"/>
                <w:sz w:val="14"/>
                <w:lang w:val="fr-FR"/>
              </w:rPr>
              <w:t xml:space="preserve"> constante &amp; RtL</w:t>
            </w:r>
          </w:p>
        </w:tc>
      </w:tr>
      <w:tr w:rsidR="007656A2" w:rsidTr="00B54B7B">
        <w:trPr>
          <w:cantSplit/>
          <w:trHeight w:val="210"/>
          <w:jc w:val="center"/>
        </w:trPr>
        <w:tc>
          <w:tcPr>
            <w:tcW w:w="9346" w:type="dxa"/>
            <w:gridSpan w:val="7"/>
            <w:tcBorders>
              <w:left w:val="nil"/>
              <w:right w:val="nil"/>
            </w:tcBorders>
          </w:tcPr>
          <w:p w:rsidR="007656A2" w:rsidRDefault="007656A2">
            <w:pPr>
              <w:pStyle w:val="inst"/>
              <w:rPr>
                <w:sz w:val="14"/>
                <w:lang w:val="fr-FR"/>
              </w:rPr>
            </w:pPr>
          </w:p>
        </w:tc>
      </w:tr>
      <w:tr w:rsidR="007656A2" w:rsidTr="00B54B7B">
        <w:trPr>
          <w:cantSplit/>
          <w:trHeight w:val="210"/>
          <w:jc w:val="center"/>
        </w:trPr>
        <w:tc>
          <w:tcPr>
            <w:tcW w:w="1625" w:type="dxa"/>
          </w:tcPr>
          <w:p w:rsidR="007656A2" w:rsidRDefault="007656A2">
            <w:pPr>
              <w:pStyle w:val="inst"/>
              <w:rPr>
                <w:sz w:val="14"/>
              </w:rPr>
            </w:pPr>
            <w:r>
              <w:rPr>
                <w:sz w:val="14"/>
              </w:rPr>
              <w:t>LD</w:t>
            </w:r>
            <w:r>
              <w:rPr>
                <w:sz w:val="14"/>
              </w:rPr>
              <w:tab/>
            </w:r>
            <w:proofErr w:type="spellStart"/>
            <w:r>
              <w:rPr>
                <w:sz w:val="14"/>
              </w:rPr>
              <w:t>Rt</w:t>
            </w:r>
            <w:proofErr w:type="spellEnd"/>
            <w:r>
              <w:rPr>
                <w:sz w:val="14"/>
              </w:rPr>
              <w:t>, Rs</w:t>
            </w:r>
            <w:proofErr w:type="gramStart"/>
            <w:r>
              <w:rPr>
                <w:sz w:val="14"/>
              </w:rPr>
              <w:t>1,Rs</w:t>
            </w:r>
            <w:proofErr w:type="gramEnd"/>
            <w:r>
              <w:rPr>
                <w:sz w:val="14"/>
              </w:rPr>
              <w:t>2</w:t>
            </w:r>
          </w:p>
        </w:tc>
        <w:tc>
          <w:tcPr>
            <w:tcW w:w="831" w:type="dxa"/>
            <w:tcBorders>
              <w:top w:val="single" w:sz="12" w:space="0" w:color="FF0000"/>
              <w:left w:val="single" w:sz="12" w:space="0" w:color="FF0000"/>
              <w:bottom w:val="nil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9</w:t>
            </w:r>
          </w:p>
        </w:tc>
        <w:tc>
          <w:tcPr>
            <w:tcW w:w="1219" w:type="dxa"/>
            <w:gridSpan w:val="2"/>
            <w:tcBorders>
              <w:top w:val="single" w:sz="12" w:space="0" w:color="FF0000"/>
              <w:left w:val="nil"/>
              <w:bottom w:val="nil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R </w:t>
            </w:r>
            <w:r w:rsidR="00CC7FA9" w:rsidRPr="00CC7FA9">
              <w:rPr>
                <w:rFonts w:ascii="Arial" w:hAnsi="Arial"/>
                <w:i/>
                <w:sz w:val="14"/>
              </w:rPr>
              <w:t>target</w:t>
            </w:r>
          </w:p>
        </w:tc>
        <w:tc>
          <w:tcPr>
            <w:tcW w:w="108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R source1</w:t>
            </w:r>
          </w:p>
        </w:tc>
        <w:tc>
          <w:tcPr>
            <w:tcW w:w="1086" w:type="dxa"/>
            <w:tcBorders>
              <w:top w:val="single" w:sz="12" w:space="0" w:color="FF0000"/>
              <w:left w:val="nil"/>
              <w:bottom w:val="nil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 source2</w:t>
            </w:r>
          </w:p>
        </w:tc>
        <w:tc>
          <w:tcPr>
            <w:tcW w:w="3498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i/>
                <w:color w:val="000000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 xml:space="preserve">Rt 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 PMEM (Rs1+Rs2)</w:t>
            </w:r>
          </w:p>
        </w:tc>
      </w:tr>
      <w:tr w:rsidR="007656A2" w:rsidTr="00B54B7B">
        <w:trPr>
          <w:cantSplit/>
          <w:trHeight w:val="196"/>
          <w:jc w:val="center"/>
        </w:trPr>
        <w:tc>
          <w:tcPr>
            <w:tcW w:w="1625" w:type="dxa"/>
          </w:tcPr>
          <w:p w:rsidR="007656A2" w:rsidRDefault="007656A2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ST</w:t>
            </w:r>
            <w:r>
              <w:rPr>
                <w:sz w:val="14"/>
                <w:lang w:val="en-US"/>
              </w:rPr>
              <w:tab/>
              <w:t>Rt, Rs</w:t>
            </w:r>
            <w:proofErr w:type="gramStart"/>
            <w:r>
              <w:rPr>
                <w:sz w:val="14"/>
                <w:lang w:val="en-US"/>
              </w:rPr>
              <w:t>1,Rs</w:t>
            </w:r>
            <w:proofErr w:type="gramEnd"/>
            <w:r>
              <w:rPr>
                <w:sz w:val="14"/>
                <w:lang w:val="en-US"/>
              </w:rPr>
              <w:t>2</w:t>
            </w:r>
          </w:p>
        </w:tc>
        <w:tc>
          <w:tcPr>
            <w:tcW w:w="83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</w:t>
            </w:r>
          </w:p>
        </w:tc>
        <w:tc>
          <w:tcPr>
            <w:tcW w:w="1219" w:type="dxa"/>
            <w:gridSpan w:val="2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R </w:t>
            </w:r>
            <w:r w:rsidR="00CC7FA9" w:rsidRPr="00CC7FA9">
              <w:rPr>
                <w:rFonts w:ascii="Arial" w:hAnsi="Arial"/>
                <w:i/>
                <w:sz w:val="14"/>
              </w:rPr>
              <w:t>target</w:t>
            </w:r>
          </w:p>
        </w:tc>
        <w:tc>
          <w:tcPr>
            <w:tcW w:w="1085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color w:val="000000"/>
                <w:sz w:val="14"/>
                <w:lang w:val="fr-FR"/>
              </w:rPr>
            </w:pPr>
            <w:r>
              <w:rPr>
                <w:rFonts w:ascii="Arial" w:hAnsi="Arial"/>
                <w:color w:val="000000"/>
                <w:sz w:val="14"/>
                <w:lang w:val="fr-FR"/>
              </w:rPr>
              <w:t>R source1</w:t>
            </w:r>
          </w:p>
        </w:tc>
        <w:tc>
          <w:tcPr>
            <w:tcW w:w="108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 source2</w:t>
            </w:r>
          </w:p>
        </w:tc>
        <w:tc>
          <w:tcPr>
            <w:tcW w:w="3498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 xml:space="preserve">PMEM (Rs1+Rs2) 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4"/>
              </w:rPr>
              <w:t>Rt</w:t>
            </w:r>
            <w:proofErr w:type="spellEnd"/>
          </w:p>
        </w:tc>
      </w:tr>
      <w:tr w:rsidR="007656A2" w:rsidTr="00B54B7B">
        <w:trPr>
          <w:cantSplit/>
          <w:trHeight w:val="210"/>
          <w:jc w:val="center"/>
        </w:trPr>
        <w:tc>
          <w:tcPr>
            <w:tcW w:w="9346" w:type="dxa"/>
            <w:gridSpan w:val="7"/>
            <w:tcBorders>
              <w:left w:val="nil"/>
              <w:right w:val="nil"/>
            </w:tcBorders>
          </w:tcPr>
          <w:p w:rsidR="007656A2" w:rsidRDefault="007656A2">
            <w:pPr>
              <w:pStyle w:val="inst"/>
              <w:rPr>
                <w:sz w:val="14"/>
              </w:rPr>
            </w:pPr>
          </w:p>
        </w:tc>
      </w:tr>
      <w:tr w:rsidR="007656A2" w:rsidTr="00B54B7B">
        <w:trPr>
          <w:cantSplit/>
          <w:trHeight w:val="210"/>
          <w:jc w:val="center"/>
        </w:trPr>
        <w:tc>
          <w:tcPr>
            <w:tcW w:w="1625" w:type="dxa"/>
          </w:tcPr>
          <w:p w:rsidR="007656A2" w:rsidRDefault="007656A2">
            <w:pPr>
              <w:pStyle w:val="inst"/>
              <w:rPr>
                <w:sz w:val="14"/>
              </w:rPr>
            </w:pPr>
            <w:r>
              <w:rPr>
                <w:sz w:val="14"/>
              </w:rPr>
              <w:t>SL0</w:t>
            </w:r>
            <w:r>
              <w:rPr>
                <w:sz w:val="14"/>
              </w:rPr>
              <w:tab/>
            </w:r>
            <w:proofErr w:type="spellStart"/>
            <w:proofErr w:type="gramStart"/>
            <w:r>
              <w:rPr>
                <w:sz w:val="14"/>
              </w:rPr>
              <w:t>Rt</w:t>
            </w:r>
            <w:proofErr w:type="spellEnd"/>
            <w:r>
              <w:rPr>
                <w:sz w:val="14"/>
              </w:rPr>
              <w:t>,  Rs</w:t>
            </w:r>
            <w:proofErr w:type="gramEnd"/>
            <w:r>
              <w:rPr>
                <w:sz w:val="14"/>
              </w:rPr>
              <w:t>1</w:t>
            </w:r>
          </w:p>
        </w:tc>
        <w:tc>
          <w:tcPr>
            <w:tcW w:w="831" w:type="dxa"/>
            <w:tcBorders>
              <w:top w:val="single" w:sz="12" w:space="0" w:color="FF0000"/>
              <w:left w:val="single" w:sz="12" w:space="0" w:color="FF0000"/>
              <w:bottom w:val="nil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B</w:t>
            </w:r>
          </w:p>
        </w:tc>
        <w:tc>
          <w:tcPr>
            <w:tcW w:w="1219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 w:rsidR="00CC7FA9" w:rsidRPr="00CC7FA9"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085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86" w:type="dxa"/>
            <w:tcBorders>
              <w:top w:val="single" w:sz="12" w:space="0" w:color="FF0000"/>
              <w:left w:val="nil"/>
              <w:bottom w:val="nil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fr-FR"/>
              </w:rPr>
            </w:pPr>
            <w:r>
              <w:rPr>
                <w:rFonts w:ascii="Arial" w:hAnsi="Arial"/>
                <w:b/>
                <w:sz w:val="14"/>
                <w:lang w:val="fr-FR"/>
              </w:rPr>
              <w:t>0</w:t>
            </w:r>
          </w:p>
        </w:tc>
        <w:tc>
          <w:tcPr>
            <w:tcW w:w="3498" w:type="dxa"/>
            <w:tcBorders>
              <w:left w:val="nil"/>
            </w:tcBorders>
          </w:tcPr>
          <w:p w:rsidR="007656A2" w:rsidRDefault="00A05698">
            <w:pPr>
              <w:spacing w:before="60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Rt</w:t>
            </w:r>
            <w:r w:rsidR="007656A2">
              <w:rPr>
                <w:rFonts w:ascii="Arial" w:hAnsi="Arial"/>
                <w:sz w:val="14"/>
                <w:lang w:val="fr-FR"/>
              </w:rPr>
              <w:t xml:space="preserve"> </w:t>
            </w:r>
            <w:r w:rsidR="007656A2">
              <w:rPr>
                <w:rFonts w:ascii="Arial" w:hAnsi="Arial"/>
                <w:sz w:val="14"/>
              </w:rPr>
              <w:sym w:font="Wingdings" w:char="F0DF"/>
            </w:r>
            <w:r w:rsidR="007656A2">
              <w:rPr>
                <w:rFonts w:ascii="Arial" w:hAnsi="Arial"/>
                <w:sz w:val="14"/>
                <w:lang w:val="fr-FR"/>
              </w:rPr>
              <w:t xml:space="preserve"> Rs1[14:0] &amp; 0</w:t>
            </w:r>
            <w:r w:rsidR="007656A2">
              <w:rPr>
                <w:rFonts w:ascii="Arial" w:hAnsi="Arial"/>
                <w:color w:val="000000"/>
                <w:sz w:val="14"/>
                <w:lang w:val="fr-FR"/>
              </w:rPr>
              <w:t xml:space="preserve"> ;  </w:t>
            </w:r>
            <w:r w:rsidR="00322B6E" w:rsidRPr="00322B6E">
              <w:rPr>
                <w:rFonts w:ascii="Arial" w:hAnsi="Arial"/>
                <w:i/>
                <w:color w:val="000000"/>
                <w:sz w:val="14"/>
                <w:lang w:val="fr-FR"/>
              </w:rPr>
              <w:t>wnz</w:t>
            </w:r>
          </w:p>
        </w:tc>
      </w:tr>
      <w:tr w:rsidR="007656A2" w:rsidTr="00B54B7B">
        <w:trPr>
          <w:cantSplit/>
          <w:trHeight w:val="210"/>
          <w:jc w:val="center"/>
        </w:trPr>
        <w:tc>
          <w:tcPr>
            <w:tcW w:w="1625" w:type="dxa"/>
          </w:tcPr>
          <w:p w:rsidR="007656A2" w:rsidRDefault="007656A2">
            <w:pPr>
              <w:pStyle w:val="inst"/>
              <w:rPr>
                <w:sz w:val="14"/>
              </w:rPr>
            </w:pPr>
            <w:r>
              <w:rPr>
                <w:sz w:val="14"/>
              </w:rPr>
              <w:t>SL1</w:t>
            </w:r>
            <w:r>
              <w:rPr>
                <w:sz w:val="14"/>
              </w:rPr>
              <w:tab/>
            </w:r>
            <w:proofErr w:type="spellStart"/>
            <w:proofErr w:type="gramStart"/>
            <w:r>
              <w:rPr>
                <w:sz w:val="14"/>
              </w:rPr>
              <w:t>Rt</w:t>
            </w:r>
            <w:proofErr w:type="spellEnd"/>
            <w:r>
              <w:rPr>
                <w:sz w:val="14"/>
              </w:rPr>
              <w:t>,  Rs</w:t>
            </w:r>
            <w:proofErr w:type="gramEnd"/>
            <w:r>
              <w:rPr>
                <w:sz w:val="14"/>
              </w:rPr>
              <w:t>1</w:t>
            </w:r>
          </w:p>
        </w:tc>
        <w:tc>
          <w:tcPr>
            <w:tcW w:w="831" w:type="dxa"/>
            <w:tcBorders>
              <w:top w:val="single" w:sz="12" w:space="0" w:color="FF0000"/>
              <w:left w:val="single" w:sz="12" w:space="0" w:color="FF0000"/>
              <w:bottom w:val="nil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B</w:t>
            </w:r>
          </w:p>
        </w:tc>
        <w:tc>
          <w:tcPr>
            <w:tcW w:w="1219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R </w:t>
            </w:r>
            <w:r w:rsidR="00CC7FA9" w:rsidRPr="00CC7FA9">
              <w:rPr>
                <w:rFonts w:ascii="Arial" w:hAnsi="Arial"/>
                <w:i/>
                <w:sz w:val="14"/>
              </w:rPr>
              <w:t>target</w:t>
            </w:r>
          </w:p>
        </w:tc>
        <w:tc>
          <w:tcPr>
            <w:tcW w:w="1085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86" w:type="dxa"/>
            <w:tcBorders>
              <w:top w:val="single" w:sz="12" w:space="0" w:color="FF0000"/>
              <w:left w:val="nil"/>
              <w:bottom w:val="nil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fr-FR"/>
              </w:rPr>
            </w:pPr>
            <w:r>
              <w:rPr>
                <w:rFonts w:ascii="Arial" w:hAnsi="Arial"/>
                <w:b/>
                <w:sz w:val="14"/>
                <w:lang w:val="fr-FR"/>
              </w:rPr>
              <w:t>1</w:t>
            </w:r>
          </w:p>
        </w:tc>
        <w:tc>
          <w:tcPr>
            <w:tcW w:w="3498" w:type="dxa"/>
            <w:tcBorders>
              <w:left w:val="nil"/>
            </w:tcBorders>
          </w:tcPr>
          <w:p w:rsidR="007656A2" w:rsidRDefault="00A05698">
            <w:pPr>
              <w:spacing w:before="60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Rt</w:t>
            </w:r>
            <w:r w:rsidR="007656A2">
              <w:rPr>
                <w:rFonts w:ascii="Arial" w:hAnsi="Arial"/>
                <w:sz w:val="14"/>
                <w:lang w:val="fr-FR"/>
              </w:rPr>
              <w:t xml:space="preserve"> </w:t>
            </w:r>
            <w:r w:rsidR="007656A2">
              <w:rPr>
                <w:rFonts w:ascii="Arial" w:hAnsi="Arial"/>
                <w:sz w:val="14"/>
              </w:rPr>
              <w:sym w:font="Wingdings" w:char="F0DF"/>
            </w:r>
            <w:r w:rsidR="007656A2">
              <w:rPr>
                <w:rFonts w:ascii="Arial" w:hAnsi="Arial"/>
                <w:sz w:val="14"/>
                <w:lang w:val="fr-FR"/>
              </w:rPr>
              <w:t xml:space="preserve"> Rs1[14:0] &amp; 1</w:t>
            </w:r>
            <w:r w:rsidR="007656A2">
              <w:rPr>
                <w:rFonts w:ascii="Arial" w:hAnsi="Arial"/>
                <w:color w:val="000000"/>
                <w:sz w:val="14"/>
                <w:lang w:val="fr-FR"/>
              </w:rPr>
              <w:t xml:space="preserve"> ;  </w:t>
            </w:r>
            <w:r w:rsidR="00322B6E" w:rsidRPr="00322B6E">
              <w:rPr>
                <w:rFonts w:ascii="Arial" w:hAnsi="Arial"/>
                <w:i/>
                <w:color w:val="000000"/>
                <w:sz w:val="14"/>
                <w:lang w:val="fr-FR"/>
              </w:rPr>
              <w:t>wnz</w:t>
            </w:r>
          </w:p>
        </w:tc>
      </w:tr>
      <w:tr w:rsidR="007656A2" w:rsidTr="00B54B7B">
        <w:trPr>
          <w:cantSplit/>
          <w:trHeight w:val="196"/>
          <w:jc w:val="center"/>
        </w:trPr>
        <w:tc>
          <w:tcPr>
            <w:tcW w:w="1625" w:type="dxa"/>
          </w:tcPr>
          <w:p w:rsidR="007656A2" w:rsidRDefault="007656A2">
            <w:pPr>
              <w:pStyle w:val="inst"/>
              <w:rPr>
                <w:sz w:val="14"/>
              </w:rPr>
            </w:pPr>
            <w:r>
              <w:rPr>
                <w:sz w:val="14"/>
              </w:rPr>
              <w:t>SR0</w:t>
            </w:r>
            <w:r>
              <w:rPr>
                <w:sz w:val="14"/>
              </w:rPr>
              <w:tab/>
            </w:r>
            <w:proofErr w:type="spellStart"/>
            <w:proofErr w:type="gramStart"/>
            <w:r>
              <w:rPr>
                <w:sz w:val="14"/>
              </w:rPr>
              <w:t>Rt</w:t>
            </w:r>
            <w:proofErr w:type="spellEnd"/>
            <w:r>
              <w:rPr>
                <w:sz w:val="14"/>
              </w:rPr>
              <w:t>,  Rs</w:t>
            </w:r>
            <w:proofErr w:type="gramEnd"/>
            <w:r>
              <w:rPr>
                <w:sz w:val="14"/>
              </w:rPr>
              <w:t>1</w:t>
            </w:r>
          </w:p>
        </w:tc>
        <w:tc>
          <w:tcPr>
            <w:tcW w:w="831" w:type="dxa"/>
            <w:tcBorders>
              <w:top w:val="single" w:sz="12" w:space="0" w:color="FF0000"/>
              <w:left w:val="single" w:sz="12" w:space="0" w:color="FF0000"/>
              <w:bottom w:val="nil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B</w:t>
            </w:r>
          </w:p>
        </w:tc>
        <w:tc>
          <w:tcPr>
            <w:tcW w:w="1219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R </w:t>
            </w:r>
            <w:r w:rsidR="00CC7FA9" w:rsidRPr="00CC7FA9">
              <w:rPr>
                <w:rFonts w:ascii="Arial" w:hAnsi="Arial"/>
                <w:i/>
                <w:sz w:val="14"/>
              </w:rPr>
              <w:t>target</w:t>
            </w:r>
          </w:p>
        </w:tc>
        <w:tc>
          <w:tcPr>
            <w:tcW w:w="1085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86" w:type="dxa"/>
            <w:tcBorders>
              <w:top w:val="single" w:sz="12" w:space="0" w:color="FF0000"/>
              <w:left w:val="nil"/>
              <w:bottom w:val="nil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fr-FR"/>
              </w:rPr>
            </w:pPr>
            <w:r>
              <w:rPr>
                <w:rFonts w:ascii="Arial" w:hAnsi="Arial"/>
                <w:b/>
                <w:sz w:val="14"/>
                <w:lang w:val="fr-FR"/>
              </w:rPr>
              <w:t>2</w:t>
            </w:r>
          </w:p>
        </w:tc>
        <w:tc>
          <w:tcPr>
            <w:tcW w:w="3498" w:type="dxa"/>
            <w:tcBorders>
              <w:left w:val="nil"/>
            </w:tcBorders>
          </w:tcPr>
          <w:p w:rsidR="007656A2" w:rsidRDefault="00A05698">
            <w:pPr>
              <w:spacing w:before="60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Rt</w:t>
            </w:r>
            <w:r w:rsidR="007656A2">
              <w:rPr>
                <w:rFonts w:ascii="Arial" w:hAnsi="Arial"/>
                <w:sz w:val="14"/>
                <w:lang w:val="fr-FR"/>
              </w:rPr>
              <w:t xml:space="preserve"> </w:t>
            </w:r>
            <w:r w:rsidR="007656A2">
              <w:rPr>
                <w:rFonts w:ascii="Arial" w:hAnsi="Arial"/>
                <w:sz w:val="14"/>
              </w:rPr>
              <w:sym w:font="Wingdings" w:char="F0DF"/>
            </w:r>
            <w:r w:rsidR="007656A2">
              <w:rPr>
                <w:rFonts w:ascii="Arial" w:hAnsi="Arial"/>
                <w:sz w:val="14"/>
                <w:lang w:val="fr-FR"/>
              </w:rPr>
              <w:t xml:space="preserve"> 0 &amp; Rs1 [15:1]</w:t>
            </w:r>
            <w:r w:rsidR="007656A2">
              <w:rPr>
                <w:rFonts w:ascii="Arial" w:hAnsi="Arial"/>
                <w:color w:val="000000"/>
                <w:sz w:val="14"/>
                <w:lang w:val="fr-FR"/>
              </w:rPr>
              <w:t xml:space="preserve">;  </w:t>
            </w:r>
            <w:r w:rsidR="00322B6E" w:rsidRPr="00322B6E">
              <w:rPr>
                <w:rFonts w:ascii="Arial" w:hAnsi="Arial"/>
                <w:i/>
                <w:color w:val="000000"/>
                <w:sz w:val="14"/>
                <w:lang w:val="fr-FR"/>
              </w:rPr>
              <w:t>wnz</w:t>
            </w:r>
          </w:p>
        </w:tc>
      </w:tr>
      <w:tr w:rsidR="007656A2" w:rsidTr="00B54B7B">
        <w:trPr>
          <w:cantSplit/>
          <w:trHeight w:val="210"/>
          <w:jc w:val="center"/>
        </w:trPr>
        <w:tc>
          <w:tcPr>
            <w:tcW w:w="1625" w:type="dxa"/>
          </w:tcPr>
          <w:p w:rsidR="007656A2" w:rsidRDefault="007656A2">
            <w:pPr>
              <w:pStyle w:val="inst"/>
              <w:rPr>
                <w:sz w:val="14"/>
              </w:rPr>
            </w:pPr>
            <w:r>
              <w:rPr>
                <w:sz w:val="14"/>
              </w:rPr>
              <w:t>SR1</w:t>
            </w:r>
            <w:r>
              <w:rPr>
                <w:sz w:val="14"/>
              </w:rPr>
              <w:tab/>
            </w:r>
            <w:proofErr w:type="spellStart"/>
            <w:proofErr w:type="gramStart"/>
            <w:r>
              <w:rPr>
                <w:sz w:val="14"/>
              </w:rPr>
              <w:t>Rt</w:t>
            </w:r>
            <w:proofErr w:type="spellEnd"/>
            <w:r>
              <w:rPr>
                <w:sz w:val="14"/>
              </w:rPr>
              <w:t>,  Rs</w:t>
            </w:r>
            <w:proofErr w:type="gramEnd"/>
            <w:r>
              <w:rPr>
                <w:sz w:val="14"/>
              </w:rPr>
              <w:t>1</w:t>
            </w:r>
          </w:p>
        </w:tc>
        <w:tc>
          <w:tcPr>
            <w:tcW w:w="831" w:type="dxa"/>
            <w:tcBorders>
              <w:top w:val="single" w:sz="12" w:space="0" w:color="FF0000"/>
              <w:left w:val="single" w:sz="12" w:space="0" w:color="FF0000"/>
              <w:bottom w:val="nil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B</w:t>
            </w:r>
          </w:p>
        </w:tc>
        <w:tc>
          <w:tcPr>
            <w:tcW w:w="1219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R </w:t>
            </w:r>
            <w:r w:rsidR="00CC7FA9" w:rsidRPr="00CC7FA9">
              <w:rPr>
                <w:rFonts w:ascii="Arial" w:hAnsi="Arial"/>
                <w:i/>
                <w:sz w:val="14"/>
              </w:rPr>
              <w:t>target</w:t>
            </w:r>
          </w:p>
        </w:tc>
        <w:tc>
          <w:tcPr>
            <w:tcW w:w="1085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86" w:type="dxa"/>
            <w:tcBorders>
              <w:top w:val="single" w:sz="12" w:space="0" w:color="FF0000"/>
              <w:left w:val="nil"/>
              <w:bottom w:val="nil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fr-FR"/>
              </w:rPr>
            </w:pPr>
            <w:r>
              <w:rPr>
                <w:rFonts w:ascii="Arial" w:hAnsi="Arial"/>
                <w:b/>
                <w:sz w:val="14"/>
                <w:lang w:val="fr-FR"/>
              </w:rPr>
              <w:t>3</w:t>
            </w:r>
          </w:p>
        </w:tc>
        <w:tc>
          <w:tcPr>
            <w:tcW w:w="3498" w:type="dxa"/>
            <w:tcBorders>
              <w:left w:val="nil"/>
            </w:tcBorders>
          </w:tcPr>
          <w:p w:rsidR="007656A2" w:rsidRDefault="00A05698">
            <w:pPr>
              <w:spacing w:before="60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Rt</w:t>
            </w:r>
            <w:r w:rsidR="007656A2">
              <w:rPr>
                <w:rFonts w:ascii="Arial" w:hAnsi="Arial"/>
                <w:sz w:val="14"/>
                <w:lang w:val="fr-FR"/>
              </w:rPr>
              <w:t xml:space="preserve"> </w:t>
            </w:r>
            <w:r w:rsidR="007656A2">
              <w:rPr>
                <w:rFonts w:ascii="Arial" w:hAnsi="Arial"/>
                <w:sz w:val="14"/>
              </w:rPr>
              <w:sym w:font="Wingdings" w:char="F0DF"/>
            </w:r>
            <w:r w:rsidR="007656A2">
              <w:rPr>
                <w:rFonts w:ascii="Arial" w:hAnsi="Arial"/>
                <w:sz w:val="14"/>
                <w:lang w:val="fr-FR"/>
              </w:rPr>
              <w:t xml:space="preserve"> 1 &amp; Rs1 [15:1]</w:t>
            </w:r>
            <w:r w:rsidR="007656A2">
              <w:rPr>
                <w:rFonts w:ascii="Arial" w:hAnsi="Arial"/>
                <w:color w:val="000000"/>
                <w:sz w:val="14"/>
                <w:lang w:val="fr-FR"/>
              </w:rPr>
              <w:t xml:space="preserve">;  </w:t>
            </w:r>
            <w:r w:rsidR="00322B6E" w:rsidRPr="00322B6E">
              <w:rPr>
                <w:rFonts w:ascii="Arial" w:hAnsi="Arial"/>
                <w:i/>
                <w:color w:val="000000"/>
                <w:sz w:val="14"/>
                <w:lang w:val="fr-FR"/>
              </w:rPr>
              <w:t>wnz</w:t>
            </w:r>
          </w:p>
        </w:tc>
      </w:tr>
      <w:tr w:rsidR="007656A2" w:rsidTr="00B54B7B">
        <w:trPr>
          <w:cantSplit/>
          <w:trHeight w:val="210"/>
          <w:jc w:val="center"/>
        </w:trPr>
        <w:tc>
          <w:tcPr>
            <w:tcW w:w="1625" w:type="dxa"/>
          </w:tcPr>
          <w:p w:rsidR="007656A2" w:rsidRDefault="007656A2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NOT</w:t>
            </w:r>
            <w:r>
              <w:rPr>
                <w:sz w:val="14"/>
                <w:lang w:val="en-US"/>
              </w:rPr>
              <w:tab/>
              <w:t>Rt, Rs1</w:t>
            </w:r>
          </w:p>
        </w:tc>
        <w:tc>
          <w:tcPr>
            <w:tcW w:w="83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1219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R </w:t>
            </w:r>
            <w:r w:rsidR="00CC7FA9" w:rsidRPr="00CC7FA9">
              <w:rPr>
                <w:rFonts w:ascii="Arial" w:hAnsi="Arial"/>
                <w:i/>
                <w:sz w:val="14"/>
              </w:rPr>
              <w:t>target</w:t>
            </w:r>
          </w:p>
        </w:tc>
        <w:tc>
          <w:tcPr>
            <w:tcW w:w="1085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 source1</w:t>
            </w:r>
          </w:p>
        </w:tc>
        <w:tc>
          <w:tcPr>
            <w:tcW w:w="108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4</w:t>
            </w:r>
          </w:p>
        </w:tc>
        <w:tc>
          <w:tcPr>
            <w:tcW w:w="3498" w:type="dxa"/>
            <w:tcBorders>
              <w:left w:val="nil"/>
            </w:tcBorders>
          </w:tcPr>
          <w:p w:rsidR="007656A2" w:rsidRDefault="007656A2">
            <w:pPr>
              <w:tabs>
                <w:tab w:val="left" w:pos="2277"/>
              </w:tabs>
              <w:spacing w:before="6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Rt </w:t>
            </w:r>
            <w:r>
              <w:rPr>
                <w:rFonts w:ascii="Arial" w:hAnsi="Arial"/>
                <w:sz w:val="14"/>
              </w:rPr>
              <w:sym w:font="Wingdings" w:char="F0DF"/>
            </w:r>
            <w:r>
              <w:rPr>
                <w:rFonts w:ascii="Arial" w:hAnsi="Arial"/>
                <w:sz w:val="14"/>
                <w:lang w:val="en-US"/>
              </w:rPr>
              <w:t xml:space="preserve"> not (Rs1</w:t>
            </w:r>
            <w:proofErr w:type="gramStart"/>
            <w:r>
              <w:rPr>
                <w:rFonts w:ascii="Arial" w:hAnsi="Arial"/>
                <w:sz w:val="14"/>
                <w:lang w:val="en-US"/>
              </w:rPr>
              <w:t>)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;</w:t>
            </w:r>
            <w:proofErr w:type="gramEnd"/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 </w:t>
            </w:r>
            <w:proofErr w:type="spellStart"/>
            <w:r w:rsidR="00322B6E" w:rsidRPr="00322B6E">
              <w:rPr>
                <w:rFonts w:ascii="Arial" w:hAnsi="Arial"/>
                <w:i/>
                <w:color w:val="000000"/>
                <w:sz w:val="14"/>
                <w:lang w:val="en-US"/>
              </w:rPr>
              <w:t>wnz</w:t>
            </w:r>
            <w:proofErr w:type="spellEnd"/>
          </w:p>
        </w:tc>
      </w:tr>
      <w:tr w:rsidR="007656A2" w:rsidTr="00B54B7B">
        <w:trPr>
          <w:cantSplit/>
          <w:trHeight w:val="196"/>
          <w:jc w:val="center"/>
        </w:trPr>
        <w:tc>
          <w:tcPr>
            <w:tcW w:w="9346" w:type="dxa"/>
            <w:gridSpan w:val="7"/>
            <w:tcBorders>
              <w:left w:val="nil"/>
              <w:right w:val="nil"/>
            </w:tcBorders>
          </w:tcPr>
          <w:p w:rsidR="007656A2" w:rsidRDefault="007656A2">
            <w:pPr>
              <w:pStyle w:val="inst"/>
              <w:rPr>
                <w:sz w:val="14"/>
                <w:lang w:val="en-US"/>
              </w:rPr>
            </w:pPr>
          </w:p>
        </w:tc>
      </w:tr>
      <w:tr w:rsidR="007656A2" w:rsidTr="00B54B7B">
        <w:trPr>
          <w:cantSplit/>
          <w:trHeight w:val="210"/>
          <w:jc w:val="center"/>
        </w:trPr>
        <w:tc>
          <w:tcPr>
            <w:tcW w:w="1625" w:type="dxa"/>
          </w:tcPr>
          <w:p w:rsidR="007656A2" w:rsidRDefault="007656A2">
            <w:pPr>
              <w:pStyle w:val="inst"/>
              <w:rPr>
                <w:sz w:val="14"/>
              </w:rPr>
            </w:pPr>
            <w:r>
              <w:rPr>
                <w:sz w:val="14"/>
              </w:rPr>
              <w:t>NOP</w:t>
            </w:r>
          </w:p>
        </w:tc>
        <w:tc>
          <w:tcPr>
            <w:tcW w:w="831" w:type="dxa"/>
            <w:tcBorders>
              <w:top w:val="single" w:sz="12" w:space="0" w:color="FF0000"/>
              <w:left w:val="single" w:sz="12" w:space="0" w:color="FF0000"/>
              <w:bottom w:val="nil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B</w:t>
            </w:r>
          </w:p>
        </w:tc>
        <w:tc>
          <w:tcPr>
            <w:tcW w:w="1219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085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086" w:type="dxa"/>
            <w:tcBorders>
              <w:top w:val="single" w:sz="12" w:space="0" w:color="FF0000"/>
              <w:left w:val="nil"/>
              <w:bottom w:val="nil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5</w:t>
            </w:r>
          </w:p>
        </w:tc>
        <w:tc>
          <w:tcPr>
            <w:tcW w:w="3498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nenhuma ação</w:t>
            </w:r>
          </w:p>
        </w:tc>
      </w:tr>
      <w:tr w:rsidR="007656A2" w:rsidTr="00B54B7B">
        <w:trPr>
          <w:cantSplit/>
          <w:trHeight w:val="210"/>
          <w:jc w:val="center"/>
        </w:trPr>
        <w:tc>
          <w:tcPr>
            <w:tcW w:w="1625" w:type="dxa"/>
          </w:tcPr>
          <w:p w:rsidR="007656A2" w:rsidRDefault="007656A2">
            <w:pPr>
              <w:pStyle w:val="inst"/>
              <w:rPr>
                <w:sz w:val="14"/>
              </w:rPr>
            </w:pPr>
            <w:r>
              <w:rPr>
                <w:sz w:val="14"/>
              </w:rPr>
              <w:t>HALT</w:t>
            </w:r>
          </w:p>
        </w:tc>
        <w:tc>
          <w:tcPr>
            <w:tcW w:w="83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B</w:t>
            </w:r>
          </w:p>
        </w:tc>
        <w:tc>
          <w:tcPr>
            <w:tcW w:w="1219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085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08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6</w:t>
            </w:r>
          </w:p>
        </w:tc>
        <w:tc>
          <w:tcPr>
            <w:tcW w:w="3498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suspende </w:t>
            </w:r>
            <w:proofErr w:type="spellStart"/>
            <w:r>
              <w:rPr>
                <w:rFonts w:ascii="Arial" w:hAnsi="Arial"/>
                <w:sz w:val="14"/>
              </w:rPr>
              <w:t>seqüência</w:t>
            </w:r>
            <w:proofErr w:type="spellEnd"/>
            <w:r>
              <w:rPr>
                <w:rFonts w:ascii="Arial" w:hAnsi="Arial"/>
                <w:sz w:val="14"/>
              </w:rPr>
              <w:t xml:space="preserve"> de ciclos de busca e execução</w:t>
            </w:r>
          </w:p>
        </w:tc>
      </w:tr>
      <w:tr w:rsidR="007656A2" w:rsidTr="00B54B7B">
        <w:trPr>
          <w:cantSplit/>
          <w:trHeight w:val="210"/>
          <w:jc w:val="center"/>
        </w:trPr>
        <w:tc>
          <w:tcPr>
            <w:tcW w:w="1625" w:type="dxa"/>
          </w:tcPr>
          <w:p w:rsidR="007656A2" w:rsidRDefault="007656A2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LDSP</w:t>
            </w:r>
            <w:r>
              <w:rPr>
                <w:sz w:val="14"/>
                <w:lang w:val="en-US"/>
              </w:rPr>
              <w:tab/>
            </w:r>
            <w:r>
              <w:rPr>
                <w:sz w:val="14"/>
              </w:rPr>
              <w:tab/>
            </w:r>
            <w:r>
              <w:rPr>
                <w:sz w:val="14"/>
                <w:lang w:val="en-US"/>
              </w:rPr>
              <w:t>Rs1</w:t>
            </w:r>
          </w:p>
        </w:tc>
        <w:tc>
          <w:tcPr>
            <w:tcW w:w="83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1219" w:type="dxa"/>
            <w:gridSpan w:val="2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085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R source1</w:t>
            </w:r>
          </w:p>
        </w:tc>
        <w:tc>
          <w:tcPr>
            <w:tcW w:w="108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7</w:t>
            </w:r>
          </w:p>
        </w:tc>
        <w:tc>
          <w:tcPr>
            <w:tcW w:w="3498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 xml:space="preserve">SP 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</w:rPr>
              <w:t xml:space="preserve"> Rs1 (inicializa o apontador de pilha)</w:t>
            </w:r>
          </w:p>
        </w:tc>
      </w:tr>
      <w:tr w:rsidR="007656A2" w:rsidTr="00B54B7B">
        <w:trPr>
          <w:cantSplit/>
          <w:trHeight w:val="196"/>
          <w:jc w:val="center"/>
        </w:trPr>
        <w:tc>
          <w:tcPr>
            <w:tcW w:w="1625" w:type="dxa"/>
          </w:tcPr>
          <w:p w:rsidR="007656A2" w:rsidRDefault="007656A2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RTS</w:t>
            </w:r>
          </w:p>
        </w:tc>
        <w:tc>
          <w:tcPr>
            <w:tcW w:w="83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1219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-</w:t>
            </w:r>
          </w:p>
        </w:tc>
        <w:tc>
          <w:tcPr>
            <w:tcW w:w="1085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-</w:t>
            </w:r>
          </w:p>
        </w:tc>
        <w:tc>
          <w:tcPr>
            <w:tcW w:w="108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8</w:t>
            </w:r>
          </w:p>
        </w:tc>
        <w:tc>
          <w:tcPr>
            <w:tcW w:w="3498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PC 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PMEM(SP+1</w:t>
            </w:r>
            <w:proofErr w:type="gramStart"/>
            <w:r>
              <w:rPr>
                <w:rFonts w:ascii="Arial" w:hAnsi="Arial"/>
                <w:color w:val="000000"/>
                <w:sz w:val="14"/>
                <w:lang w:val="en-US"/>
              </w:rPr>
              <w:t>) ;</w:t>
            </w:r>
            <w:proofErr w:type="gramEnd"/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SP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SP+1</w:t>
            </w:r>
          </w:p>
        </w:tc>
      </w:tr>
      <w:tr w:rsidR="00C6444A" w:rsidTr="00B54B7B">
        <w:trPr>
          <w:cantSplit/>
          <w:trHeight w:val="196"/>
          <w:jc w:val="center"/>
        </w:trPr>
        <w:tc>
          <w:tcPr>
            <w:tcW w:w="1625" w:type="dxa"/>
          </w:tcPr>
          <w:p w:rsidR="00C6444A" w:rsidRDefault="00C6444A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RTI</w:t>
            </w:r>
          </w:p>
        </w:tc>
        <w:tc>
          <w:tcPr>
            <w:tcW w:w="83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nil"/>
            </w:tcBorders>
          </w:tcPr>
          <w:p w:rsidR="00C6444A" w:rsidRDefault="00C6444A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1219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C6444A" w:rsidRDefault="00C6444A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-</w:t>
            </w:r>
          </w:p>
        </w:tc>
        <w:tc>
          <w:tcPr>
            <w:tcW w:w="1085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C6444A" w:rsidRDefault="00C6444A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-</w:t>
            </w:r>
          </w:p>
        </w:tc>
        <w:tc>
          <w:tcPr>
            <w:tcW w:w="108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C6444A" w:rsidRDefault="00C6444A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3498" w:type="dxa"/>
            <w:tcBorders>
              <w:left w:val="nil"/>
            </w:tcBorders>
          </w:tcPr>
          <w:p w:rsidR="00C6444A" w:rsidRDefault="00C6444A">
            <w:pPr>
              <w:spacing w:before="60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PC 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PMEM(SP+1</w:t>
            </w:r>
            <w:proofErr w:type="gramStart"/>
            <w:r>
              <w:rPr>
                <w:rFonts w:ascii="Arial" w:hAnsi="Arial"/>
                <w:color w:val="000000"/>
                <w:sz w:val="14"/>
                <w:lang w:val="en-US"/>
              </w:rPr>
              <w:t>) ;</w:t>
            </w:r>
            <w:proofErr w:type="gramEnd"/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SP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SP+1; </w:t>
            </w:r>
            <w:proofErr w:type="spellStart"/>
            <w:r>
              <w:rPr>
                <w:rFonts w:ascii="Arial" w:hAnsi="Arial"/>
                <w:color w:val="000000"/>
                <w:sz w:val="14"/>
                <w:lang w:val="en-US"/>
              </w:rPr>
              <w:t>InterruptStatus</w:t>
            </w:r>
            <w:proofErr w:type="spellEnd"/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</w:rPr>
              <w:t>0</w:t>
            </w:r>
          </w:p>
        </w:tc>
      </w:tr>
      <w:tr w:rsidR="007656A2" w:rsidTr="00B54B7B">
        <w:trPr>
          <w:cantSplit/>
          <w:trHeight w:val="210"/>
          <w:jc w:val="center"/>
        </w:trPr>
        <w:tc>
          <w:tcPr>
            <w:tcW w:w="1625" w:type="dxa"/>
          </w:tcPr>
          <w:p w:rsidR="007656A2" w:rsidRDefault="007656A2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POP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sz w:val="14"/>
                <w:lang w:val="en-US"/>
              </w:rPr>
              <w:t>Rt</w:t>
            </w:r>
          </w:p>
        </w:tc>
        <w:tc>
          <w:tcPr>
            <w:tcW w:w="83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1219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 w:rsidR="00CC7FA9" w:rsidRPr="00CC7FA9"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085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-</w:t>
            </w:r>
          </w:p>
        </w:tc>
        <w:tc>
          <w:tcPr>
            <w:tcW w:w="108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9</w:t>
            </w:r>
          </w:p>
        </w:tc>
        <w:tc>
          <w:tcPr>
            <w:tcW w:w="3498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Rt 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PMEM(SP+1</w:t>
            </w:r>
            <w:proofErr w:type="gramStart"/>
            <w:r>
              <w:rPr>
                <w:rFonts w:ascii="Arial" w:hAnsi="Arial"/>
                <w:color w:val="000000"/>
                <w:sz w:val="14"/>
                <w:lang w:val="en-US"/>
              </w:rPr>
              <w:t>) ;</w:t>
            </w:r>
            <w:proofErr w:type="gramEnd"/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 SP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SP+1</w:t>
            </w:r>
          </w:p>
        </w:tc>
      </w:tr>
      <w:tr w:rsidR="00C6444A" w:rsidTr="00B54B7B">
        <w:trPr>
          <w:cantSplit/>
          <w:trHeight w:val="210"/>
          <w:jc w:val="center"/>
        </w:trPr>
        <w:tc>
          <w:tcPr>
            <w:tcW w:w="1625" w:type="dxa"/>
          </w:tcPr>
          <w:p w:rsidR="00C6444A" w:rsidRDefault="00C6444A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POPF</w:t>
            </w:r>
          </w:p>
        </w:tc>
        <w:tc>
          <w:tcPr>
            <w:tcW w:w="83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nil"/>
            </w:tcBorders>
          </w:tcPr>
          <w:p w:rsidR="00C6444A" w:rsidRDefault="00C6444A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 xml:space="preserve">B </w:t>
            </w:r>
          </w:p>
        </w:tc>
        <w:tc>
          <w:tcPr>
            <w:tcW w:w="1219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C6444A" w:rsidRDefault="00C6444A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-</w:t>
            </w:r>
          </w:p>
        </w:tc>
        <w:tc>
          <w:tcPr>
            <w:tcW w:w="1085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C6444A" w:rsidRDefault="00C6444A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-</w:t>
            </w:r>
          </w:p>
        </w:tc>
        <w:tc>
          <w:tcPr>
            <w:tcW w:w="108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C6444A" w:rsidRDefault="00C6444A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C</w:t>
            </w:r>
          </w:p>
        </w:tc>
        <w:tc>
          <w:tcPr>
            <w:tcW w:w="3498" w:type="dxa"/>
            <w:tcBorders>
              <w:left w:val="nil"/>
            </w:tcBorders>
          </w:tcPr>
          <w:p w:rsidR="00C6444A" w:rsidRDefault="00C6444A">
            <w:pPr>
              <w:spacing w:before="60"/>
              <w:rPr>
                <w:rFonts w:ascii="Arial" w:hAnsi="Arial"/>
                <w:color w:val="000000"/>
                <w:sz w:val="14"/>
                <w:lang w:val="en-US"/>
              </w:rPr>
            </w:pPr>
            <w:proofErr w:type="spellStart"/>
            <w:r>
              <w:rPr>
                <w:rFonts w:ascii="Arial" w:hAnsi="Arial"/>
                <w:color w:val="000000"/>
                <w:sz w:val="14"/>
                <w:lang w:val="en-US"/>
              </w:rPr>
              <w:t>regFlags</w:t>
            </w:r>
            <w:proofErr w:type="spellEnd"/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PMEM(SP+1</w:t>
            </w:r>
            <w:proofErr w:type="gramStart"/>
            <w:r>
              <w:rPr>
                <w:rFonts w:ascii="Arial" w:hAnsi="Arial"/>
                <w:color w:val="000000"/>
                <w:sz w:val="14"/>
                <w:lang w:val="en-US"/>
              </w:rPr>
              <w:t>)</w:t>
            </w:r>
            <w:bookmarkStart w:id="0" w:name="_GoBack"/>
            <w:bookmarkEnd w:id="0"/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;</w:t>
            </w:r>
            <w:proofErr w:type="gramEnd"/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  SP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SP+1</w:t>
            </w:r>
          </w:p>
        </w:tc>
      </w:tr>
      <w:tr w:rsidR="007656A2" w:rsidTr="00B54B7B">
        <w:trPr>
          <w:cantSplit/>
          <w:trHeight w:val="421"/>
          <w:jc w:val="center"/>
        </w:trPr>
        <w:tc>
          <w:tcPr>
            <w:tcW w:w="1625" w:type="dxa"/>
          </w:tcPr>
          <w:p w:rsidR="007656A2" w:rsidRDefault="007656A2">
            <w:pPr>
              <w:pStyle w:val="inst"/>
              <w:rPr>
                <w:sz w:val="14"/>
                <w:lang w:val="en-US"/>
              </w:rPr>
            </w:pPr>
            <w:proofErr w:type="gramStart"/>
            <w:r>
              <w:rPr>
                <w:sz w:val="14"/>
                <w:lang w:val="en-US"/>
              </w:rPr>
              <w:t xml:space="preserve">PUSH  </w:t>
            </w:r>
            <w:r>
              <w:rPr>
                <w:sz w:val="14"/>
              </w:rPr>
              <w:tab/>
            </w:r>
            <w:proofErr w:type="gramEnd"/>
            <w:r>
              <w:rPr>
                <w:sz w:val="14"/>
                <w:lang w:val="en-US"/>
              </w:rPr>
              <w:t>Rt</w:t>
            </w:r>
          </w:p>
        </w:tc>
        <w:tc>
          <w:tcPr>
            <w:tcW w:w="83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1219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 w:rsidR="00CC7FA9" w:rsidRPr="00CC7FA9"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085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-</w:t>
            </w:r>
          </w:p>
        </w:tc>
        <w:tc>
          <w:tcPr>
            <w:tcW w:w="108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A</w:t>
            </w:r>
          </w:p>
        </w:tc>
        <w:tc>
          <w:tcPr>
            <w:tcW w:w="3498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PMEM(SP)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proofErr w:type="gramStart"/>
            <w:r>
              <w:rPr>
                <w:rFonts w:ascii="Arial" w:hAnsi="Arial"/>
                <w:color w:val="000000"/>
                <w:sz w:val="14"/>
                <w:lang w:val="en-US"/>
              </w:rPr>
              <w:t>Rt ;</w:t>
            </w:r>
            <w:proofErr w:type="gramEnd"/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</w:t>
            </w:r>
          </w:p>
          <w:p w:rsidR="007656A2" w:rsidRDefault="007656A2">
            <w:pPr>
              <w:spacing w:before="60"/>
              <w:rPr>
                <w:rFonts w:ascii="Arial" w:hAnsi="Arial"/>
                <w:i/>
                <w:color w:val="000000"/>
                <w:sz w:val="14"/>
                <w:lang w:val="fr-FR"/>
              </w:rPr>
            </w:pP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 SP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  <w:lang w:val="fr-FR"/>
              </w:rPr>
              <w:t>SP-1</w:t>
            </w:r>
          </w:p>
        </w:tc>
      </w:tr>
      <w:tr w:rsidR="00C6444A" w:rsidTr="00B54B7B">
        <w:trPr>
          <w:cantSplit/>
          <w:trHeight w:val="421"/>
          <w:jc w:val="center"/>
        </w:trPr>
        <w:tc>
          <w:tcPr>
            <w:tcW w:w="1625" w:type="dxa"/>
          </w:tcPr>
          <w:p w:rsidR="00C6444A" w:rsidRDefault="00C6444A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 xml:space="preserve">PUSHF </w:t>
            </w:r>
          </w:p>
        </w:tc>
        <w:tc>
          <w:tcPr>
            <w:tcW w:w="83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nil"/>
            </w:tcBorders>
          </w:tcPr>
          <w:p w:rsidR="00C6444A" w:rsidRDefault="00C6444A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1219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C6444A" w:rsidRDefault="00C6444A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-</w:t>
            </w:r>
          </w:p>
        </w:tc>
        <w:tc>
          <w:tcPr>
            <w:tcW w:w="1085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C6444A" w:rsidRDefault="00C6444A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-</w:t>
            </w:r>
          </w:p>
        </w:tc>
        <w:tc>
          <w:tcPr>
            <w:tcW w:w="108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C6444A" w:rsidRDefault="00C6444A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D</w:t>
            </w:r>
          </w:p>
        </w:tc>
        <w:tc>
          <w:tcPr>
            <w:tcW w:w="3498" w:type="dxa"/>
            <w:tcBorders>
              <w:left w:val="nil"/>
            </w:tcBorders>
          </w:tcPr>
          <w:p w:rsidR="00C6444A" w:rsidRDefault="00C6444A">
            <w:pPr>
              <w:spacing w:before="60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PMEM(SP)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</w:rPr>
              <w:t xml:space="preserve"> x”000” &amp; </w:t>
            </w:r>
            <w:proofErr w:type="spellStart"/>
            <w:r>
              <w:rPr>
                <w:rFonts w:ascii="Arial" w:hAnsi="Arial"/>
                <w:color w:val="000000"/>
                <w:sz w:val="14"/>
              </w:rPr>
              <w:t>regFlags</w:t>
            </w:r>
            <w:proofErr w:type="spellEnd"/>
            <w:r>
              <w:rPr>
                <w:rFonts w:ascii="Arial" w:hAnsi="Arial"/>
                <w:color w:val="000000"/>
                <w:sz w:val="14"/>
              </w:rPr>
              <w:t>;</w:t>
            </w:r>
          </w:p>
          <w:p w:rsidR="00C6444A" w:rsidRPr="00C6444A" w:rsidRDefault="00C6444A">
            <w:pPr>
              <w:spacing w:before="60"/>
              <w:rPr>
                <w:rFonts w:ascii="Arial" w:hAnsi="Arial"/>
                <w:color w:val="000000"/>
                <w:sz w:val="14"/>
                <w:u w:val="single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fr-FR"/>
              </w:rPr>
              <w:t>SP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  <w:lang w:val="fr-FR"/>
              </w:rPr>
              <w:t>SP-1</w:t>
            </w:r>
          </w:p>
        </w:tc>
      </w:tr>
      <w:tr w:rsidR="00C6444A" w:rsidTr="00B54B7B">
        <w:trPr>
          <w:cantSplit/>
          <w:trHeight w:val="421"/>
          <w:jc w:val="center"/>
        </w:trPr>
        <w:tc>
          <w:tcPr>
            <w:tcW w:w="1625" w:type="dxa"/>
          </w:tcPr>
          <w:p w:rsidR="00C6444A" w:rsidRDefault="00C6444A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JUMP_INTR</w:t>
            </w:r>
          </w:p>
        </w:tc>
        <w:tc>
          <w:tcPr>
            <w:tcW w:w="83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nil"/>
            </w:tcBorders>
          </w:tcPr>
          <w:p w:rsidR="00C6444A" w:rsidRDefault="00C6444A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1219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C6444A" w:rsidRDefault="00C6444A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-</w:t>
            </w:r>
          </w:p>
        </w:tc>
        <w:tc>
          <w:tcPr>
            <w:tcW w:w="1085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C6444A" w:rsidRDefault="00C6444A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-</w:t>
            </w:r>
          </w:p>
        </w:tc>
        <w:tc>
          <w:tcPr>
            <w:tcW w:w="108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C6444A" w:rsidRDefault="00C6444A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E</w:t>
            </w:r>
          </w:p>
        </w:tc>
        <w:tc>
          <w:tcPr>
            <w:tcW w:w="3498" w:type="dxa"/>
            <w:tcBorders>
              <w:left w:val="nil"/>
            </w:tcBorders>
          </w:tcPr>
          <w:p w:rsidR="00C6444A" w:rsidRDefault="00C6444A">
            <w:pPr>
              <w:spacing w:before="6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PMEM(SP)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proofErr w:type="gramStart"/>
            <w:r>
              <w:rPr>
                <w:rFonts w:ascii="Arial" w:hAnsi="Arial"/>
                <w:color w:val="000000"/>
                <w:sz w:val="14"/>
                <w:lang w:val="en-US"/>
              </w:rPr>
              <w:t>PC ;</w:t>
            </w:r>
            <w:proofErr w:type="gramEnd"/>
            <w:r>
              <w:rPr>
                <w:rFonts w:ascii="Arial" w:hAnsi="Arial"/>
                <w:color w:val="000000"/>
                <w:sz w:val="14"/>
                <w:lang w:val="en-US"/>
              </w:rPr>
              <w:br/>
              <w:t>SP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SP-1;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br/>
              <w:t>PC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</w:t>
            </w:r>
            <w:r>
              <w:rPr>
                <w:rFonts w:ascii="Arial" w:hAnsi="Arial"/>
                <w:sz w:val="14"/>
                <w:lang w:val="en-US"/>
              </w:rPr>
              <w:t>INTERRUPT_HANDLER_ADDR;</w:t>
            </w:r>
          </w:p>
          <w:p w:rsidR="00C6444A" w:rsidRPr="00C6444A" w:rsidRDefault="00C6444A">
            <w:pPr>
              <w:spacing w:before="6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4"/>
                <w:lang w:val="en-US"/>
              </w:rPr>
              <w:t>InterruptStatus</w:t>
            </w:r>
            <w:proofErr w:type="spellEnd"/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</w:rPr>
              <w:t>0</w:t>
            </w:r>
          </w:p>
        </w:tc>
      </w:tr>
      <w:tr w:rsidR="007656A2" w:rsidTr="00B54B7B">
        <w:trPr>
          <w:cantSplit/>
          <w:trHeight w:val="196"/>
          <w:jc w:val="center"/>
        </w:trPr>
        <w:tc>
          <w:tcPr>
            <w:tcW w:w="9346" w:type="dxa"/>
            <w:gridSpan w:val="7"/>
            <w:tcBorders>
              <w:left w:val="nil"/>
              <w:right w:val="nil"/>
            </w:tcBorders>
          </w:tcPr>
          <w:p w:rsidR="007656A2" w:rsidRDefault="007656A2">
            <w:pPr>
              <w:pStyle w:val="inst"/>
              <w:rPr>
                <w:sz w:val="14"/>
                <w:lang w:val="fr-FR"/>
              </w:rPr>
            </w:pPr>
          </w:p>
        </w:tc>
      </w:tr>
      <w:tr w:rsidR="007656A2" w:rsidTr="00B54B7B">
        <w:trPr>
          <w:cantSplit/>
          <w:trHeight w:val="210"/>
          <w:jc w:val="center"/>
        </w:trPr>
        <w:tc>
          <w:tcPr>
            <w:tcW w:w="1625" w:type="dxa"/>
          </w:tcPr>
          <w:p w:rsidR="007656A2" w:rsidRDefault="007656A2">
            <w:pPr>
              <w:pStyle w:val="inst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>JMPR</w:t>
            </w:r>
            <w:r>
              <w:rPr>
                <w:sz w:val="14"/>
                <w:lang w:val="fr-FR"/>
              </w:rPr>
              <w:tab/>
            </w:r>
            <w:r>
              <w:rPr>
                <w:sz w:val="14"/>
                <w:lang w:val="fr-FR"/>
              </w:rPr>
              <w:tab/>
              <w:t>Rs1</w:t>
            </w:r>
          </w:p>
        </w:tc>
        <w:tc>
          <w:tcPr>
            <w:tcW w:w="83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fr-FR"/>
              </w:rPr>
            </w:pPr>
            <w:r>
              <w:rPr>
                <w:rFonts w:ascii="Arial" w:hAnsi="Arial"/>
                <w:b/>
                <w:sz w:val="14"/>
                <w:lang w:val="fr-FR"/>
              </w:rPr>
              <w:t>C</w:t>
            </w:r>
          </w:p>
        </w:tc>
        <w:tc>
          <w:tcPr>
            <w:tcW w:w="1219" w:type="dxa"/>
            <w:gridSpan w:val="2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085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8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0</w:t>
            </w:r>
          </w:p>
        </w:tc>
        <w:tc>
          <w:tcPr>
            <w:tcW w:w="3498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PC </w:t>
            </w:r>
            <w:r>
              <w:rPr>
                <w:rFonts w:ascii="Arial" w:hAnsi="Arial"/>
                <w:noProof/>
                <w:sz w:val="14"/>
              </w:rPr>
              <w:sym w:font="Wingdings" w:char="F0DF"/>
            </w:r>
            <w:r>
              <w:rPr>
                <w:rFonts w:ascii="Arial" w:hAnsi="Arial"/>
                <w:sz w:val="14"/>
              </w:rPr>
              <w:t xml:space="preserve"> </w:t>
            </w:r>
            <w:proofErr w:type="spellStart"/>
            <w:r>
              <w:rPr>
                <w:rFonts w:ascii="Arial" w:hAnsi="Arial"/>
                <w:sz w:val="14"/>
              </w:rPr>
              <w:t>PC</w:t>
            </w:r>
            <w:proofErr w:type="spellEnd"/>
            <w:r>
              <w:rPr>
                <w:rFonts w:ascii="Arial" w:hAnsi="Arial"/>
                <w:sz w:val="14"/>
              </w:rPr>
              <w:t xml:space="preserve"> + Rs1</w:t>
            </w:r>
            <w:proofErr w:type="gramStart"/>
            <w:r>
              <w:rPr>
                <w:rFonts w:ascii="Arial" w:hAnsi="Arial"/>
                <w:sz w:val="14"/>
              </w:rPr>
              <w:t xml:space="preserve">   (</w:t>
            </w:r>
            <w:proofErr w:type="gramEnd"/>
            <w:r>
              <w:rPr>
                <w:rFonts w:ascii="Arial" w:hAnsi="Arial"/>
                <w:sz w:val="14"/>
              </w:rPr>
              <w:t>não depende de flag de estado)</w:t>
            </w:r>
          </w:p>
        </w:tc>
      </w:tr>
      <w:tr w:rsidR="007656A2" w:rsidTr="00B54B7B">
        <w:trPr>
          <w:cantSplit/>
          <w:trHeight w:val="210"/>
          <w:jc w:val="center"/>
        </w:trPr>
        <w:tc>
          <w:tcPr>
            <w:tcW w:w="1625" w:type="dxa"/>
          </w:tcPr>
          <w:p w:rsidR="007656A2" w:rsidRDefault="007656A2">
            <w:pPr>
              <w:pStyle w:val="inst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>JMPNR</w:t>
            </w:r>
            <w:r>
              <w:rPr>
                <w:sz w:val="14"/>
                <w:lang w:val="fr-FR"/>
              </w:rPr>
              <w:tab/>
              <w:t>Rs1</w:t>
            </w:r>
          </w:p>
        </w:tc>
        <w:tc>
          <w:tcPr>
            <w:tcW w:w="83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fr-FR"/>
              </w:rPr>
            </w:pPr>
            <w:r>
              <w:rPr>
                <w:rFonts w:ascii="Arial" w:hAnsi="Arial"/>
                <w:b/>
                <w:sz w:val="14"/>
                <w:lang w:val="fr-FR"/>
              </w:rPr>
              <w:t>C</w:t>
            </w:r>
          </w:p>
        </w:tc>
        <w:tc>
          <w:tcPr>
            <w:tcW w:w="1219" w:type="dxa"/>
            <w:gridSpan w:val="2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085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8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1</w:t>
            </w:r>
          </w:p>
        </w:tc>
        <w:tc>
          <w:tcPr>
            <w:tcW w:w="3498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if (</w:t>
            </w:r>
            <w:r>
              <w:rPr>
                <w:rFonts w:ascii="Arial" w:hAnsi="Arial"/>
                <w:i/>
                <w:sz w:val="14"/>
                <w:lang w:val="en-US"/>
              </w:rPr>
              <w:t>n</w:t>
            </w:r>
            <w:r>
              <w:rPr>
                <w:rFonts w:ascii="Arial" w:hAnsi="Arial"/>
                <w:sz w:val="14"/>
                <w:lang w:val="en-US"/>
              </w:rPr>
              <w:t xml:space="preserve"> =1) PC </w:t>
            </w:r>
            <w:r>
              <w:rPr>
                <w:rFonts w:ascii="Arial" w:hAnsi="Arial"/>
                <w:noProof/>
                <w:sz w:val="14"/>
              </w:rPr>
              <w:sym w:font="Wingdings" w:char="F0DF"/>
            </w:r>
            <w:r>
              <w:rPr>
                <w:rFonts w:ascii="Arial" w:hAnsi="Arial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z w:val="14"/>
                <w:lang w:val="en-US"/>
              </w:rPr>
              <w:t>PC</w:t>
            </w:r>
            <w:proofErr w:type="spellEnd"/>
            <w:r>
              <w:rPr>
                <w:rFonts w:ascii="Arial" w:hAnsi="Arial"/>
                <w:sz w:val="14"/>
                <w:lang w:val="en-US"/>
              </w:rPr>
              <w:t xml:space="preserve"> + Rs1</w:t>
            </w:r>
          </w:p>
        </w:tc>
      </w:tr>
      <w:tr w:rsidR="007656A2" w:rsidTr="00B54B7B">
        <w:trPr>
          <w:cantSplit/>
          <w:trHeight w:val="210"/>
          <w:jc w:val="center"/>
        </w:trPr>
        <w:tc>
          <w:tcPr>
            <w:tcW w:w="1625" w:type="dxa"/>
          </w:tcPr>
          <w:p w:rsidR="007656A2" w:rsidRDefault="007656A2">
            <w:pPr>
              <w:pStyle w:val="inst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>JMPZR</w:t>
            </w:r>
            <w:r>
              <w:rPr>
                <w:sz w:val="14"/>
                <w:lang w:val="fr-FR"/>
              </w:rPr>
              <w:tab/>
              <w:t>Rs1</w:t>
            </w:r>
          </w:p>
        </w:tc>
        <w:tc>
          <w:tcPr>
            <w:tcW w:w="83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fr-FR"/>
              </w:rPr>
            </w:pPr>
            <w:r>
              <w:rPr>
                <w:rFonts w:ascii="Arial" w:hAnsi="Arial"/>
                <w:b/>
                <w:sz w:val="14"/>
                <w:lang w:val="fr-FR"/>
              </w:rPr>
              <w:t>C</w:t>
            </w:r>
          </w:p>
        </w:tc>
        <w:tc>
          <w:tcPr>
            <w:tcW w:w="1219" w:type="dxa"/>
            <w:gridSpan w:val="2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085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8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2</w:t>
            </w:r>
          </w:p>
        </w:tc>
        <w:tc>
          <w:tcPr>
            <w:tcW w:w="3498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if (</w:t>
            </w:r>
            <w:r>
              <w:rPr>
                <w:rFonts w:ascii="Arial" w:hAnsi="Arial"/>
                <w:i/>
                <w:sz w:val="14"/>
                <w:lang w:val="en-US"/>
              </w:rPr>
              <w:t>z</w:t>
            </w:r>
            <w:r>
              <w:rPr>
                <w:rFonts w:ascii="Arial" w:hAnsi="Arial"/>
                <w:sz w:val="14"/>
                <w:lang w:val="en-US"/>
              </w:rPr>
              <w:t xml:space="preserve"> =1) PC </w:t>
            </w:r>
            <w:r>
              <w:rPr>
                <w:rFonts w:ascii="Arial" w:hAnsi="Arial"/>
                <w:noProof/>
                <w:sz w:val="14"/>
              </w:rPr>
              <w:sym w:font="Wingdings" w:char="F0DF"/>
            </w:r>
            <w:r>
              <w:rPr>
                <w:rFonts w:ascii="Arial" w:hAnsi="Arial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z w:val="14"/>
                <w:lang w:val="en-US"/>
              </w:rPr>
              <w:t>PC</w:t>
            </w:r>
            <w:proofErr w:type="spellEnd"/>
            <w:r>
              <w:rPr>
                <w:rFonts w:ascii="Arial" w:hAnsi="Arial"/>
                <w:sz w:val="14"/>
                <w:lang w:val="en-US"/>
              </w:rPr>
              <w:t xml:space="preserve"> + Rs1</w:t>
            </w:r>
          </w:p>
        </w:tc>
      </w:tr>
      <w:tr w:rsidR="007656A2" w:rsidTr="00B54B7B">
        <w:trPr>
          <w:cantSplit/>
          <w:trHeight w:val="196"/>
          <w:jc w:val="center"/>
        </w:trPr>
        <w:tc>
          <w:tcPr>
            <w:tcW w:w="1625" w:type="dxa"/>
          </w:tcPr>
          <w:p w:rsidR="007656A2" w:rsidRDefault="007656A2">
            <w:pPr>
              <w:pStyle w:val="inst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>JMPCR</w:t>
            </w:r>
            <w:r>
              <w:rPr>
                <w:sz w:val="14"/>
                <w:lang w:val="fr-FR"/>
              </w:rPr>
              <w:tab/>
              <w:t>Rs1</w:t>
            </w:r>
          </w:p>
        </w:tc>
        <w:tc>
          <w:tcPr>
            <w:tcW w:w="83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fr-FR"/>
              </w:rPr>
            </w:pPr>
            <w:r>
              <w:rPr>
                <w:rFonts w:ascii="Arial" w:hAnsi="Arial"/>
                <w:b/>
                <w:sz w:val="14"/>
                <w:lang w:val="fr-FR"/>
              </w:rPr>
              <w:t>C</w:t>
            </w:r>
          </w:p>
        </w:tc>
        <w:tc>
          <w:tcPr>
            <w:tcW w:w="1219" w:type="dxa"/>
            <w:gridSpan w:val="2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-</w:t>
            </w:r>
          </w:p>
        </w:tc>
        <w:tc>
          <w:tcPr>
            <w:tcW w:w="1085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8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3</w:t>
            </w:r>
          </w:p>
        </w:tc>
        <w:tc>
          <w:tcPr>
            <w:tcW w:w="3498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if (</w:t>
            </w:r>
            <w:r>
              <w:rPr>
                <w:rFonts w:ascii="Arial" w:hAnsi="Arial"/>
                <w:i/>
                <w:sz w:val="14"/>
                <w:lang w:val="en-US"/>
              </w:rPr>
              <w:t>c</w:t>
            </w:r>
            <w:r>
              <w:rPr>
                <w:rFonts w:ascii="Arial" w:hAnsi="Arial"/>
                <w:sz w:val="14"/>
                <w:lang w:val="en-US"/>
              </w:rPr>
              <w:t xml:space="preserve"> =1) PC </w:t>
            </w:r>
            <w:r>
              <w:rPr>
                <w:rFonts w:ascii="Arial" w:hAnsi="Arial"/>
                <w:noProof/>
                <w:sz w:val="14"/>
              </w:rPr>
              <w:sym w:font="Wingdings" w:char="F0DF"/>
            </w:r>
            <w:r>
              <w:rPr>
                <w:rFonts w:ascii="Arial" w:hAnsi="Arial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z w:val="14"/>
                <w:lang w:val="en-US"/>
              </w:rPr>
              <w:t>PC</w:t>
            </w:r>
            <w:proofErr w:type="spellEnd"/>
            <w:r>
              <w:rPr>
                <w:rFonts w:ascii="Arial" w:hAnsi="Arial"/>
                <w:sz w:val="14"/>
                <w:lang w:val="en-US"/>
              </w:rPr>
              <w:t xml:space="preserve"> + Rs1</w:t>
            </w:r>
          </w:p>
        </w:tc>
      </w:tr>
      <w:tr w:rsidR="007656A2" w:rsidTr="00B54B7B">
        <w:trPr>
          <w:cantSplit/>
          <w:trHeight w:val="210"/>
          <w:jc w:val="center"/>
        </w:trPr>
        <w:tc>
          <w:tcPr>
            <w:tcW w:w="1625" w:type="dxa"/>
          </w:tcPr>
          <w:p w:rsidR="007656A2" w:rsidRDefault="007656A2">
            <w:pPr>
              <w:pStyle w:val="inst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>JMPVR</w:t>
            </w:r>
            <w:r>
              <w:rPr>
                <w:sz w:val="14"/>
                <w:lang w:val="fr-FR"/>
              </w:rPr>
              <w:tab/>
              <w:t>Rs1</w:t>
            </w:r>
          </w:p>
        </w:tc>
        <w:tc>
          <w:tcPr>
            <w:tcW w:w="83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fr-FR"/>
              </w:rPr>
            </w:pPr>
            <w:r>
              <w:rPr>
                <w:rFonts w:ascii="Arial" w:hAnsi="Arial"/>
                <w:b/>
                <w:sz w:val="14"/>
                <w:lang w:val="fr-FR"/>
              </w:rPr>
              <w:t>C</w:t>
            </w:r>
          </w:p>
        </w:tc>
        <w:tc>
          <w:tcPr>
            <w:tcW w:w="1219" w:type="dxa"/>
            <w:gridSpan w:val="2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085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8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4</w:t>
            </w:r>
          </w:p>
        </w:tc>
        <w:tc>
          <w:tcPr>
            <w:tcW w:w="3498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if (</w:t>
            </w:r>
            <w:r>
              <w:rPr>
                <w:rFonts w:ascii="Arial" w:hAnsi="Arial"/>
                <w:i/>
                <w:sz w:val="14"/>
                <w:lang w:val="en-US"/>
              </w:rPr>
              <w:t>v</w:t>
            </w:r>
            <w:r>
              <w:rPr>
                <w:rFonts w:ascii="Arial" w:hAnsi="Arial"/>
                <w:sz w:val="14"/>
                <w:lang w:val="en-US"/>
              </w:rPr>
              <w:t xml:space="preserve"> =1) PC </w:t>
            </w:r>
            <w:r>
              <w:rPr>
                <w:rFonts w:ascii="Arial" w:hAnsi="Arial"/>
                <w:noProof/>
                <w:sz w:val="14"/>
              </w:rPr>
              <w:sym w:font="Wingdings" w:char="F0DF"/>
            </w:r>
            <w:r>
              <w:rPr>
                <w:rFonts w:ascii="Arial" w:hAnsi="Arial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z w:val="14"/>
                <w:lang w:val="en-US"/>
              </w:rPr>
              <w:t>PC</w:t>
            </w:r>
            <w:proofErr w:type="spellEnd"/>
            <w:r>
              <w:rPr>
                <w:rFonts w:ascii="Arial" w:hAnsi="Arial"/>
                <w:sz w:val="14"/>
                <w:lang w:val="en-US"/>
              </w:rPr>
              <w:t xml:space="preserve"> + Rs1</w:t>
            </w:r>
          </w:p>
        </w:tc>
      </w:tr>
      <w:tr w:rsidR="007656A2" w:rsidTr="00B54B7B">
        <w:trPr>
          <w:cantSplit/>
          <w:trHeight w:val="210"/>
          <w:jc w:val="center"/>
        </w:trPr>
        <w:tc>
          <w:tcPr>
            <w:tcW w:w="1625" w:type="dxa"/>
          </w:tcPr>
          <w:p w:rsidR="007656A2" w:rsidRDefault="007656A2">
            <w:pPr>
              <w:pStyle w:val="inst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>JMP</w:t>
            </w:r>
            <w:r>
              <w:rPr>
                <w:sz w:val="14"/>
                <w:lang w:val="fr-FR"/>
              </w:rPr>
              <w:tab/>
            </w:r>
            <w:r>
              <w:rPr>
                <w:sz w:val="14"/>
                <w:lang w:val="fr-FR"/>
              </w:rPr>
              <w:tab/>
              <w:t>Rs1</w:t>
            </w:r>
          </w:p>
        </w:tc>
        <w:tc>
          <w:tcPr>
            <w:tcW w:w="83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fr-FR"/>
              </w:rPr>
            </w:pPr>
            <w:r>
              <w:rPr>
                <w:rFonts w:ascii="Arial" w:hAnsi="Arial"/>
                <w:b/>
                <w:sz w:val="14"/>
                <w:lang w:val="fr-FR"/>
              </w:rPr>
              <w:t>C</w:t>
            </w:r>
          </w:p>
        </w:tc>
        <w:tc>
          <w:tcPr>
            <w:tcW w:w="1219" w:type="dxa"/>
            <w:gridSpan w:val="2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085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8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5</w:t>
            </w:r>
          </w:p>
        </w:tc>
        <w:tc>
          <w:tcPr>
            <w:tcW w:w="3498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PC </w:t>
            </w:r>
            <w:r>
              <w:rPr>
                <w:rFonts w:ascii="Arial" w:hAnsi="Arial"/>
                <w:noProof/>
                <w:sz w:val="14"/>
              </w:rPr>
              <w:sym w:font="Wingdings" w:char="F0DF"/>
            </w:r>
            <w:r>
              <w:rPr>
                <w:rFonts w:ascii="Arial" w:hAnsi="Arial"/>
                <w:sz w:val="14"/>
              </w:rPr>
              <w:t xml:space="preserve"> Rs1</w:t>
            </w:r>
            <w:proofErr w:type="gramStart"/>
            <w:r>
              <w:rPr>
                <w:rFonts w:ascii="Arial" w:hAnsi="Arial"/>
                <w:sz w:val="14"/>
              </w:rPr>
              <w:t xml:space="preserve">   (</w:t>
            </w:r>
            <w:proofErr w:type="gramEnd"/>
            <w:r>
              <w:rPr>
                <w:rFonts w:ascii="Arial" w:hAnsi="Arial"/>
                <w:sz w:val="14"/>
              </w:rPr>
              <w:t>não depende de flag de estado)</w:t>
            </w:r>
          </w:p>
        </w:tc>
      </w:tr>
      <w:tr w:rsidR="007656A2" w:rsidTr="00B54B7B">
        <w:trPr>
          <w:cantSplit/>
          <w:trHeight w:val="196"/>
          <w:jc w:val="center"/>
        </w:trPr>
        <w:tc>
          <w:tcPr>
            <w:tcW w:w="1625" w:type="dxa"/>
          </w:tcPr>
          <w:p w:rsidR="007656A2" w:rsidRDefault="007656A2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JMPN</w:t>
            </w:r>
            <w:r>
              <w:rPr>
                <w:sz w:val="14"/>
                <w:lang w:val="en-US"/>
              </w:rPr>
              <w:tab/>
            </w:r>
            <w:r>
              <w:rPr>
                <w:sz w:val="14"/>
                <w:lang w:val="en-US"/>
              </w:rPr>
              <w:tab/>
              <w:t>Rs1</w:t>
            </w:r>
          </w:p>
        </w:tc>
        <w:tc>
          <w:tcPr>
            <w:tcW w:w="83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C</w:t>
            </w:r>
          </w:p>
        </w:tc>
        <w:tc>
          <w:tcPr>
            <w:tcW w:w="1219" w:type="dxa"/>
            <w:gridSpan w:val="2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085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8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6</w:t>
            </w:r>
          </w:p>
        </w:tc>
        <w:tc>
          <w:tcPr>
            <w:tcW w:w="3498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if (</w:t>
            </w:r>
            <w:r>
              <w:rPr>
                <w:rFonts w:ascii="Arial" w:hAnsi="Arial"/>
                <w:i/>
                <w:sz w:val="14"/>
                <w:lang w:val="en-US"/>
              </w:rPr>
              <w:t>n</w:t>
            </w:r>
            <w:r>
              <w:rPr>
                <w:rFonts w:ascii="Arial" w:hAnsi="Arial"/>
                <w:sz w:val="14"/>
                <w:lang w:val="en-US"/>
              </w:rPr>
              <w:t xml:space="preserve"> =1) PC </w:t>
            </w:r>
            <w:r>
              <w:rPr>
                <w:rFonts w:ascii="Arial" w:hAnsi="Arial"/>
                <w:noProof/>
                <w:sz w:val="14"/>
              </w:rPr>
              <w:sym w:font="Wingdings" w:char="F0DF"/>
            </w:r>
            <w:r>
              <w:rPr>
                <w:rFonts w:ascii="Arial" w:hAnsi="Arial"/>
                <w:sz w:val="14"/>
                <w:lang w:val="en-US"/>
              </w:rPr>
              <w:t xml:space="preserve"> Rs1</w:t>
            </w:r>
          </w:p>
        </w:tc>
      </w:tr>
      <w:tr w:rsidR="007656A2" w:rsidTr="00B54B7B">
        <w:trPr>
          <w:cantSplit/>
          <w:trHeight w:val="210"/>
          <w:jc w:val="center"/>
        </w:trPr>
        <w:tc>
          <w:tcPr>
            <w:tcW w:w="1625" w:type="dxa"/>
          </w:tcPr>
          <w:p w:rsidR="007656A2" w:rsidRDefault="007656A2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JMPZ</w:t>
            </w:r>
            <w:r>
              <w:rPr>
                <w:sz w:val="14"/>
                <w:lang w:val="en-US"/>
              </w:rPr>
              <w:tab/>
            </w:r>
            <w:r>
              <w:rPr>
                <w:sz w:val="14"/>
                <w:lang w:val="en-US"/>
              </w:rPr>
              <w:tab/>
              <w:t>Rs1</w:t>
            </w:r>
          </w:p>
        </w:tc>
        <w:tc>
          <w:tcPr>
            <w:tcW w:w="83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C</w:t>
            </w:r>
          </w:p>
        </w:tc>
        <w:tc>
          <w:tcPr>
            <w:tcW w:w="1219" w:type="dxa"/>
            <w:gridSpan w:val="2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085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8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7</w:t>
            </w:r>
          </w:p>
        </w:tc>
        <w:tc>
          <w:tcPr>
            <w:tcW w:w="3498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if (z =1) PC </w:t>
            </w:r>
            <w:r>
              <w:rPr>
                <w:rFonts w:ascii="Arial" w:hAnsi="Arial"/>
                <w:noProof/>
                <w:sz w:val="14"/>
              </w:rPr>
              <w:sym w:font="Wingdings" w:char="F0DF"/>
            </w:r>
            <w:r>
              <w:rPr>
                <w:rFonts w:ascii="Arial" w:hAnsi="Arial"/>
                <w:sz w:val="14"/>
                <w:lang w:val="en-US"/>
              </w:rPr>
              <w:t xml:space="preserve"> Rs1</w:t>
            </w:r>
          </w:p>
        </w:tc>
      </w:tr>
      <w:tr w:rsidR="007656A2" w:rsidTr="00B54B7B">
        <w:trPr>
          <w:cantSplit/>
          <w:trHeight w:val="210"/>
          <w:jc w:val="center"/>
        </w:trPr>
        <w:tc>
          <w:tcPr>
            <w:tcW w:w="1625" w:type="dxa"/>
          </w:tcPr>
          <w:p w:rsidR="007656A2" w:rsidRDefault="007656A2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JMPC</w:t>
            </w:r>
            <w:r>
              <w:rPr>
                <w:sz w:val="14"/>
                <w:lang w:val="en-US"/>
              </w:rPr>
              <w:tab/>
            </w:r>
            <w:r>
              <w:rPr>
                <w:sz w:val="14"/>
                <w:lang w:val="en-US"/>
              </w:rPr>
              <w:tab/>
              <w:t>Rs1</w:t>
            </w:r>
          </w:p>
        </w:tc>
        <w:tc>
          <w:tcPr>
            <w:tcW w:w="83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C</w:t>
            </w:r>
          </w:p>
        </w:tc>
        <w:tc>
          <w:tcPr>
            <w:tcW w:w="1219" w:type="dxa"/>
            <w:gridSpan w:val="2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085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8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8</w:t>
            </w:r>
          </w:p>
        </w:tc>
        <w:tc>
          <w:tcPr>
            <w:tcW w:w="3498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if (</w:t>
            </w:r>
            <w:r>
              <w:rPr>
                <w:rFonts w:ascii="Arial" w:hAnsi="Arial"/>
                <w:i/>
                <w:sz w:val="14"/>
                <w:lang w:val="en-US"/>
              </w:rPr>
              <w:t>c</w:t>
            </w:r>
            <w:r>
              <w:rPr>
                <w:rFonts w:ascii="Arial" w:hAnsi="Arial"/>
                <w:sz w:val="14"/>
                <w:lang w:val="en-US"/>
              </w:rPr>
              <w:t xml:space="preserve"> =1) PC </w:t>
            </w:r>
            <w:r>
              <w:rPr>
                <w:rFonts w:ascii="Arial" w:hAnsi="Arial"/>
                <w:noProof/>
                <w:sz w:val="14"/>
              </w:rPr>
              <w:sym w:font="Wingdings" w:char="F0DF"/>
            </w:r>
            <w:r>
              <w:rPr>
                <w:rFonts w:ascii="Arial" w:hAnsi="Arial"/>
                <w:sz w:val="14"/>
                <w:lang w:val="en-US"/>
              </w:rPr>
              <w:t xml:space="preserve"> Rs1</w:t>
            </w:r>
          </w:p>
        </w:tc>
      </w:tr>
      <w:tr w:rsidR="007656A2" w:rsidTr="00B54B7B">
        <w:trPr>
          <w:cantSplit/>
          <w:trHeight w:val="210"/>
          <w:jc w:val="center"/>
        </w:trPr>
        <w:tc>
          <w:tcPr>
            <w:tcW w:w="1625" w:type="dxa"/>
          </w:tcPr>
          <w:p w:rsidR="007656A2" w:rsidRDefault="007656A2">
            <w:pPr>
              <w:pStyle w:val="inst"/>
              <w:rPr>
                <w:sz w:val="14"/>
                <w:lang w:val="fr-FR"/>
              </w:rPr>
            </w:pPr>
            <w:r>
              <w:rPr>
                <w:sz w:val="14"/>
                <w:lang w:val="en-US"/>
              </w:rPr>
              <w:t>JMPV</w:t>
            </w:r>
            <w:r>
              <w:rPr>
                <w:sz w:val="14"/>
                <w:lang w:val="en-US"/>
              </w:rPr>
              <w:tab/>
            </w:r>
            <w:r>
              <w:rPr>
                <w:sz w:val="14"/>
                <w:lang w:val="en-US"/>
              </w:rPr>
              <w:tab/>
            </w:r>
            <w:r>
              <w:rPr>
                <w:sz w:val="14"/>
                <w:lang w:val="fr-FR"/>
              </w:rPr>
              <w:t>Rs1</w:t>
            </w:r>
          </w:p>
        </w:tc>
        <w:tc>
          <w:tcPr>
            <w:tcW w:w="83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fr-FR"/>
              </w:rPr>
            </w:pPr>
            <w:r>
              <w:rPr>
                <w:rFonts w:ascii="Arial" w:hAnsi="Arial"/>
                <w:b/>
                <w:sz w:val="14"/>
                <w:lang w:val="fr-FR"/>
              </w:rPr>
              <w:t>C</w:t>
            </w:r>
          </w:p>
        </w:tc>
        <w:tc>
          <w:tcPr>
            <w:tcW w:w="1219" w:type="dxa"/>
            <w:gridSpan w:val="2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-</w:t>
            </w:r>
          </w:p>
        </w:tc>
        <w:tc>
          <w:tcPr>
            <w:tcW w:w="1085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8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9</w:t>
            </w:r>
          </w:p>
        </w:tc>
        <w:tc>
          <w:tcPr>
            <w:tcW w:w="3498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if (</w:t>
            </w:r>
            <w:r>
              <w:rPr>
                <w:rFonts w:ascii="Arial" w:hAnsi="Arial"/>
                <w:i/>
                <w:sz w:val="14"/>
                <w:lang w:val="en-US"/>
              </w:rPr>
              <w:t>v</w:t>
            </w:r>
            <w:r>
              <w:rPr>
                <w:rFonts w:ascii="Arial" w:hAnsi="Arial"/>
                <w:sz w:val="14"/>
                <w:lang w:val="en-US"/>
              </w:rPr>
              <w:t xml:space="preserve"> =1) PC </w:t>
            </w:r>
            <w:r>
              <w:rPr>
                <w:rFonts w:ascii="Arial" w:hAnsi="Arial"/>
                <w:noProof/>
                <w:sz w:val="14"/>
              </w:rPr>
              <w:sym w:font="Wingdings" w:char="F0DF"/>
            </w:r>
            <w:r>
              <w:rPr>
                <w:rFonts w:ascii="Arial" w:hAnsi="Arial"/>
                <w:sz w:val="14"/>
                <w:lang w:val="en-US"/>
              </w:rPr>
              <w:t xml:space="preserve"> Rs1</w:t>
            </w:r>
          </w:p>
        </w:tc>
      </w:tr>
      <w:tr w:rsidR="007656A2" w:rsidTr="00B54B7B">
        <w:trPr>
          <w:cantSplit/>
          <w:trHeight w:val="196"/>
          <w:jc w:val="center"/>
        </w:trPr>
        <w:tc>
          <w:tcPr>
            <w:tcW w:w="1625" w:type="dxa"/>
            <w:tcBorders>
              <w:left w:val="nil"/>
              <w:right w:val="nil"/>
            </w:tcBorders>
          </w:tcPr>
          <w:p w:rsidR="007656A2" w:rsidRDefault="007656A2">
            <w:pPr>
              <w:pStyle w:val="inst"/>
              <w:rPr>
                <w:sz w:val="14"/>
                <w:lang w:val="en-US"/>
              </w:rPr>
            </w:pPr>
          </w:p>
        </w:tc>
        <w:tc>
          <w:tcPr>
            <w:tcW w:w="4222" w:type="dxa"/>
            <w:gridSpan w:val="5"/>
            <w:tcBorders>
              <w:left w:val="nil"/>
              <w:bottom w:val="single" w:sz="12" w:space="0" w:color="FF0000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3498" w:type="dxa"/>
            <w:tcBorders>
              <w:left w:val="nil"/>
              <w:righ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sz w:val="14"/>
                <w:lang w:val="en-US"/>
              </w:rPr>
            </w:pPr>
          </w:p>
        </w:tc>
      </w:tr>
      <w:tr w:rsidR="007656A2" w:rsidTr="00B54B7B">
        <w:trPr>
          <w:cantSplit/>
          <w:trHeight w:val="519"/>
          <w:jc w:val="center"/>
        </w:trPr>
        <w:tc>
          <w:tcPr>
            <w:tcW w:w="1625" w:type="dxa"/>
          </w:tcPr>
          <w:p w:rsidR="007656A2" w:rsidRDefault="007656A2">
            <w:pPr>
              <w:pStyle w:val="inst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 xml:space="preserve">JSRR   </w:t>
            </w:r>
            <w:r>
              <w:rPr>
                <w:sz w:val="14"/>
                <w:lang w:val="en-US"/>
              </w:rPr>
              <w:tab/>
              <w:t>Rs1</w:t>
            </w:r>
          </w:p>
        </w:tc>
        <w:tc>
          <w:tcPr>
            <w:tcW w:w="83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C</w:t>
            </w:r>
          </w:p>
        </w:tc>
        <w:tc>
          <w:tcPr>
            <w:tcW w:w="1219" w:type="dxa"/>
            <w:gridSpan w:val="2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085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 source1</w:t>
            </w:r>
          </w:p>
        </w:tc>
        <w:tc>
          <w:tcPr>
            <w:tcW w:w="108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A</w:t>
            </w:r>
          </w:p>
        </w:tc>
        <w:tc>
          <w:tcPr>
            <w:tcW w:w="3498" w:type="dxa"/>
            <w:tcBorders>
              <w:left w:val="nil"/>
            </w:tcBorders>
          </w:tcPr>
          <w:p w:rsidR="007656A2" w:rsidRDefault="007656A2">
            <w:pPr>
              <w:tabs>
                <w:tab w:val="left" w:pos="1001"/>
              </w:tabs>
              <w:spacing w:before="60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PMEM(SP)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proofErr w:type="gramStart"/>
            <w:r>
              <w:rPr>
                <w:rFonts w:ascii="Arial" w:hAnsi="Arial"/>
                <w:color w:val="000000"/>
                <w:sz w:val="14"/>
                <w:lang w:val="en-US"/>
              </w:rPr>
              <w:t>PC ;</w:t>
            </w:r>
            <w:proofErr w:type="gramEnd"/>
            <w:r>
              <w:rPr>
                <w:rFonts w:ascii="Arial" w:hAnsi="Arial"/>
                <w:color w:val="000000"/>
                <w:sz w:val="14"/>
                <w:lang w:val="en-US"/>
              </w:rPr>
              <w:br/>
              <w:t>SP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SP-1;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br/>
              <w:t>PC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z w:val="14"/>
                <w:lang w:val="en-US"/>
              </w:rPr>
              <w:t>PC</w:t>
            </w:r>
            <w:proofErr w:type="spellEnd"/>
            <w:r>
              <w:rPr>
                <w:rFonts w:ascii="Arial" w:hAnsi="Arial"/>
                <w:sz w:val="14"/>
                <w:lang w:val="en-US"/>
              </w:rPr>
              <w:t>+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Rs1</w:t>
            </w:r>
          </w:p>
        </w:tc>
      </w:tr>
      <w:tr w:rsidR="007656A2" w:rsidTr="00B54B7B">
        <w:trPr>
          <w:cantSplit/>
          <w:trHeight w:val="505"/>
          <w:jc w:val="center"/>
        </w:trPr>
        <w:tc>
          <w:tcPr>
            <w:tcW w:w="1625" w:type="dxa"/>
          </w:tcPr>
          <w:p w:rsidR="007656A2" w:rsidRDefault="007656A2">
            <w:pPr>
              <w:pStyle w:val="inst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 xml:space="preserve">JSR     </w:t>
            </w:r>
            <w:r>
              <w:rPr>
                <w:sz w:val="14"/>
                <w:lang w:val="fr-FR"/>
              </w:rPr>
              <w:tab/>
              <w:t>Rs1</w:t>
            </w:r>
          </w:p>
        </w:tc>
        <w:tc>
          <w:tcPr>
            <w:tcW w:w="83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fr-FR"/>
              </w:rPr>
            </w:pPr>
            <w:r>
              <w:rPr>
                <w:rFonts w:ascii="Arial" w:hAnsi="Arial"/>
                <w:b/>
                <w:sz w:val="14"/>
                <w:lang w:val="fr-FR"/>
              </w:rPr>
              <w:t>C</w:t>
            </w:r>
          </w:p>
        </w:tc>
        <w:tc>
          <w:tcPr>
            <w:tcW w:w="1219" w:type="dxa"/>
            <w:gridSpan w:val="2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-</w:t>
            </w:r>
          </w:p>
        </w:tc>
        <w:tc>
          <w:tcPr>
            <w:tcW w:w="1085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8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3498" w:type="dxa"/>
            <w:tcBorders>
              <w:left w:val="nil"/>
            </w:tcBorders>
          </w:tcPr>
          <w:p w:rsidR="007656A2" w:rsidRDefault="007656A2">
            <w:pPr>
              <w:tabs>
                <w:tab w:val="left" w:pos="1001"/>
              </w:tabs>
              <w:spacing w:before="60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PMEM(SP)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proofErr w:type="gramStart"/>
            <w:r>
              <w:rPr>
                <w:rFonts w:ascii="Arial" w:hAnsi="Arial"/>
                <w:color w:val="000000"/>
                <w:sz w:val="14"/>
                <w:lang w:val="en-US"/>
              </w:rPr>
              <w:t>PC ;</w:t>
            </w:r>
            <w:proofErr w:type="gramEnd"/>
            <w:r>
              <w:rPr>
                <w:rFonts w:ascii="Arial" w:hAnsi="Arial"/>
                <w:color w:val="000000"/>
                <w:sz w:val="14"/>
                <w:lang w:val="en-US"/>
              </w:rPr>
              <w:br/>
              <w:t>SP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SP-1;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br/>
              <w:t>PC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Rs1</w:t>
            </w:r>
          </w:p>
        </w:tc>
      </w:tr>
      <w:tr w:rsidR="007656A2" w:rsidTr="00B54B7B">
        <w:trPr>
          <w:cantSplit/>
          <w:trHeight w:val="196"/>
          <w:jc w:val="center"/>
        </w:trPr>
        <w:tc>
          <w:tcPr>
            <w:tcW w:w="1625" w:type="dxa"/>
            <w:tcBorders>
              <w:left w:val="nil"/>
              <w:right w:val="nil"/>
            </w:tcBorders>
          </w:tcPr>
          <w:p w:rsidR="007656A2" w:rsidRDefault="007656A2">
            <w:pPr>
              <w:pStyle w:val="inst"/>
              <w:rPr>
                <w:sz w:val="14"/>
                <w:lang w:val="en-US"/>
              </w:rPr>
            </w:pPr>
          </w:p>
        </w:tc>
        <w:tc>
          <w:tcPr>
            <w:tcW w:w="4222" w:type="dxa"/>
            <w:gridSpan w:val="5"/>
            <w:tcBorders>
              <w:left w:val="nil"/>
              <w:bottom w:val="single" w:sz="12" w:space="0" w:color="FF0000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3498" w:type="dxa"/>
            <w:tcBorders>
              <w:left w:val="nil"/>
              <w:righ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sz w:val="14"/>
                <w:lang w:val="en-US"/>
              </w:rPr>
            </w:pPr>
          </w:p>
        </w:tc>
      </w:tr>
      <w:tr w:rsidR="007656A2" w:rsidTr="00B54B7B">
        <w:trPr>
          <w:cantSplit/>
          <w:trHeight w:val="210"/>
          <w:jc w:val="center"/>
        </w:trPr>
        <w:tc>
          <w:tcPr>
            <w:tcW w:w="1625" w:type="dxa"/>
          </w:tcPr>
          <w:p w:rsidR="007656A2" w:rsidRDefault="007656A2">
            <w:pPr>
              <w:pStyle w:val="inst"/>
              <w:rPr>
                <w:sz w:val="14"/>
              </w:rPr>
            </w:pPr>
            <w:proofErr w:type="gramStart"/>
            <w:r>
              <w:rPr>
                <w:sz w:val="14"/>
              </w:rPr>
              <w:t xml:space="preserve">JMPD  </w:t>
            </w:r>
            <w:r>
              <w:rPr>
                <w:sz w:val="14"/>
              </w:rPr>
              <w:tab/>
            </w:r>
            <w:proofErr w:type="spellStart"/>
            <w:proofErr w:type="gramEnd"/>
            <w:r>
              <w:rPr>
                <w:sz w:val="14"/>
              </w:rPr>
              <w:t>desloc</w:t>
            </w:r>
            <w:proofErr w:type="spellEnd"/>
          </w:p>
        </w:tc>
        <w:tc>
          <w:tcPr>
            <w:tcW w:w="831" w:type="dxa"/>
            <w:tcBorders>
              <w:top w:val="single" w:sz="12" w:space="0" w:color="FF0000"/>
              <w:left w:val="single" w:sz="12" w:space="0" w:color="FF0000"/>
              <w:bottom w:val="nil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D</w:t>
            </w:r>
          </w:p>
        </w:tc>
        <w:tc>
          <w:tcPr>
            <w:tcW w:w="639" w:type="dxa"/>
            <w:tcBorders>
              <w:top w:val="single" w:sz="12" w:space="0" w:color="FF0000"/>
              <w:left w:val="single" w:sz="12" w:space="0" w:color="FF0000"/>
              <w:bottom w:val="nil"/>
              <w:right w:val="single" w:sz="4" w:space="0" w:color="auto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-</w:t>
            </w:r>
          </w:p>
        </w:tc>
        <w:tc>
          <w:tcPr>
            <w:tcW w:w="2751" w:type="dxa"/>
            <w:gridSpan w:val="3"/>
            <w:tcBorders>
              <w:top w:val="single" w:sz="12" w:space="0" w:color="FF0000"/>
              <w:left w:val="single" w:sz="4" w:space="0" w:color="auto"/>
              <w:bottom w:val="nil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Deslocamento (10 bits)</w:t>
            </w:r>
          </w:p>
        </w:tc>
        <w:tc>
          <w:tcPr>
            <w:tcW w:w="3498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PC </w:t>
            </w:r>
            <w:r>
              <w:rPr>
                <w:rFonts w:ascii="Arial" w:hAnsi="Arial"/>
                <w:noProof/>
                <w:sz w:val="14"/>
              </w:rPr>
              <w:sym w:font="Wingdings" w:char="F0DF"/>
            </w:r>
            <w:r>
              <w:rPr>
                <w:rFonts w:ascii="Arial" w:hAnsi="Arial"/>
                <w:sz w:val="14"/>
              </w:rPr>
              <w:t xml:space="preserve"> </w:t>
            </w:r>
            <w:proofErr w:type="spellStart"/>
            <w:r>
              <w:rPr>
                <w:rFonts w:ascii="Arial" w:hAnsi="Arial"/>
                <w:sz w:val="14"/>
              </w:rPr>
              <w:t>PC</w:t>
            </w:r>
            <w:proofErr w:type="spellEnd"/>
            <w:r>
              <w:rPr>
                <w:rFonts w:ascii="Arial" w:hAnsi="Arial"/>
                <w:sz w:val="14"/>
              </w:rPr>
              <w:t xml:space="preserve"> + </w:t>
            </w:r>
            <w:proofErr w:type="spellStart"/>
            <w:r>
              <w:rPr>
                <w:rFonts w:ascii="Arial" w:hAnsi="Arial"/>
                <w:b/>
                <w:color w:val="FF0000"/>
                <w:sz w:val="14"/>
              </w:rPr>
              <w:t>ext_sinal</w:t>
            </w:r>
            <w:proofErr w:type="spellEnd"/>
            <w:r>
              <w:rPr>
                <w:rFonts w:ascii="Arial" w:hAnsi="Arial"/>
                <w:b/>
                <w:color w:val="FF0000"/>
                <w:sz w:val="14"/>
              </w:rPr>
              <w:t xml:space="preserve"> &amp;</w:t>
            </w:r>
            <w:r>
              <w:rPr>
                <w:rFonts w:ascii="Arial" w:hAnsi="Arial"/>
                <w:sz w:val="14"/>
              </w:rPr>
              <w:t xml:space="preserve"> </w:t>
            </w:r>
            <w:proofErr w:type="spellStart"/>
            <w:r>
              <w:rPr>
                <w:rFonts w:ascii="Arial" w:hAnsi="Arial"/>
                <w:sz w:val="14"/>
              </w:rPr>
              <w:t>desloc</w:t>
            </w:r>
            <w:proofErr w:type="spellEnd"/>
          </w:p>
        </w:tc>
      </w:tr>
      <w:tr w:rsidR="007656A2" w:rsidTr="00B54B7B">
        <w:trPr>
          <w:cantSplit/>
          <w:trHeight w:val="210"/>
          <w:jc w:val="center"/>
        </w:trPr>
        <w:tc>
          <w:tcPr>
            <w:tcW w:w="1625" w:type="dxa"/>
          </w:tcPr>
          <w:p w:rsidR="007656A2" w:rsidRDefault="007656A2">
            <w:pPr>
              <w:pStyle w:val="inst"/>
              <w:rPr>
                <w:sz w:val="14"/>
              </w:rPr>
            </w:pPr>
            <w:r>
              <w:rPr>
                <w:sz w:val="14"/>
              </w:rPr>
              <w:t>JMPND</w:t>
            </w:r>
            <w:r>
              <w:rPr>
                <w:sz w:val="14"/>
              </w:rPr>
              <w:tab/>
            </w:r>
            <w:proofErr w:type="spellStart"/>
            <w:r>
              <w:rPr>
                <w:sz w:val="14"/>
              </w:rPr>
              <w:t>desloc</w:t>
            </w:r>
            <w:proofErr w:type="spellEnd"/>
          </w:p>
        </w:tc>
        <w:tc>
          <w:tcPr>
            <w:tcW w:w="831" w:type="dxa"/>
            <w:tcBorders>
              <w:top w:val="single" w:sz="12" w:space="0" w:color="FF0000"/>
              <w:left w:val="single" w:sz="12" w:space="0" w:color="FF0000"/>
              <w:bottom w:val="nil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E</w:t>
            </w:r>
          </w:p>
        </w:tc>
        <w:tc>
          <w:tcPr>
            <w:tcW w:w="639" w:type="dxa"/>
            <w:tcBorders>
              <w:top w:val="single" w:sz="12" w:space="0" w:color="FF0000"/>
              <w:left w:val="single" w:sz="12" w:space="0" w:color="FF0000"/>
              <w:bottom w:val="nil"/>
              <w:right w:val="single" w:sz="4" w:space="0" w:color="auto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0</w:t>
            </w:r>
          </w:p>
        </w:tc>
        <w:tc>
          <w:tcPr>
            <w:tcW w:w="2751" w:type="dxa"/>
            <w:gridSpan w:val="3"/>
            <w:tcBorders>
              <w:top w:val="single" w:sz="12" w:space="0" w:color="FF0000"/>
              <w:left w:val="single" w:sz="4" w:space="0" w:color="auto"/>
              <w:bottom w:val="nil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Deslocamento (10 bits)</w:t>
            </w:r>
          </w:p>
        </w:tc>
        <w:tc>
          <w:tcPr>
            <w:tcW w:w="3498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z w:val="14"/>
              </w:rPr>
              <w:t>if</w:t>
            </w:r>
            <w:proofErr w:type="spellEnd"/>
            <w:r>
              <w:rPr>
                <w:rFonts w:ascii="Arial" w:hAnsi="Arial"/>
                <w:sz w:val="14"/>
              </w:rPr>
              <w:t xml:space="preserve"> (</w:t>
            </w:r>
            <w:r>
              <w:rPr>
                <w:rFonts w:ascii="Arial" w:hAnsi="Arial"/>
                <w:i/>
                <w:sz w:val="14"/>
              </w:rPr>
              <w:t>n</w:t>
            </w:r>
            <w:r>
              <w:rPr>
                <w:rFonts w:ascii="Arial" w:hAnsi="Arial"/>
                <w:sz w:val="14"/>
              </w:rPr>
              <w:t xml:space="preserve"> =1) PC </w:t>
            </w:r>
            <w:r>
              <w:rPr>
                <w:rFonts w:ascii="Arial" w:hAnsi="Arial"/>
                <w:noProof/>
                <w:sz w:val="14"/>
              </w:rPr>
              <w:sym w:font="Wingdings" w:char="F0DF"/>
            </w:r>
            <w:r>
              <w:rPr>
                <w:rFonts w:ascii="Arial" w:hAnsi="Arial"/>
                <w:sz w:val="14"/>
              </w:rPr>
              <w:t xml:space="preserve"> </w:t>
            </w:r>
            <w:proofErr w:type="spellStart"/>
            <w:r>
              <w:rPr>
                <w:rFonts w:ascii="Arial" w:hAnsi="Arial"/>
                <w:sz w:val="14"/>
              </w:rPr>
              <w:t>PC</w:t>
            </w:r>
            <w:proofErr w:type="spellEnd"/>
            <w:r>
              <w:rPr>
                <w:rFonts w:ascii="Arial" w:hAnsi="Arial"/>
                <w:sz w:val="14"/>
              </w:rPr>
              <w:t xml:space="preserve"> + </w:t>
            </w:r>
            <w:proofErr w:type="spellStart"/>
            <w:r>
              <w:rPr>
                <w:rFonts w:ascii="Arial" w:hAnsi="Arial"/>
                <w:b/>
                <w:color w:val="FF0000"/>
                <w:sz w:val="14"/>
              </w:rPr>
              <w:t>ext_sinal</w:t>
            </w:r>
            <w:proofErr w:type="spellEnd"/>
            <w:r>
              <w:rPr>
                <w:rFonts w:ascii="Arial" w:hAnsi="Arial"/>
                <w:b/>
                <w:color w:val="FF0000"/>
                <w:sz w:val="14"/>
              </w:rPr>
              <w:t xml:space="preserve"> &amp;</w:t>
            </w:r>
            <w:r>
              <w:rPr>
                <w:rFonts w:ascii="Arial" w:hAnsi="Arial"/>
                <w:sz w:val="14"/>
              </w:rPr>
              <w:t xml:space="preserve"> </w:t>
            </w:r>
            <w:proofErr w:type="spellStart"/>
            <w:r>
              <w:rPr>
                <w:rFonts w:ascii="Arial" w:hAnsi="Arial"/>
                <w:sz w:val="14"/>
              </w:rPr>
              <w:t>desloc</w:t>
            </w:r>
            <w:proofErr w:type="spellEnd"/>
          </w:p>
        </w:tc>
      </w:tr>
      <w:tr w:rsidR="007656A2" w:rsidTr="00B54B7B">
        <w:trPr>
          <w:cantSplit/>
          <w:trHeight w:val="210"/>
          <w:jc w:val="center"/>
        </w:trPr>
        <w:tc>
          <w:tcPr>
            <w:tcW w:w="1625" w:type="dxa"/>
          </w:tcPr>
          <w:p w:rsidR="007656A2" w:rsidRDefault="007656A2">
            <w:pPr>
              <w:pStyle w:val="inst"/>
              <w:rPr>
                <w:sz w:val="14"/>
              </w:rPr>
            </w:pPr>
            <w:r>
              <w:rPr>
                <w:sz w:val="14"/>
              </w:rPr>
              <w:t>JMPZD</w:t>
            </w:r>
            <w:r>
              <w:rPr>
                <w:sz w:val="14"/>
              </w:rPr>
              <w:tab/>
            </w:r>
            <w:proofErr w:type="spellStart"/>
            <w:r>
              <w:rPr>
                <w:sz w:val="14"/>
              </w:rPr>
              <w:t>desloc</w:t>
            </w:r>
            <w:proofErr w:type="spellEnd"/>
          </w:p>
        </w:tc>
        <w:tc>
          <w:tcPr>
            <w:tcW w:w="831" w:type="dxa"/>
            <w:tcBorders>
              <w:top w:val="single" w:sz="12" w:space="0" w:color="FF0000"/>
              <w:left w:val="single" w:sz="12" w:space="0" w:color="FF0000"/>
              <w:bottom w:val="nil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E</w:t>
            </w:r>
          </w:p>
        </w:tc>
        <w:tc>
          <w:tcPr>
            <w:tcW w:w="639" w:type="dxa"/>
            <w:tcBorders>
              <w:top w:val="single" w:sz="12" w:space="0" w:color="FF0000"/>
              <w:left w:val="single" w:sz="12" w:space="0" w:color="FF0000"/>
              <w:bottom w:val="nil"/>
              <w:right w:val="single" w:sz="4" w:space="0" w:color="auto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</w:t>
            </w:r>
          </w:p>
        </w:tc>
        <w:tc>
          <w:tcPr>
            <w:tcW w:w="2751" w:type="dxa"/>
            <w:gridSpan w:val="3"/>
            <w:tcBorders>
              <w:top w:val="single" w:sz="12" w:space="0" w:color="FF0000"/>
              <w:left w:val="single" w:sz="4" w:space="0" w:color="auto"/>
              <w:bottom w:val="nil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Deslocamento (10 bits)</w:t>
            </w:r>
          </w:p>
        </w:tc>
        <w:tc>
          <w:tcPr>
            <w:tcW w:w="3498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z w:val="14"/>
              </w:rPr>
              <w:t>if</w:t>
            </w:r>
            <w:proofErr w:type="spellEnd"/>
            <w:r>
              <w:rPr>
                <w:rFonts w:ascii="Arial" w:hAnsi="Arial"/>
                <w:sz w:val="14"/>
              </w:rPr>
              <w:t xml:space="preserve"> (z=1) PC </w:t>
            </w:r>
            <w:r>
              <w:rPr>
                <w:rFonts w:ascii="Arial" w:hAnsi="Arial"/>
                <w:noProof/>
                <w:sz w:val="14"/>
              </w:rPr>
              <w:sym w:font="Wingdings" w:char="F0DF"/>
            </w:r>
            <w:r>
              <w:rPr>
                <w:rFonts w:ascii="Arial" w:hAnsi="Arial"/>
                <w:sz w:val="14"/>
              </w:rPr>
              <w:t xml:space="preserve"> </w:t>
            </w:r>
            <w:proofErr w:type="spellStart"/>
            <w:r>
              <w:rPr>
                <w:rFonts w:ascii="Arial" w:hAnsi="Arial"/>
                <w:sz w:val="14"/>
              </w:rPr>
              <w:t>PC</w:t>
            </w:r>
            <w:proofErr w:type="spellEnd"/>
            <w:r>
              <w:rPr>
                <w:rFonts w:ascii="Arial" w:hAnsi="Arial"/>
                <w:sz w:val="14"/>
              </w:rPr>
              <w:t xml:space="preserve"> + </w:t>
            </w:r>
            <w:proofErr w:type="spellStart"/>
            <w:r>
              <w:rPr>
                <w:rFonts w:ascii="Arial" w:hAnsi="Arial"/>
                <w:b/>
                <w:color w:val="FF0000"/>
                <w:sz w:val="14"/>
              </w:rPr>
              <w:t>ext_sinal</w:t>
            </w:r>
            <w:proofErr w:type="spellEnd"/>
            <w:r>
              <w:rPr>
                <w:rFonts w:ascii="Arial" w:hAnsi="Arial"/>
                <w:b/>
                <w:color w:val="FF0000"/>
                <w:sz w:val="14"/>
              </w:rPr>
              <w:t xml:space="preserve"> &amp;</w:t>
            </w:r>
            <w:r>
              <w:rPr>
                <w:rFonts w:ascii="Arial" w:hAnsi="Arial"/>
                <w:sz w:val="14"/>
              </w:rPr>
              <w:t xml:space="preserve"> </w:t>
            </w:r>
            <w:proofErr w:type="spellStart"/>
            <w:r>
              <w:rPr>
                <w:rFonts w:ascii="Arial" w:hAnsi="Arial"/>
                <w:sz w:val="14"/>
              </w:rPr>
              <w:t>desloc</w:t>
            </w:r>
            <w:proofErr w:type="spellEnd"/>
          </w:p>
        </w:tc>
      </w:tr>
      <w:tr w:rsidR="007656A2" w:rsidTr="00B54B7B">
        <w:trPr>
          <w:cantSplit/>
          <w:trHeight w:val="196"/>
          <w:jc w:val="center"/>
        </w:trPr>
        <w:tc>
          <w:tcPr>
            <w:tcW w:w="1625" w:type="dxa"/>
          </w:tcPr>
          <w:p w:rsidR="007656A2" w:rsidRDefault="007656A2">
            <w:pPr>
              <w:pStyle w:val="inst"/>
              <w:rPr>
                <w:sz w:val="14"/>
              </w:rPr>
            </w:pPr>
            <w:r>
              <w:rPr>
                <w:sz w:val="14"/>
              </w:rPr>
              <w:lastRenderedPageBreak/>
              <w:t>JMPCD</w:t>
            </w:r>
            <w:r>
              <w:rPr>
                <w:sz w:val="14"/>
              </w:rPr>
              <w:tab/>
            </w:r>
            <w:proofErr w:type="spellStart"/>
            <w:r>
              <w:rPr>
                <w:sz w:val="14"/>
              </w:rPr>
              <w:t>desloc</w:t>
            </w:r>
            <w:proofErr w:type="spellEnd"/>
          </w:p>
        </w:tc>
        <w:tc>
          <w:tcPr>
            <w:tcW w:w="831" w:type="dxa"/>
            <w:tcBorders>
              <w:top w:val="single" w:sz="12" w:space="0" w:color="FF0000"/>
              <w:left w:val="single" w:sz="12" w:space="0" w:color="FF0000"/>
              <w:bottom w:val="nil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E</w:t>
            </w:r>
          </w:p>
        </w:tc>
        <w:tc>
          <w:tcPr>
            <w:tcW w:w="639" w:type="dxa"/>
            <w:tcBorders>
              <w:top w:val="single" w:sz="12" w:space="0" w:color="FF0000"/>
              <w:left w:val="single" w:sz="12" w:space="0" w:color="FF0000"/>
              <w:bottom w:val="nil"/>
              <w:right w:val="single" w:sz="4" w:space="0" w:color="auto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</w:t>
            </w:r>
          </w:p>
        </w:tc>
        <w:tc>
          <w:tcPr>
            <w:tcW w:w="2751" w:type="dxa"/>
            <w:gridSpan w:val="3"/>
            <w:tcBorders>
              <w:top w:val="single" w:sz="12" w:space="0" w:color="FF0000"/>
              <w:left w:val="single" w:sz="4" w:space="0" w:color="auto"/>
              <w:bottom w:val="nil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Deslocamento (10 bits)</w:t>
            </w:r>
          </w:p>
        </w:tc>
        <w:tc>
          <w:tcPr>
            <w:tcW w:w="3498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z w:val="14"/>
              </w:rPr>
              <w:t>if</w:t>
            </w:r>
            <w:proofErr w:type="spellEnd"/>
            <w:r>
              <w:rPr>
                <w:rFonts w:ascii="Arial" w:hAnsi="Arial"/>
                <w:sz w:val="14"/>
              </w:rPr>
              <w:t xml:space="preserve"> (</w:t>
            </w:r>
            <w:r>
              <w:rPr>
                <w:rFonts w:ascii="Arial" w:hAnsi="Arial"/>
                <w:i/>
                <w:sz w:val="14"/>
              </w:rPr>
              <w:t>c</w:t>
            </w:r>
            <w:r>
              <w:rPr>
                <w:rFonts w:ascii="Arial" w:hAnsi="Arial"/>
                <w:sz w:val="14"/>
              </w:rPr>
              <w:t xml:space="preserve"> =1) PC </w:t>
            </w:r>
            <w:r>
              <w:rPr>
                <w:rFonts w:ascii="Arial" w:hAnsi="Arial"/>
                <w:noProof/>
                <w:sz w:val="14"/>
              </w:rPr>
              <w:sym w:font="Wingdings" w:char="F0DF"/>
            </w:r>
            <w:r>
              <w:rPr>
                <w:rFonts w:ascii="Arial" w:hAnsi="Arial"/>
                <w:sz w:val="14"/>
              </w:rPr>
              <w:t xml:space="preserve"> </w:t>
            </w:r>
            <w:proofErr w:type="spellStart"/>
            <w:r>
              <w:rPr>
                <w:rFonts w:ascii="Arial" w:hAnsi="Arial"/>
                <w:sz w:val="14"/>
              </w:rPr>
              <w:t>PC</w:t>
            </w:r>
            <w:proofErr w:type="spellEnd"/>
            <w:r>
              <w:rPr>
                <w:rFonts w:ascii="Arial" w:hAnsi="Arial"/>
                <w:sz w:val="14"/>
              </w:rPr>
              <w:t xml:space="preserve"> + </w:t>
            </w:r>
            <w:proofErr w:type="spellStart"/>
            <w:r>
              <w:rPr>
                <w:rFonts w:ascii="Arial" w:hAnsi="Arial"/>
                <w:b/>
                <w:color w:val="FF0000"/>
                <w:sz w:val="14"/>
              </w:rPr>
              <w:t>ext_sinal</w:t>
            </w:r>
            <w:proofErr w:type="spellEnd"/>
            <w:r>
              <w:rPr>
                <w:rFonts w:ascii="Arial" w:hAnsi="Arial"/>
                <w:b/>
                <w:color w:val="FF0000"/>
                <w:sz w:val="14"/>
              </w:rPr>
              <w:t xml:space="preserve"> &amp;</w:t>
            </w:r>
            <w:r>
              <w:rPr>
                <w:rFonts w:ascii="Arial" w:hAnsi="Arial"/>
                <w:sz w:val="14"/>
              </w:rPr>
              <w:t xml:space="preserve"> </w:t>
            </w:r>
            <w:proofErr w:type="spellStart"/>
            <w:r>
              <w:rPr>
                <w:rFonts w:ascii="Arial" w:hAnsi="Arial"/>
                <w:sz w:val="14"/>
              </w:rPr>
              <w:t>desloc</w:t>
            </w:r>
            <w:proofErr w:type="spellEnd"/>
          </w:p>
        </w:tc>
      </w:tr>
      <w:tr w:rsidR="007656A2" w:rsidTr="00B54B7B">
        <w:trPr>
          <w:cantSplit/>
          <w:trHeight w:val="210"/>
          <w:jc w:val="center"/>
        </w:trPr>
        <w:tc>
          <w:tcPr>
            <w:tcW w:w="1625" w:type="dxa"/>
          </w:tcPr>
          <w:p w:rsidR="007656A2" w:rsidRDefault="007656A2">
            <w:pPr>
              <w:pStyle w:val="inst"/>
              <w:rPr>
                <w:sz w:val="14"/>
              </w:rPr>
            </w:pPr>
            <w:r>
              <w:rPr>
                <w:sz w:val="14"/>
              </w:rPr>
              <w:t>JMPVD</w:t>
            </w:r>
            <w:r>
              <w:rPr>
                <w:sz w:val="14"/>
              </w:rPr>
              <w:tab/>
            </w:r>
            <w:proofErr w:type="spellStart"/>
            <w:r>
              <w:rPr>
                <w:sz w:val="14"/>
              </w:rPr>
              <w:t>desloc</w:t>
            </w:r>
            <w:proofErr w:type="spellEnd"/>
          </w:p>
        </w:tc>
        <w:tc>
          <w:tcPr>
            <w:tcW w:w="831" w:type="dxa"/>
            <w:tcBorders>
              <w:top w:val="single" w:sz="12" w:space="0" w:color="FF0000"/>
              <w:left w:val="single" w:sz="12" w:space="0" w:color="FF0000"/>
              <w:bottom w:val="nil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E</w:t>
            </w:r>
          </w:p>
        </w:tc>
        <w:tc>
          <w:tcPr>
            <w:tcW w:w="639" w:type="dxa"/>
            <w:tcBorders>
              <w:top w:val="single" w:sz="12" w:space="0" w:color="FF0000"/>
              <w:left w:val="single" w:sz="12" w:space="0" w:color="FF0000"/>
              <w:bottom w:val="nil"/>
              <w:right w:val="single" w:sz="4" w:space="0" w:color="auto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3</w:t>
            </w:r>
          </w:p>
        </w:tc>
        <w:tc>
          <w:tcPr>
            <w:tcW w:w="2751" w:type="dxa"/>
            <w:gridSpan w:val="3"/>
            <w:tcBorders>
              <w:top w:val="single" w:sz="12" w:space="0" w:color="FF0000"/>
              <w:left w:val="single" w:sz="4" w:space="0" w:color="auto"/>
              <w:bottom w:val="nil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Deslocamento (10 bits)</w:t>
            </w:r>
          </w:p>
        </w:tc>
        <w:tc>
          <w:tcPr>
            <w:tcW w:w="3498" w:type="dxa"/>
            <w:tcBorders>
              <w:lef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z w:val="14"/>
              </w:rPr>
              <w:t>if</w:t>
            </w:r>
            <w:proofErr w:type="spellEnd"/>
            <w:r>
              <w:rPr>
                <w:rFonts w:ascii="Arial" w:hAnsi="Arial"/>
                <w:sz w:val="14"/>
              </w:rPr>
              <w:t xml:space="preserve"> (</w:t>
            </w:r>
            <w:r>
              <w:rPr>
                <w:rFonts w:ascii="Arial" w:hAnsi="Arial"/>
                <w:i/>
                <w:sz w:val="14"/>
              </w:rPr>
              <w:t>v</w:t>
            </w:r>
            <w:r>
              <w:rPr>
                <w:rFonts w:ascii="Arial" w:hAnsi="Arial"/>
                <w:sz w:val="14"/>
              </w:rPr>
              <w:t xml:space="preserve"> =1) PC </w:t>
            </w:r>
            <w:r>
              <w:rPr>
                <w:rFonts w:ascii="Arial" w:hAnsi="Arial"/>
                <w:noProof/>
                <w:sz w:val="14"/>
              </w:rPr>
              <w:sym w:font="Wingdings" w:char="F0DF"/>
            </w:r>
            <w:r>
              <w:rPr>
                <w:rFonts w:ascii="Arial" w:hAnsi="Arial"/>
                <w:sz w:val="14"/>
              </w:rPr>
              <w:t xml:space="preserve"> </w:t>
            </w:r>
            <w:proofErr w:type="spellStart"/>
            <w:r>
              <w:rPr>
                <w:rFonts w:ascii="Arial" w:hAnsi="Arial"/>
                <w:sz w:val="14"/>
              </w:rPr>
              <w:t>PC</w:t>
            </w:r>
            <w:proofErr w:type="spellEnd"/>
            <w:r>
              <w:rPr>
                <w:rFonts w:ascii="Arial" w:hAnsi="Arial"/>
                <w:sz w:val="14"/>
              </w:rPr>
              <w:t xml:space="preserve"> + </w:t>
            </w:r>
            <w:proofErr w:type="spellStart"/>
            <w:r>
              <w:rPr>
                <w:rFonts w:ascii="Arial" w:hAnsi="Arial"/>
                <w:b/>
                <w:color w:val="FF0000"/>
                <w:sz w:val="14"/>
              </w:rPr>
              <w:t>ext_sinal</w:t>
            </w:r>
            <w:proofErr w:type="spellEnd"/>
            <w:r>
              <w:rPr>
                <w:rFonts w:ascii="Arial" w:hAnsi="Arial"/>
                <w:b/>
                <w:color w:val="FF0000"/>
                <w:sz w:val="14"/>
              </w:rPr>
              <w:t xml:space="preserve"> &amp;</w:t>
            </w:r>
            <w:r>
              <w:rPr>
                <w:rFonts w:ascii="Arial" w:hAnsi="Arial"/>
                <w:sz w:val="14"/>
              </w:rPr>
              <w:t xml:space="preserve"> </w:t>
            </w:r>
            <w:proofErr w:type="spellStart"/>
            <w:r>
              <w:rPr>
                <w:rFonts w:ascii="Arial" w:hAnsi="Arial"/>
                <w:sz w:val="14"/>
              </w:rPr>
              <w:t>desloc</w:t>
            </w:r>
            <w:proofErr w:type="spellEnd"/>
          </w:p>
        </w:tc>
      </w:tr>
      <w:tr w:rsidR="007656A2" w:rsidTr="00B54B7B">
        <w:trPr>
          <w:cantSplit/>
          <w:trHeight w:val="210"/>
          <w:jc w:val="center"/>
        </w:trPr>
        <w:tc>
          <w:tcPr>
            <w:tcW w:w="1625" w:type="dxa"/>
            <w:tcBorders>
              <w:left w:val="nil"/>
              <w:right w:val="nil"/>
            </w:tcBorders>
          </w:tcPr>
          <w:p w:rsidR="007656A2" w:rsidRDefault="007656A2">
            <w:pPr>
              <w:pStyle w:val="inst"/>
              <w:rPr>
                <w:sz w:val="14"/>
              </w:rPr>
            </w:pPr>
          </w:p>
        </w:tc>
        <w:tc>
          <w:tcPr>
            <w:tcW w:w="4222" w:type="dxa"/>
            <w:gridSpan w:val="5"/>
            <w:tcBorders>
              <w:left w:val="nil"/>
              <w:bottom w:val="single" w:sz="12" w:space="0" w:color="FF0000"/>
              <w:right w:val="nil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498" w:type="dxa"/>
            <w:tcBorders>
              <w:left w:val="nil"/>
              <w:right w:val="nil"/>
            </w:tcBorders>
          </w:tcPr>
          <w:p w:rsidR="007656A2" w:rsidRDefault="007656A2">
            <w:pPr>
              <w:spacing w:before="60"/>
              <w:rPr>
                <w:rFonts w:ascii="Arial" w:hAnsi="Arial"/>
                <w:sz w:val="14"/>
              </w:rPr>
            </w:pPr>
          </w:p>
        </w:tc>
      </w:tr>
      <w:tr w:rsidR="007656A2" w:rsidTr="00B54B7B">
        <w:trPr>
          <w:cantSplit/>
          <w:trHeight w:val="505"/>
          <w:jc w:val="center"/>
        </w:trPr>
        <w:tc>
          <w:tcPr>
            <w:tcW w:w="1625" w:type="dxa"/>
          </w:tcPr>
          <w:p w:rsidR="007656A2" w:rsidRDefault="007656A2">
            <w:pPr>
              <w:pStyle w:val="inst"/>
              <w:rPr>
                <w:sz w:val="14"/>
              </w:rPr>
            </w:pPr>
            <w:r>
              <w:rPr>
                <w:sz w:val="14"/>
              </w:rPr>
              <w:t xml:space="preserve">JSRD   </w:t>
            </w:r>
            <w:r>
              <w:rPr>
                <w:sz w:val="14"/>
              </w:rPr>
              <w:tab/>
            </w:r>
            <w:proofErr w:type="spellStart"/>
            <w:r>
              <w:rPr>
                <w:sz w:val="14"/>
              </w:rPr>
              <w:t>desloc</w:t>
            </w:r>
            <w:proofErr w:type="spellEnd"/>
          </w:p>
        </w:tc>
        <w:tc>
          <w:tcPr>
            <w:tcW w:w="83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</w:t>
            </w:r>
          </w:p>
        </w:tc>
        <w:tc>
          <w:tcPr>
            <w:tcW w:w="3390" w:type="dxa"/>
            <w:gridSpan w:val="4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:rsidR="007656A2" w:rsidRDefault="007656A2">
            <w:pPr>
              <w:spacing w:before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Deslocamento (12 bits)</w:t>
            </w:r>
          </w:p>
        </w:tc>
        <w:tc>
          <w:tcPr>
            <w:tcW w:w="3498" w:type="dxa"/>
            <w:tcBorders>
              <w:left w:val="nil"/>
            </w:tcBorders>
          </w:tcPr>
          <w:p w:rsidR="007656A2" w:rsidRDefault="007656A2">
            <w:pPr>
              <w:tabs>
                <w:tab w:val="left" w:pos="1001"/>
              </w:tabs>
              <w:spacing w:before="60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PMEM(SP)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proofErr w:type="gramStart"/>
            <w:r>
              <w:rPr>
                <w:rFonts w:ascii="Arial" w:hAnsi="Arial"/>
                <w:color w:val="000000"/>
                <w:sz w:val="14"/>
              </w:rPr>
              <w:t>PC ;</w:t>
            </w:r>
            <w:proofErr w:type="gramEnd"/>
            <w:r>
              <w:rPr>
                <w:rFonts w:ascii="Arial" w:hAnsi="Arial"/>
                <w:color w:val="000000"/>
                <w:sz w:val="14"/>
              </w:rPr>
              <w:br/>
              <w:t>SP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</w:rPr>
              <w:t>SP-1;</w:t>
            </w:r>
            <w:r>
              <w:rPr>
                <w:rFonts w:ascii="Arial" w:hAnsi="Arial"/>
                <w:color w:val="000000"/>
                <w:sz w:val="14"/>
              </w:rPr>
              <w:br/>
              <w:t>PC</w:t>
            </w:r>
            <w:r>
              <w:rPr>
                <w:rFonts w:ascii="Arial" w:hAnsi="Arial"/>
                <w:color w:val="000000"/>
                <w:sz w:val="14"/>
              </w:rPr>
              <w:sym w:font="Wingdings" w:char="F0DF"/>
            </w:r>
            <w:r>
              <w:rPr>
                <w:rFonts w:ascii="Arial" w:hAnsi="Arial"/>
                <w:color w:val="000000"/>
                <w:sz w:val="14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4"/>
              </w:rPr>
              <w:t>PC</w:t>
            </w:r>
            <w:proofErr w:type="spellEnd"/>
            <w:r>
              <w:rPr>
                <w:rFonts w:ascii="Arial" w:hAnsi="Arial"/>
                <w:color w:val="000000"/>
                <w:sz w:val="14"/>
              </w:rPr>
              <w:t xml:space="preserve"> + </w:t>
            </w:r>
            <w:proofErr w:type="spellStart"/>
            <w:r>
              <w:rPr>
                <w:rFonts w:ascii="Arial" w:hAnsi="Arial"/>
                <w:b/>
                <w:color w:val="FF0000"/>
                <w:sz w:val="14"/>
              </w:rPr>
              <w:t>ext_sinal</w:t>
            </w:r>
            <w:proofErr w:type="spellEnd"/>
            <w:r>
              <w:rPr>
                <w:rFonts w:ascii="Arial" w:hAnsi="Arial"/>
                <w:b/>
                <w:color w:val="FF0000"/>
                <w:sz w:val="14"/>
              </w:rPr>
              <w:t xml:space="preserve"> &amp;</w:t>
            </w:r>
            <w:r>
              <w:rPr>
                <w:rFonts w:ascii="Arial" w:hAnsi="Arial"/>
                <w:sz w:val="14"/>
              </w:rPr>
              <w:t xml:space="preserve"> </w:t>
            </w:r>
            <w:proofErr w:type="spellStart"/>
            <w:r>
              <w:rPr>
                <w:rFonts w:ascii="Arial" w:hAnsi="Arial"/>
                <w:sz w:val="14"/>
              </w:rPr>
              <w:t>desloc</w:t>
            </w:r>
            <w:proofErr w:type="spellEnd"/>
          </w:p>
        </w:tc>
      </w:tr>
    </w:tbl>
    <w:p w:rsidR="007656A2" w:rsidRDefault="007656A2"/>
    <w:p w:rsidR="007656A2" w:rsidRPr="00B54B7B" w:rsidRDefault="00C6444A" w:rsidP="00B54B7B">
      <w:pPr>
        <w:ind w:firstLine="357"/>
        <w:rPr>
          <w:sz w:val="22"/>
          <w:szCs w:val="22"/>
          <w:u w:val="single"/>
        </w:rPr>
      </w:pPr>
      <w:r w:rsidRPr="00B54B7B">
        <w:rPr>
          <w:sz w:val="22"/>
          <w:szCs w:val="22"/>
        </w:rPr>
        <w:t xml:space="preserve">PS: A instrução JMP_INTR não é montada e é apenas utilizada pelo processador para executar o pulo para o tratador de interrupção (INTERRUPT_HANDLER_ADDR). Forçar o </w:t>
      </w:r>
      <w:r w:rsidR="00B54B7B" w:rsidRPr="00B54B7B">
        <w:rPr>
          <w:sz w:val="22"/>
          <w:szCs w:val="22"/>
        </w:rPr>
        <w:t xml:space="preserve">processador a executar esta instrução executa um </w:t>
      </w:r>
      <w:proofErr w:type="spellStart"/>
      <w:r w:rsidR="00B54B7B" w:rsidRPr="00B54B7B">
        <w:rPr>
          <w:sz w:val="22"/>
          <w:szCs w:val="22"/>
        </w:rPr>
        <w:t>pseudo</w:t>
      </w:r>
      <w:proofErr w:type="spellEnd"/>
      <w:r w:rsidR="00B54B7B" w:rsidRPr="00B54B7B">
        <w:rPr>
          <w:sz w:val="22"/>
          <w:szCs w:val="22"/>
        </w:rPr>
        <w:t xml:space="preserve"> NOP.</w:t>
      </w:r>
    </w:p>
    <w:p w:rsidR="007656A2" w:rsidRDefault="007656A2">
      <w:pPr>
        <w:pStyle w:val="item2"/>
      </w:pPr>
      <w:r>
        <w:t>As seguintes convenções foram utilizadas na tabela:</w:t>
      </w:r>
    </w:p>
    <w:p w:rsidR="007656A2" w:rsidRDefault="007656A2">
      <w:pPr>
        <w:tabs>
          <w:tab w:val="left" w:pos="2410"/>
        </w:tabs>
        <w:spacing w:before="40"/>
        <w:ind w:left="1418"/>
        <w:rPr>
          <w:rFonts w:ascii="Arial" w:hAnsi="Arial"/>
          <w:b/>
          <w:sz w:val="18"/>
        </w:rPr>
      </w:pPr>
      <w:proofErr w:type="spellStart"/>
      <w:r>
        <w:rPr>
          <w:rFonts w:ascii="Arial" w:hAnsi="Arial"/>
          <w:b/>
          <w:sz w:val="18"/>
        </w:rPr>
        <w:t>RtH</w:t>
      </w:r>
      <w:proofErr w:type="spellEnd"/>
      <w:r>
        <w:rPr>
          <w:rFonts w:ascii="Arial" w:hAnsi="Arial"/>
          <w:b/>
          <w:sz w:val="18"/>
        </w:rPr>
        <w:t>:</w:t>
      </w:r>
      <w:r>
        <w:rPr>
          <w:rFonts w:ascii="Arial" w:hAnsi="Arial"/>
          <w:b/>
          <w:sz w:val="18"/>
        </w:rPr>
        <w:tab/>
      </w:r>
      <w:r w:rsidR="002A0CEE">
        <w:rPr>
          <w:rFonts w:ascii="Arial" w:hAnsi="Arial"/>
          <w:b/>
          <w:sz w:val="18"/>
        </w:rPr>
        <w:t>8</w:t>
      </w:r>
      <w:r>
        <w:rPr>
          <w:rFonts w:ascii="Arial" w:hAnsi="Arial"/>
          <w:b/>
          <w:sz w:val="18"/>
        </w:rPr>
        <w:t xml:space="preserve"> bits mais significativos de </w:t>
      </w:r>
      <w:proofErr w:type="spellStart"/>
      <w:r>
        <w:rPr>
          <w:rFonts w:ascii="Arial" w:hAnsi="Arial"/>
          <w:b/>
          <w:sz w:val="18"/>
        </w:rPr>
        <w:t>Rt</w:t>
      </w:r>
      <w:proofErr w:type="spellEnd"/>
    </w:p>
    <w:p w:rsidR="007656A2" w:rsidRDefault="007656A2">
      <w:pPr>
        <w:tabs>
          <w:tab w:val="left" w:pos="2410"/>
        </w:tabs>
        <w:spacing w:before="40"/>
        <w:ind w:left="1418"/>
        <w:rPr>
          <w:rFonts w:ascii="Arial" w:hAnsi="Arial"/>
          <w:b/>
          <w:sz w:val="18"/>
        </w:rPr>
      </w:pPr>
      <w:proofErr w:type="spellStart"/>
      <w:r>
        <w:rPr>
          <w:rFonts w:ascii="Arial" w:hAnsi="Arial"/>
          <w:b/>
          <w:sz w:val="18"/>
        </w:rPr>
        <w:t>RtL</w:t>
      </w:r>
      <w:proofErr w:type="spellEnd"/>
      <w:r>
        <w:rPr>
          <w:rFonts w:ascii="Arial" w:hAnsi="Arial"/>
          <w:b/>
          <w:sz w:val="18"/>
        </w:rPr>
        <w:t>:</w:t>
      </w:r>
      <w:r>
        <w:rPr>
          <w:rFonts w:ascii="Arial" w:hAnsi="Arial"/>
          <w:b/>
          <w:sz w:val="18"/>
        </w:rPr>
        <w:tab/>
      </w:r>
      <w:r w:rsidR="002A0CEE">
        <w:rPr>
          <w:rFonts w:ascii="Arial" w:hAnsi="Arial"/>
          <w:b/>
          <w:sz w:val="18"/>
        </w:rPr>
        <w:t>8</w:t>
      </w:r>
      <w:r>
        <w:rPr>
          <w:rFonts w:ascii="Arial" w:hAnsi="Arial"/>
          <w:b/>
          <w:sz w:val="18"/>
        </w:rPr>
        <w:t xml:space="preserve"> bits menos significativos de </w:t>
      </w:r>
      <w:proofErr w:type="spellStart"/>
      <w:r>
        <w:rPr>
          <w:rFonts w:ascii="Arial" w:hAnsi="Arial"/>
          <w:b/>
          <w:sz w:val="18"/>
        </w:rPr>
        <w:t>Rt</w:t>
      </w:r>
      <w:proofErr w:type="spellEnd"/>
    </w:p>
    <w:p w:rsidR="007656A2" w:rsidRDefault="007656A2">
      <w:pPr>
        <w:tabs>
          <w:tab w:val="left" w:pos="2410"/>
        </w:tabs>
        <w:spacing w:before="40"/>
        <w:ind w:left="1418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&amp;:</w:t>
      </w:r>
      <w:r>
        <w:rPr>
          <w:rFonts w:ascii="Arial" w:hAnsi="Arial"/>
          <w:b/>
          <w:sz w:val="18"/>
        </w:rPr>
        <w:tab/>
        <w:t>concatenação de vetores de bits</w:t>
      </w:r>
    </w:p>
    <w:p w:rsidR="007656A2" w:rsidRDefault="007656A2">
      <w:pPr>
        <w:tabs>
          <w:tab w:val="left" w:pos="2410"/>
        </w:tabs>
        <w:spacing w:before="40"/>
        <w:ind w:left="1418"/>
        <w:rPr>
          <w:rFonts w:ascii="Arial" w:hAnsi="Arial"/>
          <w:b/>
          <w:sz w:val="18"/>
        </w:rPr>
      </w:pPr>
      <w:r>
        <w:rPr>
          <w:rFonts w:ascii="Arial" w:hAnsi="Arial"/>
          <w:b/>
          <w:noProof/>
          <w:sz w:val="18"/>
        </w:rPr>
        <w:sym w:font="Wingdings" w:char="F0DF"/>
      </w:r>
      <w:r>
        <w:rPr>
          <w:rFonts w:ascii="Arial" w:hAnsi="Arial"/>
          <w:b/>
          <w:sz w:val="18"/>
        </w:rPr>
        <w:t>:</w:t>
      </w:r>
      <w:r>
        <w:rPr>
          <w:rFonts w:ascii="Arial" w:hAnsi="Arial"/>
          <w:b/>
          <w:sz w:val="18"/>
        </w:rPr>
        <w:tab/>
        <w:t>atribuição de valor a registrador ou posição de memória</w:t>
      </w:r>
    </w:p>
    <w:p w:rsidR="007656A2" w:rsidRDefault="007656A2">
      <w:pPr>
        <w:tabs>
          <w:tab w:val="left" w:pos="2410"/>
        </w:tabs>
        <w:spacing w:before="40"/>
        <w:ind w:left="1418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PMEM(x):</w:t>
      </w:r>
      <w:r>
        <w:rPr>
          <w:rFonts w:ascii="Arial" w:hAnsi="Arial"/>
          <w:b/>
          <w:sz w:val="18"/>
        </w:rPr>
        <w:tab/>
        <w:t>conteúdo de posição de memória cujo endereço é x</w:t>
      </w:r>
    </w:p>
    <w:p w:rsidR="007656A2" w:rsidRDefault="007656A2">
      <w:pPr>
        <w:tabs>
          <w:tab w:val="left" w:pos="2410"/>
        </w:tabs>
        <w:spacing w:before="40"/>
        <w:ind w:left="1418"/>
        <w:rPr>
          <w:rFonts w:ascii="Arial" w:hAnsi="Arial"/>
          <w:b/>
          <w:sz w:val="18"/>
          <w:lang w:val="fr-FR"/>
        </w:rPr>
      </w:pPr>
      <w:r>
        <w:rPr>
          <w:rFonts w:ascii="Arial" w:hAnsi="Arial"/>
          <w:b/>
          <w:sz w:val="18"/>
          <w:lang w:val="fr-FR"/>
        </w:rPr>
        <w:t>Rt :</w:t>
      </w:r>
      <w:r>
        <w:rPr>
          <w:rFonts w:ascii="Arial" w:hAnsi="Arial"/>
          <w:b/>
          <w:sz w:val="18"/>
          <w:lang w:val="fr-FR"/>
        </w:rPr>
        <w:tab/>
        <w:t>R</w:t>
      </w:r>
      <w:r w:rsidR="00CC7FA9" w:rsidRPr="00CC7FA9">
        <w:rPr>
          <w:rFonts w:ascii="Arial" w:hAnsi="Arial"/>
          <w:b/>
          <w:i/>
          <w:sz w:val="18"/>
          <w:lang w:val="fr-FR"/>
        </w:rPr>
        <w:t>target</w:t>
      </w:r>
      <w:r>
        <w:rPr>
          <w:rFonts w:ascii="Arial" w:hAnsi="Arial"/>
          <w:b/>
          <w:sz w:val="18"/>
          <w:lang w:val="fr-FR"/>
        </w:rPr>
        <w:t xml:space="preserve"> [destino]</w:t>
      </w:r>
    </w:p>
    <w:p w:rsidR="007656A2" w:rsidRDefault="007656A2">
      <w:pPr>
        <w:tabs>
          <w:tab w:val="left" w:pos="2410"/>
        </w:tabs>
        <w:spacing w:before="40"/>
        <w:ind w:left="1418"/>
        <w:rPr>
          <w:rFonts w:ascii="Arial" w:hAnsi="Arial"/>
          <w:b/>
          <w:sz w:val="18"/>
          <w:lang w:val="fr-FR"/>
        </w:rPr>
      </w:pPr>
      <w:r>
        <w:rPr>
          <w:rFonts w:ascii="Arial" w:hAnsi="Arial"/>
          <w:b/>
          <w:sz w:val="18"/>
          <w:lang w:val="fr-FR"/>
        </w:rPr>
        <w:t>Rs1 :</w:t>
      </w:r>
      <w:r>
        <w:rPr>
          <w:rFonts w:ascii="Arial" w:hAnsi="Arial"/>
          <w:b/>
          <w:sz w:val="18"/>
          <w:lang w:val="fr-FR"/>
        </w:rPr>
        <w:tab/>
        <w:t>Rsource1</w:t>
      </w:r>
    </w:p>
    <w:p w:rsidR="007656A2" w:rsidRDefault="007656A2">
      <w:pPr>
        <w:tabs>
          <w:tab w:val="left" w:pos="2410"/>
        </w:tabs>
        <w:spacing w:before="40"/>
        <w:ind w:left="1418"/>
        <w:rPr>
          <w:rFonts w:ascii="Arial" w:hAnsi="Arial"/>
          <w:b/>
          <w:sz w:val="18"/>
          <w:lang w:val="fr-FR"/>
        </w:rPr>
      </w:pPr>
      <w:r>
        <w:rPr>
          <w:rFonts w:ascii="Arial" w:hAnsi="Arial"/>
          <w:b/>
          <w:sz w:val="18"/>
          <w:lang w:val="fr-FR"/>
        </w:rPr>
        <w:t>Rs2 :</w:t>
      </w:r>
      <w:r>
        <w:rPr>
          <w:rFonts w:ascii="Arial" w:hAnsi="Arial"/>
          <w:b/>
          <w:sz w:val="18"/>
          <w:lang w:val="fr-FR"/>
        </w:rPr>
        <w:tab/>
        <w:t>Rsource2</w:t>
      </w:r>
    </w:p>
    <w:p w:rsidR="007656A2" w:rsidRDefault="00322B6E">
      <w:pPr>
        <w:tabs>
          <w:tab w:val="left" w:pos="2410"/>
        </w:tabs>
        <w:spacing w:before="40"/>
        <w:ind w:left="1418"/>
        <w:rPr>
          <w:rFonts w:ascii="Arial" w:hAnsi="Arial"/>
          <w:b/>
          <w:sz w:val="18"/>
        </w:rPr>
      </w:pPr>
      <w:proofErr w:type="spellStart"/>
      <w:r w:rsidRPr="00322B6E">
        <w:rPr>
          <w:rFonts w:ascii="Arial" w:hAnsi="Arial"/>
          <w:b/>
          <w:i/>
          <w:sz w:val="18"/>
        </w:rPr>
        <w:t>wnz</w:t>
      </w:r>
      <w:proofErr w:type="spellEnd"/>
      <w:r w:rsidR="007656A2">
        <w:rPr>
          <w:rFonts w:ascii="Arial" w:hAnsi="Arial"/>
          <w:b/>
          <w:sz w:val="18"/>
        </w:rPr>
        <w:t>:</w:t>
      </w:r>
      <w:r w:rsidR="007656A2">
        <w:rPr>
          <w:rFonts w:ascii="Arial" w:hAnsi="Arial"/>
          <w:b/>
          <w:sz w:val="18"/>
        </w:rPr>
        <w:tab/>
        <w:t xml:space="preserve">ativam o armazenamento dos </w:t>
      </w:r>
      <w:r w:rsidR="00DB3B8E" w:rsidRPr="00DB3B8E">
        <w:rPr>
          <w:rFonts w:ascii="Arial" w:hAnsi="Arial"/>
          <w:b/>
          <w:i/>
          <w:sz w:val="18"/>
        </w:rPr>
        <w:t>flags</w:t>
      </w:r>
      <w:r w:rsidR="007656A2">
        <w:rPr>
          <w:rFonts w:ascii="Arial" w:hAnsi="Arial"/>
          <w:b/>
          <w:sz w:val="18"/>
        </w:rPr>
        <w:t xml:space="preserve"> de </w:t>
      </w:r>
      <w:proofErr w:type="gramStart"/>
      <w:r w:rsidR="007656A2">
        <w:rPr>
          <w:rFonts w:ascii="Arial" w:hAnsi="Arial"/>
          <w:b/>
          <w:sz w:val="18"/>
        </w:rPr>
        <w:t>estado  negativo</w:t>
      </w:r>
      <w:proofErr w:type="gramEnd"/>
      <w:r w:rsidR="007656A2">
        <w:rPr>
          <w:rFonts w:ascii="Arial" w:hAnsi="Arial"/>
          <w:b/>
          <w:sz w:val="18"/>
        </w:rPr>
        <w:t xml:space="preserve"> e zero</w:t>
      </w:r>
    </w:p>
    <w:p w:rsidR="00C6444A" w:rsidRDefault="00322B6E" w:rsidP="00C6444A">
      <w:pPr>
        <w:tabs>
          <w:tab w:val="left" w:pos="2410"/>
        </w:tabs>
        <w:spacing w:before="40"/>
        <w:ind w:left="1418"/>
        <w:rPr>
          <w:rFonts w:ascii="Arial" w:hAnsi="Arial"/>
          <w:b/>
          <w:i/>
          <w:sz w:val="18"/>
        </w:rPr>
      </w:pPr>
      <w:proofErr w:type="spellStart"/>
      <w:r w:rsidRPr="00322B6E">
        <w:rPr>
          <w:rFonts w:ascii="Arial" w:hAnsi="Arial"/>
          <w:b/>
          <w:i/>
          <w:sz w:val="18"/>
        </w:rPr>
        <w:t>wcv</w:t>
      </w:r>
      <w:proofErr w:type="spellEnd"/>
      <w:r w:rsidR="007656A2">
        <w:rPr>
          <w:rFonts w:ascii="Arial" w:hAnsi="Arial"/>
          <w:b/>
          <w:sz w:val="18"/>
        </w:rPr>
        <w:t>:</w:t>
      </w:r>
      <w:r w:rsidR="007656A2">
        <w:rPr>
          <w:rFonts w:ascii="Arial" w:hAnsi="Arial"/>
          <w:b/>
          <w:sz w:val="18"/>
        </w:rPr>
        <w:tab/>
        <w:t xml:space="preserve">ativam o armazenamento dos </w:t>
      </w:r>
      <w:r w:rsidR="00DB3B8E" w:rsidRPr="00DB3B8E">
        <w:rPr>
          <w:rFonts w:ascii="Arial" w:hAnsi="Arial"/>
          <w:b/>
          <w:i/>
          <w:sz w:val="18"/>
        </w:rPr>
        <w:t>flags</w:t>
      </w:r>
      <w:r w:rsidR="007656A2">
        <w:rPr>
          <w:rFonts w:ascii="Arial" w:hAnsi="Arial"/>
          <w:b/>
          <w:sz w:val="18"/>
        </w:rPr>
        <w:t xml:space="preserve"> de </w:t>
      </w:r>
      <w:proofErr w:type="gramStart"/>
      <w:r w:rsidR="007656A2">
        <w:rPr>
          <w:rFonts w:ascii="Arial" w:hAnsi="Arial"/>
          <w:b/>
          <w:sz w:val="18"/>
        </w:rPr>
        <w:t xml:space="preserve">estado  </w:t>
      </w:r>
      <w:proofErr w:type="spellStart"/>
      <w:r w:rsidR="007656A2">
        <w:rPr>
          <w:rFonts w:ascii="Arial" w:hAnsi="Arial"/>
          <w:b/>
          <w:i/>
          <w:sz w:val="18"/>
        </w:rPr>
        <w:t>carry</w:t>
      </w:r>
      <w:proofErr w:type="spellEnd"/>
      <w:proofErr w:type="gramEnd"/>
      <w:r w:rsidR="007656A2">
        <w:rPr>
          <w:rFonts w:ascii="Arial" w:hAnsi="Arial"/>
          <w:b/>
          <w:sz w:val="18"/>
        </w:rPr>
        <w:t xml:space="preserve"> e </w:t>
      </w:r>
      <w:r w:rsidR="007656A2">
        <w:rPr>
          <w:rFonts w:ascii="Arial" w:hAnsi="Arial"/>
          <w:b/>
          <w:i/>
          <w:sz w:val="18"/>
        </w:rPr>
        <w:t>overflow</w:t>
      </w:r>
    </w:p>
    <w:p w:rsidR="00B54B7B" w:rsidRPr="00B54B7B" w:rsidRDefault="00B54B7B" w:rsidP="00C6444A">
      <w:pPr>
        <w:tabs>
          <w:tab w:val="left" w:pos="2410"/>
        </w:tabs>
        <w:spacing w:before="40"/>
        <w:ind w:left="1418"/>
        <w:rPr>
          <w:rFonts w:ascii="Arial" w:hAnsi="Arial" w:cs="Arial"/>
          <w:b/>
          <w:sz w:val="18"/>
          <w:szCs w:val="18"/>
        </w:rPr>
      </w:pPr>
      <w:r w:rsidRPr="00B54B7B">
        <w:rPr>
          <w:rFonts w:ascii="Arial" w:hAnsi="Arial" w:cs="Arial"/>
          <w:b/>
          <w:sz w:val="18"/>
          <w:szCs w:val="18"/>
        </w:rPr>
        <w:t>INTERRUPT_HANDLER_ADDR</w:t>
      </w:r>
      <w:r w:rsidRPr="00B54B7B">
        <w:rPr>
          <w:rFonts w:ascii="Arial" w:hAnsi="Arial" w:cs="Arial"/>
          <w:b/>
          <w:sz w:val="18"/>
          <w:szCs w:val="18"/>
        </w:rPr>
        <w:t>: endereço de memória contendo o tratador de interrupções</w:t>
      </w:r>
    </w:p>
    <w:p w:rsidR="00B54B7B" w:rsidRPr="00B54B7B" w:rsidRDefault="00B54B7B" w:rsidP="00C6444A">
      <w:pPr>
        <w:tabs>
          <w:tab w:val="left" w:pos="2410"/>
        </w:tabs>
        <w:spacing w:before="40"/>
        <w:ind w:left="1418"/>
        <w:rPr>
          <w:rFonts w:ascii="Arial" w:hAnsi="Arial" w:cs="Arial"/>
          <w:b/>
          <w:sz w:val="18"/>
          <w:szCs w:val="18"/>
        </w:rPr>
      </w:pPr>
      <w:proofErr w:type="spellStart"/>
      <w:r w:rsidRPr="00B54B7B">
        <w:rPr>
          <w:rFonts w:ascii="Arial" w:hAnsi="Arial" w:cs="Arial"/>
          <w:b/>
          <w:sz w:val="18"/>
          <w:szCs w:val="18"/>
        </w:rPr>
        <w:t>interruptStatus</w:t>
      </w:r>
      <w:proofErr w:type="spellEnd"/>
      <w:r w:rsidRPr="00B54B7B">
        <w:rPr>
          <w:rFonts w:ascii="Arial" w:hAnsi="Arial" w:cs="Arial"/>
          <w:b/>
          <w:sz w:val="18"/>
          <w:szCs w:val="18"/>
        </w:rPr>
        <w:t>: registrador que indica o estado de tratamento de interrupção</w:t>
      </w:r>
    </w:p>
    <w:p w:rsidR="00C6444A" w:rsidRPr="00C6444A" w:rsidRDefault="00C6444A" w:rsidP="00C6444A">
      <w:pPr>
        <w:tabs>
          <w:tab w:val="left" w:pos="2410"/>
        </w:tabs>
        <w:spacing w:before="40"/>
        <w:ind w:left="1418"/>
        <w:rPr>
          <w:rFonts w:ascii="Arial" w:hAnsi="Arial"/>
          <w:b/>
          <w:i/>
          <w:sz w:val="18"/>
        </w:rPr>
      </w:pPr>
    </w:p>
    <w:p w:rsidR="007656A2" w:rsidRDefault="007656A2">
      <w:pPr>
        <w:pStyle w:val="Ttulo1"/>
      </w:pPr>
      <w:r>
        <w:t>REGISTRADORES DO BLOCO DE DADOS</w:t>
      </w:r>
    </w:p>
    <w:p w:rsidR="007656A2" w:rsidRDefault="007656A2">
      <w:pPr>
        <w:pStyle w:val="paragrafo"/>
      </w:pPr>
      <w:r>
        <w:t>O processador conta com o seguinte conjunto de registradores de 16 bits:</w:t>
      </w:r>
    </w:p>
    <w:p w:rsidR="007656A2" w:rsidRDefault="007656A2" w:rsidP="007656A2">
      <w:pPr>
        <w:pStyle w:val="item2"/>
        <w:numPr>
          <w:ilvl w:val="0"/>
          <w:numId w:val="5"/>
        </w:numPr>
        <w:ind w:left="284"/>
      </w:pPr>
      <w:r>
        <w:t>IR (</w:t>
      </w:r>
      <w:proofErr w:type="spellStart"/>
      <w:r>
        <w:rPr>
          <w:i/>
        </w:rPr>
        <w:t>instruction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register</w:t>
      </w:r>
      <w:proofErr w:type="spellEnd"/>
      <w:r>
        <w:t>): armazena o código de operação (</w:t>
      </w:r>
      <w:proofErr w:type="spellStart"/>
      <w:r>
        <w:rPr>
          <w:i/>
        </w:rPr>
        <w:t>opcode</w:t>
      </w:r>
      <w:proofErr w:type="spellEnd"/>
      <w:r>
        <w:t>) da instrução atual e o(s) operando(s) desta.</w:t>
      </w:r>
    </w:p>
    <w:p w:rsidR="007656A2" w:rsidRDefault="007656A2" w:rsidP="007656A2">
      <w:pPr>
        <w:pStyle w:val="item2"/>
        <w:numPr>
          <w:ilvl w:val="0"/>
          <w:numId w:val="5"/>
        </w:numPr>
        <w:ind w:left="284"/>
      </w:pPr>
      <w:r>
        <w:t>PC (</w:t>
      </w:r>
      <w:proofErr w:type="spellStart"/>
      <w:r>
        <w:rPr>
          <w:i/>
        </w:rPr>
        <w:t>program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counter</w:t>
      </w:r>
      <w:proofErr w:type="spellEnd"/>
      <w:r>
        <w:t>): é o contador de programa.</w:t>
      </w:r>
    </w:p>
    <w:p w:rsidR="007656A2" w:rsidRDefault="007656A2" w:rsidP="007656A2">
      <w:pPr>
        <w:pStyle w:val="item2"/>
        <w:numPr>
          <w:ilvl w:val="0"/>
          <w:numId w:val="5"/>
        </w:numPr>
        <w:ind w:left="284"/>
      </w:pPr>
      <w:r>
        <w:t>SP (</w:t>
      </w:r>
      <w:proofErr w:type="spellStart"/>
      <w:r>
        <w:rPr>
          <w:i/>
        </w:rPr>
        <w:t>stack</w:t>
      </w:r>
      <w:proofErr w:type="spellEnd"/>
      <w:r>
        <w:rPr>
          <w:i/>
        </w:rPr>
        <w:t xml:space="preserve"> pointer</w:t>
      </w:r>
      <w:r>
        <w:t xml:space="preserve">): armazena o endereço do topo da pilha, controla a chamada e retorno de </w:t>
      </w:r>
      <w:proofErr w:type="spellStart"/>
      <w:r>
        <w:t>subrotinas</w:t>
      </w:r>
      <w:proofErr w:type="spellEnd"/>
      <w:r>
        <w:t>. Deve ser inicializado a cada programa com a instrução LDSP (carrega endereço do topo da pilha).</w:t>
      </w:r>
    </w:p>
    <w:p w:rsidR="007656A2" w:rsidRDefault="007656A2" w:rsidP="007656A2">
      <w:pPr>
        <w:pStyle w:val="item2"/>
        <w:numPr>
          <w:ilvl w:val="0"/>
          <w:numId w:val="5"/>
        </w:numPr>
        <w:ind w:left="284"/>
      </w:pPr>
      <w:r>
        <w:t xml:space="preserve">16 registradores de propósito geral, R0 a R15. O banco de registradores tem uma porta de escrita e duas de leitura. Isto significa que é possível escrever em apenas um registrador por vez, porém é possível fazer duas leituras simultâneas, colocando o conteúdo de um registrador no barramento de saída </w:t>
      </w:r>
      <w:r>
        <w:rPr>
          <w:i/>
        </w:rPr>
        <w:t>SOURCE1</w:t>
      </w:r>
      <w:r>
        <w:t xml:space="preserve"> (S1) e o conteúdo de outro registrador (ou o mesmo) no barramento de saída </w:t>
      </w:r>
      <w:r>
        <w:rPr>
          <w:i/>
        </w:rPr>
        <w:t>SOURCE2</w:t>
      </w:r>
      <w:r>
        <w:t xml:space="preserve"> (S2). </w:t>
      </w:r>
    </w:p>
    <w:p w:rsidR="007656A2" w:rsidRDefault="006A3CEC" w:rsidP="007656A2">
      <w:pPr>
        <w:pStyle w:val="item2"/>
        <w:numPr>
          <w:ilvl w:val="0"/>
          <w:numId w:val="5"/>
        </w:numPr>
        <w:ind w:left="284"/>
      </w:pPr>
      <w:r>
        <w:t>4</w:t>
      </w:r>
      <w:r w:rsidR="007656A2">
        <w:t xml:space="preserve"> </w:t>
      </w:r>
      <w:r w:rsidR="007656A2">
        <w:rPr>
          <w:i/>
        </w:rPr>
        <w:t>bits</w:t>
      </w:r>
      <w:r w:rsidR="007656A2">
        <w:t xml:space="preserve"> </w:t>
      </w:r>
      <w:r>
        <w:t>(</w:t>
      </w:r>
      <w:r w:rsidR="00DB3B8E" w:rsidRPr="00DB3B8E">
        <w:rPr>
          <w:i/>
        </w:rPr>
        <w:t>flags</w:t>
      </w:r>
      <w:r>
        <w:t xml:space="preserve">) </w:t>
      </w:r>
      <w:r w:rsidR="007656A2">
        <w:t xml:space="preserve">de estado, denominados </w:t>
      </w:r>
      <w:r w:rsidR="007656A2">
        <w:rPr>
          <w:b/>
          <w:i/>
        </w:rPr>
        <w:t>n</w:t>
      </w:r>
      <w:r w:rsidR="007656A2">
        <w:t xml:space="preserve"> (negativo)</w:t>
      </w:r>
      <w:r w:rsidR="007656A2">
        <w:rPr>
          <w:b/>
          <w:i/>
        </w:rPr>
        <w:t xml:space="preserve">, z </w:t>
      </w:r>
      <w:r w:rsidR="007656A2">
        <w:t>(zero)</w:t>
      </w:r>
      <w:r w:rsidR="007656A2">
        <w:rPr>
          <w:b/>
          <w:i/>
        </w:rPr>
        <w:t xml:space="preserve">, c </w:t>
      </w:r>
      <w:r w:rsidR="007656A2">
        <w:t>(</w:t>
      </w:r>
      <w:proofErr w:type="spellStart"/>
      <w:r w:rsidR="007656A2">
        <w:t>carry</w:t>
      </w:r>
      <w:proofErr w:type="spellEnd"/>
      <w:r w:rsidR="007656A2">
        <w:t>) e</w:t>
      </w:r>
      <w:r w:rsidR="007656A2">
        <w:rPr>
          <w:b/>
          <w:i/>
        </w:rPr>
        <w:t xml:space="preserve"> v </w:t>
      </w:r>
      <w:r w:rsidR="007656A2">
        <w:t xml:space="preserve">(overflow), utilizados para controle dos saltos e chamadas a </w:t>
      </w:r>
      <w:proofErr w:type="spellStart"/>
      <w:r w:rsidR="007656A2">
        <w:t>subrotinas</w:t>
      </w:r>
      <w:proofErr w:type="spellEnd"/>
      <w:r w:rsidR="007656A2">
        <w:t xml:space="preserve">. O estado dos </w:t>
      </w:r>
      <w:r w:rsidR="00DB3B8E" w:rsidRPr="00DB3B8E">
        <w:rPr>
          <w:i/>
        </w:rPr>
        <w:t>flags</w:t>
      </w:r>
      <w:r w:rsidR="007656A2">
        <w:t>, 0 ou 1, é determinado durante as operações lógicas/aritméticas.</w:t>
      </w:r>
    </w:p>
    <w:p w:rsidR="007656A2" w:rsidRDefault="007656A2"/>
    <w:p w:rsidR="007656A2" w:rsidRDefault="007656A2">
      <w:pPr>
        <w:pStyle w:val="paragrafo"/>
      </w:pPr>
      <w:r>
        <w:t xml:space="preserve">Há também registradores temporários, mostrados posteriormente, os quais são utilizados durante a execução das instruções. Os valores lidos do banco de registradores são armazenados nos registradores </w:t>
      </w:r>
      <w:r>
        <w:rPr>
          <w:i/>
        </w:rPr>
        <w:t>RA</w:t>
      </w:r>
      <w:r>
        <w:t xml:space="preserve"> e </w:t>
      </w:r>
      <w:r>
        <w:rPr>
          <w:i/>
        </w:rPr>
        <w:t>RB</w:t>
      </w:r>
      <w:r>
        <w:t xml:space="preserve">. O valor obtido pela execução de uma dada operação lógico-aritmética é armazenado no registrador </w:t>
      </w:r>
      <w:r>
        <w:rPr>
          <w:i/>
        </w:rPr>
        <w:t>RULA.</w:t>
      </w:r>
      <w:r w:rsidR="00181B4C" w:rsidRPr="00181B4C">
        <w:t xml:space="preserve"> </w:t>
      </w:r>
      <w:r w:rsidR="00181B4C">
        <w:t>O programador não tem acesso a estes registradores.</w:t>
      </w:r>
    </w:p>
    <w:p w:rsidR="007656A2" w:rsidRDefault="007656A2">
      <w:pPr>
        <w:pStyle w:val="Ttulo1"/>
      </w:pPr>
      <w:r>
        <w:t>RELAÇÃO ENTRE O PROCESSADOR E A MEMÓRIA EXTERNA</w:t>
      </w:r>
    </w:p>
    <w:p w:rsidR="007656A2" w:rsidRDefault="007656A2">
      <w:pPr>
        <w:pStyle w:val="paragrafo"/>
      </w:pPr>
      <w:r>
        <w:t xml:space="preserve">A </w:t>
      </w:r>
      <w:bookmarkStart w:id="1" w:name="_Hlt512855812"/>
      <w:r>
        <w:fldChar w:fldCharType="begin"/>
      </w:r>
      <w:r>
        <w:instrText xml:space="preserve"> REF _Ref510181246 \h </w:instrText>
      </w:r>
      <w:r>
        <w:fldChar w:fldCharType="separate"/>
      </w:r>
      <w:r w:rsidR="003E05CB">
        <w:t xml:space="preserve">Figura </w:t>
      </w:r>
      <w:r w:rsidR="003E05CB">
        <w:rPr>
          <w:noProof/>
        </w:rPr>
        <w:t>1</w:t>
      </w:r>
      <w:r>
        <w:fldChar w:fldCharType="end"/>
      </w:r>
      <w:bookmarkEnd w:id="1"/>
      <w:r>
        <w:t xml:space="preserve">a ilustra a relação entre o processador e a memória externa. O processador recebe do mundo externo dois sinais de controle: </w:t>
      </w:r>
      <w:proofErr w:type="spellStart"/>
      <w:r>
        <w:rPr>
          <w:i/>
        </w:rPr>
        <w:t>clock</w:t>
      </w:r>
      <w:proofErr w:type="spellEnd"/>
      <w:r>
        <w:t xml:space="preserve">, que sincroniza os eventos internos ao processador; e </w:t>
      </w:r>
      <w:r>
        <w:rPr>
          <w:i/>
        </w:rPr>
        <w:t>reset</w:t>
      </w:r>
      <w:r>
        <w:t>, que inicializa o processador para iniciar a execução de instruções a partir do endereço zero da memória.</w:t>
      </w:r>
    </w:p>
    <w:p w:rsidR="007656A2" w:rsidRDefault="007656A2">
      <w:pPr>
        <w:pStyle w:val="paragrafo"/>
      </w:pPr>
      <w:r>
        <w:t xml:space="preserve">O bloco de controle </w:t>
      </w:r>
      <w:r w:rsidR="00D30567">
        <w:t>(</w:t>
      </w:r>
      <w:proofErr w:type="spellStart"/>
      <w:r w:rsidR="00D30567" w:rsidRPr="00D30567">
        <w:rPr>
          <w:i/>
        </w:rPr>
        <w:t>control</w:t>
      </w:r>
      <w:proofErr w:type="spellEnd"/>
      <w:r w:rsidR="00D30567" w:rsidRPr="00D30567">
        <w:rPr>
          <w:i/>
        </w:rPr>
        <w:t xml:space="preserve"> path</w:t>
      </w:r>
      <w:r w:rsidR="00D30567">
        <w:t xml:space="preserve">) </w:t>
      </w:r>
      <w:r>
        <w:t xml:space="preserve">gera a </w:t>
      </w:r>
      <w:proofErr w:type="spellStart"/>
      <w:r>
        <w:t>microinstrução</w:t>
      </w:r>
      <w:proofErr w:type="spellEnd"/>
      <w:r>
        <w:t xml:space="preserve"> (</w:t>
      </w:r>
      <w:r>
        <w:sym w:font="Symbol" w:char="F06D"/>
      </w:r>
      <w:proofErr w:type="spellStart"/>
      <w:r>
        <w:t>inst</w:t>
      </w:r>
      <w:proofErr w:type="spellEnd"/>
      <w:r>
        <w:t xml:space="preserve">) para a execução das instruções. A </w:t>
      </w:r>
      <w:proofErr w:type="spellStart"/>
      <w:r>
        <w:t>microinstrução</w:t>
      </w:r>
      <w:proofErr w:type="spellEnd"/>
      <w:r>
        <w:t xml:space="preserve"> é responsável por comandar as ações que serão executadas no bloco de dados</w:t>
      </w:r>
      <w:r w:rsidR="00D30567">
        <w:t xml:space="preserve"> (</w:t>
      </w:r>
      <w:r w:rsidR="00D30567" w:rsidRPr="00D30567">
        <w:rPr>
          <w:i/>
        </w:rPr>
        <w:t>data path</w:t>
      </w:r>
      <w:r w:rsidR="00D30567">
        <w:t>)</w:t>
      </w:r>
      <w:r>
        <w:t>, como seleção de registradores, operação que a ULA executará e acesso à memória externa.</w:t>
      </w:r>
    </w:p>
    <w:p w:rsidR="007656A2" w:rsidRDefault="007656A2">
      <w:pPr>
        <w:pStyle w:val="paragrafo"/>
      </w:pPr>
      <w:r>
        <w:lastRenderedPageBreak/>
        <w:t xml:space="preserve"> O bloco de dados envia para o bloco de controle a instrução corrente (conteúdo do </w:t>
      </w:r>
      <w:r>
        <w:rPr>
          <w:b/>
          <w:i/>
        </w:rPr>
        <w:t>IR</w:t>
      </w:r>
      <w:r>
        <w:t>) e os qualificadores de estado (</w:t>
      </w:r>
      <w:r w:rsidR="00DB3B8E" w:rsidRPr="00DB3B8E">
        <w:rPr>
          <w:b/>
          <w:i/>
        </w:rPr>
        <w:t>flags</w:t>
      </w:r>
      <w:r>
        <w:t xml:space="preserve">). O bloco de dados também é responsável pela comunicação com a memória externa. Os sinais para a troca de informações com a memória são: </w:t>
      </w:r>
      <w:proofErr w:type="spellStart"/>
      <w:r>
        <w:rPr>
          <w:i/>
        </w:rPr>
        <w:t>data</w:t>
      </w:r>
      <w:r w:rsidR="009066BA">
        <w:rPr>
          <w:i/>
        </w:rPr>
        <w:t>_in</w:t>
      </w:r>
      <w:proofErr w:type="spellEnd"/>
      <w:r>
        <w:t xml:space="preserve"> (barramento de 16 bits para </w:t>
      </w:r>
      <w:r w:rsidR="009066BA">
        <w:t>leitura de</w:t>
      </w:r>
      <w:r>
        <w:t xml:space="preserve"> dados)</w:t>
      </w:r>
      <w:r w:rsidR="009066BA">
        <w:t xml:space="preserve">, </w:t>
      </w:r>
      <w:proofErr w:type="spellStart"/>
      <w:r w:rsidR="009066BA">
        <w:rPr>
          <w:i/>
        </w:rPr>
        <w:t>data_out</w:t>
      </w:r>
      <w:proofErr w:type="spellEnd"/>
      <w:r w:rsidR="009066BA">
        <w:t xml:space="preserve"> (barramento de 16 bits para escrita de dados)</w:t>
      </w:r>
      <w:r>
        <w:t xml:space="preserve"> e </w:t>
      </w:r>
      <w:proofErr w:type="spellStart"/>
      <w:r>
        <w:rPr>
          <w:i/>
        </w:rPr>
        <w:t>address</w:t>
      </w:r>
      <w:proofErr w:type="spellEnd"/>
      <w:r>
        <w:t xml:space="preserve"> (barramento</w:t>
      </w:r>
      <w:r w:rsidR="009066BA">
        <w:t xml:space="preserve"> de 16 bits para endereçar a </w:t>
      </w:r>
      <w:r>
        <w:t xml:space="preserve">memória). </w:t>
      </w:r>
    </w:p>
    <w:p w:rsidR="007656A2" w:rsidRDefault="007656A2">
      <w:pPr>
        <w:pStyle w:val="paragrafo"/>
      </w:pPr>
      <w:r>
        <w:t xml:space="preserve">O controle de acesso à memória é feito pelo bloco de controle, através dos sinais </w:t>
      </w:r>
      <w:proofErr w:type="spellStart"/>
      <w:r>
        <w:rPr>
          <w:i/>
        </w:rPr>
        <w:t>ce</w:t>
      </w:r>
      <w:proofErr w:type="spellEnd"/>
      <w:r>
        <w:t xml:space="preserve"> e </w:t>
      </w:r>
      <w:proofErr w:type="spellStart"/>
      <w:r>
        <w:rPr>
          <w:i/>
        </w:rPr>
        <w:t>rw</w:t>
      </w:r>
      <w:proofErr w:type="spellEnd"/>
      <w:r>
        <w:rPr>
          <w:i/>
        </w:rPr>
        <w:t>.</w:t>
      </w:r>
      <w:r>
        <w:t xml:space="preserve"> O sinal </w:t>
      </w:r>
      <w:proofErr w:type="spellStart"/>
      <w:r>
        <w:rPr>
          <w:i/>
        </w:rPr>
        <w:t>ce</w:t>
      </w:r>
      <w:proofErr w:type="spellEnd"/>
      <w:r>
        <w:t xml:space="preserve"> </w:t>
      </w:r>
      <w:r w:rsidR="00CF6890">
        <w:t>(</w:t>
      </w:r>
      <w:proofErr w:type="spellStart"/>
      <w:r w:rsidR="00CF6890" w:rsidRPr="00CF6890">
        <w:rPr>
          <w:i/>
        </w:rPr>
        <w:t>ce</w:t>
      </w:r>
      <w:proofErr w:type="spellEnd"/>
      <w:r w:rsidR="00CF6890" w:rsidRPr="00CF6890">
        <w:rPr>
          <w:i/>
        </w:rPr>
        <w:t xml:space="preserve"> = 1</w:t>
      </w:r>
      <w:r w:rsidR="00CF6890">
        <w:t xml:space="preserve">) </w:t>
      </w:r>
      <w:r>
        <w:t xml:space="preserve">indica se está em curso uma operação com a memória e o sinal </w:t>
      </w:r>
      <w:proofErr w:type="spellStart"/>
      <w:r>
        <w:rPr>
          <w:i/>
        </w:rPr>
        <w:t>rw</w:t>
      </w:r>
      <w:proofErr w:type="spellEnd"/>
      <w:r>
        <w:t xml:space="preserve"> indica se esta operação é de escrita</w:t>
      </w:r>
      <w:r w:rsidR="00CF6890">
        <w:t xml:space="preserve"> (</w:t>
      </w:r>
      <w:proofErr w:type="spellStart"/>
      <w:r w:rsidR="00CF6890" w:rsidRPr="00CF6890">
        <w:rPr>
          <w:i/>
        </w:rPr>
        <w:t>rw</w:t>
      </w:r>
      <w:proofErr w:type="spellEnd"/>
      <w:r w:rsidR="00CF6890" w:rsidRPr="00CF6890">
        <w:rPr>
          <w:i/>
        </w:rPr>
        <w:t xml:space="preserve"> = 0</w:t>
      </w:r>
      <w:r w:rsidR="00CF6890">
        <w:t>)</w:t>
      </w:r>
      <w:r>
        <w:t xml:space="preserve"> ou de leitura</w:t>
      </w:r>
      <w:r w:rsidR="00CF6890">
        <w:t xml:space="preserve"> (</w:t>
      </w:r>
      <w:proofErr w:type="spellStart"/>
      <w:r w:rsidR="00CF6890" w:rsidRPr="00CF6890">
        <w:rPr>
          <w:i/>
        </w:rPr>
        <w:t>rw</w:t>
      </w:r>
      <w:proofErr w:type="spellEnd"/>
      <w:r w:rsidR="00CF6890" w:rsidRPr="00CF6890">
        <w:rPr>
          <w:i/>
        </w:rPr>
        <w:t xml:space="preserve"> = 1</w:t>
      </w:r>
      <w:r w:rsidR="00CF6890">
        <w:t>)</w:t>
      </w:r>
      <w:r>
        <w:t>.</w:t>
      </w:r>
    </w:p>
    <w:p w:rsidR="007656A2" w:rsidRDefault="000916A9">
      <w:pPr>
        <w:pStyle w:val="paragrafo"/>
      </w:pPr>
      <w:r>
        <w:t>O</w:t>
      </w:r>
      <w:r w:rsidR="007656A2">
        <w:t xml:space="preserve">s blocos de </w:t>
      </w:r>
      <w:r>
        <w:t>dados e controle operam em fase (mesma borda</w:t>
      </w:r>
      <w:r w:rsidR="007656A2">
        <w:t xml:space="preserve"> do sinal </w:t>
      </w:r>
      <w:r>
        <w:t xml:space="preserve">de </w:t>
      </w:r>
      <w:proofErr w:type="spellStart"/>
      <w:r w:rsidR="007656A2">
        <w:t>clock</w:t>
      </w:r>
      <w:proofErr w:type="spellEnd"/>
      <w:r>
        <w:t>)</w:t>
      </w:r>
      <w:r w:rsidR="007656A2">
        <w:t xml:space="preserve">. Em uma borda do </w:t>
      </w:r>
      <w:proofErr w:type="spellStart"/>
      <w:r w:rsidR="007656A2">
        <w:t>clock</w:t>
      </w:r>
      <w:proofErr w:type="spellEnd"/>
      <w:r w:rsidR="007656A2">
        <w:t xml:space="preserve"> (por exemplo, subida) o bloco de controle gera a </w:t>
      </w:r>
      <w:proofErr w:type="spellStart"/>
      <w:r w:rsidR="007656A2">
        <w:t>micro-instrução</w:t>
      </w:r>
      <w:proofErr w:type="spellEnd"/>
      <w:r w:rsidR="007656A2">
        <w:t>, e na borda seguinte (</w:t>
      </w:r>
      <w:r>
        <w:t>subida</w:t>
      </w:r>
      <w:r w:rsidR="007656A2">
        <w:t>) o bloco de d</w:t>
      </w:r>
      <w:r>
        <w:t>ados modifica os registradores.</w:t>
      </w:r>
    </w:p>
    <w:p w:rsidR="007656A2" w:rsidRDefault="007656A2">
      <w:pPr>
        <w:pStyle w:val="paragrafo"/>
      </w:pPr>
      <w:r>
        <w:t xml:space="preserve">A </w:t>
      </w:r>
      <w:r>
        <w:fldChar w:fldCharType="begin"/>
      </w:r>
      <w:r>
        <w:instrText xml:space="preserve"> REF _Ref510181246 \h  \* MERGEFORMAT </w:instrText>
      </w:r>
      <w:r>
        <w:fldChar w:fldCharType="separate"/>
      </w:r>
      <w:r w:rsidR="003E05CB">
        <w:t xml:space="preserve">Figura </w:t>
      </w:r>
      <w:r w:rsidR="003E05CB">
        <w:rPr>
          <w:noProof/>
        </w:rPr>
        <w:t>1</w:t>
      </w:r>
      <w:r>
        <w:fldChar w:fldCharType="end"/>
      </w:r>
      <w:r>
        <w:t xml:space="preserve">b representa o nível mais alto da hierarquia do processador, através da linguagem de descrição de hardware VHDL. Nesta figura os blocos estão conectados entre si por </w:t>
      </w:r>
      <w:r>
        <w:rPr>
          <w:i/>
        </w:rPr>
        <w:t>sinais</w:t>
      </w:r>
      <w:r>
        <w:t xml:space="preserve">, sendo instanciados pelo comando </w:t>
      </w:r>
      <w:proofErr w:type="spellStart"/>
      <w:r>
        <w:rPr>
          <w:i/>
        </w:rPr>
        <w:t>port</w:t>
      </w:r>
      <w:proofErr w:type="spellEnd"/>
      <w:r>
        <w:rPr>
          <w:i/>
        </w:rPr>
        <w:t xml:space="preserve"> map</w:t>
      </w:r>
      <w:r>
        <w:t>.</w:t>
      </w:r>
    </w:p>
    <w:p w:rsidR="007656A2" w:rsidRDefault="007656A2">
      <w:pPr>
        <w:pStyle w:val="paragrafo"/>
      </w:pPr>
    </w:p>
    <w:p w:rsidR="007656A2" w:rsidRDefault="007656A2">
      <w:pPr>
        <w:jc w:val="center"/>
        <w:rPr>
          <w:noProof/>
        </w:rPr>
      </w:pPr>
    </w:p>
    <w:p w:rsidR="007656A2" w:rsidRDefault="00E508A4">
      <w:pPr>
        <w:jc w:val="center"/>
        <w:rPr>
          <w:noProof/>
        </w:rPr>
      </w:pPr>
      <w:r>
        <w:rPr>
          <w:noProof/>
        </w:rPr>
        <w:object w:dxaOrig="13245" w:dyaOrig="6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8.25pt;height:240.75pt" o:ole="" fillcolor="window">
            <v:imagedata r:id="rId7" o:title="" cropright="-1885f"/>
          </v:shape>
          <o:OLEObject Type="Embed" ProgID="Word.Picture.8" ShapeID="_x0000_i1025" DrawAspect="Content" ObjectID="_1618056960" r:id="rId8"/>
        </w:objec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7"/>
        <w:gridCol w:w="4927"/>
      </w:tblGrid>
      <w:tr w:rsidR="007656A2">
        <w:tc>
          <w:tcPr>
            <w:tcW w:w="4927" w:type="dxa"/>
          </w:tcPr>
          <w:p w:rsidR="007656A2" w:rsidRDefault="007656A2">
            <w:pPr>
              <w:jc w:val="center"/>
            </w:pPr>
            <w:r>
              <w:t>(a) Diagrama de blocos processador-memória</w:t>
            </w:r>
          </w:p>
        </w:tc>
        <w:tc>
          <w:tcPr>
            <w:tcW w:w="4927" w:type="dxa"/>
          </w:tcPr>
          <w:p w:rsidR="007656A2" w:rsidRDefault="00FB73A8">
            <w:pPr>
              <w:jc w:val="center"/>
            </w:pPr>
            <w:r>
              <w:t xml:space="preserve">              </w:t>
            </w:r>
            <w:r w:rsidR="007656A2">
              <w:t>(b) Descrição VHDL do nível mais alto da hierarquia da descrição do processador</w:t>
            </w:r>
          </w:p>
        </w:tc>
      </w:tr>
    </w:tbl>
    <w:p w:rsidR="007656A2" w:rsidRDefault="007656A2">
      <w:pPr>
        <w:pStyle w:val="Legenda"/>
      </w:pPr>
      <w:bookmarkStart w:id="2" w:name="_Ref51018124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E05CB">
        <w:rPr>
          <w:noProof/>
        </w:rPr>
        <w:t>1</w:t>
      </w:r>
      <w:r>
        <w:fldChar w:fldCharType="end"/>
      </w:r>
      <w:bookmarkEnd w:id="2"/>
      <w:r>
        <w:t xml:space="preserve"> - Relação entre o processador e a memória externa.</w:t>
      </w:r>
    </w:p>
    <w:p w:rsidR="007656A2" w:rsidRDefault="007656A2">
      <w:pPr>
        <w:pStyle w:val="Ttulo1"/>
      </w:pPr>
      <w:r>
        <w:t>EXECUÇÃO DAS INSTRUÇÕES NO BLOCO DE DADOS</w:t>
      </w:r>
    </w:p>
    <w:p w:rsidR="007656A2" w:rsidRDefault="007656A2">
      <w:pPr>
        <w:pStyle w:val="paragrafo"/>
      </w:pPr>
      <w:r>
        <w:t xml:space="preserve">A execução das instruções neste processador requer 3 ou 4 ciclos de </w:t>
      </w:r>
      <w:proofErr w:type="spellStart"/>
      <w:r w:rsidR="001B2285">
        <w:t>clock</w:t>
      </w:r>
      <w:proofErr w:type="spellEnd"/>
      <w:r>
        <w:t xml:space="preserve"> (a única exceção é a instrução </w:t>
      </w:r>
      <w:proofErr w:type="spellStart"/>
      <w:r>
        <w:rPr>
          <w:i/>
        </w:rPr>
        <w:t>halt</w:t>
      </w:r>
      <w:proofErr w:type="spellEnd"/>
      <w:r>
        <w:t>, que é executada em dois ciclos).</w:t>
      </w:r>
    </w:p>
    <w:p w:rsidR="007656A2" w:rsidRDefault="007656A2">
      <w:pPr>
        <w:pStyle w:val="paragrafo"/>
      </w:pPr>
      <w:r>
        <w:t>Os ciclos são assim denominados:</w:t>
      </w:r>
    </w:p>
    <w:p w:rsidR="007656A2" w:rsidRDefault="007656A2">
      <w:pPr>
        <w:pStyle w:val="item2"/>
      </w:pPr>
      <w:r>
        <w:rPr>
          <w:b/>
        </w:rPr>
        <w:t xml:space="preserve">Ciclo 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busca da instrução. </w:t>
      </w:r>
      <w:r>
        <w:t>Comum a todas as instruções.</w:t>
      </w:r>
    </w:p>
    <w:p w:rsidR="007656A2" w:rsidRDefault="007656A2">
      <w:pPr>
        <w:pStyle w:val="item2"/>
      </w:pPr>
      <w:r>
        <w:rPr>
          <w:b/>
        </w:rPr>
        <w:t xml:space="preserve">Ciclo </w:t>
      </w:r>
      <w:proofErr w:type="gramStart"/>
      <w:r>
        <w:rPr>
          <w:b/>
        </w:rPr>
        <w:t>2 :</w:t>
      </w:r>
      <w:proofErr w:type="gramEnd"/>
      <w:r>
        <w:rPr>
          <w:b/>
        </w:rPr>
        <w:t xml:space="preserve"> </w:t>
      </w:r>
      <w:r w:rsidR="00D053A0">
        <w:rPr>
          <w:b/>
        </w:rPr>
        <w:t>decodificação da instrução/</w:t>
      </w:r>
      <w:r>
        <w:rPr>
          <w:b/>
        </w:rPr>
        <w:t xml:space="preserve">leitura de registradores. </w:t>
      </w:r>
      <w:r>
        <w:t xml:space="preserve">Comum a todas as instruções, exceto o </w:t>
      </w:r>
      <w:proofErr w:type="spellStart"/>
      <w:r>
        <w:rPr>
          <w:i/>
        </w:rPr>
        <w:t>halt</w:t>
      </w:r>
      <w:proofErr w:type="spellEnd"/>
      <w:r>
        <w:t>.</w:t>
      </w:r>
    </w:p>
    <w:p w:rsidR="007656A2" w:rsidRDefault="007656A2">
      <w:pPr>
        <w:pStyle w:val="item2"/>
      </w:pPr>
      <w:r>
        <w:rPr>
          <w:b/>
        </w:rPr>
        <w:t xml:space="preserve">Ciclo </w:t>
      </w:r>
      <w:proofErr w:type="gramStart"/>
      <w:r>
        <w:rPr>
          <w:b/>
        </w:rPr>
        <w:t>3 :</w:t>
      </w:r>
      <w:proofErr w:type="gramEnd"/>
      <w:r>
        <w:rPr>
          <w:b/>
        </w:rPr>
        <w:t xml:space="preserve"> operação com a </w:t>
      </w:r>
      <w:proofErr w:type="spellStart"/>
      <w:r>
        <w:rPr>
          <w:b/>
        </w:rPr>
        <w:t>ula</w:t>
      </w:r>
      <w:proofErr w:type="spellEnd"/>
      <w:r>
        <w:rPr>
          <w:b/>
        </w:rPr>
        <w:t xml:space="preserve">. </w:t>
      </w:r>
      <w:r>
        <w:t xml:space="preserve">Comum a todas as instruções, exceto o </w:t>
      </w:r>
      <w:proofErr w:type="spellStart"/>
      <w:r>
        <w:rPr>
          <w:i/>
        </w:rPr>
        <w:t>halt</w:t>
      </w:r>
      <w:proofErr w:type="spellEnd"/>
      <w:r>
        <w:t>.</w:t>
      </w:r>
    </w:p>
    <w:p w:rsidR="007656A2" w:rsidRDefault="007656A2">
      <w:pPr>
        <w:pStyle w:val="item2"/>
      </w:pPr>
      <w:r>
        <w:rPr>
          <w:b/>
        </w:rPr>
        <w:t xml:space="preserve">Ciclo </w:t>
      </w:r>
      <w:proofErr w:type="gramStart"/>
      <w:r>
        <w:rPr>
          <w:b/>
        </w:rPr>
        <w:t>4 :</w:t>
      </w:r>
      <w:proofErr w:type="gramEnd"/>
      <w:r>
        <w:rPr>
          <w:b/>
        </w:rPr>
        <w:t xml:space="preserve"> execução. </w:t>
      </w:r>
      <w:r>
        <w:t>Conforme o tipo de operação realizada.</w:t>
      </w:r>
    </w:p>
    <w:p w:rsidR="007656A2" w:rsidRDefault="007656A2">
      <w:pPr>
        <w:pStyle w:val="item2"/>
        <w:numPr>
          <w:ilvl w:val="0"/>
          <w:numId w:val="0"/>
        </w:numPr>
        <w:ind w:left="357" w:hanging="357"/>
      </w:pPr>
    </w:p>
    <w:p w:rsidR="007656A2" w:rsidRDefault="007656A2">
      <w:pPr>
        <w:pStyle w:val="Ttulo2"/>
      </w:pPr>
      <w:r>
        <w:t>Ciclo de Busca da Instrução</w:t>
      </w:r>
    </w:p>
    <w:p w:rsidR="007656A2" w:rsidRDefault="007656A2">
      <w:pPr>
        <w:pStyle w:val="item2"/>
      </w:pPr>
      <w:r>
        <w:t xml:space="preserve">Busca a instrução endereçada pelo registrador </w:t>
      </w:r>
      <w:r>
        <w:rPr>
          <w:i/>
        </w:rPr>
        <w:t>PC</w:t>
      </w:r>
      <w:r>
        <w:t xml:space="preserve"> na memória, grava a instrução no registrador </w:t>
      </w:r>
      <w:r>
        <w:rPr>
          <w:i/>
        </w:rPr>
        <w:t>IR</w:t>
      </w:r>
      <w:r>
        <w:t xml:space="preserve"> e incrementa o </w:t>
      </w:r>
      <w:r>
        <w:rPr>
          <w:i/>
        </w:rPr>
        <w:t>PC</w:t>
      </w:r>
      <w:r>
        <w:t>:</w:t>
      </w:r>
    </w:p>
    <w:p w:rsidR="007656A2" w:rsidRDefault="007656A2">
      <w:pPr>
        <w:pStyle w:val="item2"/>
        <w:numPr>
          <w:ilvl w:val="0"/>
          <w:numId w:val="0"/>
        </w:numPr>
        <w:ind w:left="357" w:hanging="357"/>
        <w:jc w:val="center"/>
      </w:pPr>
      <w:r>
        <w:rPr>
          <w:rFonts w:ascii="Arial" w:hAnsi="Arial"/>
          <w:b/>
          <w:sz w:val="20"/>
        </w:rPr>
        <w:t xml:space="preserve">IR </w:t>
      </w:r>
      <w:r>
        <w:rPr>
          <w:rFonts w:ascii="Arial" w:hAnsi="Arial"/>
          <w:b/>
          <w:noProof/>
          <w:sz w:val="20"/>
        </w:rPr>
        <w:sym w:font="Wingdings" w:char="F0DF"/>
      </w:r>
      <w:r>
        <w:rPr>
          <w:rFonts w:ascii="Arial" w:hAnsi="Arial"/>
          <w:b/>
          <w:sz w:val="20"/>
        </w:rPr>
        <w:t xml:space="preserve"> PMEM(PC</w:t>
      </w:r>
      <w:proofErr w:type="gramStart"/>
      <w:r>
        <w:rPr>
          <w:rFonts w:ascii="Arial" w:hAnsi="Arial"/>
          <w:b/>
          <w:sz w:val="20"/>
        </w:rPr>
        <w:t xml:space="preserve">);   </w:t>
      </w:r>
      <w:proofErr w:type="gramEnd"/>
      <w:r>
        <w:rPr>
          <w:rFonts w:ascii="Arial" w:hAnsi="Arial"/>
          <w:b/>
          <w:sz w:val="20"/>
        </w:rPr>
        <w:t>PC++;</w:t>
      </w:r>
    </w:p>
    <w:p w:rsidR="007656A2" w:rsidRDefault="007656A2">
      <w:pPr>
        <w:pStyle w:val="item2"/>
      </w:pPr>
      <w:r>
        <w:lastRenderedPageBreak/>
        <w:t xml:space="preserve">A </w:t>
      </w:r>
      <w:r>
        <w:fldChar w:fldCharType="begin"/>
      </w:r>
      <w:r>
        <w:instrText xml:space="preserve"> REF _Ref526562030 \h </w:instrText>
      </w:r>
      <w:r>
        <w:fldChar w:fldCharType="separate"/>
      </w:r>
      <w:r w:rsidR="003E05CB">
        <w:t xml:space="preserve">Figura </w:t>
      </w:r>
      <w:r w:rsidR="003E05CB">
        <w:rPr>
          <w:noProof/>
        </w:rPr>
        <w:t>2</w:t>
      </w:r>
      <w:r>
        <w:fldChar w:fldCharType="end"/>
      </w:r>
      <w:r>
        <w:t xml:space="preserve"> ilustra os componentes de hardware </w:t>
      </w:r>
      <w:r w:rsidR="00021FB8">
        <w:t xml:space="preserve">necessários </w:t>
      </w:r>
      <w:r>
        <w:t xml:space="preserve">para a execução do ciclo de busca da instrução. </w:t>
      </w:r>
    </w:p>
    <w:p w:rsidR="007656A2" w:rsidRDefault="007656A2">
      <w:pPr>
        <w:pStyle w:val="fig"/>
      </w:pPr>
      <w:r>
        <w:object w:dxaOrig="5730" w:dyaOrig="1995">
          <v:shape id="_x0000_i1026" type="#_x0000_t75" style="width:345pt;height:120pt" o:ole="" fillcolor="window">
            <v:imagedata r:id="rId9" o:title=""/>
          </v:shape>
          <o:OLEObject Type="Embed" ProgID="Word.Picture.8" ShapeID="_x0000_i1026" DrawAspect="Content" ObjectID="_1618056961" r:id="rId10"/>
        </w:object>
      </w:r>
    </w:p>
    <w:p w:rsidR="007656A2" w:rsidRDefault="007656A2">
      <w:pPr>
        <w:pStyle w:val="Legenda"/>
        <w:rPr>
          <w:noProof/>
        </w:rPr>
      </w:pPr>
      <w:bookmarkStart w:id="3" w:name="_Ref52656203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E05CB">
        <w:rPr>
          <w:noProof/>
        </w:rPr>
        <w:t>2</w:t>
      </w:r>
      <w:r>
        <w:fldChar w:fldCharType="end"/>
      </w:r>
      <w:bookmarkEnd w:id="3"/>
      <w:r>
        <w:t xml:space="preserve"> - Hardware para executar a busca.</w:t>
      </w:r>
    </w:p>
    <w:p w:rsidR="007656A2" w:rsidRDefault="007656A2">
      <w:pPr>
        <w:pStyle w:val="item2"/>
        <w:numPr>
          <w:ilvl w:val="0"/>
          <w:numId w:val="0"/>
        </w:numPr>
        <w:ind w:left="357" w:hanging="357"/>
      </w:pPr>
    </w:p>
    <w:p w:rsidR="007656A2" w:rsidRDefault="007656A2">
      <w:pPr>
        <w:pStyle w:val="Ttulo2"/>
      </w:pPr>
      <w:r>
        <w:t xml:space="preserve">Ciclo de </w:t>
      </w:r>
      <w:r w:rsidR="00012968">
        <w:t>Decodificação da instrução/L</w:t>
      </w:r>
      <w:r>
        <w:t>eitura de Registradores</w:t>
      </w:r>
    </w:p>
    <w:p w:rsidR="007656A2" w:rsidRDefault="007656A2">
      <w:pPr>
        <w:pStyle w:val="item2"/>
      </w:pPr>
      <w:r>
        <w:t xml:space="preserve">No segundo ciclo </w:t>
      </w:r>
      <w:r w:rsidR="00012968">
        <w:t xml:space="preserve">é verificada a instrução buscada e </w:t>
      </w:r>
      <w:r>
        <w:t xml:space="preserve">são lidos os registradores que são operandos (fontes) para as instruções, </w:t>
      </w:r>
      <w:r w:rsidRPr="00012968">
        <w:rPr>
          <w:b/>
        </w:rPr>
        <w:t>independentemente se a instrução usa ou não os dois registradores</w:t>
      </w:r>
      <w:r>
        <w:t xml:space="preserve">, </w:t>
      </w:r>
      <w:r>
        <w:rPr>
          <w:i/>
        </w:rPr>
        <w:t xml:space="preserve">source1 </w:t>
      </w:r>
      <w:r w:rsidR="008C04D5">
        <w:t xml:space="preserve">(S1) </w:t>
      </w:r>
      <w:r>
        <w:t xml:space="preserve">e </w:t>
      </w:r>
      <w:r>
        <w:rPr>
          <w:i/>
        </w:rPr>
        <w:t>source2</w:t>
      </w:r>
      <w:r w:rsidR="008C04D5">
        <w:t xml:space="preserve"> (S2).</w:t>
      </w:r>
      <w:r>
        <w:t xml:space="preserve"> O</w:t>
      </w:r>
      <w:r w:rsidR="00012968">
        <w:t>s</w:t>
      </w:r>
      <w:r>
        <w:t xml:space="preserve"> registradores fonte são armazenados nos registradores </w:t>
      </w:r>
      <w:r>
        <w:rPr>
          <w:i/>
        </w:rPr>
        <w:t>RA</w:t>
      </w:r>
      <w:r>
        <w:t xml:space="preserve"> e </w:t>
      </w:r>
      <w:r>
        <w:rPr>
          <w:i/>
        </w:rPr>
        <w:t>RB</w:t>
      </w:r>
      <w:r>
        <w:t>.</w:t>
      </w:r>
    </w:p>
    <w:p w:rsidR="007656A2" w:rsidRDefault="007656A2">
      <w:pPr>
        <w:pStyle w:val="item2"/>
      </w:pPr>
      <w:r>
        <w:t xml:space="preserve">O registrador </w:t>
      </w:r>
      <w:r>
        <w:rPr>
          <w:i/>
        </w:rPr>
        <w:t>source1</w:t>
      </w:r>
      <w:r>
        <w:t xml:space="preserve"> é endereçado pelos bits 7 a 4 do registrador IR.</w:t>
      </w:r>
    </w:p>
    <w:p w:rsidR="007656A2" w:rsidRDefault="007656A2">
      <w:pPr>
        <w:pStyle w:val="item2"/>
      </w:pPr>
      <w:r>
        <w:t xml:space="preserve">O registrador </w:t>
      </w:r>
      <w:r>
        <w:rPr>
          <w:i/>
        </w:rPr>
        <w:t>source2</w:t>
      </w:r>
      <w:r>
        <w:t xml:space="preserve"> pode ser endereçado ou pelos bits 3 a 0 ou pelos bits 11 a 8 do registrador IR. Quando a operação envolve o registrador destino (</w:t>
      </w:r>
      <w:r w:rsidR="00CC7FA9" w:rsidRPr="00CC7FA9">
        <w:rPr>
          <w:i/>
        </w:rPr>
        <w:t>target</w:t>
      </w:r>
      <w:r>
        <w:t xml:space="preserve">) como fonte, endereça-se o </w:t>
      </w:r>
      <w:r>
        <w:rPr>
          <w:i/>
        </w:rPr>
        <w:t>source2</w:t>
      </w:r>
      <w:r>
        <w:t xml:space="preserve"> pelos bits 11 a 8. Exemplo: ADDI, onde é somado a um dado registrador uma constante e armazena-se a soma neste mesmo registrador.</w:t>
      </w:r>
    </w:p>
    <w:p w:rsidR="007656A2" w:rsidRDefault="007656A2">
      <w:pPr>
        <w:pStyle w:val="item2"/>
      </w:pPr>
      <w:r>
        <w:t xml:space="preserve">A </w:t>
      </w:r>
      <w:r>
        <w:fldChar w:fldCharType="begin"/>
      </w:r>
      <w:r>
        <w:instrText xml:space="preserve"> REF _Ref526562906 \h </w:instrText>
      </w:r>
      <w:r>
        <w:fldChar w:fldCharType="separate"/>
      </w:r>
      <w:r w:rsidR="003E05CB">
        <w:t xml:space="preserve">Figura </w:t>
      </w:r>
      <w:r w:rsidR="003E05CB">
        <w:rPr>
          <w:noProof/>
        </w:rPr>
        <w:t>3</w:t>
      </w:r>
      <w:r>
        <w:fldChar w:fldCharType="end"/>
      </w:r>
      <w:r>
        <w:t xml:space="preserve"> ilustra os componentes de hardware </w:t>
      </w:r>
      <w:r w:rsidR="008C04D5">
        <w:t xml:space="preserve">necessários </w:t>
      </w:r>
      <w:r>
        <w:t xml:space="preserve">para a leitura dos registradores fonte. </w:t>
      </w:r>
    </w:p>
    <w:p w:rsidR="007656A2" w:rsidRDefault="007656A2">
      <w:pPr>
        <w:pStyle w:val="fig"/>
      </w:pPr>
      <w:r>
        <w:object w:dxaOrig="5880" w:dyaOrig="1665">
          <v:shape id="_x0000_i1027" type="#_x0000_t75" style="width:297.75pt;height:84.75pt" o:ole="" fillcolor="window">
            <v:imagedata r:id="rId11" o:title=""/>
          </v:shape>
          <o:OLEObject Type="Embed" ProgID="Word.Picture.8" ShapeID="_x0000_i1027" DrawAspect="Content" ObjectID="_1618056962" r:id="rId12"/>
        </w:object>
      </w:r>
    </w:p>
    <w:p w:rsidR="007656A2" w:rsidRDefault="007656A2">
      <w:pPr>
        <w:pStyle w:val="Legenda"/>
      </w:pPr>
      <w:bookmarkStart w:id="4" w:name="_Ref52656290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E05CB">
        <w:rPr>
          <w:noProof/>
        </w:rPr>
        <w:t>3</w:t>
      </w:r>
      <w:r>
        <w:fldChar w:fldCharType="end"/>
      </w:r>
      <w:bookmarkEnd w:id="4"/>
      <w:r>
        <w:t xml:space="preserve"> - Hardware para a leitura dos registradores fonte.</w:t>
      </w:r>
    </w:p>
    <w:p w:rsidR="007656A2" w:rsidRDefault="007656A2">
      <w:pPr>
        <w:pStyle w:val="Ttulo2"/>
      </w:pPr>
      <w:r>
        <w:t>Ciclo de Operação com a ULA</w:t>
      </w:r>
    </w:p>
    <w:p w:rsidR="007656A2" w:rsidRDefault="007656A2">
      <w:pPr>
        <w:pStyle w:val="item2"/>
      </w:pPr>
      <w:r>
        <w:t xml:space="preserve">O ciclo de operação com a ULA também é comum a todas as operações (exceto instrução </w:t>
      </w:r>
      <w:proofErr w:type="spellStart"/>
      <w:r>
        <w:rPr>
          <w:i/>
        </w:rPr>
        <w:t>halt</w:t>
      </w:r>
      <w:proofErr w:type="spellEnd"/>
      <w:r>
        <w:t>). Dada a variedade de instruções, necessita-se inserir multiplexadores nas entradas da ULA a fim de selecionar corretamente os operandos.</w:t>
      </w:r>
    </w:p>
    <w:p w:rsidR="007656A2" w:rsidRDefault="007656A2">
      <w:pPr>
        <w:pStyle w:val="item2"/>
      </w:pPr>
      <w:r>
        <w:t xml:space="preserve">O resultado da operação com a ULA é armazenado no registrador </w:t>
      </w:r>
      <w:r>
        <w:rPr>
          <w:i/>
        </w:rPr>
        <w:t>RULA</w:t>
      </w:r>
      <w:r>
        <w:t xml:space="preserve">, e conforme a operação executada, armazena-se os </w:t>
      </w:r>
      <w:r w:rsidR="00DB3B8E" w:rsidRPr="00DB3B8E">
        <w:rPr>
          <w:i/>
        </w:rPr>
        <w:t>flags</w:t>
      </w:r>
      <w:r>
        <w:t xml:space="preserve"> de estado (n, z, c, v).</w:t>
      </w:r>
    </w:p>
    <w:p w:rsidR="007656A2" w:rsidRDefault="007656A2">
      <w:pPr>
        <w:pStyle w:val="item2"/>
      </w:pPr>
      <w:r>
        <w:t xml:space="preserve">A </w:t>
      </w:r>
      <w:r>
        <w:fldChar w:fldCharType="begin"/>
      </w:r>
      <w:r>
        <w:instrText xml:space="preserve"> REF _Ref526563936 \h </w:instrText>
      </w:r>
      <w:r>
        <w:fldChar w:fldCharType="separate"/>
      </w:r>
      <w:r w:rsidR="003E05CB">
        <w:t xml:space="preserve">Figura </w:t>
      </w:r>
      <w:r w:rsidR="003E05CB">
        <w:rPr>
          <w:noProof/>
        </w:rPr>
        <w:t>4</w:t>
      </w:r>
      <w:r>
        <w:fldChar w:fldCharType="end"/>
      </w:r>
      <w:r>
        <w:t xml:space="preserve"> ilustra os componentes de hardware</w:t>
      </w:r>
      <w:r w:rsidR="008C04D5">
        <w:t xml:space="preserve"> necessários</w:t>
      </w:r>
      <w:r>
        <w:t xml:space="preserve"> para a operação com a ULA. </w:t>
      </w:r>
    </w:p>
    <w:p w:rsidR="007656A2" w:rsidRDefault="00322B6E">
      <w:pPr>
        <w:pStyle w:val="fig"/>
      </w:pPr>
      <w:r>
        <w:object w:dxaOrig="4680" w:dyaOrig="3375">
          <v:shape id="_x0000_i1028" type="#_x0000_t75" style="width:222.75pt;height:160.5pt" o:ole="" fillcolor="window">
            <v:imagedata r:id="rId13" o:title=""/>
          </v:shape>
          <o:OLEObject Type="Embed" ProgID="Word.Picture.8" ShapeID="_x0000_i1028" DrawAspect="Content" ObjectID="_1618056963" r:id="rId14"/>
        </w:object>
      </w:r>
    </w:p>
    <w:p w:rsidR="007656A2" w:rsidRDefault="007656A2">
      <w:pPr>
        <w:pStyle w:val="Legenda"/>
      </w:pPr>
      <w:bookmarkStart w:id="5" w:name="_Ref526563936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E05CB">
        <w:rPr>
          <w:noProof/>
        </w:rPr>
        <w:t>4</w:t>
      </w:r>
      <w:r>
        <w:fldChar w:fldCharType="end"/>
      </w:r>
      <w:bookmarkEnd w:id="5"/>
      <w:r>
        <w:t xml:space="preserve"> - Hardware para a operação com a ULA.</w:t>
      </w:r>
    </w:p>
    <w:p w:rsidR="007656A2" w:rsidRDefault="007656A2">
      <w:pPr>
        <w:pStyle w:val="item2"/>
      </w:pPr>
      <w:r>
        <w:t xml:space="preserve">A tabela abaixo define as entradas da ULA, </w:t>
      </w:r>
      <w:proofErr w:type="spellStart"/>
      <w:r>
        <w:rPr>
          <w:i/>
        </w:rPr>
        <w:t>opA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opB</w:t>
      </w:r>
      <w:proofErr w:type="spellEnd"/>
      <w:r>
        <w:t>, conforme a instrução.</w:t>
      </w:r>
    </w:p>
    <w:p w:rsidR="007656A2" w:rsidRDefault="007656A2">
      <w:pPr>
        <w:pStyle w:val="item2"/>
        <w:numPr>
          <w:ilvl w:val="0"/>
          <w:numId w:val="0"/>
        </w:numPr>
        <w:ind w:left="357" w:hanging="357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06"/>
        <w:gridCol w:w="1134"/>
        <w:gridCol w:w="1134"/>
      </w:tblGrid>
      <w:tr w:rsidR="007656A2">
        <w:trPr>
          <w:jc w:val="center"/>
        </w:trPr>
        <w:tc>
          <w:tcPr>
            <w:tcW w:w="5806" w:type="dxa"/>
          </w:tcPr>
          <w:p w:rsidR="007656A2" w:rsidRDefault="007656A2">
            <w:pPr>
              <w:pStyle w:val="paragrafo"/>
              <w:ind w:firstLine="0"/>
              <w:jc w:val="center"/>
              <w:rPr>
                <w:b/>
              </w:rPr>
            </w:pPr>
            <w:r>
              <w:rPr>
                <w:b/>
              </w:rPr>
              <w:t>Instruções</w:t>
            </w:r>
          </w:p>
        </w:tc>
        <w:tc>
          <w:tcPr>
            <w:tcW w:w="1134" w:type="dxa"/>
          </w:tcPr>
          <w:p w:rsidR="007656A2" w:rsidRDefault="007656A2">
            <w:pPr>
              <w:pStyle w:val="paragraf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opA</w:t>
            </w:r>
            <w:proofErr w:type="spellEnd"/>
          </w:p>
        </w:tc>
        <w:tc>
          <w:tcPr>
            <w:tcW w:w="1134" w:type="dxa"/>
          </w:tcPr>
          <w:p w:rsidR="007656A2" w:rsidRDefault="007656A2">
            <w:pPr>
              <w:pStyle w:val="paragraf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opB</w:t>
            </w:r>
            <w:proofErr w:type="spellEnd"/>
          </w:p>
        </w:tc>
      </w:tr>
      <w:tr w:rsidR="007656A2">
        <w:trPr>
          <w:jc w:val="center"/>
        </w:trPr>
        <w:tc>
          <w:tcPr>
            <w:tcW w:w="5806" w:type="dxa"/>
          </w:tcPr>
          <w:p w:rsidR="007656A2" w:rsidRDefault="007656A2">
            <w:pPr>
              <w:pStyle w:val="paragrafo"/>
              <w:ind w:firstLine="0"/>
              <w:rPr>
                <w:lang w:val="en-US"/>
              </w:rPr>
            </w:pPr>
            <w:r>
              <w:rPr>
                <w:lang w:val="en-US"/>
              </w:rPr>
              <w:t>ADD, SUB, AND, OR, XOR, LD, ST, SHIFTS, NOT, LDSP</w:t>
            </w:r>
          </w:p>
        </w:tc>
        <w:tc>
          <w:tcPr>
            <w:tcW w:w="1134" w:type="dxa"/>
          </w:tcPr>
          <w:p w:rsidR="007656A2" w:rsidRDefault="007656A2">
            <w:pPr>
              <w:pStyle w:val="paragraf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RA</w:t>
            </w:r>
          </w:p>
        </w:tc>
        <w:tc>
          <w:tcPr>
            <w:tcW w:w="1134" w:type="dxa"/>
          </w:tcPr>
          <w:p w:rsidR="007656A2" w:rsidRDefault="007656A2">
            <w:pPr>
              <w:pStyle w:val="paragrafo"/>
              <w:ind w:firstLine="0"/>
              <w:jc w:val="right"/>
            </w:pPr>
            <w:r>
              <w:t>RB</w:t>
            </w:r>
          </w:p>
        </w:tc>
      </w:tr>
      <w:tr w:rsidR="007656A2">
        <w:trPr>
          <w:jc w:val="center"/>
        </w:trPr>
        <w:tc>
          <w:tcPr>
            <w:tcW w:w="5806" w:type="dxa"/>
          </w:tcPr>
          <w:p w:rsidR="007656A2" w:rsidRDefault="007656A2">
            <w:pPr>
              <w:pStyle w:val="paragrafo"/>
              <w:ind w:firstLine="0"/>
            </w:pPr>
            <w:r>
              <w:t>ADDI, SUBI, LDL, LDH</w:t>
            </w:r>
          </w:p>
        </w:tc>
        <w:tc>
          <w:tcPr>
            <w:tcW w:w="1134" w:type="dxa"/>
          </w:tcPr>
          <w:p w:rsidR="007656A2" w:rsidRDefault="007656A2">
            <w:pPr>
              <w:pStyle w:val="paragrafo"/>
              <w:ind w:firstLine="0"/>
              <w:jc w:val="right"/>
            </w:pPr>
            <w:r>
              <w:t>IR</w:t>
            </w:r>
          </w:p>
        </w:tc>
        <w:tc>
          <w:tcPr>
            <w:tcW w:w="1134" w:type="dxa"/>
          </w:tcPr>
          <w:p w:rsidR="007656A2" w:rsidRDefault="007656A2">
            <w:pPr>
              <w:pStyle w:val="paragrafo"/>
              <w:ind w:firstLine="0"/>
              <w:jc w:val="right"/>
              <w:rPr>
                <w:lang w:val="fr-FR"/>
              </w:rPr>
            </w:pPr>
            <w:r>
              <w:rPr>
                <w:lang w:val="fr-FR"/>
              </w:rPr>
              <w:t>RB</w:t>
            </w:r>
          </w:p>
        </w:tc>
      </w:tr>
      <w:tr w:rsidR="007656A2">
        <w:trPr>
          <w:jc w:val="center"/>
        </w:trPr>
        <w:tc>
          <w:tcPr>
            <w:tcW w:w="5806" w:type="dxa"/>
          </w:tcPr>
          <w:p w:rsidR="007656A2" w:rsidRDefault="007656A2">
            <w:pPr>
              <w:pStyle w:val="paragrafo"/>
              <w:ind w:firstLine="0"/>
              <w:rPr>
                <w:lang w:val="fr-FR"/>
              </w:rPr>
            </w:pPr>
            <w:r>
              <w:rPr>
                <w:lang w:val="fr-FR"/>
              </w:rPr>
              <w:t>RTS, POP</w:t>
            </w:r>
          </w:p>
        </w:tc>
        <w:tc>
          <w:tcPr>
            <w:tcW w:w="1134" w:type="dxa"/>
          </w:tcPr>
          <w:p w:rsidR="007656A2" w:rsidRDefault="007656A2">
            <w:pPr>
              <w:pStyle w:val="paragrafo"/>
              <w:ind w:firstLine="0"/>
              <w:jc w:val="right"/>
            </w:pPr>
            <w:r>
              <w:t>-</w:t>
            </w:r>
          </w:p>
        </w:tc>
        <w:tc>
          <w:tcPr>
            <w:tcW w:w="1134" w:type="dxa"/>
          </w:tcPr>
          <w:p w:rsidR="007656A2" w:rsidRDefault="007656A2">
            <w:pPr>
              <w:pStyle w:val="paragrafo"/>
              <w:ind w:firstLine="0"/>
              <w:jc w:val="right"/>
            </w:pPr>
            <w:r>
              <w:t>SP</w:t>
            </w:r>
          </w:p>
        </w:tc>
      </w:tr>
      <w:tr w:rsidR="007656A2">
        <w:trPr>
          <w:jc w:val="center"/>
        </w:trPr>
        <w:tc>
          <w:tcPr>
            <w:tcW w:w="5806" w:type="dxa"/>
          </w:tcPr>
          <w:p w:rsidR="007656A2" w:rsidRDefault="008C04D5">
            <w:pPr>
              <w:pStyle w:val="paragrafo"/>
              <w:ind w:firstLine="0"/>
            </w:pPr>
            <w:r>
              <w:t>Saltos e chamadas de</w:t>
            </w:r>
            <w:r w:rsidR="007656A2">
              <w:t xml:space="preserve"> sub-rotinas relativos ao PC</w:t>
            </w:r>
          </w:p>
        </w:tc>
        <w:tc>
          <w:tcPr>
            <w:tcW w:w="1134" w:type="dxa"/>
          </w:tcPr>
          <w:p w:rsidR="007656A2" w:rsidRDefault="007656A2">
            <w:pPr>
              <w:pStyle w:val="paragrafo"/>
              <w:ind w:firstLine="0"/>
              <w:jc w:val="right"/>
            </w:pPr>
            <w:r>
              <w:t>RA</w:t>
            </w:r>
          </w:p>
        </w:tc>
        <w:tc>
          <w:tcPr>
            <w:tcW w:w="1134" w:type="dxa"/>
          </w:tcPr>
          <w:p w:rsidR="007656A2" w:rsidRDefault="007656A2">
            <w:pPr>
              <w:pStyle w:val="paragrafo"/>
              <w:ind w:firstLine="0"/>
              <w:jc w:val="right"/>
            </w:pPr>
            <w:r>
              <w:t>PC</w:t>
            </w:r>
          </w:p>
        </w:tc>
      </w:tr>
      <w:tr w:rsidR="007656A2">
        <w:trPr>
          <w:jc w:val="center"/>
        </w:trPr>
        <w:tc>
          <w:tcPr>
            <w:tcW w:w="5806" w:type="dxa"/>
          </w:tcPr>
          <w:p w:rsidR="007656A2" w:rsidRDefault="008C04D5">
            <w:pPr>
              <w:pStyle w:val="paragrafo"/>
              <w:ind w:firstLine="0"/>
            </w:pPr>
            <w:r>
              <w:t>Saltos e chamadas de</w:t>
            </w:r>
            <w:r w:rsidR="007656A2">
              <w:t xml:space="preserve"> sub-rotinas absolutos</w:t>
            </w:r>
          </w:p>
        </w:tc>
        <w:tc>
          <w:tcPr>
            <w:tcW w:w="1134" w:type="dxa"/>
          </w:tcPr>
          <w:p w:rsidR="007656A2" w:rsidRDefault="007656A2">
            <w:pPr>
              <w:pStyle w:val="paragrafo"/>
              <w:ind w:firstLine="0"/>
              <w:jc w:val="right"/>
            </w:pPr>
            <w:r>
              <w:t>RA</w:t>
            </w:r>
          </w:p>
        </w:tc>
        <w:tc>
          <w:tcPr>
            <w:tcW w:w="1134" w:type="dxa"/>
          </w:tcPr>
          <w:p w:rsidR="007656A2" w:rsidRDefault="007656A2">
            <w:pPr>
              <w:pStyle w:val="paragrafo"/>
              <w:ind w:firstLine="0"/>
              <w:jc w:val="right"/>
            </w:pPr>
            <w:r>
              <w:t>-</w:t>
            </w:r>
          </w:p>
        </w:tc>
      </w:tr>
      <w:tr w:rsidR="007656A2">
        <w:trPr>
          <w:jc w:val="center"/>
        </w:trPr>
        <w:tc>
          <w:tcPr>
            <w:tcW w:w="5806" w:type="dxa"/>
          </w:tcPr>
          <w:p w:rsidR="007656A2" w:rsidRDefault="008C04D5">
            <w:pPr>
              <w:pStyle w:val="paragrafo"/>
              <w:ind w:firstLine="0"/>
            </w:pPr>
            <w:r>
              <w:t>Saltos e chamadas de</w:t>
            </w:r>
            <w:r w:rsidR="007656A2">
              <w:t xml:space="preserve"> sub-rotinas com deslocamento curto</w:t>
            </w:r>
          </w:p>
        </w:tc>
        <w:tc>
          <w:tcPr>
            <w:tcW w:w="1134" w:type="dxa"/>
          </w:tcPr>
          <w:p w:rsidR="007656A2" w:rsidRDefault="007656A2">
            <w:pPr>
              <w:pStyle w:val="paragrafo"/>
              <w:ind w:firstLine="0"/>
              <w:jc w:val="right"/>
            </w:pPr>
            <w:r>
              <w:t>IR</w:t>
            </w:r>
          </w:p>
        </w:tc>
        <w:tc>
          <w:tcPr>
            <w:tcW w:w="1134" w:type="dxa"/>
          </w:tcPr>
          <w:p w:rsidR="007656A2" w:rsidRDefault="007656A2">
            <w:pPr>
              <w:pStyle w:val="paragrafo"/>
              <w:ind w:firstLine="0"/>
              <w:jc w:val="right"/>
            </w:pPr>
            <w:r>
              <w:t>PC</w:t>
            </w:r>
          </w:p>
        </w:tc>
      </w:tr>
    </w:tbl>
    <w:p w:rsidR="007656A2" w:rsidRDefault="007656A2">
      <w:pPr>
        <w:pStyle w:val="paragrafo"/>
        <w:ind w:firstLine="0"/>
      </w:pPr>
      <w:r>
        <w:t xml:space="preserve"> </w:t>
      </w:r>
    </w:p>
    <w:p w:rsidR="00AE11AB" w:rsidRDefault="00AE11AB">
      <w:pPr>
        <w:pStyle w:val="paragrafo"/>
        <w:ind w:firstLine="0"/>
      </w:pPr>
    </w:p>
    <w:p w:rsidR="007656A2" w:rsidRDefault="007656A2">
      <w:pPr>
        <w:pStyle w:val="Ttulo2"/>
      </w:pPr>
      <w:r>
        <w:t>Ciclo de Execução da Instrução</w:t>
      </w:r>
    </w:p>
    <w:p w:rsidR="007656A2" w:rsidRDefault="007656A2">
      <w:pPr>
        <w:pStyle w:val="Ttulo3"/>
      </w:pPr>
      <w:r>
        <w:t>Execução das instruções lógico-aritméticas e endereçamento imediato.</w:t>
      </w:r>
    </w:p>
    <w:p w:rsidR="007656A2" w:rsidRDefault="007656A2">
      <w:pPr>
        <w:pStyle w:val="item3"/>
      </w:pPr>
      <w:r>
        <w:t xml:space="preserve">O quarto ciclo de </w:t>
      </w:r>
      <w:proofErr w:type="spellStart"/>
      <w:r w:rsidR="001B2285">
        <w:t>clock</w:t>
      </w:r>
      <w:proofErr w:type="spellEnd"/>
      <w:r>
        <w:t xml:space="preserve"> das operações lógico-aritméticas grava o resultado do registrador </w:t>
      </w:r>
      <w:r>
        <w:rPr>
          <w:i/>
        </w:rPr>
        <w:t>RULA</w:t>
      </w:r>
      <w:r>
        <w:t xml:space="preserve"> no </w:t>
      </w:r>
      <w:r w:rsidR="00CC7FA9">
        <w:t>banco de registradores, conforme</w:t>
      </w:r>
      <w:r>
        <w:t xml:space="preserve"> o endereço do registrador destino. Este ciclo é chamado de </w:t>
      </w:r>
      <w:proofErr w:type="spellStart"/>
      <w:r>
        <w:rPr>
          <w:i/>
        </w:rPr>
        <w:t>write-back</w:t>
      </w:r>
      <w:proofErr w:type="spellEnd"/>
      <w:r>
        <w:t>.</w:t>
      </w:r>
    </w:p>
    <w:p w:rsidR="007656A2" w:rsidRDefault="007656A2">
      <w:pPr>
        <w:pStyle w:val="item3"/>
      </w:pPr>
      <w:bookmarkStart w:id="6" w:name="_Hlt511447531"/>
      <w:r>
        <w:t xml:space="preserve">A </w:t>
      </w:r>
      <w:r>
        <w:fldChar w:fldCharType="begin"/>
      </w:r>
      <w:r>
        <w:instrText xml:space="preserve"> REF _Ref509025810 \h  \* MERGEFORMAT </w:instrText>
      </w:r>
      <w:r>
        <w:fldChar w:fldCharType="separate"/>
      </w:r>
      <w:r w:rsidR="003E05CB">
        <w:t xml:space="preserve">Figura </w:t>
      </w:r>
      <w:r w:rsidR="003E05CB">
        <w:rPr>
          <w:noProof/>
        </w:rPr>
        <w:t>5</w:t>
      </w:r>
      <w:r>
        <w:fldChar w:fldCharType="end"/>
      </w:r>
      <w:bookmarkEnd w:id="6"/>
      <w:r>
        <w:t xml:space="preserve"> ilustra a execução do quarto ciclo de </w:t>
      </w:r>
      <w:proofErr w:type="spellStart"/>
      <w:r w:rsidR="001B2285">
        <w:t>clock</w:t>
      </w:r>
      <w:proofErr w:type="spellEnd"/>
      <w:r>
        <w:t xml:space="preserve"> para as operações lógico-aritméticas. </w:t>
      </w:r>
    </w:p>
    <w:p w:rsidR="007656A2" w:rsidRDefault="007656A2"/>
    <w:p w:rsidR="007656A2" w:rsidRDefault="00322B6E">
      <w:pPr>
        <w:pStyle w:val="fig"/>
      </w:pPr>
      <w:r>
        <w:object w:dxaOrig="11085" w:dyaOrig="4365">
          <v:shape id="_x0000_i1029" type="#_x0000_t75" style="width:476.25pt;height:187.5pt" o:ole="" fillcolor="window">
            <v:imagedata r:id="rId15" o:title=""/>
          </v:shape>
          <o:OLEObject Type="Embed" ProgID="Word.Picture.8" ShapeID="_x0000_i1029" DrawAspect="Content" ObjectID="_1618056964" r:id="rId16"/>
        </w:object>
      </w:r>
    </w:p>
    <w:p w:rsidR="007656A2" w:rsidRDefault="007656A2">
      <w:pPr>
        <w:pStyle w:val="Legenda"/>
      </w:pPr>
      <w:bookmarkStart w:id="7" w:name="_Ref50902581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E05CB">
        <w:rPr>
          <w:noProof/>
        </w:rPr>
        <w:t>5</w:t>
      </w:r>
      <w:r>
        <w:fldChar w:fldCharType="end"/>
      </w:r>
      <w:bookmarkEnd w:id="7"/>
      <w:r>
        <w:rPr>
          <w:noProof/>
        </w:rPr>
        <w:t xml:space="preserve"> - Fluxo de execução de instruções lógico-aritméticas.</w:t>
      </w:r>
    </w:p>
    <w:p w:rsidR="007656A2" w:rsidRDefault="007656A2">
      <w:pPr>
        <w:pStyle w:val="item3"/>
      </w:pPr>
      <w:r>
        <w:t>A operações com modo de endereçamento imediato implicam em um dado registrador destino (</w:t>
      </w:r>
      <w:r w:rsidR="00CC7FA9" w:rsidRPr="00CC7FA9">
        <w:rPr>
          <w:i/>
        </w:rPr>
        <w:t>target</w:t>
      </w:r>
      <w:r>
        <w:t xml:space="preserve">) receber o resultado de uma dada operação entre o próprio registrador </w:t>
      </w:r>
      <w:r w:rsidR="00CC7FA9" w:rsidRPr="00CC7FA9">
        <w:rPr>
          <w:i/>
        </w:rPr>
        <w:t>target</w:t>
      </w:r>
      <w:r>
        <w:t xml:space="preserve"> e uma constante de 8 bits. As operações em modo de endereçamento imediato são:</w:t>
      </w:r>
    </w:p>
    <w:p w:rsidR="007656A2" w:rsidRDefault="007656A2" w:rsidP="007656A2">
      <w:pPr>
        <w:pStyle w:val="item3"/>
        <w:numPr>
          <w:ilvl w:val="0"/>
          <w:numId w:val="2"/>
        </w:numPr>
        <w:ind w:left="1276"/>
      </w:pPr>
      <w:r>
        <w:t xml:space="preserve">carga da parte alta de um registrador (LDH): </w:t>
      </w:r>
      <w:proofErr w:type="spellStart"/>
      <w:r>
        <w:rPr>
          <w:i/>
        </w:rPr>
        <w:t>Rt</w:t>
      </w:r>
      <w:proofErr w:type="spellEnd"/>
      <w:r>
        <w:rPr>
          <w:i/>
        </w:rPr>
        <w:t xml:space="preserve"> </w:t>
      </w:r>
      <w:r>
        <w:rPr>
          <w:i/>
          <w:noProof/>
        </w:rPr>
        <w:sym w:font="Wingdings" w:char="F0DF"/>
      </w:r>
      <w:r>
        <w:rPr>
          <w:i/>
        </w:rPr>
        <w:t xml:space="preserve"> constante &amp; </w:t>
      </w:r>
      <w:proofErr w:type="spellStart"/>
      <w:r>
        <w:rPr>
          <w:i/>
        </w:rPr>
        <w:t>RtL</w:t>
      </w:r>
      <w:proofErr w:type="spellEnd"/>
      <w:r>
        <w:t xml:space="preserve"> (o registrador </w:t>
      </w:r>
      <w:r w:rsidR="00CC7FA9" w:rsidRPr="00CC7FA9">
        <w:rPr>
          <w:i/>
        </w:rPr>
        <w:t>target</w:t>
      </w:r>
      <w:r>
        <w:t xml:space="preserve"> recebe a constante na parte alta e mantém a parte baixa inalterada).</w:t>
      </w:r>
    </w:p>
    <w:p w:rsidR="007656A2" w:rsidRDefault="007656A2" w:rsidP="007656A2">
      <w:pPr>
        <w:pStyle w:val="item3"/>
        <w:numPr>
          <w:ilvl w:val="0"/>
          <w:numId w:val="2"/>
        </w:numPr>
        <w:ind w:left="1276"/>
      </w:pPr>
      <w:r>
        <w:t xml:space="preserve">carga da parte baixa de um registrador (LDL): </w:t>
      </w:r>
      <w:proofErr w:type="spellStart"/>
      <w:r>
        <w:rPr>
          <w:i/>
        </w:rPr>
        <w:t>Rt</w:t>
      </w:r>
      <w:proofErr w:type="spellEnd"/>
      <w:r>
        <w:rPr>
          <w:i/>
        </w:rPr>
        <w:t xml:space="preserve"> </w:t>
      </w:r>
      <w:r>
        <w:rPr>
          <w:i/>
          <w:noProof/>
        </w:rPr>
        <w:sym w:font="Wingdings" w:char="F0DF"/>
      </w:r>
      <w:r>
        <w:rPr>
          <w:i/>
        </w:rPr>
        <w:t xml:space="preserve"> </w:t>
      </w:r>
      <w:proofErr w:type="spellStart"/>
      <w:r>
        <w:rPr>
          <w:i/>
        </w:rPr>
        <w:t>RtH</w:t>
      </w:r>
      <w:proofErr w:type="spellEnd"/>
      <w:r>
        <w:rPr>
          <w:i/>
        </w:rPr>
        <w:t xml:space="preserve"> &amp; constante</w:t>
      </w:r>
      <w:r w:rsidR="00CC7FA9">
        <w:rPr>
          <w:i/>
        </w:rPr>
        <w:t xml:space="preserve"> </w:t>
      </w:r>
      <w:r w:rsidR="00CC7FA9">
        <w:t xml:space="preserve">(o registrador </w:t>
      </w:r>
      <w:r w:rsidR="00CC7FA9" w:rsidRPr="00CC7FA9">
        <w:rPr>
          <w:i/>
        </w:rPr>
        <w:t>target</w:t>
      </w:r>
      <w:r w:rsidR="00CC7FA9">
        <w:t xml:space="preserve"> recebe a constante na parte baixa e mantém a parte alta inalterada)</w:t>
      </w:r>
      <w:r>
        <w:rPr>
          <w:i/>
        </w:rPr>
        <w:t>.</w:t>
      </w:r>
    </w:p>
    <w:p w:rsidR="007656A2" w:rsidRDefault="007656A2" w:rsidP="007656A2">
      <w:pPr>
        <w:pStyle w:val="item3"/>
        <w:numPr>
          <w:ilvl w:val="0"/>
          <w:numId w:val="2"/>
        </w:numPr>
        <w:ind w:left="1276"/>
      </w:pPr>
      <w:r>
        <w:t xml:space="preserve">soma/subtração em modo imediato: soma/subtração do conteúdo de um dado registrador a uma constante de 8 bits: </w:t>
      </w:r>
      <w:proofErr w:type="spellStart"/>
      <w:r>
        <w:rPr>
          <w:i/>
        </w:rPr>
        <w:t>Rt</w:t>
      </w:r>
      <w:proofErr w:type="spellEnd"/>
      <w:r>
        <w:rPr>
          <w:i/>
        </w:rPr>
        <w:t xml:space="preserve"> </w:t>
      </w:r>
      <w:r>
        <w:rPr>
          <w:i/>
          <w:noProof/>
        </w:rPr>
        <w:sym w:font="Wingdings" w:char="F0DF"/>
      </w:r>
      <w:r>
        <w:rPr>
          <w:i/>
        </w:rPr>
        <w:t xml:space="preserve"> </w:t>
      </w:r>
      <w:proofErr w:type="spellStart"/>
      <w:r>
        <w:rPr>
          <w:i/>
        </w:rPr>
        <w:t>Rt</w:t>
      </w:r>
      <w:proofErr w:type="spellEnd"/>
      <w:r>
        <w:rPr>
          <w:i/>
        </w:rPr>
        <w:t xml:space="preserve"> +/- constante</w:t>
      </w:r>
      <w:r>
        <w:t xml:space="preserve">. </w:t>
      </w:r>
      <w:r>
        <w:rPr>
          <w:b/>
          <w:u w:val="single"/>
        </w:rPr>
        <w:t>Importante</w:t>
      </w:r>
      <w:r>
        <w:t>: a execução da instrução implica completar com zeros os 8 bits mais significativos da constante para gerar um valor de 16 bits</w:t>
      </w:r>
      <w:r w:rsidR="006B24AD">
        <w:t xml:space="preserve"> </w:t>
      </w:r>
      <w:r w:rsidR="006B24AD" w:rsidRPr="006B24AD">
        <w:rPr>
          <w:b/>
        </w:rPr>
        <w:t>positivo</w:t>
      </w:r>
      <w:r>
        <w:t>.</w:t>
      </w:r>
    </w:p>
    <w:p w:rsidR="006B24AD" w:rsidRDefault="007656A2" w:rsidP="00322B6E">
      <w:pPr>
        <w:pStyle w:val="item3"/>
        <w:numPr>
          <w:ilvl w:val="0"/>
          <w:numId w:val="0"/>
        </w:numPr>
        <w:tabs>
          <w:tab w:val="num" w:pos="709"/>
        </w:tabs>
        <w:ind w:left="425"/>
      </w:pPr>
      <w:r w:rsidRPr="00322B6E">
        <w:rPr>
          <w:b/>
          <w:u w:val="single"/>
        </w:rPr>
        <w:t>Importante</w:t>
      </w:r>
      <w:r>
        <w:t xml:space="preserve">: para inicializar um registrador com uma constante de 16 bits devemos utilizar 2 instruções, LDH e LDL. Para ler/escrever um dado contido em um endereço (16 bits) são necessárias 3 instruções em linguagem de montagem: as duas primeiras carregam em um registrador a parte alta e baixa de um endereço (LDH e LDL, respectivamente) e a terceira instrução realiza a leitura/escrita (LD ou ST). </w:t>
      </w:r>
    </w:p>
    <w:p w:rsidR="007656A2" w:rsidRPr="00317D8C" w:rsidRDefault="007656A2" w:rsidP="00317D8C">
      <w:pPr>
        <w:pStyle w:val="item3"/>
        <w:ind w:left="1418" w:hanging="1418"/>
        <w:rPr>
          <w:sz w:val="20"/>
        </w:rPr>
      </w:pPr>
      <w:r>
        <w:t>Exemplo:</w:t>
      </w:r>
    </w:p>
    <w:p w:rsidR="007656A2" w:rsidRDefault="007656A2">
      <w:pPr>
        <w:pStyle w:val="Corpodetexto"/>
        <w:ind w:left="1418"/>
        <w:rPr>
          <w:sz w:val="20"/>
        </w:rPr>
      </w:pPr>
      <w:r>
        <w:rPr>
          <w:sz w:val="20"/>
        </w:rPr>
        <w:lastRenderedPageBreak/>
        <w:t>XOR</w:t>
      </w:r>
      <w:r>
        <w:rPr>
          <w:sz w:val="20"/>
        </w:rPr>
        <w:tab/>
        <w:t>R</w:t>
      </w:r>
      <w:proofErr w:type="gramStart"/>
      <w:r>
        <w:rPr>
          <w:sz w:val="20"/>
        </w:rPr>
        <w:t>0,R</w:t>
      </w:r>
      <w:proofErr w:type="gramEnd"/>
      <w:r>
        <w:rPr>
          <w:sz w:val="20"/>
        </w:rPr>
        <w:t>0,R0</w:t>
      </w:r>
      <w:r>
        <w:rPr>
          <w:sz w:val="20"/>
        </w:rPr>
        <w:tab/>
        <w:t>; zera o registrador R0</w:t>
      </w:r>
      <w:r>
        <w:rPr>
          <w:sz w:val="20"/>
        </w:rPr>
        <w:br/>
        <w:t>LDH</w:t>
      </w:r>
      <w:r>
        <w:rPr>
          <w:sz w:val="20"/>
        </w:rPr>
        <w:tab/>
        <w:t>R1, #03H</w:t>
      </w:r>
      <w:r w:rsidR="006B24AD">
        <w:rPr>
          <w:sz w:val="20"/>
        </w:rPr>
        <w:tab/>
        <w:t>; #: indica valor imediato. H: indica que o valor está em hexadecimal.</w:t>
      </w:r>
      <w:r>
        <w:rPr>
          <w:sz w:val="20"/>
        </w:rPr>
        <w:br/>
        <w:t>LDL</w:t>
      </w:r>
      <w:r>
        <w:rPr>
          <w:sz w:val="20"/>
        </w:rPr>
        <w:tab/>
        <w:t>R1, #27H</w:t>
      </w:r>
      <w:r>
        <w:rPr>
          <w:sz w:val="20"/>
        </w:rPr>
        <w:tab/>
        <w:t>; armazena no registrador R1 o valor 0327H</w:t>
      </w:r>
      <w:r>
        <w:rPr>
          <w:sz w:val="20"/>
        </w:rPr>
        <w:br/>
        <w:t>LD</w:t>
      </w:r>
      <w:r>
        <w:rPr>
          <w:sz w:val="20"/>
        </w:rPr>
        <w:tab/>
        <w:t>R5, R1, R0</w:t>
      </w:r>
      <w:r>
        <w:rPr>
          <w:sz w:val="20"/>
        </w:rPr>
        <w:tab/>
        <w:t>; armazena em R5 o conteúdo do endereço armazenado em R1+R0</w:t>
      </w:r>
    </w:p>
    <w:p w:rsidR="007656A2" w:rsidRDefault="007656A2">
      <w:pPr>
        <w:pStyle w:val="Ttulo3"/>
      </w:pPr>
      <w:r>
        <w:t xml:space="preserve">Execução da instrução de </w:t>
      </w:r>
      <w:r w:rsidR="006B24AD">
        <w:t>leitura de dados da memória (L</w:t>
      </w:r>
      <w:r>
        <w:t>D)</w:t>
      </w:r>
    </w:p>
    <w:p w:rsidR="007656A2" w:rsidRDefault="007656A2">
      <w:pPr>
        <w:pStyle w:val="item3"/>
      </w:pPr>
      <w:r>
        <w:t xml:space="preserve">Registrador </w:t>
      </w:r>
      <w:r w:rsidR="006B24AD">
        <w:rPr>
          <w:i/>
        </w:rPr>
        <w:t>target</w:t>
      </w:r>
      <w:r>
        <w:rPr>
          <w:i/>
        </w:rPr>
        <w:t xml:space="preserve"> </w:t>
      </w:r>
      <w:r>
        <w:t>recebe o conteúdo da posição de memória endereçada pela soma dos conteúdos de dois registradores fonte (</w:t>
      </w:r>
      <w:proofErr w:type="spellStart"/>
      <w:r>
        <w:rPr>
          <w:i/>
        </w:rPr>
        <w:t>sources</w:t>
      </w:r>
      <w:proofErr w:type="spellEnd"/>
      <w:r>
        <w:t xml:space="preserve">): </w:t>
      </w:r>
      <w:proofErr w:type="spellStart"/>
      <w:r>
        <w:rPr>
          <w:i/>
        </w:rPr>
        <w:t>Rt</w:t>
      </w:r>
      <w:proofErr w:type="spellEnd"/>
      <w:r>
        <w:rPr>
          <w:i/>
        </w:rPr>
        <w:t xml:space="preserve"> </w:t>
      </w:r>
      <w:r>
        <w:rPr>
          <w:i/>
          <w:noProof/>
        </w:rPr>
        <w:sym w:font="Wingdings" w:char="F0DF"/>
      </w:r>
      <w:r>
        <w:rPr>
          <w:i/>
        </w:rPr>
        <w:t xml:space="preserve"> </w:t>
      </w:r>
      <w:proofErr w:type="gramStart"/>
      <w:r>
        <w:rPr>
          <w:i/>
        </w:rPr>
        <w:t>PMEM(</w:t>
      </w:r>
      <w:proofErr w:type="gramEnd"/>
      <w:r>
        <w:rPr>
          <w:i/>
        </w:rPr>
        <w:t>Rs1 + Rs2)</w:t>
      </w:r>
      <w:r>
        <w:t>. Um dos registradores pode ser considerado como registrador base e o segundo como registrador contendo o deslocamento (</w:t>
      </w:r>
      <w:r>
        <w:rPr>
          <w:i/>
        </w:rPr>
        <w:t>offset</w:t>
      </w:r>
      <w:r>
        <w:t>).</w:t>
      </w:r>
    </w:p>
    <w:p w:rsidR="007656A2" w:rsidRDefault="007656A2">
      <w:pPr>
        <w:pStyle w:val="item3"/>
      </w:pPr>
      <w:r>
        <w:t xml:space="preserve">No quarto ciclo de </w:t>
      </w:r>
      <w:proofErr w:type="spellStart"/>
      <w:r w:rsidR="001B2285">
        <w:t>clock</w:t>
      </w:r>
      <w:proofErr w:type="spellEnd"/>
      <w:r>
        <w:t xml:space="preserve"> o registrador </w:t>
      </w:r>
      <w:r>
        <w:rPr>
          <w:i/>
        </w:rPr>
        <w:t xml:space="preserve">RULA </w:t>
      </w:r>
      <w:r>
        <w:t xml:space="preserve">endereça a memória, e o dado lido é gravado no banco de registradores, no registrador destino endereçado por </w:t>
      </w:r>
      <w:proofErr w:type="gramStart"/>
      <w:r>
        <w:t>IR[</w:t>
      </w:r>
      <w:proofErr w:type="gramEnd"/>
      <w:r>
        <w:t>11:8].</w:t>
      </w:r>
    </w:p>
    <w:p w:rsidR="007656A2" w:rsidRDefault="007656A2">
      <w:pPr>
        <w:pStyle w:val="item3"/>
      </w:pPr>
      <w:r>
        <w:t xml:space="preserve">Uma possível organização do bloco de dados para a execução da instrução de leitura na memória é apresentada na </w:t>
      </w:r>
      <w:r>
        <w:fldChar w:fldCharType="begin"/>
      </w:r>
      <w:r>
        <w:instrText xml:space="preserve"> REF _Ref509026293 \h  \* MERGEFORMAT </w:instrText>
      </w:r>
      <w:r>
        <w:fldChar w:fldCharType="separate"/>
      </w:r>
      <w:r w:rsidR="003E05CB">
        <w:t xml:space="preserve">Figura </w:t>
      </w:r>
      <w:r w:rsidR="003E05CB">
        <w:rPr>
          <w:noProof/>
        </w:rPr>
        <w:t>6</w:t>
      </w:r>
      <w:r>
        <w:fldChar w:fldCharType="end"/>
      </w:r>
      <w:r>
        <w:t xml:space="preserve">. </w:t>
      </w:r>
    </w:p>
    <w:p w:rsidR="007656A2" w:rsidRDefault="00322B6E">
      <w:pPr>
        <w:pStyle w:val="fig"/>
      </w:pPr>
      <w:r>
        <w:object w:dxaOrig="11415" w:dyaOrig="4080">
          <v:shape id="_x0000_i1030" type="#_x0000_t75" style="width:447pt;height:159.75pt" o:ole="" fillcolor="window">
            <v:imagedata r:id="rId17" o:title=""/>
          </v:shape>
          <o:OLEObject Type="Embed" ProgID="Word.Picture.8" ShapeID="_x0000_i1030" DrawAspect="Content" ObjectID="_1618056965" r:id="rId18"/>
        </w:object>
      </w:r>
    </w:p>
    <w:p w:rsidR="007656A2" w:rsidRDefault="007656A2">
      <w:pPr>
        <w:pStyle w:val="Legenda"/>
      </w:pPr>
      <w:bookmarkStart w:id="8" w:name="_Ref50902629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E05CB">
        <w:rPr>
          <w:noProof/>
        </w:rPr>
        <w:t>6</w:t>
      </w:r>
      <w:r>
        <w:fldChar w:fldCharType="end"/>
      </w:r>
      <w:bookmarkEnd w:id="8"/>
      <w:r>
        <w:rPr>
          <w:noProof/>
        </w:rPr>
        <w:t xml:space="preserve"> - Fluxo de execução de instrução de leitura na memória.</w:t>
      </w:r>
    </w:p>
    <w:p w:rsidR="007656A2" w:rsidRDefault="007656A2">
      <w:pPr>
        <w:pStyle w:val="Ttulo3"/>
      </w:pPr>
      <w:r>
        <w:t>Execução da instru</w:t>
      </w:r>
      <w:r w:rsidR="006B24AD">
        <w:t>ção de escrita em memória (ST</w:t>
      </w:r>
      <w:r>
        <w:t>)</w:t>
      </w:r>
    </w:p>
    <w:p w:rsidR="007656A2" w:rsidRDefault="007656A2">
      <w:pPr>
        <w:pStyle w:val="item3"/>
      </w:pPr>
      <w:r>
        <w:t>Posição de memória endereçada pela soma dos conteúdos de dois registradores fonte (</w:t>
      </w:r>
      <w:proofErr w:type="spellStart"/>
      <w:r>
        <w:rPr>
          <w:i/>
        </w:rPr>
        <w:t>sources</w:t>
      </w:r>
      <w:proofErr w:type="spellEnd"/>
      <w:r>
        <w:t>) recebe o conteúdo do registrador destino (</w:t>
      </w:r>
      <w:r w:rsidR="00CC7FA9" w:rsidRPr="00CC7FA9">
        <w:rPr>
          <w:i/>
        </w:rPr>
        <w:t>target</w:t>
      </w:r>
      <w:r>
        <w:t xml:space="preserve">): </w:t>
      </w:r>
      <w:proofErr w:type="gramStart"/>
      <w:r>
        <w:rPr>
          <w:i/>
        </w:rPr>
        <w:t>PMEM(</w:t>
      </w:r>
      <w:proofErr w:type="gramEnd"/>
      <w:r>
        <w:rPr>
          <w:i/>
        </w:rPr>
        <w:t xml:space="preserve">Rs1 + Rs2) </w:t>
      </w:r>
      <w:r>
        <w:rPr>
          <w:i/>
          <w:noProof/>
        </w:rPr>
        <w:sym w:font="Wingdings" w:char="F0DF"/>
      </w:r>
      <w:r>
        <w:rPr>
          <w:i/>
        </w:rPr>
        <w:t xml:space="preserve"> </w:t>
      </w:r>
      <w:proofErr w:type="spellStart"/>
      <w:r>
        <w:rPr>
          <w:i/>
        </w:rPr>
        <w:t>Rt</w:t>
      </w:r>
      <w:proofErr w:type="spellEnd"/>
      <w:r>
        <w:t>.</w:t>
      </w:r>
    </w:p>
    <w:p w:rsidR="007656A2" w:rsidRDefault="007656A2">
      <w:pPr>
        <w:pStyle w:val="item3"/>
      </w:pPr>
      <w:r>
        <w:t xml:space="preserve">No quarto ciclo de </w:t>
      </w:r>
      <w:proofErr w:type="spellStart"/>
      <w:r w:rsidR="001B2285">
        <w:t>clock</w:t>
      </w:r>
      <w:proofErr w:type="spellEnd"/>
      <w:r>
        <w:t xml:space="preserve"> o registrador endereçado por </w:t>
      </w:r>
      <w:proofErr w:type="gramStart"/>
      <w:r>
        <w:t>IR[</w:t>
      </w:r>
      <w:proofErr w:type="gramEnd"/>
      <w:r>
        <w:t xml:space="preserve">11:8] é lido, gravando-se o conteúdo deste no endereço definido por </w:t>
      </w:r>
      <w:r w:rsidRPr="000E2CBD">
        <w:rPr>
          <w:i/>
        </w:rPr>
        <w:t>RULA</w:t>
      </w:r>
      <w:r>
        <w:t>.</w:t>
      </w:r>
    </w:p>
    <w:p w:rsidR="007656A2" w:rsidRDefault="00357D18">
      <w:pPr>
        <w:pStyle w:val="item3"/>
      </w:pPr>
      <w:r>
        <w:t xml:space="preserve">Endereça a memória, gravando-se o conteúdo do registrador </w:t>
      </w:r>
      <w:r w:rsidRPr="00357D18">
        <w:rPr>
          <w:i/>
        </w:rPr>
        <w:t>target</w:t>
      </w:r>
      <w:r>
        <w:t xml:space="preserve"> (S2) na memória.</w:t>
      </w:r>
    </w:p>
    <w:p w:rsidR="007656A2" w:rsidRDefault="007656A2">
      <w:pPr>
        <w:pStyle w:val="item3"/>
      </w:pPr>
      <w:r>
        <w:t xml:space="preserve">Uma possível organização do bloco de dados para a execução da instrução de escrita na memória é apresentada na </w:t>
      </w:r>
      <w:r>
        <w:fldChar w:fldCharType="begin"/>
      </w:r>
      <w:r>
        <w:instrText xml:space="preserve"> REF _Ref509027859 \h </w:instrText>
      </w:r>
      <w:r>
        <w:fldChar w:fldCharType="separate"/>
      </w:r>
      <w:r w:rsidR="003E05CB">
        <w:t xml:space="preserve">Figura </w:t>
      </w:r>
      <w:r w:rsidR="003E05CB">
        <w:rPr>
          <w:noProof/>
        </w:rPr>
        <w:t>7</w:t>
      </w:r>
      <w:r>
        <w:fldChar w:fldCharType="end"/>
      </w:r>
      <w:r>
        <w:t xml:space="preserve">. </w:t>
      </w:r>
    </w:p>
    <w:p w:rsidR="007656A2" w:rsidRDefault="00322B6E">
      <w:pPr>
        <w:pStyle w:val="fig"/>
      </w:pPr>
      <w:r>
        <w:object w:dxaOrig="11415" w:dyaOrig="4380">
          <v:shape id="_x0000_i1031" type="#_x0000_t75" style="width:478.5pt;height:183.75pt" o:ole="" fillcolor="window">
            <v:imagedata r:id="rId19" o:title=""/>
          </v:shape>
          <o:OLEObject Type="Embed" ProgID="Word.Picture.8" ShapeID="_x0000_i1031" DrawAspect="Content" ObjectID="_1618056966" r:id="rId20"/>
        </w:object>
      </w:r>
    </w:p>
    <w:p w:rsidR="007656A2" w:rsidRDefault="007656A2">
      <w:pPr>
        <w:pStyle w:val="Legenda"/>
      </w:pPr>
      <w:bookmarkStart w:id="9" w:name="_Ref50902785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E05CB">
        <w:rPr>
          <w:noProof/>
        </w:rPr>
        <w:t>7</w:t>
      </w:r>
      <w:r>
        <w:fldChar w:fldCharType="end"/>
      </w:r>
      <w:bookmarkEnd w:id="9"/>
      <w:r>
        <w:rPr>
          <w:noProof/>
        </w:rPr>
        <w:t xml:space="preserve"> - Fluxo de execução de instrução de escrita na memória.</w:t>
      </w:r>
    </w:p>
    <w:p w:rsidR="007656A2" w:rsidRDefault="007656A2">
      <w:pPr>
        <w:pStyle w:val="Ttulo3"/>
      </w:pPr>
      <w:r>
        <w:lastRenderedPageBreak/>
        <w:t>Operações de saltos incondicionais e condicionais</w:t>
      </w:r>
    </w:p>
    <w:p w:rsidR="007656A2" w:rsidRDefault="007656A2">
      <w:pPr>
        <w:pStyle w:val="item3"/>
      </w:pPr>
      <w:r>
        <w:t xml:space="preserve">O endereço destino do salto foi calculado no terceiro ciclo de </w:t>
      </w:r>
      <w:proofErr w:type="spellStart"/>
      <w:r w:rsidR="001B2285">
        <w:t>clock</w:t>
      </w:r>
      <w:proofErr w:type="spellEnd"/>
      <w:r>
        <w:t xml:space="preserve">, estando este armazenado no registrador </w:t>
      </w:r>
      <w:r w:rsidRPr="000E2CBD">
        <w:rPr>
          <w:i/>
        </w:rPr>
        <w:t>RULA</w:t>
      </w:r>
      <w:r>
        <w:t>.</w:t>
      </w:r>
    </w:p>
    <w:p w:rsidR="007656A2" w:rsidRDefault="007656A2">
      <w:pPr>
        <w:pStyle w:val="item3"/>
      </w:pPr>
      <w:r>
        <w:t xml:space="preserve">Caso seja um salto condicional e o respectivo </w:t>
      </w:r>
      <w:r>
        <w:rPr>
          <w:i/>
        </w:rPr>
        <w:t>flag</w:t>
      </w:r>
      <w:r w:rsidR="00AC14C2">
        <w:t xml:space="preserve"> for igual a</w:t>
      </w:r>
      <w:r>
        <w:t xml:space="preserve"> zero, a instrução é finalizada no terceiro ciclo</w:t>
      </w:r>
      <w:r w:rsidR="00AC14C2">
        <w:t xml:space="preserve"> (PC não é alterado)</w:t>
      </w:r>
      <w:r>
        <w:t>.</w:t>
      </w:r>
    </w:p>
    <w:p w:rsidR="007656A2" w:rsidRDefault="007656A2">
      <w:pPr>
        <w:pStyle w:val="item3"/>
      </w:pPr>
      <w:r>
        <w:t xml:space="preserve">Caso o salto deva ser executado, o PC deve receber o conteúdo de </w:t>
      </w:r>
      <w:r>
        <w:rPr>
          <w:i/>
        </w:rPr>
        <w:t>RULA.</w:t>
      </w:r>
    </w:p>
    <w:p w:rsidR="007656A2" w:rsidRDefault="007656A2">
      <w:pPr>
        <w:pStyle w:val="item3"/>
      </w:pPr>
      <w:r>
        <w:t xml:space="preserve">Uma possível organização do bloco de dados para a execução dos saltos é apresentada na </w:t>
      </w:r>
      <w:r>
        <w:fldChar w:fldCharType="begin"/>
      </w:r>
      <w:r>
        <w:instrText xml:space="preserve"> REF _Ref509030045 \h </w:instrText>
      </w:r>
      <w:r>
        <w:fldChar w:fldCharType="separate"/>
      </w:r>
      <w:r w:rsidR="003E05CB">
        <w:t xml:space="preserve">Figura </w:t>
      </w:r>
      <w:r w:rsidR="003E05CB">
        <w:rPr>
          <w:noProof/>
        </w:rPr>
        <w:t>8</w:t>
      </w:r>
      <w:r>
        <w:fldChar w:fldCharType="end"/>
      </w:r>
      <w:r>
        <w:t xml:space="preserve">. </w:t>
      </w:r>
    </w:p>
    <w:p w:rsidR="007656A2" w:rsidRDefault="00322B6E">
      <w:pPr>
        <w:pStyle w:val="fig"/>
      </w:pPr>
      <w:r>
        <w:object w:dxaOrig="11385" w:dyaOrig="5130">
          <v:shape id="_x0000_i1032" type="#_x0000_t75" style="width:465pt;height:209.25pt" o:ole="" fillcolor="window">
            <v:imagedata r:id="rId21" o:title=""/>
          </v:shape>
          <o:OLEObject Type="Embed" ProgID="Word.Picture.8" ShapeID="_x0000_i1032" DrawAspect="Content" ObjectID="_1618056967" r:id="rId22"/>
        </w:object>
      </w:r>
    </w:p>
    <w:p w:rsidR="007656A2" w:rsidRDefault="007656A2">
      <w:pPr>
        <w:pStyle w:val="Legenda"/>
        <w:rPr>
          <w:noProof/>
        </w:rPr>
      </w:pPr>
      <w:bookmarkStart w:id="10" w:name="_Ref50903004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E05CB">
        <w:rPr>
          <w:noProof/>
        </w:rPr>
        <w:t>8</w:t>
      </w:r>
      <w:r>
        <w:fldChar w:fldCharType="end"/>
      </w:r>
      <w:bookmarkEnd w:id="10"/>
      <w:r>
        <w:rPr>
          <w:noProof/>
        </w:rPr>
        <w:t xml:space="preserve"> - Fluxo de execução de saltos incondicionais/condicionais.</w:t>
      </w:r>
    </w:p>
    <w:p w:rsidR="007656A2" w:rsidRDefault="007656A2">
      <w:pPr>
        <w:pStyle w:val="Ttulo3"/>
      </w:pPr>
      <w:r>
        <w:t xml:space="preserve">Operações de chamada a </w:t>
      </w:r>
      <w:proofErr w:type="spellStart"/>
      <w:r>
        <w:t>subrotina</w:t>
      </w:r>
      <w:proofErr w:type="spellEnd"/>
    </w:p>
    <w:p w:rsidR="003E05CB" w:rsidRDefault="007656A2" w:rsidP="003E05CB">
      <w:pPr>
        <w:pStyle w:val="paragrafo"/>
      </w:pPr>
      <w:r>
        <w:t>As operações que manipulam o registrador SP (</w:t>
      </w:r>
      <w:proofErr w:type="spellStart"/>
      <w:r w:rsidR="00392184" w:rsidRPr="00322B6E">
        <w:rPr>
          <w:i/>
        </w:rPr>
        <w:t>Stack</w:t>
      </w:r>
      <w:proofErr w:type="spellEnd"/>
      <w:r w:rsidR="00392184" w:rsidRPr="00322B6E">
        <w:rPr>
          <w:i/>
        </w:rPr>
        <w:t xml:space="preserve"> P</w:t>
      </w:r>
      <w:r w:rsidRPr="00322B6E">
        <w:rPr>
          <w:i/>
        </w:rPr>
        <w:t>ointer</w:t>
      </w:r>
      <w:r>
        <w:t xml:space="preserve">) são: inserção/remoção de registrador na pilha (PUSH/POP), chamadas a </w:t>
      </w:r>
      <w:proofErr w:type="spellStart"/>
      <w:r>
        <w:t>subrotinas</w:t>
      </w:r>
      <w:proofErr w:type="spellEnd"/>
      <w:r>
        <w:t xml:space="preserve"> (</w:t>
      </w:r>
      <w:r w:rsidRPr="00322B6E">
        <w:t>JSR</w:t>
      </w:r>
      <w:r>
        <w:t xml:space="preserve">, </w:t>
      </w:r>
      <w:r w:rsidRPr="00322B6E">
        <w:t>JSRR</w:t>
      </w:r>
      <w:r>
        <w:t>, JSR), inicialização do registrador SP (</w:t>
      </w:r>
      <w:r w:rsidRPr="00322B6E">
        <w:t>LDSP</w:t>
      </w:r>
      <w:r>
        <w:t xml:space="preserve">) e retorno de </w:t>
      </w:r>
      <w:proofErr w:type="spellStart"/>
      <w:r>
        <w:t>subrotina</w:t>
      </w:r>
      <w:proofErr w:type="spellEnd"/>
      <w:r>
        <w:t xml:space="preserve"> (</w:t>
      </w:r>
      <w:r w:rsidRPr="00322B6E">
        <w:t>RTS</w:t>
      </w:r>
      <w:r>
        <w:t xml:space="preserve">). A </w:t>
      </w:r>
      <w:r>
        <w:fldChar w:fldCharType="begin"/>
      </w:r>
      <w:r>
        <w:instrText xml:space="preserve"> REF _Ref509162821 \h </w:instrText>
      </w:r>
      <w:r w:rsidR="00322B6E">
        <w:instrText xml:space="preserve"> \* MERGEFORMAT </w:instrText>
      </w:r>
      <w:r>
        <w:fldChar w:fldCharType="separate"/>
      </w:r>
      <w:r w:rsidR="003E05CB" w:rsidRPr="00340204">
        <w:t xml:space="preserve"> </w:t>
      </w:r>
    </w:p>
    <w:p w:rsidR="007656A2" w:rsidRDefault="003E05CB" w:rsidP="00322B6E">
      <w:pPr>
        <w:pStyle w:val="paragrafo"/>
      </w:pPr>
      <w:r>
        <w:t xml:space="preserve">Figura </w:t>
      </w:r>
      <w:r>
        <w:rPr>
          <w:noProof/>
        </w:rPr>
        <w:t>9</w:t>
      </w:r>
      <w:r w:rsidR="007656A2">
        <w:fldChar w:fldCharType="end"/>
      </w:r>
      <w:r w:rsidR="007656A2">
        <w:t xml:space="preserve"> ilustra o funcionamento da pilha.</w:t>
      </w:r>
    </w:p>
    <w:p w:rsidR="00340204" w:rsidRDefault="007656A2" w:rsidP="00340204">
      <w:pPr>
        <w:pStyle w:val="Legenda"/>
      </w:pPr>
      <w:r>
        <w:object w:dxaOrig="13260" w:dyaOrig="6900">
          <v:shape id="_x0000_i1033" type="#_x0000_t75" style="width:453pt;height:236.25pt" o:ole="" fillcolor="window">
            <v:imagedata r:id="rId23" o:title=""/>
          </v:shape>
          <o:OLEObject Type="Embed" ProgID="Word.Picture.8" ShapeID="_x0000_i1033" DrawAspect="Content" ObjectID="_1618056968" r:id="rId24"/>
        </w:object>
      </w:r>
      <w:bookmarkStart w:id="11" w:name="_Ref509162821"/>
      <w:r w:rsidR="00340204" w:rsidRPr="00340204">
        <w:t xml:space="preserve"> </w:t>
      </w:r>
    </w:p>
    <w:p w:rsidR="007656A2" w:rsidRDefault="00340204" w:rsidP="00340204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E05CB">
        <w:rPr>
          <w:noProof/>
        </w:rPr>
        <w:t>9</w:t>
      </w:r>
      <w:r>
        <w:fldChar w:fldCharType="end"/>
      </w:r>
      <w:bookmarkEnd w:id="11"/>
      <w:r>
        <w:t xml:space="preserve"> - </w:t>
      </w:r>
      <w:r>
        <w:rPr>
          <w:noProof/>
        </w:rPr>
        <w:t>Operação</w:t>
      </w:r>
      <w:r>
        <w:t xml:space="preserve"> da pilha.</w:t>
      </w:r>
    </w:p>
    <w:p w:rsidR="007656A2" w:rsidRDefault="007656A2" w:rsidP="007656A2">
      <w:pPr>
        <w:pStyle w:val="item2"/>
        <w:numPr>
          <w:ilvl w:val="0"/>
          <w:numId w:val="7"/>
        </w:numPr>
        <w:tabs>
          <w:tab w:val="clear" w:pos="720"/>
          <w:tab w:val="num" w:pos="1429"/>
        </w:tabs>
        <w:ind w:left="1429" w:right="850"/>
        <w:rPr>
          <w:sz w:val="20"/>
        </w:rPr>
      </w:pPr>
      <w:bookmarkStart w:id="12" w:name="_Ref509032723"/>
      <w:r>
        <w:rPr>
          <w:sz w:val="20"/>
        </w:rPr>
        <w:t xml:space="preserve">O programa é armazenado do endereço </w:t>
      </w:r>
      <w:r>
        <w:rPr>
          <w:i/>
          <w:sz w:val="20"/>
        </w:rPr>
        <w:t>0</w:t>
      </w:r>
      <w:r>
        <w:rPr>
          <w:sz w:val="20"/>
        </w:rPr>
        <w:t xml:space="preserve"> até um endereço </w:t>
      </w:r>
      <w:r>
        <w:rPr>
          <w:i/>
          <w:sz w:val="20"/>
        </w:rPr>
        <w:t>N</w:t>
      </w:r>
      <w:r>
        <w:rPr>
          <w:sz w:val="20"/>
        </w:rPr>
        <w:t>, logo, os endereços de programa crescem com os endereços da memória.</w:t>
      </w:r>
    </w:p>
    <w:p w:rsidR="007656A2" w:rsidRDefault="007656A2" w:rsidP="007656A2">
      <w:pPr>
        <w:pStyle w:val="item2"/>
        <w:numPr>
          <w:ilvl w:val="0"/>
          <w:numId w:val="7"/>
        </w:numPr>
        <w:tabs>
          <w:tab w:val="clear" w:pos="720"/>
          <w:tab w:val="num" w:pos="1429"/>
        </w:tabs>
        <w:ind w:left="1429" w:right="850"/>
        <w:rPr>
          <w:sz w:val="20"/>
        </w:rPr>
      </w:pPr>
      <w:r>
        <w:rPr>
          <w:sz w:val="20"/>
        </w:rPr>
        <w:lastRenderedPageBreak/>
        <w:t xml:space="preserve">A pilha cresce no sentido </w:t>
      </w:r>
      <w:r w:rsidRPr="000407DF">
        <w:rPr>
          <w:b/>
          <w:sz w:val="20"/>
          <w:u w:val="single"/>
        </w:rPr>
        <w:t>inverso</w:t>
      </w:r>
      <w:r>
        <w:rPr>
          <w:sz w:val="20"/>
        </w:rPr>
        <w:t xml:space="preserve"> da memória (</w:t>
      </w:r>
      <w:r>
        <w:rPr>
          <w:i/>
          <w:sz w:val="20"/>
        </w:rPr>
        <w:t>Patterson, ed. Bras. Página 71-72</w:t>
      </w:r>
      <w:r>
        <w:rPr>
          <w:sz w:val="20"/>
        </w:rPr>
        <w:t>). A razão para isto é não interferir com a área de dados e programa.</w:t>
      </w:r>
    </w:p>
    <w:p w:rsidR="007656A2" w:rsidRDefault="007656A2" w:rsidP="007656A2">
      <w:pPr>
        <w:pStyle w:val="item2"/>
        <w:numPr>
          <w:ilvl w:val="0"/>
          <w:numId w:val="7"/>
        </w:numPr>
        <w:tabs>
          <w:tab w:val="clear" w:pos="720"/>
          <w:tab w:val="num" w:pos="1429"/>
        </w:tabs>
        <w:ind w:left="1429" w:right="850"/>
        <w:rPr>
          <w:sz w:val="20"/>
        </w:rPr>
      </w:pPr>
      <w:r>
        <w:rPr>
          <w:sz w:val="20"/>
        </w:rPr>
        <w:t xml:space="preserve">O conteúdo do registrador SP </w:t>
      </w:r>
      <w:r w:rsidRPr="000407DF">
        <w:rPr>
          <w:b/>
          <w:sz w:val="20"/>
          <w:u w:val="single"/>
        </w:rPr>
        <w:t>sempre aponta para a primeira posição livre da pilha</w:t>
      </w:r>
      <w:r>
        <w:rPr>
          <w:sz w:val="20"/>
        </w:rPr>
        <w:t>.</w:t>
      </w:r>
    </w:p>
    <w:bookmarkEnd w:id="12"/>
    <w:p w:rsidR="007656A2" w:rsidRDefault="007656A2"/>
    <w:p w:rsidR="007656A2" w:rsidRDefault="007656A2">
      <w:pPr>
        <w:pStyle w:val="paragrafo"/>
        <w:ind w:firstLine="0"/>
      </w:pPr>
      <w:r>
        <w:t xml:space="preserve">A execução da chamada a </w:t>
      </w:r>
      <w:proofErr w:type="spellStart"/>
      <w:r>
        <w:t>subrotina</w:t>
      </w:r>
      <w:proofErr w:type="spellEnd"/>
      <w:r>
        <w:t xml:space="preserve"> é feita da seguinte forma:</w:t>
      </w:r>
    </w:p>
    <w:p w:rsidR="007656A2" w:rsidRDefault="007656A2">
      <w:pPr>
        <w:pStyle w:val="item3"/>
      </w:pPr>
      <w:r>
        <w:t xml:space="preserve">O endereço destino do salto foi calculado no terceiro ciclo de </w:t>
      </w:r>
      <w:proofErr w:type="spellStart"/>
      <w:r w:rsidR="001B2285">
        <w:t>clock</w:t>
      </w:r>
      <w:proofErr w:type="spellEnd"/>
      <w:r>
        <w:t xml:space="preserve">, estando este armazenado no registrador </w:t>
      </w:r>
      <w:r w:rsidRPr="000E2CBD">
        <w:rPr>
          <w:i/>
        </w:rPr>
        <w:t>RULA</w:t>
      </w:r>
      <w:r>
        <w:t>.</w:t>
      </w:r>
    </w:p>
    <w:p w:rsidR="007656A2" w:rsidRDefault="007656A2">
      <w:pPr>
        <w:pStyle w:val="item3"/>
      </w:pPr>
      <w:r>
        <w:t xml:space="preserve">Caso seja um salto condicional e o respectivo </w:t>
      </w:r>
      <w:r>
        <w:rPr>
          <w:i/>
        </w:rPr>
        <w:t>flag</w:t>
      </w:r>
      <w:r>
        <w:t xml:space="preserve"> </w:t>
      </w:r>
      <w:r w:rsidR="00AF048C">
        <w:t>for igual a</w:t>
      </w:r>
      <w:r>
        <w:t xml:space="preserve"> zero, a instrução é finalizada no terceiro ciclo</w:t>
      </w:r>
      <w:r w:rsidR="00AF048C">
        <w:t xml:space="preserve"> (PC não é alterador)</w:t>
      </w:r>
      <w:r>
        <w:t>.</w:t>
      </w:r>
    </w:p>
    <w:p w:rsidR="00BE57DE" w:rsidRDefault="00BE57DE" w:rsidP="00BE57DE">
      <w:pPr>
        <w:pStyle w:val="item3"/>
        <w:numPr>
          <w:ilvl w:val="0"/>
          <w:numId w:val="0"/>
        </w:numPr>
        <w:ind w:left="709"/>
      </w:pPr>
    </w:p>
    <w:p w:rsidR="007656A2" w:rsidRDefault="007656A2" w:rsidP="00AF048C">
      <w:pPr>
        <w:pStyle w:val="item3"/>
      </w:pPr>
      <w:r>
        <w:t xml:space="preserve">Caso o salto deva ser executado, o PC </w:t>
      </w:r>
      <w:r w:rsidR="00AF048C">
        <w:t>é armazenado no topo da pilha antes de receber</w:t>
      </w:r>
      <w:r>
        <w:t xml:space="preserve"> o conteúdo de </w:t>
      </w:r>
      <w:r w:rsidRPr="00AF048C">
        <w:rPr>
          <w:i/>
        </w:rPr>
        <w:t>RULA</w:t>
      </w:r>
      <w:r w:rsidR="00AF048C">
        <w:t xml:space="preserve"> </w:t>
      </w:r>
      <w:r>
        <w:t>e decrementa-se o SP:</w:t>
      </w:r>
    </w:p>
    <w:p w:rsidR="007656A2" w:rsidRDefault="007656A2">
      <w:pPr>
        <w:pStyle w:val="item3"/>
        <w:numPr>
          <w:ilvl w:val="0"/>
          <w:numId w:val="0"/>
        </w:numPr>
        <w:ind w:left="4254" w:hanging="1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PMEM(SP)</w:t>
      </w:r>
      <w:r>
        <w:rPr>
          <w:rFonts w:ascii="Arial" w:hAnsi="Arial"/>
          <w:b/>
          <w:sz w:val="18"/>
        </w:rPr>
        <w:sym w:font="Wingdings" w:char="F0DF"/>
      </w:r>
      <w:r>
        <w:rPr>
          <w:rFonts w:ascii="Arial" w:hAnsi="Arial"/>
          <w:b/>
          <w:sz w:val="18"/>
        </w:rPr>
        <w:t>PC;</w:t>
      </w:r>
      <w:r>
        <w:rPr>
          <w:rFonts w:ascii="Arial" w:hAnsi="Arial"/>
          <w:b/>
          <w:sz w:val="18"/>
        </w:rPr>
        <w:br/>
        <w:t>SP</w:t>
      </w:r>
      <w:r>
        <w:rPr>
          <w:rFonts w:ascii="Arial" w:hAnsi="Arial"/>
          <w:b/>
          <w:sz w:val="18"/>
        </w:rPr>
        <w:sym w:font="Wingdings" w:char="F0DF"/>
      </w:r>
      <w:r>
        <w:rPr>
          <w:rFonts w:ascii="Arial" w:hAnsi="Arial"/>
          <w:b/>
          <w:sz w:val="18"/>
        </w:rPr>
        <w:t>SP-1;</w:t>
      </w:r>
      <w:r>
        <w:rPr>
          <w:rFonts w:ascii="Arial" w:hAnsi="Arial"/>
          <w:b/>
          <w:sz w:val="18"/>
        </w:rPr>
        <w:br/>
        <w:t>PC</w:t>
      </w:r>
      <w:r>
        <w:rPr>
          <w:rFonts w:ascii="Arial" w:hAnsi="Arial"/>
          <w:b/>
          <w:sz w:val="18"/>
        </w:rPr>
        <w:sym w:font="Wingdings" w:char="F0DF"/>
      </w:r>
      <w:r>
        <w:rPr>
          <w:rFonts w:ascii="Arial" w:hAnsi="Arial"/>
          <w:b/>
          <w:sz w:val="18"/>
        </w:rPr>
        <w:t xml:space="preserve"> </w:t>
      </w:r>
      <w:r>
        <w:rPr>
          <w:rFonts w:ascii="Arial" w:hAnsi="Arial"/>
          <w:b/>
          <w:i/>
          <w:sz w:val="18"/>
        </w:rPr>
        <w:t>resultado de RULA (</w:t>
      </w:r>
      <w:proofErr w:type="spellStart"/>
      <w:r>
        <w:rPr>
          <w:rFonts w:ascii="Arial" w:hAnsi="Arial"/>
          <w:b/>
          <w:i/>
          <w:sz w:val="18"/>
        </w:rPr>
        <w:t>PC+offset</w:t>
      </w:r>
      <w:proofErr w:type="spellEnd"/>
      <w:r>
        <w:rPr>
          <w:rFonts w:ascii="Arial" w:hAnsi="Arial"/>
          <w:b/>
          <w:i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ou </w:t>
      </w:r>
      <w:r>
        <w:rPr>
          <w:rFonts w:ascii="Arial" w:hAnsi="Arial"/>
          <w:b/>
          <w:i/>
          <w:sz w:val="18"/>
        </w:rPr>
        <w:t xml:space="preserve">RS1 </w:t>
      </w:r>
      <w:r>
        <w:rPr>
          <w:rFonts w:ascii="Arial" w:hAnsi="Arial"/>
          <w:b/>
          <w:sz w:val="18"/>
        </w:rPr>
        <w:t xml:space="preserve">ou </w:t>
      </w:r>
      <w:r>
        <w:rPr>
          <w:rFonts w:ascii="Arial" w:hAnsi="Arial"/>
          <w:b/>
          <w:i/>
          <w:sz w:val="18"/>
        </w:rPr>
        <w:t>PC+RS1</w:t>
      </w:r>
      <w:r>
        <w:rPr>
          <w:rFonts w:ascii="Arial" w:hAnsi="Arial"/>
          <w:b/>
          <w:sz w:val="18"/>
        </w:rPr>
        <w:t>)</w:t>
      </w:r>
    </w:p>
    <w:p w:rsidR="007656A2" w:rsidRDefault="007656A2"/>
    <w:p w:rsidR="007656A2" w:rsidRDefault="007656A2">
      <w:pPr>
        <w:pStyle w:val="item3"/>
      </w:pPr>
      <w:r>
        <w:t xml:space="preserve">Uma possível organização do bloco de dados para a execução dos saltos é apresentada na </w:t>
      </w:r>
      <w:r>
        <w:fldChar w:fldCharType="begin"/>
      </w:r>
      <w:r>
        <w:instrText xml:space="preserve"> REF _Ref526656825 \h </w:instrText>
      </w:r>
      <w:r>
        <w:fldChar w:fldCharType="separate"/>
      </w:r>
      <w:r w:rsidR="003E05CB">
        <w:t xml:space="preserve">Figura </w:t>
      </w:r>
      <w:r w:rsidR="003E05CB">
        <w:rPr>
          <w:noProof/>
        </w:rPr>
        <w:t>10</w:t>
      </w:r>
      <w:r>
        <w:fldChar w:fldCharType="end"/>
      </w:r>
      <w:r>
        <w:t>.</w:t>
      </w:r>
    </w:p>
    <w:p w:rsidR="007656A2" w:rsidRDefault="007656A2"/>
    <w:p w:rsidR="007656A2" w:rsidRDefault="00987EC0">
      <w:pPr>
        <w:pStyle w:val="fig"/>
      </w:pPr>
      <w:r>
        <w:object w:dxaOrig="10995" w:dyaOrig="4560">
          <v:shape id="_x0000_i1034" type="#_x0000_t75" style="width:439.5pt;height:182.25pt" o:ole="" fillcolor="window">
            <v:imagedata r:id="rId25" o:title=""/>
          </v:shape>
          <o:OLEObject Type="Embed" ProgID="Word.Picture.8" ShapeID="_x0000_i1034" DrawAspect="Content" ObjectID="_1618056969" r:id="rId26"/>
        </w:object>
      </w:r>
    </w:p>
    <w:p w:rsidR="007656A2" w:rsidRDefault="007656A2">
      <w:pPr>
        <w:pStyle w:val="Legenda"/>
        <w:rPr>
          <w:noProof/>
        </w:rPr>
      </w:pPr>
      <w:bookmarkStart w:id="13" w:name="_Ref52665682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E05CB">
        <w:rPr>
          <w:noProof/>
        </w:rPr>
        <w:t>10</w:t>
      </w:r>
      <w:r>
        <w:fldChar w:fldCharType="end"/>
      </w:r>
      <w:bookmarkEnd w:id="13"/>
      <w:r>
        <w:rPr>
          <w:noProof/>
        </w:rPr>
        <w:t xml:space="preserve"> - Fluxo de execução para chamada a subrotina.</w:t>
      </w:r>
    </w:p>
    <w:p w:rsidR="007656A2" w:rsidRDefault="007656A2">
      <w:pPr>
        <w:pStyle w:val="item3"/>
      </w:pPr>
      <w:r>
        <w:t xml:space="preserve">A execução da instrução PUSH é semelhante à chamada de </w:t>
      </w:r>
      <w:proofErr w:type="spellStart"/>
      <w:r>
        <w:t>subrotina</w:t>
      </w:r>
      <w:proofErr w:type="spellEnd"/>
      <w:r>
        <w:t>:</w:t>
      </w:r>
    </w:p>
    <w:p w:rsidR="007656A2" w:rsidRDefault="007656A2">
      <w:pPr>
        <w:pStyle w:val="item3"/>
        <w:numPr>
          <w:ilvl w:val="0"/>
          <w:numId w:val="0"/>
        </w:numPr>
        <w:ind w:left="4254" w:hanging="1"/>
        <w:jc w:val="left"/>
        <w:rPr>
          <w:b/>
          <w:sz w:val="26"/>
        </w:rPr>
      </w:pPr>
      <w:r>
        <w:rPr>
          <w:rFonts w:ascii="Arial" w:hAnsi="Arial"/>
          <w:b/>
          <w:sz w:val="18"/>
        </w:rPr>
        <w:t>PMEM(SP)</w:t>
      </w:r>
      <w:r>
        <w:rPr>
          <w:rFonts w:ascii="Arial" w:hAnsi="Arial"/>
          <w:b/>
          <w:sz w:val="18"/>
        </w:rPr>
        <w:sym w:font="Wingdings" w:char="F0DF"/>
      </w:r>
      <w:proofErr w:type="spellStart"/>
      <w:r>
        <w:rPr>
          <w:rFonts w:ascii="Arial" w:hAnsi="Arial"/>
          <w:b/>
          <w:sz w:val="18"/>
        </w:rPr>
        <w:t>Rt</w:t>
      </w:r>
      <w:proofErr w:type="spellEnd"/>
      <w:r>
        <w:rPr>
          <w:rFonts w:ascii="Arial" w:hAnsi="Arial"/>
          <w:b/>
          <w:sz w:val="18"/>
        </w:rPr>
        <w:t xml:space="preserve">; </w:t>
      </w:r>
      <w:r>
        <w:rPr>
          <w:rFonts w:ascii="Arial" w:hAnsi="Arial"/>
          <w:sz w:val="18"/>
        </w:rPr>
        <w:t xml:space="preserve">(armazenado em </w:t>
      </w:r>
      <w:r w:rsidRPr="00D27461">
        <w:rPr>
          <w:rFonts w:ascii="Arial" w:hAnsi="Arial"/>
          <w:i/>
          <w:sz w:val="18"/>
        </w:rPr>
        <w:t>RB</w:t>
      </w:r>
      <w:r>
        <w:rPr>
          <w:rFonts w:ascii="Arial" w:hAnsi="Arial"/>
          <w:sz w:val="18"/>
        </w:rPr>
        <w:t>)</w:t>
      </w:r>
      <w:r>
        <w:rPr>
          <w:rFonts w:ascii="Arial" w:hAnsi="Arial"/>
          <w:b/>
          <w:sz w:val="18"/>
        </w:rPr>
        <w:br/>
        <w:t>SP</w:t>
      </w:r>
      <w:r>
        <w:rPr>
          <w:rFonts w:ascii="Arial" w:hAnsi="Arial"/>
          <w:b/>
          <w:sz w:val="18"/>
        </w:rPr>
        <w:sym w:font="Wingdings" w:char="F0DF"/>
      </w:r>
      <w:r>
        <w:rPr>
          <w:rFonts w:ascii="Arial" w:hAnsi="Arial"/>
          <w:b/>
          <w:sz w:val="18"/>
        </w:rPr>
        <w:t>SP-1;</w:t>
      </w:r>
    </w:p>
    <w:p w:rsidR="007656A2" w:rsidRDefault="007656A2">
      <w:pPr>
        <w:pStyle w:val="Ttulo3"/>
      </w:pPr>
      <w:r>
        <w:t xml:space="preserve">Operações de retorno de </w:t>
      </w:r>
      <w:proofErr w:type="spellStart"/>
      <w:r>
        <w:t>subrotina</w:t>
      </w:r>
      <w:proofErr w:type="spellEnd"/>
      <w:r w:rsidR="00FE4C82">
        <w:t xml:space="preserve"> (RTS)</w:t>
      </w:r>
      <w:r>
        <w:t xml:space="preserve"> e recuperação </w:t>
      </w:r>
      <w:r w:rsidR="00FE4C82">
        <w:t>de registrador do topo da pilha (POP)</w:t>
      </w:r>
    </w:p>
    <w:p w:rsidR="007656A2" w:rsidRDefault="007656A2">
      <w:pPr>
        <w:pStyle w:val="item3"/>
      </w:pPr>
      <w:r>
        <w:t>O quarto ciclo da</w:t>
      </w:r>
      <w:r w:rsidR="00DB3B8E">
        <w:t>s instruções RTS/POP implica</w:t>
      </w:r>
      <w:r>
        <w:t xml:space="preserve"> end</w:t>
      </w:r>
      <w:r w:rsidR="00DB3B8E">
        <w:t xml:space="preserve">ereçar a memória com o valor </w:t>
      </w:r>
      <w:r>
        <w:t xml:space="preserve">do registrador </w:t>
      </w:r>
      <w:r w:rsidRPr="00D27461">
        <w:rPr>
          <w:i/>
        </w:rPr>
        <w:t>RULA</w:t>
      </w:r>
      <w:r>
        <w:t xml:space="preserve"> (</w:t>
      </w:r>
      <w:r w:rsidR="00DB3B8E">
        <w:t>ciclo 3: RULA←</w:t>
      </w:r>
      <w:r>
        <w:t xml:space="preserve">SP+1), gravando o resultado da leitura ou no registrador PC (RTS) ou no registrador destino (POP). O registrador SP é atualizado com o valor do registrador </w:t>
      </w:r>
      <w:r w:rsidRPr="00D27461">
        <w:rPr>
          <w:i/>
        </w:rPr>
        <w:t>RULA</w:t>
      </w:r>
      <w:r>
        <w:t xml:space="preserve"> (SP+1).</w:t>
      </w:r>
    </w:p>
    <w:p w:rsidR="007656A2" w:rsidRDefault="007656A2"/>
    <w:p w:rsidR="007656A2" w:rsidRDefault="007656A2">
      <w:pPr>
        <w:pStyle w:val="Ttulo1"/>
      </w:pPr>
      <w:r>
        <w:t>ORGANIZAÇÃO DO BLOCO DE DADOS</w:t>
      </w:r>
    </w:p>
    <w:p w:rsidR="007656A2" w:rsidRDefault="007656A2">
      <w:pPr>
        <w:pStyle w:val="paragrafo"/>
      </w:pPr>
      <w:r>
        <w:t xml:space="preserve">Unindo as diversas figuras anteriores, obtemos o diagrama da </w:t>
      </w:r>
      <w:r>
        <w:fldChar w:fldCharType="begin"/>
      </w:r>
      <w:r>
        <w:instrText xml:space="preserve"> REF _Ref509031084 \h </w:instrText>
      </w:r>
      <w:r>
        <w:fldChar w:fldCharType="separate"/>
      </w:r>
      <w:r w:rsidR="003E05CB">
        <w:t xml:space="preserve">Figura </w:t>
      </w:r>
      <w:r w:rsidR="003E05CB">
        <w:rPr>
          <w:noProof/>
        </w:rPr>
        <w:t>11</w:t>
      </w:r>
      <w:r>
        <w:fldChar w:fldCharType="end"/>
      </w:r>
      <w:r>
        <w:t xml:space="preserve">. Alguns elementos adicionais foram inseridos para o controle de </w:t>
      </w:r>
      <w:proofErr w:type="spellStart"/>
      <w:r>
        <w:t>subrotinas</w:t>
      </w:r>
      <w:proofErr w:type="spellEnd"/>
      <w:r>
        <w:t>, devido à necessidade de manipular o registrador SP (</w:t>
      </w:r>
      <w:proofErr w:type="spellStart"/>
      <w:r w:rsidR="00DB3B8E">
        <w:rPr>
          <w:i/>
        </w:rPr>
        <w:t>Stack</w:t>
      </w:r>
      <w:proofErr w:type="spellEnd"/>
      <w:r w:rsidR="00DB3B8E">
        <w:rPr>
          <w:i/>
        </w:rPr>
        <w:t xml:space="preserve"> P</w:t>
      </w:r>
      <w:r>
        <w:rPr>
          <w:i/>
        </w:rPr>
        <w:t>ointer</w:t>
      </w:r>
      <w:r>
        <w:t xml:space="preserve">). O Bloco de Dados envia ao Bloco de Controle o conteúdo do registrador IR e o conteúdo dos </w:t>
      </w:r>
      <w:r w:rsidR="00DB3B8E" w:rsidRPr="00DB3B8E">
        <w:rPr>
          <w:i/>
        </w:rPr>
        <w:t>flags</w:t>
      </w:r>
      <w:r>
        <w:t xml:space="preserve"> de estado. </w:t>
      </w:r>
    </w:p>
    <w:p w:rsidR="007656A2" w:rsidRDefault="007656A2">
      <w:pPr>
        <w:pStyle w:val="paragrafo"/>
      </w:pPr>
    </w:p>
    <w:p w:rsidR="007656A2" w:rsidRDefault="007656A2">
      <w:pPr>
        <w:pStyle w:val="paragrafo"/>
      </w:pPr>
      <w:r>
        <w:t xml:space="preserve">O bloco de dados necessita </w:t>
      </w:r>
      <w:r>
        <w:rPr>
          <w:b/>
          <w:i/>
          <w:sz w:val="24"/>
        </w:rPr>
        <w:t>18</w:t>
      </w:r>
      <w:r>
        <w:rPr>
          <w:i/>
          <w:sz w:val="20"/>
        </w:rPr>
        <w:t xml:space="preserve"> </w:t>
      </w:r>
      <w:r>
        <w:t>sinais de controle, organizados em 4 classes:</w:t>
      </w:r>
    </w:p>
    <w:p w:rsidR="007656A2" w:rsidRDefault="007656A2" w:rsidP="007656A2">
      <w:pPr>
        <w:pStyle w:val="paragrafo"/>
        <w:numPr>
          <w:ilvl w:val="0"/>
          <w:numId w:val="3"/>
        </w:numPr>
        <w:ind w:left="284"/>
      </w:pPr>
      <w:r>
        <w:t xml:space="preserve">habilitação de escrita em registradores (8): </w:t>
      </w:r>
      <w:proofErr w:type="spellStart"/>
      <w:r>
        <w:rPr>
          <w:b/>
          <w:i/>
          <w:color w:val="FF0000"/>
        </w:rPr>
        <w:t>wPC</w:t>
      </w:r>
      <w:proofErr w:type="spellEnd"/>
      <w:r>
        <w:t xml:space="preserve">, </w:t>
      </w:r>
      <w:proofErr w:type="spellStart"/>
      <w:r>
        <w:rPr>
          <w:b/>
          <w:i/>
          <w:color w:val="FF0000"/>
        </w:rPr>
        <w:t>wSP</w:t>
      </w:r>
      <w:proofErr w:type="spellEnd"/>
      <w:r>
        <w:t xml:space="preserve">, </w:t>
      </w:r>
      <w:proofErr w:type="spellStart"/>
      <w:r>
        <w:rPr>
          <w:b/>
          <w:i/>
          <w:color w:val="FF0000"/>
        </w:rPr>
        <w:t>wIR</w:t>
      </w:r>
      <w:proofErr w:type="spellEnd"/>
      <w:r>
        <w:t xml:space="preserve">, </w:t>
      </w:r>
      <w:proofErr w:type="spellStart"/>
      <w:r>
        <w:rPr>
          <w:b/>
          <w:i/>
          <w:color w:val="FF0000"/>
        </w:rPr>
        <w:t>wAB</w:t>
      </w:r>
      <w:proofErr w:type="spellEnd"/>
      <w:r>
        <w:t xml:space="preserve">, </w:t>
      </w:r>
      <w:proofErr w:type="spellStart"/>
      <w:r w:rsidR="004E3A9F">
        <w:rPr>
          <w:b/>
          <w:i/>
          <w:color w:val="FF0000"/>
        </w:rPr>
        <w:t>wRula</w:t>
      </w:r>
      <w:proofErr w:type="spellEnd"/>
      <w:r>
        <w:t xml:space="preserve">, </w:t>
      </w:r>
      <w:proofErr w:type="spellStart"/>
      <w:r w:rsidR="00615FC5" w:rsidRPr="00615FC5">
        <w:rPr>
          <w:b/>
          <w:i/>
          <w:color w:val="FF0000"/>
        </w:rPr>
        <w:t>wRegs</w:t>
      </w:r>
      <w:proofErr w:type="spellEnd"/>
      <w:r w:rsidR="00615FC5">
        <w:t xml:space="preserve">, </w:t>
      </w:r>
      <w:proofErr w:type="spellStart"/>
      <w:r>
        <w:rPr>
          <w:b/>
          <w:i/>
          <w:color w:val="FF0000"/>
        </w:rPr>
        <w:t>wnz</w:t>
      </w:r>
      <w:proofErr w:type="spellEnd"/>
      <w:r>
        <w:t>,</w:t>
      </w:r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wcv</w:t>
      </w:r>
      <w:proofErr w:type="spellEnd"/>
      <w:r>
        <w:t>.</w:t>
      </w:r>
    </w:p>
    <w:p w:rsidR="007656A2" w:rsidRDefault="007656A2" w:rsidP="007656A2">
      <w:pPr>
        <w:pStyle w:val="paragrafo"/>
        <w:numPr>
          <w:ilvl w:val="0"/>
          <w:numId w:val="3"/>
        </w:numPr>
        <w:ind w:left="284"/>
      </w:pPr>
      <w:r>
        <w:t xml:space="preserve">controle de leitura/escrita na memória externa (2): </w:t>
      </w:r>
      <w:proofErr w:type="spellStart"/>
      <w:r w:rsidR="004E3A9F">
        <w:rPr>
          <w:b/>
          <w:i/>
          <w:color w:val="FF0000"/>
        </w:rPr>
        <w:t>ce</w:t>
      </w:r>
      <w:proofErr w:type="spellEnd"/>
      <w:r>
        <w:t xml:space="preserve"> e </w:t>
      </w:r>
      <w:proofErr w:type="spellStart"/>
      <w:r w:rsidR="004E3A9F">
        <w:rPr>
          <w:b/>
          <w:i/>
          <w:color w:val="FF0000"/>
        </w:rPr>
        <w:t>rw</w:t>
      </w:r>
      <w:proofErr w:type="spellEnd"/>
      <w:r>
        <w:t>.</w:t>
      </w:r>
    </w:p>
    <w:p w:rsidR="007656A2" w:rsidRDefault="007656A2" w:rsidP="007656A2">
      <w:pPr>
        <w:pStyle w:val="paragrafo"/>
        <w:numPr>
          <w:ilvl w:val="0"/>
          <w:numId w:val="3"/>
        </w:numPr>
        <w:ind w:left="284"/>
      </w:pPr>
      <w:r>
        <w:lastRenderedPageBreak/>
        <w:t xml:space="preserve">controle de multiplexadores (7): </w:t>
      </w:r>
      <w:proofErr w:type="spellStart"/>
      <w:r w:rsidR="004E3A9F">
        <w:rPr>
          <w:b/>
          <w:i/>
          <w:color w:val="FF0000"/>
        </w:rPr>
        <w:t>mPC</w:t>
      </w:r>
      <w:proofErr w:type="spellEnd"/>
      <w:r>
        <w:t xml:space="preserve"> (origem dos dados para o PC), </w:t>
      </w:r>
      <w:proofErr w:type="spellStart"/>
      <w:r w:rsidR="004E3A9F">
        <w:rPr>
          <w:b/>
          <w:i/>
          <w:color w:val="FF0000"/>
        </w:rPr>
        <w:t>mSP</w:t>
      </w:r>
      <w:proofErr w:type="spellEnd"/>
      <w:r>
        <w:t xml:space="preserve"> (origem dos dados para o SP), </w:t>
      </w:r>
      <w:proofErr w:type="spellStart"/>
      <w:r w:rsidR="004E3A9F">
        <w:rPr>
          <w:b/>
          <w:i/>
          <w:color w:val="FF0000"/>
        </w:rPr>
        <w:t>mAddr</w:t>
      </w:r>
      <w:proofErr w:type="spellEnd"/>
      <w:r>
        <w:t xml:space="preserve"> (qual registrador endereça a memória), </w:t>
      </w:r>
      <w:proofErr w:type="spellStart"/>
      <w:r w:rsidR="004E3A9F">
        <w:rPr>
          <w:b/>
          <w:i/>
          <w:color w:val="FF0000"/>
        </w:rPr>
        <w:t>mR</w:t>
      </w:r>
      <w:r>
        <w:rPr>
          <w:b/>
          <w:i/>
          <w:color w:val="FF0000"/>
        </w:rPr>
        <w:t>eg</w:t>
      </w:r>
      <w:r w:rsidR="00270E9C">
        <w:rPr>
          <w:b/>
          <w:i/>
          <w:color w:val="FF0000"/>
        </w:rPr>
        <w:t>s</w:t>
      </w:r>
      <w:proofErr w:type="spellEnd"/>
      <w:r>
        <w:t xml:space="preserve"> (origem dos dados para o banco de registradores), </w:t>
      </w:r>
      <w:r w:rsidR="004E3A9F">
        <w:rPr>
          <w:b/>
          <w:i/>
          <w:color w:val="FF0000"/>
        </w:rPr>
        <w:t>mS</w:t>
      </w:r>
      <w:r>
        <w:rPr>
          <w:b/>
          <w:i/>
          <w:color w:val="FF0000"/>
        </w:rPr>
        <w:t>2</w:t>
      </w:r>
      <w:r>
        <w:t xml:space="preserve"> (qual </w:t>
      </w:r>
      <w:r w:rsidR="00765D4E">
        <w:t>campo</w:t>
      </w:r>
      <w:r>
        <w:t xml:space="preserve"> do IR seleciona o segundo operando), </w:t>
      </w:r>
      <w:proofErr w:type="spellStart"/>
      <w:r>
        <w:rPr>
          <w:b/>
          <w:i/>
          <w:color w:val="FF0000"/>
        </w:rPr>
        <w:t>ma</w:t>
      </w:r>
      <w:proofErr w:type="spellEnd"/>
      <w:r>
        <w:t xml:space="preserve"> (origem dos dados para o primeiro operando da ULA), </w:t>
      </w:r>
      <w:proofErr w:type="spellStart"/>
      <w:r>
        <w:rPr>
          <w:b/>
          <w:i/>
          <w:color w:val="FF0000"/>
        </w:rPr>
        <w:t>mb</w:t>
      </w:r>
      <w:proofErr w:type="spellEnd"/>
      <w:r>
        <w:t xml:space="preserve"> (origem dos dados para o segundo operando da ULA).</w:t>
      </w:r>
    </w:p>
    <w:p w:rsidR="007656A2" w:rsidRDefault="007656A2" w:rsidP="00D73286">
      <w:pPr>
        <w:pStyle w:val="paragrafo"/>
        <w:numPr>
          <w:ilvl w:val="0"/>
          <w:numId w:val="3"/>
        </w:numPr>
        <w:ind w:left="284"/>
      </w:pPr>
      <w:r>
        <w:t xml:space="preserve">a operação que a unidade lógica-aritmética executa (1): </w:t>
      </w:r>
      <w:r w:rsidR="004E3A9F">
        <w:rPr>
          <w:b/>
          <w:i/>
          <w:color w:val="FF0000"/>
        </w:rPr>
        <w:t>inst</w:t>
      </w:r>
      <w:r>
        <w:t>.</w:t>
      </w:r>
    </w:p>
    <w:p w:rsidR="007656A2" w:rsidRDefault="007656A2" w:rsidP="00D73286">
      <w:pPr>
        <w:pStyle w:val="paragrafo"/>
        <w:ind w:firstLine="0"/>
      </w:pPr>
    </w:p>
    <w:p w:rsidR="007656A2" w:rsidRPr="00D73286" w:rsidRDefault="00270E9C" w:rsidP="00D73286">
      <w:pPr>
        <w:pStyle w:val="fig"/>
      </w:pPr>
      <w:r>
        <w:object w:dxaOrig="13230" w:dyaOrig="5910">
          <v:shape id="_x0000_i1035" type="#_x0000_t75" style="width:528.75pt;height:236.25pt" o:ole="" fillcolor="window">
            <v:imagedata r:id="rId27" o:title=""/>
          </v:shape>
          <o:OLEObject Type="Embed" ProgID="Word.Picture.8" ShapeID="_x0000_i1035" DrawAspect="Content" ObjectID="_1618056970" r:id="rId28"/>
        </w:object>
      </w:r>
      <w:r w:rsidR="007656A2">
        <w:t xml:space="preserve">Nesta figura estão representados todos os </w:t>
      </w:r>
      <w:r w:rsidR="007656A2">
        <w:rPr>
          <w:b/>
          <w:sz w:val="24"/>
        </w:rPr>
        <w:t>18</w:t>
      </w:r>
      <w:r w:rsidR="007656A2">
        <w:t xml:space="preserve"> sinais que o bloco de controle deve gerenciar (em verde, itálico). Os sinais de clock e reset não estão representados, porém são utiliza</w:t>
      </w:r>
      <w:r w:rsidR="00D73286">
        <w:t>dos por todos os registradores.</w:t>
      </w:r>
    </w:p>
    <w:p w:rsidR="007656A2" w:rsidRDefault="007656A2">
      <w:pPr>
        <w:pStyle w:val="Legenda"/>
      </w:pPr>
      <w:bookmarkStart w:id="14" w:name="_Ref50903108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E05CB">
        <w:rPr>
          <w:noProof/>
        </w:rPr>
        <w:t>11</w:t>
      </w:r>
      <w:r>
        <w:fldChar w:fldCharType="end"/>
      </w:r>
      <w:bookmarkEnd w:id="14"/>
      <w:r>
        <w:t xml:space="preserve"> - Bloco de dados completo (mais memória externa).</w:t>
      </w:r>
    </w:p>
    <w:p w:rsidR="00C232BA" w:rsidRDefault="00C232BA" w:rsidP="00D73286">
      <w:pPr>
        <w:pStyle w:val="paragrafo"/>
      </w:pPr>
    </w:p>
    <w:p w:rsidR="007656A2" w:rsidRDefault="00D73286" w:rsidP="00D73286">
      <w:pPr>
        <w:pStyle w:val="paragrafo"/>
      </w:pPr>
      <w:r>
        <w:t xml:space="preserve">A </w:t>
      </w:r>
      <w:r>
        <w:fldChar w:fldCharType="begin"/>
      </w:r>
      <w:r>
        <w:instrText xml:space="preserve"> REF _Ref509161531 \h  \* MERGEFORMAT </w:instrText>
      </w:r>
      <w:r>
        <w:fldChar w:fldCharType="separate"/>
      </w:r>
      <w:r w:rsidR="003E05CB">
        <w:t>Figura 12</w:t>
      </w:r>
      <w:r>
        <w:fldChar w:fldCharType="end"/>
      </w:r>
      <w:r>
        <w:t xml:space="preserve"> ilustra a organização do banco de registradores, sob forma de um diagrama de blocos. Observar que o multiplexador de seleção do segundo registrador fonte (S2) está dentro do bloco "banco de registradores".</w:t>
      </w:r>
    </w:p>
    <w:p w:rsidR="007656A2" w:rsidRDefault="004012DC">
      <w:pPr>
        <w:pStyle w:val="fig"/>
      </w:pPr>
      <w:r>
        <w:object w:dxaOrig="4815" w:dyaOrig="3915">
          <v:shape id="_x0000_i1036" type="#_x0000_t75" style="width:267.75pt;height:218.25pt" o:ole="" fillcolor="window">
            <v:imagedata r:id="rId29" o:title=""/>
          </v:shape>
          <o:OLEObject Type="Embed" ProgID="Word.Picture.8" ShapeID="_x0000_i1036" DrawAspect="Content" ObjectID="_1618056971" r:id="rId30"/>
        </w:object>
      </w:r>
    </w:p>
    <w:p w:rsidR="007656A2" w:rsidRDefault="007656A2">
      <w:pPr>
        <w:pStyle w:val="Legenda"/>
      </w:pPr>
      <w:bookmarkStart w:id="15" w:name="_Hlt509199513"/>
      <w:bookmarkStart w:id="16" w:name="_Ref509161531"/>
      <w:bookmarkEnd w:id="1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E05CB">
        <w:rPr>
          <w:noProof/>
        </w:rPr>
        <w:t>12</w:t>
      </w:r>
      <w:r>
        <w:fldChar w:fldCharType="end"/>
      </w:r>
      <w:bookmarkEnd w:id="16"/>
      <w:r>
        <w:t xml:space="preserve"> - Diagrama em blocos do banco de registradores de uso geral.</w:t>
      </w:r>
    </w:p>
    <w:p w:rsidR="007656A2" w:rsidRDefault="007656A2">
      <w:pPr>
        <w:pStyle w:val="Ttulo1"/>
      </w:pPr>
      <w:bookmarkStart w:id="17" w:name="_Hlt510183417"/>
      <w:bookmarkStart w:id="18" w:name="_Ref510183410"/>
      <w:bookmarkEnd w:id="17"/>
      <w:r>
        <w:lastRenderedPageBreak/>
        <w:t>BLOCO DE CONTROLE</w:t>
      </w:r>
      <w:bookmarkEnd w:id="18"/>
    </w:p>
    <w:p w:rsidR="007656A2" w:rsidRDefault="007656A2">
      <w:pPr>
        <w:pStyle w:val="paragrafo"/>
      </w:pPr>
      <w:r>
        <w:t xml:space="preserve">Pra executar qualquer instrução neste processador, é necessário definir uma máquina de estados. A </w:t>
      </w:r>
      <w:r>
        <w:fldChar w:fldCharType="begin"/>
      </w:r>
      <w:r>
        <w:instrText xml:space="preserve"> REF _Ref509159109 \h </w:instrText>
      </w:r>
      <w:r>
        <w:fldChar w:fldCharType="separate"/>
      </w:r>
      <w:r w:rsidR="003E05CB">
        <w:t xml:space="preserve">Figura </w:t>
      </w:r>
      <w:r w:rsidR="003E05CB">
        <w:rPr>
          <w:noProof/>
        </w:rPr>
        <w:t>13</w:t>
      </w:r>
      <w:r>
        <w:fldChar w:fldCharType="end"/>
      </w:r>
      <w:r>
        <w:t xml:space="preserve"> ilustra esta máquina de estados, onde o próximo estado é função do estado atual e da instrução armazenada no registrador IR. Também se indica nesta Figura quais registradores são alterados em cada estado, assim como quando há acesso à memória (</w:t>
      </w:r>
      <w:proofErr w:type="spellStart"/>
      <w:r>
        <w:rPr>
          <w:i/>
        </w:rPr>
        <w:t>leRAM</w:t>
      </w:r>
      <w:proofErr w:type="spellEnd"/>
      <w:r>
        <w:t xml:space="preserve"> e </w:t>
      </w:r>
      <w:proofErr w:type="spellStart"/>
      <w:r>
        <w:rPr>
          <w:i/>
        </w:rPr>
        <w:t>wrtieRAM</w:t>
      </w:r>
      <w:proofErr w:type="spellEnd"/>
      <w:r>
        <w:t>).</w:t>
      </w:r>
    </w:p>
    <w:p w:rsidR="007656A2" w:rsidRDefault="00CA5346">
      <w:pPr>
        <w:pStyle w:val="fig"/>
      </w:pPr>
      <w:r>
        <w:object w:dxaOrig="14130" w:dyaOrig="9120">
          <v:shape id="_x0000_i1037" type="#_x0000_t75" style="width:500.25pt;height:322.5pt" o:ole="" fillcolor="window">
            <v:imagedata r:id="rId31" o:title=""/>
          </v:shape>
          <o:OLEObject Type="Embed" ProgID="Word.Picture.8" ShapeID="_x0000_i1037" DrawAspect="Content" ObjectID="_1618056972" r:id="rId32"/>
        </w:object>
      </w:r>
    </w:p>
    <w:p w:rsidR="007656A2" w:rsidRDefault="007656A2">
      <w:pPr>
        <w:pStyle w:val="item3"/>
        <w:numPr>
          <w:ilvl w:val="0"/>
          <w:numId w:val="0"/>
        </w:numPr>
        <w:jc w:val="left"/>
        <w:rPr>
          <w:i/>
          <w:sz w:val="20"/>
        </w:rPr>
      </w:pPr>
    </w:p>
    <w:p w:rsidR="007656A2" w:rsidRDefault="00E70ED1">
      <w:pPr>
        <w:pStyle w:val="item3"/>
        <w:tabs>
          <w:tab w:val="clear" w:pos="709"/>
          <w:tab w:val="num" w:pos="993"/>
        </w:tabs>
        <w:ind w:left="993"/>
        <w:jc w:val="left"/>
        <w:rPr>
          <w:sz w:val="18"/>
        </w:rPr>
      </w:pPr>
      <w:r>
        <w:rPr>
          <w:sz w:val="18"/>
        </w:rPr>
        <w:t>FI</w:t>
      </w:r>
      <w:r w:rsidR="007656A2">
        <w:rPr>
          <w:sz w:val="18"/>
        </w:rPr>
        <w:t xml:space="preserve">1 </w:t>
      </w:r>
      <w:r>
        <w:rPr>
          <w:sz w:val="18"/>
        </w:rPr>
        <w:t>–</w:t>
      </w:r>
      <w:r w:rsidR="007656A2">
        <w:rPr>
          <w:sz w:val="18"/>
        </w:rPr>
        <w:t xml:space="preserve"> </w:t>
      </w:r>
      <w:r>
        <w:rPr>
          <w:sz w:val="18"/>
        </w:rPr>
        <w:t>Formato de Instrução</w:t>
      </w:r>
      <w:r w:rsidR="00A5420B">
        <w:rPr>
          <w:sz w:val="18"/>
        </w:rPr>
        <w:t xml:space="preserve"> tipo</w:t>
      </w:r>
      <w:r>
        <w:rPr>
          <w:sz w:val="18"/>
        </w:rPr>
        <w:t xml:space="preserve"> 1 – Registrador </w:t>
      </w:r>
      <w:r w:rsidRPr="00E70ED1">
        <w:rPr>
          <w:i/>
          <w:sz w:val="18"/>
        </w:rPr>
        <w:t>target</w:t>
      </w:r>
      <w:r>
        <w:rPr>
          <w:sz w:val="18"/>
        </w:rPr>
        <w:t xml:space="preserve"> </w:t>
      </w:r>
      <w:r w:rsidRPr="00E70ED1">
        <w:rPr>
          <w:b/>
          <w:color w:val="FF0000"/>
          <w:sz w:val="18"/>
        </w:rPr>
        <w:t>não</w:t>
      </w:r>
      <w:r w:rsidRPr="00E70ED1">
        <w:rPr>
          <w:color w:val="FF0000"/>
          <w:sz w:val="18"/>
        </w:rPr>
        <w:t xml:space="preserve"> </w:t>
      </w:r>
      <w:r>
        <w:rPr>
          <w:sz w:val="18"/>
        </w:rPr>
        <w:t>é fonte (</w:t>
      </w:r>
      <w:proofErr w:type="spellStart"/>
      <w:r>
        <w:rPr>
          <w:sz w:val="18"/>
        </w:rPr>
        <w:t>Ex</w:t>
      </w:r>
      <w:proofErr w:type="spellEnd"/>
      <w:r>
        <w:rPr>
          <w:sz w:val="18"/>
        </w:rPr>
        <w:t>: ADD R1, R2, R3)</w:t>
      </w:r>
    </w:p>
    <w:p w:rsidR="007656A2" w:rsidRDefault="00E70ED1">
      <w:pPr>
        <w:pStyle w:val="item3"/>
        <w:tabs>
          <w:tab w:val="clear" w:pos="709"/>
          <w:tab w:val="num" w:pos="993"/>
        </w:tabs>
        <w:ind w:left="993"/>
        <w:jc w:val="left"/>
        <w:rPr>
          <w:sz w:val="18"/>
        </w:rPr>
      </w:pPr>
      <w:r>
        <w:rPr>
          <w:sz w:val="18"/>
        </w:rPr>
        <w:t>FI</w:t>
      </w:r>
      <w:r w:rsidR="007656A2">
        <w:rPr>
          <w:sz w:val="18"/>
        </w:rPr>
        <w:t xml:space="preserve">2 - </w:t>
      </w:r>
      <w:r>
        <w:rPr>
          <w:sz w:val="18"/>
        </w:rPr>
        <w:t xml:space="preserve">Formato de Instrução </w:t>
      </w:r>
      <w:r w:rsidR="00A5420B">
        <w:rPr>
          <w:sz w:val="18"/>
        </w:rPr>
        <w:t xml:space="preserve">tipo </w:t>
      </w:r>
      <w:r w:rsidR="007656A2">
        <w:rPr>
          <w:sz w:val="18"/>
        </w:rPr>
        <w:t xml:space="preserve">2 - </w:t>
      </w:r>
      <w:r>
        <w:rPr>
          <w:sz w:val="18"/>
        </w:rPr>
        <w:t xml:space="preserve">Registrador </w:t>
      </w:r>
      <w:r w:rsidRPr="00E70ED1">
        <w:rPr>
          <w:i/>
          <w:sz w:val="18"/>
        </w:rPr>
        <w:t>target</w:t>
      </w:r>
      <w:r>
        <w:rPr>
          <w:sz w:val="18"/>
        </w:rPr>
        <w:t xml:space="preserve"> </w:t>
      </w:r>
      <w:r w:rsidRPr="00E70ED1">
        <w:rPr>
          <w:b/>
          <w:color w:val="FF0000"/>
          <w:sz w:val="18"/>
        </w:rPr>
        <w:t>também</w:t>
      </w:r>
      <w:r w:rsidR="00FB1829">
        <w:rPr>
          <w:b/>
          <w:color w:val="FF0000"/>
          <w:sz w:val="18"/>
        </w:rPr>
        <w:t xml:space="preserve"> </w:t>
      </w:r>
      <w:proofErr w:type="gramStart"/>
      <w:r w:rsidR="00FB1829">
        <w:rPr>
          <w:b/>
          <w:color w:val="FF0000"/>
          <w:sz w:val="18"/>
        </w:rPr>
        <w:t xml:space="preserve">é </w:t>
      </w:r>
      <w:r w:rsidRPr="00E70ED1">
        <w:rPr>
          <w:color w:val="FF0000"/>
          <w:sz w:val="18"/>
        </w:rPr>
        <w:t xml:space="preserve"> </w:t>
      </w:r>
      <w:r>
        <w:rPr>
          <w:sz w:val="18"/>
        </w:rPr>
        <w:t>fonte</w:t>
      </w:r>
      <w:proofErr w:type="gramEnd"/>
      <w:r>
        <w:rPr>
          <w:sz w:val="18"/>
        </w:rPr>
        <w:t xml:space="preserve"> (</w:t>
      </w:r>
      <w:proofErr w:type="spellStart"/>
      <w:r>
        <w:rPr>
          <w:sz w:val="18"/>
        </w:rPr>
        <w:t>Ex</w:t>
      </w:r>
      <w:proofErr w:type="spellEnd"/>
      <w:r>
        <w:rPr>
          <w:sz w:val="18"/>
        </w:rPr>
        <w:t>: ADDI R1, #2)</w:t>
      </w:r>
    </w:p>
    <w:p w:rsidR="007656A2" w:rsidRDefault="007656A2">
      <w:pPr>
        <w:pStyle w:val="item3"/>
        <w:tabs>
          <w:tab w:val="clear" w:pos="709"/>
          <w:tab w:val="num" w:pos="993"/>
        </w:tabs>
        <w:ind w:left="993"/>
        <w:jc w:val="left"/>
        <w:rPr>
          <w:sz w:val="18"/>
        </w:rPr>
      </w:pPr>
      <w:r>
        <w:rPr>
          <w:i/>
          <w:sz w:val="18"/>
        </w:rPr>
        <w:t>Salta</w:t>
      </w:r>
      <w:r>
        <w:rPr>
          <w:sz w:val="18"/>
        </w:rPr>
        <w:t>: avaliação das 15 instruções de salto</w:t>
      </w:r>
    </w:p>
    <w:p w:rsidR="007656A2" w:rsidRDefault="007656A2">
      <w:pPr>
        <w:pStyle w:val="item3"/>
        <w:tabs>
          <w:tab w:val="clear" w:pos="709"/>
          <w:tab w:val="num" w:pos="993"/>
        </w:tabs>
        <w:ind w:left="993"/>
        <w:jc w:val="left"/>
        <w:rPr>
          <w:sz w:val="18"/>
        </w:rPr>
      </w:pPr>
      <w:proofErr w:type="spellStart"/>
      <w:r>
        <w:rPr>
          <w:i/>
          <w:sz w:val="18"/>
        </w:rPr>
        <w:t>Subrotina</w:t>
      </w:r>
      <w:proofErr w:type="spellEnd"/>
      <w:r>
        <w:rPr>
          <w:sz w:val="18"/>
        </w:rPr>
        <w:t>: JSR, JSRR, JSRD</w:t>
      </w:r>
    </w:p>
    <w:p w:rsidR="007656A2" w:rsidRDefault="007656A2">
      <w:pPr>
        <w:pStyle w:val="item3"/>
        <w:tabs>
          <w:tab w:val="clear" w:pos="709"/>
          <w:tab w:val="num" w:pos="993"/>
        </w:tabs>
        <w:ind w:left="993"/>
        <w:jc w:val="left"/>
        <w:rPr>
          <w:sz w:val="18"/>
        </w:rPr>
      </w:pPr>
      <w:r>
        <w:rPr>
          <w:color w:val="000080"/>
          <w:sz w:val="18"/>
        </w:rPr>
        <w:t xml:space="preserve">* - </w:t>
      </w:r>
      <w:r>
        <w:rPr>
          <w:sz w:val="18"/>
        </w:rPr>
        <w:t xml:space="preserve">a escrita nos </w:t>
      </w:r>
      <w:r w:rsidR="00DB3B8E" w:rsidRPr="00DB3B8E">
        <w:rPr>
          <w:i/>
          <w:sz w:val="18"/>
        </w:rPr>
        <w:t>flags</w:t>
      </w:r>
      <w:r>
        <w:rPr>
          <w:sz w:val="18"/>
        </w:rPr>
        <w:t xml:space="preserve"> no estado </w:t>
      </w:r>
      <w:r>
        <w:rPr>
          <w:i/>
          <w:sz w:val="18"/>
        </w:rPr>
        <w:t>Sula</w:t>
      </w:r>
      <w:r>
        <w:rPr>
          <w:sz w:val="18"/>
        </w:rPr>
        <w:t xml:space="preserve"> depende do tipo de operação</w:t>
      </w:r>
    </w:p>
    <w:p w:rsidR="007656A2" w:rsidRDefault="007656A2">
      <w:pPr>
        <w:pStyle w:val="item3"/>
        <w:numPr>
          <w:ilvl w:val="0"/>
          <w:numId w:val="0"/>
        </w:numPr>
        <w:ind w:left="709" w:hanging="284"/>
        <w:jc w:val="left"/>
        <w:rPr>
          <w:sz w:val="18"/>
        </w:rPr>
      </w:pPr>
    </w:p>
    <w:p w:rsidR="007656A2" w:rsidRDefault="007656A2">
      <w:pPr>
        <w:pStyle w:val="Legenda"/>
      </w:pPr>
      <w:bookmarkStart w:id="19" w:name="_Ref50915910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E05CB">
        <w:rPr>
          <w:noProof/>
        </w:rPr>
        <w:t>13</w:t>
      </w:r>
      <w:r>
        <w:fldChar w:fldCharType="end"/>
      </w:r>
      <w:bookmarkEnd w:id="19"/>
      <w:r>
        <w:t xml:space="preserve"> - Máquina de estados de controle. </w:t>
      </w:r>
    </w:p>
    <w:p w:rsidR="007656A2" w:rsidRDefault="007656A2">
      <w:r>
        <w:tab/>
      </w:r>
    </w:p>
    <w:p w:rsidR="007656A2" w:rsidRDefault="007656A2">
      <w:pPr>
        <w:pStyle w:val="paragrafo"/>
      </w:pPr>
      <w:r>
        <w:t>A função dos 13 diferentes estados é:</w:t>
      </w:r>
    </w:p>
    <w:p w:rsidR="007656A2" w:rsidRDefault="007656A2">
      <w:pPr>
        <w:pStyle w:val="item2"/>
      </w:pPr>
      <w:proofErr w:type="spellStart"/>
      <w:r>
        <w:t>Sfetch</w:t>
      </w:r>
      <w:proofErr w:type="spellEnd"/>
      <w:r>
        <w:t xml:space="preserve">: </w:t>
      </w:r>
      <w:r>
        <w:tab/>
        <w:t xml:space="preserve">primeiro ciclo de </w:t>
      </w:r>
      <w:proofErr w:type="spellStart"/>
      <w:r w:rsidR="001B2285">
        <w:t>clock</w:t>
      </w:r>
      <w:proofErr w:type="spellEnd"/>
      <w:r>
        <w:t>, busca a instrução;</w:t>
      </w:r>
    </w:p>
    <w:p w:rsidR="007656A2" w:rsidRDefault="007656A2">
      <w:pPr>
        <w:pStyle w:val="item2"/>
      </w:pPr>
      <w:proofErr w:type="spellStart"/>
      <w:r>
        <w:t>Srreg</w:t>
      </w:r>
      <w:proofErr w:type="spellEnd"/>
      <w:r>
        <w:t>:</w:t>
      </w:r>
      <w:r>
        <w:tab/>
        <w:t xml:space="preserve">segundo ciclo de </w:t>
      </w:r>
      <w:proofErr w:type="spellStart"/>
      <w:r w:rsidR="001B2285">
        <w:t>clock</w:t>
      </w:r>
      <w:proofErr w:type="spellEnd"/>
      <w:r>
        <w:t xml:space="preserve">, </w:t>
      </w:r>
      <w:r w:rsidR="001B2285">
        <w:t xml:space="preserve">decodificação da instrução e </w:t>
      </w:r>
      <w:r>
        <w:t>leitura dos registradores fontes;</w:t>
      </w:r>
    </w:p>
    <w:p w:rsidR="007656A2" w:rsidRDefault="007656A2">
      <w:pPr>
        <w:pStyle w:val="item2"/>
      </w:pPr>
      <w:proofErr w:type="spellStart"/>
      <w:r>
        <w:t>Shalt</w:t>
      </w:r>
      <w:proofErr w:type="spellEnd"/>
      <w:r>
        <w:t>:</w:t>
      </w:r>
      <w:r>
        <w:tab/>
        <w:t xml:space="preserve">segundo ciclo de </w:t>
      </w:r>
      <w:proofErr w:type="spellStart"/>
      <w:r w:rsidR="001B2285">
        <w:t>clock</w:t>
      </w:r>
      <w:proofErr w:type="spellEnd"/>
      <w:r>
        <w:t>, finaliza a execução e aguarda reset;</w:t>
      </w:r>
    </w:p>
    <w:p w:rsidR="007656A2" w:rsidRDefault="007656A2">
      <w:pPr>
        <w:pStyle w:val="item2"/>
      </w:pPr>
      <w:r>
        <w:t>Sula:</w:t>
      </w:r>
      <w:r>
        <w:tab/>
        <w:t xml:space="preserve">terceiro ciclo de </w:t>
      </w:r>
      <w:proofErr w:type="spellStart"/>
      <w:r w:rsidR="001B2285">
        <w:t>clock</w:t>
      </w:r>
      <w:proofErr w:type="spellEnd"/>
      <w:r>
        <w:t>, operação com a ULA;</w:t>
      </w:r>
    </w:p>
    <w:p w:rsidR="007656A2" w:rsidRDefault="007656A2">
      <w:pPr>
        <w:pStyle w:val="item2"/>
      </w:pPr>
      <w:proofErr w:type="spellStart"/>
      <w:r>
        <w:t>Swbk</w:t>
      </w:r>
      <w:proofErr w:type="spellEnd"/>
      <w:r>
        <w:t>:</w:t>
      </w:r>
      <w:r>
        <w:tab/>
        <w:t xml:space="preserve">quarto ciclo de </w:t>
      </w:r>
      <w:proofErr w:type="spellStart"/>
      <w:r w:rsidR="001B2285">
        <w:t>clock</w:t>
      </w:r>
      <w:proofErr w:type="spellEnd"/>
      <w:r>
        <w:t>, armazena resultado da operação da ULA no registrador destino;</w:t>
      </w:r>
    </w:p>
    <w:p w:rsidR="007656A2" w:rsidRDefault="007656A2">
      <w:pPr>
        <w:pStyle w:val="item2"/>
      </w:pPr>
      <w:proofErr w:type="spellStart"/>
      <w:r>
        <w:t>Sld</w:t>
      </w:r>
      <w:proofErr w:type="spellEnd"/>
      <w:r>
        <w:t>:</w:t>
      </w:r>
      <w:r>
        <w:tab/>
        <w:t xml:space="preserve">quarto ciclo de </w:t>
      </w:r>
      <w:proofErr w:type="spellStart"/>
      <w:r w:rsidR="001B2285">
        <w:t>clock</w:t>
      </w:r>
      <w:proofErr w:type="spellEnd"/>
      <w:r>
        <w:t>, busca dado da memória e armazena no registrador destino;</w:t>
      </w:r>
    </w:p>
    <w:p w:rsidR="007656A2" w:rsidRDefault="007656A2">
      <w:pPr>
        <w:pStyle w:val="item2"/>
      </w:pPr>
      <w:proofErr w:type="spellStart"/>
      <w:r>
        <w:t>Sst</w:t>
      </w:r>
      <w:proofErr w:type="spellEnd"/>
      <w:r>
        <w:t>:</w:t>
      </w:r>
      <w:r>
        <w:tab/>
      </w:r>
      <w:r>
        <w:tab/>
        <w:t xml:space="preserve">quarto ciclo de </w:t>
      </w:r>
      <w:proofErr w:type="spellStart"/>
      <w:r w:rsidR="001B2285">
        <w:t>clock</w:t>
      </w:r>
      <w:proofErr w:type="spellEnd"/>
      <w:r>
        <w:t>, salva registrador destino na memória;</w:t>
      </w:r>
    </w:p>
    <w:p w:rsidR="007656A2" w:rsidRDefault="007656A2">
      <w:pPr>
        <w:pStyle w:val="item2"/>
      </w:pPr>
      <w:proofErr w:type="spellStart"/>
      <w:r>
        <w:t>Sjmp</w:t>
      </w:r>
      <w:proofErr w:type="spellEnd"/>
      <w:r>
        <w:t>:</w:t>
      </w:r>
      <w:r>
        <w:tab/>
        <w:t xml:space="preserve">quarto ciclo de </w:t>
      </w:r>
      <w:proofErr w:type="spellStart"/>
      <w:r w:rsidR="001B2285">
        <w:t>clock</w:t>
      </w:r>
      <w:proofErr w:type="spellEnd"/>
      <w:r>
        <w:t xml:space="preserve">, altera o PC em saltos incondicionais ou condicionais com </w:t>
      </w:r>
      <w:r w:rsidRPr="001B2285">
        <w:rPr>
          <w:i/>
        </w:rPr>
        <w:t>flag=1</w:t>
      </w:r>
      <w:r>
        <w:t>;</w:t>
      </w:r>
    </w:p>
    <w:p w:rsidR="007656A2" w:rsidRDefault="007656A2">
      <w:pPr>
        <w:pStyle w:val="item2"/>
      </w:pPr>
      <w:proofErr w:type="spellStart"/>
      <w:r>
        <w:t>Ssbrt</w:t>
      </w:r>
      <w:proofErr w:type="spellEnd"/>
      <w:r>
        <w:t>:</w:t>
      </w:r>
      <w:r>
        <w:tab/>
        <w:t xml:space="preserve">quarto ciclo de </w:t>
      </w:r>
      <w:proofErr w:type="spellStart"/>
      <w:r w:rsidR="001B2285">
        <w:t>clock</w:t>
      </w:r>
      <w:proofErr w:type="spellEnd"/>
      <w:r>
        <w:t xml:space="preserve">, salta para </w:t>
      </w:r>
      <w:proofErr w:type="spellStart"/>
      <w:r>
        <w:t>subrotina</w:t>
      </w:r>
      <w:proofErr w:type="spellEnd"/>
      <w:r>
        <w:t>;</w:t>
      </w:r>
    </w:p>
    <w:p w:rsidR="007656A2" w:rsidRDefault="007656A2">
      <w:pPr>
        <w:pStyle w:val="item2"/>
      </w:pPr>
      <w:proofErr w:type="spellStart"/>
      <w:r>
        <w:t>Spush</w:t>
      </w:r>
      <w:proofErr w:type="spellEnd"/>
      <w:r>
        <w:t>:</w:t>
      </w:r>
      <w:r>
        <w:tab/>
        <w:t xml:space="preserve">quarto ciclo de </w:t>
      </w:r>
      <w:proofErr w:type="spellStart"/>
      <w:r w:rsidR="001B2285">
        <w:t>clock</w:t>
      </w:r>
      <w:proofErr w:type="spellEnd"/>
      <w:r>
        <w:t>, coloca registrador no topo da pilha;</w:t>
      </w:r>
    </w:p>
    <w:p w:rsidR="007656A2" w:rsidRDefault="007656A2">
      <w:pPr>
        <w:pStyle w:val="item2"/>
      </w:pPr>
      <w:proofErr w:type="spellStart"/>
      <w:r>
        <w:t>Srts</w:t>
      </w:r>
      <w:proofErr w:type="spellEnd"/>
      <w:r>
        <w:t>:</w:t>
      </w:r>
      <w:r>
        <w:tab/>
        <w:t xml:space="preserve">quarto ciclo de </w:t>
      </w:r>
      <w:proofErr w:type="spellStart"/>
      <w:r w:rsidR="001B2285">
        <w:t>clock</w:t>
      </w:r>
      <w:proofErr w:type="spellEnd"/>
      <w:r>
        <w:t xml:space="preserve">, retorna de </w:t>
      </w:r>
      <w:proofErr w:type="spellStart"/>
      <w:r>
        <w:t>subrotina</w:t>
      </w:r>
      <w:proofErr w:type="spellEnd"/>
      <w:r>
        <w:t>;</w:t>
      </w:r>
    </w:p>
    <w:p w:rsidR="007656A2" w:rsidRDefault="007656A2">
      <w:pPr>
        <w:pStyle w:val="item2"/>
      </w:pPr>
      <w:proofErr w:type="spellStart"/>
      <w:r>
        <w:lastRenderedPageBreak/>
        <w:t>Spop</w:t>
      </w:r>
      <w:proofErr w:type="spellEnd"/>
      <w:r>
        <w:t>:</w:t>
      </w:r>
      <w:r>
        <w:tab/>
        <w:t xml:space="preserve">quarto ciclo de </w:t>
      </w:r>
      <w:proofErr w:type="spellStart"/>
      <w:r w:rsidR="001B2285">
        <w:t>clock</w:t>
      </w:r>
      <w:proofErr w:type="spellEnd"/>
      <w:r>
        <w:t>, retira registrador do topo da pilha;</w:t>
      </w:r>
    </w:p>
    <w:p w:rsidR="007656A2" w:rsidRDefault="007656A2">
      <w:pPr>
        <w:pStyle w:val="item2"/>
      </w:pPr>
      <w:proofErr w:type="spellStart"/>
      <w:r>
        <w:t>Sldsp</w:t>
      </w:r>
      <w:proofErr w:type="spellEnd"/>
      <w:r>
        <w:t>:</w:t>
      </w:r>
      <w:r>
        <w:tab/>
        <w:t xml:space="preserve">quarto ciclo de </w:t>
      </w:r>
      <w:proofErr w:type="spellStart"/>
      <w:r w:rsidR="001B2285">
        <w:t>clock</w:t>
      </w:r>
      <w:proofErr w:type="spellEnd"/>
      <w:r>
        <w:t>, inicializa o registrador SP (topo da pilha);</w:t>
      </w:r>
    </w:p>
    <w:p w:rsidR="007656A2" w:rsidRDefault="007656A2"/>
    <w:p w:rsidR="007656A2" w:rsidRDefault="007656A2"/>
    <w:p w:rsidR="007656A2" w:rsidRDefault="007656A2"/>
    <w:p w:rsidR="007656A2" w:rsidRDefault="007656A2"/>
    <w:p w:rsidR="007656A2" w:rsidRDefault="007656A2">
      <w:pPr>
        <w:pStyle w:val="Ttulo2"/>
      </w:pPr>
      <w:r>
        <w:t>Decodificação das instruções / Definição da operação da ULA</w:t>
      </w:r>
    </w:p>
    <w:p w:rsidR="007656A2" w:rsidRDefault="007656A2"/>
    <w:p w:rsidR="007656A2" w:rsidRDefault="007656A2">
      <w:pPr>
        <w:pStyle w:val="paragrafo"/>
      </w:pPr>
      <w:r>
        <w:t xml:space="preserve">A primeira ação a ser realizada no bloco de controle é a decodificação da instrução proveniente do bloco de dados. </w:t>
      </w:r>
    </w:p>
    <w:p w:rsidR="007656A2" w:rsidRDefault="007656A2">
      <w:pPr>
        <w:pStyle w:val="item2"/>
      </w:pPr>
      <w:r>
        <w:t xml:space="preserve">Como sugestão, pode-se definir no </w:t>
      </w:r>
      <w:proofErr w:type="spellStart"/>
      <w:r>
        <w:rPr>
          <w:i/>
        </w:rPr>
        <w:t>package</w:t>
      </w:r>
      <w:proofErr w:type="spellEnd"/>
      <w:r>
        <w:t xml:space="preserve"> da descrição do processador um tipo enumerado contendo todas as possíveis instruções do processador. Originalmente o processador contém </w:t>
      </w:r>
      <w:r>
        <w:rPr>
          <w:b/>
        </w:rPr>
        <w:t>40</w:t>
      </w:r>
      <w:r>
        <w:t xml:space="preserve"> instruções, mas agrupando-se os saltos em grupos (</w:t>
      </w:r>
      <w:proofErr w:type="spellStart"/>
      <w:r>
        <w:t>saltoR</w:t>
      </w:r>
      <w:proofErr w:type="spellEnd"/>
      <w:r>
        <w:t xml:space="preserve">, </w:t>
      </w:r>
      <w:proofErr w:type="spellStart"/>
      <w:r>
        <w:t>salto</w:t>
      </w:r>
      <w:r w:rsidR="00EE6F67">
        <w:t>A</w:t>
      </w:r>
      <w:proofErr w:type="spellEnd"/>
      <w:r>
        <w:t xml:space="preserve">, </w:t>
      </w:r>
      <w:proofErr w:type="spellStart"/>
      <w:r>
        <w:t>saltoD</w:t>
      </w:r>
      <w:proofErr w:type="spellEnd"/>
      <w:r>
        <w:t xml:space="preserve">), fica-se em </w:t>
      </w:r>
      <w:r>
        <w:rPr>
          <w:b/>
        </w:rPr>
        <w:t xml:space="preserve">28 </w:t>
      </w:r>
      <w:r>
        <w:t xml:space="preserve">instruções. </w:t>
      </w:r>
    </w:p>
    <w:p w:rsidR="007656A2" w:rsidRDefault="007656A2"/>
    <w:p w:rsidR="007656A2" w:rsidRDefault="007656A2">
      <w:pPr>
        <w:pStyle w:val="vhdl"/>
      </w:pPr>
      <w:r>
        <w:t xml:space="preserve">type instrucao is </w:t>
      </w:r>
    </w:p>
    <w:p w:rsidR="007656A2" w:rsidRDefault="007656A2">
      <w:pPr>
        <w:pStyle w:val="vhdl"/>
      </w:pPr>
      <w:r>
        <w:t xml:space="preserve">    ( add,  sub,  e,   ou,   oux,  addi,  subi,  ldl,   ldh,   ld,  st,  sl0, sl1, sr0,  sr1,</w:t>
      </w:r>
    </w:p>
    <w:p w:rsidR="007656A2" w:rsidRDefault="007656A2">
      <w:pPr>
        <w:pStyle w:val="vhdl"/>
      </w:pPr>
      <w:r>
        <w:t xml:space="preserve">      notA, nop, halt, ldsp, rts,  pop,   push,  saltoR, salto, saltoD, jsrr,  jsr, jsrd);</w:t>
      </w:r>
    </w:p>
    <w:p w:rsidR="007656A2" w:rsidRDefault="007656A2"/>
    <w:p w:rsidR="007656A2" w:rsidRDefault="007656A2">
      <w:pPr>
        <w:pStyle w:val="item2"/>
      </w:pPr>
      <w:r>
        <w:t>Decodificação das instruções. Observar que para efeito de simplificação do programa os 5 saltos relativos foram agrupados em "</w:t>
      </w:r>
      <w:proofErr w:type="spellStart"/>
      <w:r>
        <w:t>saltaR</w:t>
      </w:r>
      <w:proofErr w:type="spellEnd"/>
      <w:r>
        <w:t>", os 5 saltos absolutos em "</w:t>
      </w:r>
      <w:proofErr w:type="spellStart"/>
      <w:r>
        <w:t>salto</w:t>
      </w:r>
      <w:r w:rsidR="00EE6F67">
        <w:t>A</w:t>
      </w:r>
      <w:proofErr w:type="spellEnd"/>
      <w:r>
        <w:t>" e os 5 saltos com deslocamento curto em "</w:t>
      </w:r>
      <w:proofErr w:type="spellStart"/>
      <w:r>
        <w:t>saltoD</w:t>
      </w:r>
      <w:proofErr w:type="spellEnd"/>
      <w:r>
        <w:t>". Esta simplificação reduz o código VHDL que será escrito.</w:t>
      </w:r>
    </w:p>
    <w:p w:rsidR="007656A2" w:rsidRDefault="007656A2"/>
    <w:p w:rsidR="007656A2" w:rsidRDefault="007656A2">
      <w:pPr>
        <w:pStyle w:val="vhdl"/>
      </w:pPr>
      <w:r>
        <w:t xml:space="preserve">  i &lt;= add   when ir(15 downto 12)=0  else</w:t>
      </w:r>
    </w:p>
    <w:p w:rsidR="007656A2" w:rsidRDefault="007656A2">
      <w:pPr>
        <w:pStyle w:val="vhdl"/>
      </w:pPr>
      <w:r>
        <w:t xml:space="preserve">       sub   when ir(15 downto 12)=1  else</w:t>
      </w:r>
    </w:p>
    <w:p w:rsidR="007656A2" w:rsidRDefault="007656A2">
      <w:pPr>
        <w:pStyle w:val="vhdl"/>
      </w:pPr>
      <w:r>
        <w:t xml:space="preserve">       ……</w:t>
      </w:r>
    </w:p>
    <w:p w:rsidR="007656A2" w:rsidRDefault="007656A2">
      <w:pPr>
        <w:pStyle w:val="vhdl"/>
      </w:pPr>
      <w:r>
        <w:t xml:space="preserve">       sr1   when ir(15 downto 12)=11 and ir(3 downto 0)=3  else</w:t>
      </w:r>
    </w:p>
    <w:p w:rsidR="007656A2" w:rsidRDefault="007656A2">
      <w:pPr>
        <w:pStyle w:val="vhdl"/>
      </w:pPr>
      <w:r>
        <w:t xml:space="preserve">       ……</w:t>
      </w:r>
    </w:p>
    <w:p w:rsidR="007656A2" w:rsidRDefault="007656A2">
      <w:pPr>
        <w:pStyle w:val="vhdl"/>
      </w:pPr>
      <w:r>
        <w:t xml:space="preserve">       saltoR when ir(15 downto 12)=12 and  ( ir(3 downto 0)=0 or </w:t>
      </w:r>
    </w:p>
    <w:p w:rsidR="007656A2" w:rsidRDefault="007656A2">
      <w:pPr>
        <w:pStyle w:val="vhdl"/>
      </w:pPr>
      <w:r>
        <w:t xml:space="preserve">                   (ir(3 downto 0)=1 and fn='1') or (ir(3 downto 0)=2 and fz='1') or </w:t>
      </w:r>
    </w:p>
    <w:p w:rsidR="007656A2" w:rsidRDefault="007656A2">
      <w:pPr>
        <w:pStyle w:val="vhdl"/>
      </w:pPr>
      <w:r>
        <w:t xml:space="preserve">                   (ir(3 downto 0)=3 and fc='1') or (ir(3 downto 0)=4 and fv='1') )   else             </w:t>
      </w:r>
    </w:p>
    <w:p w:rsidR="007656A2" w:rsidRDefault="007656A2">
      <w:pPr>
        <w:pStyle w:val="vhdl"/>
      </w:pPr>
      <w:r>
        <w:t xml:space="preserve">       salto</w:t>
      </w:r>
      <w:r w:rsidR="00EE6F67">
        <w:t>A</w:t>
      </w:r>
      <w:r>
        <w:t xml:space="preserve">  when …… </w:t>
      </w:r>
    </w:p>
    <w:p w:rsidR="007656A2" w:rsidRDefault="007656A2">
      <w:pPr>
        <w:pStyle w:val="vhdl"/>
      </w:pPr>
      <w:r>
        <w:t xml:space="preserve">       saltoD  when …          </w:t>
      </w:r>
    </w:p>
    <w:p w:rsidR="007656A2" w:rsidRDefault="007656A2">
      <w:pPr>
        <w:pStyle w:val="vhdl"/>
      </w:pPr>
      <w:r>
        <w:t xml:space="preserve">       …</w:t>
      </w:r>
    </w:p>
    <w:p w:rsidR="007656A2" w:rsidRDefault="007656A2">
      <w:pPr>
        <w:pStyle w:val="vhdl"/>
      </w:pPr>
      <w:r>
        <w:t xml:space="preserve">       jsr   when ir(15 downto 12)=12 and ir(3 downto 0)=11 else</w:t>
      </w:r>
    </w:p>
    <w:p w:rsidR="007656A2" w:rsidRDefault="007656A2">
      <w:pPr>
        <w:pStyle w:val="vhdl"/>
      </w:pPr>
      <w:r>
        <w:t xml:space="preserve">       jsrd  when ir(15 downto 12)=15;</w:t>
      </w:r>
    </w:p>
    <w:p w:rsidR="007656A2" w:rsidRDefault="007656A2">
      <w:pPr>
        <w:pStyle w:val="vhdl"/>
      </w:pPr>
      <w:r>
        <w:t xml:space="preserve"> </w:t>
      </w:r>
    </w:p>
    <w:p w:rsidR="007656A2" w:rsidRDefault="007656A2">
      <w:pPr>
        <w:pStyle w:val="vhdl"/>
      </w:pPr>
      <w:r>
        <w:t xml:space="preserve">  </w:t>
      </w:r>
      <w:r w:rsidRPr="00B52B26">
        <w:t>uins</w:t>
      </w:r>
      <w:r>
        <w:t>.</w:t>
      </w:r>
      <w:r w:rsidR="00B52B26">
        <w:t>inst</w:t>
      </w:r>
      <w:r>
        <w:t xml:space="preserve"> &lt;= i;       --- </w:t>
      </w:r>
      <w:r>
        <w:rPr>
          <w:b/>
        </w:rPr>
        <w:t>************ operacao que a ula ira' executar</w:t>
      </w:r>
    </w:p>
    <w:p w:rsidR="007656A2" w:rsidRDefault="007656A2">
      <w:pPr>
        <w:pStyle w:val="vhdl"/>
      </w:pPr>
    </w:p>
    <w:p w:rsidR="007656A2" w:rsidRDefault="007656A2">
      <w:pPr>
        <w:pStyle w:val="item2"/>
      </w:pPr>
      <w:r>
        <w:t xml:space="preserve">Decodificação das instruções </w:t>
      </w:r>
      <w:r w:rsidR="001519B3">
        <w:t>com formato</w:t>
      </w:r>
      <w:r>
        <w:t xml:space="preserve"> tipo 1:</w:t>
      </w:r>
    </w:p>
    <w:p w:rsidR="001519B3" w:rsidRDefault="001519B3">
      <w:pPr>
        <w:pStyle w:val="vhdl"/>
      </w:pPr>
      <w:r>
        <w:t xml:space="preserve">  instructionFormat</w:t>
      </w:r>
      <w:r w:rsidR="00A5420B">
        <w:t>1</w:t>
      </w:r>
      <w:r w:rsidR="007656A2">
        <w:t xml:space="preserve"> &lt;= '1' when i=add or i=sub or i=e or i=ou or i=oux or i=notA or i=sl0 </w:t>
      </w:r>
      <w:r>
        <w:t>or</w:t>
      </w:r>
    </w:p>
    <w:p w:rsidR="007656A2" w:rsidRDefault="001519B3">
      <w:pPr>
        <w:pStyle w:val="vhdl"/>
      </w:pPr>
      <w:r>
        <w:t xml:space="preserve">                                </w:t>
      </w:r>
      <w:r w:rsidR="00A5420B">
        <w:t xml:space="preserve"> </w:t>
      </w:r>
      <w:r w:rsidR="007656A2">
        <w:t>i=sr0 or i=sl1 or i=sr1 else</w:t>
      </w:r>
    </w:p>
    <w:p w:rsidR="007656A2" w:rsidRDefault="007656A2">
      <w:pPr>
        <w:pStyle w:val="vhdl"/>
      </w:pPr>
      <w:r>
        <w:t xml:space="preserve">              </w:t>
      </w:r>
      <w:r w:rsidR="001519B3">
        <w:t xml:space="preserve">         </w:t>
      </w:r>
      <w:r w:rsidR="00A5420B">
        <w:t xml:space="preserve"> </w:t>
      </w:r>
      <w:r>
        <w:t>'0';</w:t>
      </w:r>
    </w:p>
    <w:p w:rsidR="007656A2" w:rsidRDefault="007656A2">
      <w:pPr>
        <w:pStyle w:val="item2"/>
      </w:pPr>
      <w:r>
        <w:t>Decodificação das instruções lógico-aritméticas do tipo 2 (</w:t>
      </w:r>
      <w:proofErr w:type="spellStart"/>
      <w:r>
        <w:t>Rt</w:t>
      </w:r>
      <w:proofErr w:type="spellEnd"/>
      <w:r>
        <w:t xml:space="preserve"> no lado direito da expressão):</w:t>
      </w:r>
    </w:p>
    <w:p w:rsidR="007656A2" w:rsidRDefault="00A5420B">
      <w:pPr>
        <w:pStyle w:val="vhdl"/>
      </w:pPr>
      <w:r>
        <w:t xml:space="preserve">  instructionFormat</w:t>
      </w:r>
      <w:r w:rsidR="007656A2">
        <w:t>2 &lt;= '1' when i=addi or i=subi or i=ldl or i=ldh else</w:t>
      </w:r>
    </w:p>
    <w:p w:rsidR="007656A2" w:rsidRDefault="007656A2">
      <w:pPr>
        <w:pStyle w:val="vhdl"/>
      </w:pPr>
      <w:r>
        <w:t xml:space="preserve">              </w:t>
      </w:r>
      <w:r w:rsidR="00A5420B">
        <w:t xml:space="preserve">          </w:t>
      </w:r>
      <w:r>
        <w:t>'0';</w:t>
      </w:r>
    </w:p>
    <w:p w:rsidR="007656A2" w:rsidRDefault="007656A2">
      <w:pPr>
        <w:pStyle w:val="Ttulo2"/>
      </w:pPr>
      <w:r>
        <w:t>Controle dos multiplexadores</w:t>
      </w:r>
    </w:p>
    <w:p w:rsidR="007656A2" w:rsidRDefault="007656A2">
      <w:pPr>
        <w:pStyle w:val="paragrafo"/>
      </w:pPr>
      <w:r>
        <w:t>Os sinais de controle dos multiplexadores (7) dependem do estado</w:t>
      </w:r>
      <w:r w:rsidR="003616AB">
        <w:t xml:space="preserve"> atual</w:t>
      </w:r>
      <w:r>
        <w:t xml:space="preserve"> da máquina de controle (EA) e/ou da instrução corrente. Recomenda-se localizar os controles dos multiplexadores na </w:t>
      </w:r>
      <w:r>
        <w:fldChar w:fldCharType="begin"/>
      </w:r>
      <w:r>
        <w:instrText xml:space="preserve"> REF _Ref509031084 \h </w:instrText>
      </w:r>
      <w:r>
        <w:fldChar w:fldCharType="separate"/>
      </w:r>
      <w:r w:rsidR="003E05CB">
        <w:t xml:space="preserve">Figura </w:t>
      </w:r>
      <w:r w:rsidR="003E05CB">
        <w:rPr>
          <w:noProof/>
        </w:rPr>
        <w:t>11</w:t>
      </w:r>
      <w:r>
        <w:fldChar w:fldCharType="end"/>
      </w:r>
      <w:r>
        <w:t>. Os sinais de controle são precedidos do sufixo "</w:t>
      </w:r>
      <w:proofErr w:type="spellStart"/>
      <w:r>
        <w:rPr>
          <w:i/>
        </w:rPr>
        <w:t>uins</w:t>
      </w:r>
      <w:proofErr w:type="spellEnd"/>
      <w:r>
        <w:rPr>
          <w:i/>
        </w:rPr>
        <w:t>.</w:t>
      </w:r>
      <w:r>
        <w:t>", que designa a</w:t>
      </w:r>
      <w:r w:rsidR="003616AB">
        <w:t xml:space="preserve"> </w:t>
      </w:r>
      <w:proofErr w:type="spellStart"/>
      <w:r w:rsidR="003616AB" w:rsidRPr="003616AB">
        <w:rPr>
          <w:i/>
        </w:rPr>
        <w:t>record</w:t>
      </w:r>
      <w:proofErr w:type="spellEnd"/>
      <w:r w:rsidR="003616AB">
        <w:t xml:space="preserve"> </w:t>
      </w:r>
      <w:proofErr w:type="spellStart"/>
      <w:r w:rsidR="003616AB">
        <w:t>m</w:t>
      </w:r>
      <w:r>
        <w:t>icroinstrução</w:t>
      </w:r>
      <w:proofErr w:type="spellEnd"/>
      <w:r>
        <w:t>.</w:t>
      </w:r>
    </w:p>
    <w:p w:rsidR="007656A2" w:rsidRDefault="007656A2">
      <w:pPr>
        <w:pStyle w:val="paragrafo"/>
      </w:pPr>
    </w:p>
    <w:p w:rsidR="007656A2" w:rsidRDefault="007656A2" w:rsidP="007656A2">
      <w:pPr>
        <w:pStyle w:val="paragrafo"/>
        <w:numPr>
          <w:ilvl w:val="0"/>
          <w:numId w:val="4"/>
        </w:numPr>
        <w:spacing w:before="120"/>
      </w:pPr>
      <w:r>
        <w:t>Controle da origem dos dados para o PC (depende do estado de controle):</w:t>
      </w:r>
    </w:p>
    <w:p w:rsidR="007656A2" w:rsidRDefault="007656A2">
      <w:pPr>
        <w:pStyle w:val="vhdl"/>
      </w:pPr>
      <w:r>
        <w:t xml:space="preserve"> </w:t>
      </w:r>
    </w:p>
    <w:p w:rsidR="007656A2" w:rsidRDefault="007656A2">
      <w:pPr>
        <w:pStyle w:val="vhdl"/>
      </w:pPr>
      <w:r>
        <w:t xml:space="preserve"> </w:t>
      </w:r>
      <w:r w:rsidR="003616AB">
        <w:t>uins.mPC</w:t>
      </w:r>
      <w:r>
        <w:t xml:space="preserve"> &lt;= "10" when EA=Sfetch else     </w:t>
      </w:r>
      <w:r>
        <w:rPr>
          <w:i/>
          <w:sz w:val="18"/>
        </w:rPr>
        <w:t>-- na  busca incrementa o PC</w:t>
      </w:r>
    </w:p>
    <w:p w:rsidR="007656A2" w:rsidRDefault="007656A2">
      <w:pPr>
        <w:pStyle w:val="vhdl"/>
      </w:pPr>
      <w:r>
        <w:t xml:space="preserve">             "00" when EA=Srts  else      </w:t>
      </w:r>
      <w:r>
        <w:rPr>
          <w:i/>
          <w:sz w:val="18"/>
        </w:rPr>
        <w:t>-- em  retorno de subrotina busca da memória</w:t>
      </w:r>
    </w:p>
    <w:p w:rsidR="007656A2" w:rsidRDefault="007656A2">
      <w:pPr>
        <w:pStyle w:val="vhdl"/>
      </w:pPr>
      <w:r>
        <w:t xml:space="preserve">             "01";                        </w:t>
      </w:r>
      <w:r>
        <w:rPr>
          <w:i/>
          <w:sz w:val="18"/>
        </w:rPr>
        <w:t>-- por default traz da ULA (retorno de subrotina)</w:t>
      </w:r>
    </w:p>
    <w:p w:rsidR="007656A2" w:rsidRDefault="007656A2" w:rsidP="007656A2">
      <w:pPr>
        <w:pStyle w:val="paragrafo"/>
        <w:numPr>
          <w:ilvl w:val="0"/>
          <w:numId w:val="4"/>
        </w:numPr>
        <w:spacing w:before="120"/>
      </w:pPr>
      <w:r>
        <w:t>Controle da origem dos dados para o SP (depende apenas da instrução):</w:t>
      </w:r>
    </w:p>
    <w:p w:rsidR="007656A2" w:rsidRDefault="007656A2">
      <w:pPr>
        <w:pStyle w:val="vhdl"/>
      </w:pPr>
      <w:r>
        <w:t xml:space="preserve">  </w:t>
      </w:r>
    </w:p>
    <w:p w:rsidR="007656A2" w:rsidRDefault="007656A2">
      <w:pPr>
        <w:pStyle w:val="vhdl"/>
      </w:pPr>
      <w:r>
        <w:t xml:space="preserve">  </w:t>
      </w:r>
      <w:r w:rsidR="003616AB">
        <w:t>uins.mSP</w:t>
      </w:r>
      <w:r>
        <w:t xml:space="preserve"> &lt;= '1' when  i=jsrr or i=jsr or i=jsrd or i=push else  </w:t>
      </w:r>
      <w:r>
        <w:rPr>
          <w:i/>
          <w:sz w:val="18"/>
        </w:rPr>
        <w:t>-- pos-decremento</w:t>
      </w:r>
    </w:p>
    <w:p w:rsidR="007656A2" w:rsidRDefault="007656A2">
      <w:pPr>
        <w:pStyle w:val="vhdl"/>
      </w:pPr>
      <w:r>
        <w:t xml:space="preserve">              '0';                        </w:t>
      </w:r>
    </w:p>
    <w:p w:rsidR="007656A2" w:rsidRDefault="007656A2" w:rsidP="007656A2">
      <w:pPr>
        <w:pStyle w:val="paragrafo"/>
        <w:numPr>
          <w:ilvl w:val="0"/>
          <w:numId w:val="4"/>
        </w:numPr>
        <w:spacing w:before="120"/>
      </w:pPr>
      <w:r>
        <w:t>Controle da origem dos dados para o endereçamento da memória (depende do estado de controle):</w:t>
      </w:r>
    </w:p>
    <w:p w:rsidR="007656A2" w:rsidRDefault="007656A2">
      <w:pPr>
        <w:pStyle w:val="vhdl"/>
      </w:pPr>
      <w:r>
        <w:t xml:space="preserve"> </w:t>
      </w:r>
    </w:p>
    <w:p w:rsidR="007656A2" w:rsidRDefault="003616AB">
      <w:pPr>
        <w:pStyle w:val="vhdl"/>
      </w:pPr>
      <w:r>
        <w:t>uins.mAddr</w:t>
      </w:r>
      <w:r w:rsidR="007656A2">
        <w:t xml:space="preserve"> &lt;= "10" when EA=Spush or  EA=Ssbrt else  -- </w:t>
      </w:r>
      <w:r w:rsidR="007656A2">
        <w:rPr>
          <w:i/>
          <w:sz w:val="18"/>
        </w:rPr>
        <w:t>em subrotina o SP endereça a memória</w:t>
      </w:r>
    </w:p>
    <w:p w:rsidR="007656A2" w:rsidRDefault="007656A2">
      <w:pPr>
        <w:pStyle w:val="vhdl"/>
      </w:pPr>
      <w:r>
        <w:lastRenderedPageBreak/>
        <w:t xml:space="preserve">             </w:t>
      </w:r>
      <w:r w:rsidR="003616AB">
        <w:t xml:space="preserve"> </w:t>
      </w:r>
      <w:r>
        <w:t xml:space="preserve">"01" when EA=Sfetch else              -- </w:t>
      </w:r>
      <w:r>
        <w:rPr>
          <w:i/>
          <w:sz w:val="18"/>
        </w:rPr>
        <w:t>na  busca o PC endereça a memória</w:t>
      </w:r>
    </w:p>
    <w:p w:rsidR="007656A2" w:rsidRDefault="007656A2">
      <w:pPr>
        <w:pStyle w:val="vhdl"/>
      </w:pPr>
      <w:r>
        <w:t xml:space="preserve">             </w:t>
      </w:r>
      <w:r w:rsidR="003616AB">
        <w:t xml:space="preserve"> </w:t>
      </w:r>
      <w:r>
        <w:t xml:space="preserve">"00";                                 -- </w:t>
      </w:r>
      <w:r>
        <w:rPr>
          <w:i/>
          <w:sz w:val="18"/>
        </w:rPr>
        <w:t>por default: LD/ST</w:t>
      </w:r>
    </w:p>
    <w:p w:rsidR="007656A2" w:rsidRDefault="007656A2" w:rsidP="007656A2">
      <w:pPr>
        <w:pStyle w:val="paragrafo"/>
        <w:numPr>
          <w:ilvl w:val="0"/>
          <w:numId w:val="4"/>
        </w:numPr>
        <w:spacing w:before="120"/>
      </w:pPr>
      <w:r>
        <w:t xml:space="preserve">Controle da origem dos dados para </w:t>
      </w:r>
      <w:proofErr w:type="gramStart"/>
      <w:r>
        <w:t>o escrita</w:t>
      </w:r>
      <w:proofErr w:type="gramEnd"/>
      <w:r>
        <w:t xml:space="preserve"> nos registradores (depende apenas da instrução):</w:t>
      </w:r>
    </w:p>
    <w:p w:rsidR="007656A2" w:rsidRDefault="007656A2">
      <w:pPr>
        <w:pStyle w:val="vhdl"/>
      </w:pPr>
      <w:r>
        <w:t xml:space="preserve">  </w:t>
      </w:r>
    </w:p>
    <w:p w:rsidR="007656A2" w:rsidRDefault="003616AB">
      <w:pPr>
        <w:pStyle w:val="vhdl"/>
      </w:pPr>
      <w:r>
        <w:t>uins.mR</w:t>
      </w:r>
      <w:r w:rsidR="007656A2">
        <w:t>eg</w:t>
      </w:r>
      <w:r>
        <w:t>s</w:t>
      </w:r>
      <w:r w:rsidR="007656A2">
        <w:t xml:space="preserve"> &lt;= '1' when i=ld or I=pop else '0';     </w:t>
      </w:r>
      <w:r w:rsidR="007656A2">
        <w:rPr>
          <w:i/>
        </w:rPr>
        <w:t>-- escreve nos registradores o conteúdo vindo</w:t>
      </w:r>
      <w:r w:rsidR="007656A2">
        <w:br/>
        <w:t xml:space="preserve"> </w:t>
      </w:r>
      <w:r w:rsidR="007656A2">
        <w:tab/>
      </w:r>
      <w:r w:rsidR="007656A2">
        <w:tab/>
      </w:r>
      <w:r w:rsidR="007656A2">
        <w:tab/>
      </w:r>
      <w:r w:rsidR="007656A2">
        <w:tab/>
      </w:r>
      <w:r w:rsidR="007656A2">
        <w:tab/>
      </w:r>
      <w:r w:rsidR="007656A2">
        <w:tab/>
        <w:t xml:space="preserve">      </w:t>
      </w:r>
      <w:r>
        <w:t xml:space="preserve"> </w:t>
      </w:r>
      <w:r w:rsidR="007656A2">
        <w:rPr>
          <w:i/>
        </w:rPr>
        <w:t>-- da memória</w:t>
      </w:r>
      <w:r w:rsidR="007656A2">
        <w:t xml:space="preserve"> </w:t>
      </w:r>
    </w:p>
    <w:p w:rsidR="007656A2" w:rsidRDefault="007656A2" w:rsidP="007656A2">
      <w:pPr>
        <w:pStyle w:val="paragrafo"/>
        <w:numPr>
          <w:ilvl w:val="0"/>
          <w:numId w:val="4"/>
        </w:numPr>
        <w:spacing w:before="120"/>
      </w:pPr>
      <w:r>
        <w:t>Escolha do segundo operando (depende da instrução e do estado atual). O segundo fonte (</w:t>
      </w:r>
      <w:r w:rsidRPr="003616AB">
        <w:rPr>
          <w:i/>
        </w:rPr>
        <w:t>source2</w:t>
      </w:r>
      <w:r>
        <w:t>) recebe o endereço do</w:t>
      </w:r>
      <w:r>
        <w:rPr>
          <w:rFonts w:ascii="Courier New" w:hAnsi="Courier New"/>
        </w:rPr>
        <w:t xml:space="preserve"> </w:t>
      </w:r>
      <w:r>
        <w:t xml:space="preserve">registrador destino quando for uma </w:t>
      </w:r>
      <w:r w:rsidR="003616AB">
        <w:t>instrução com formato</w:t>
      </w:r>
      <w:r>
        <w:t xml:space="preserve"> tipo 2 ou operação de escrita na </w:t>
      </w:r>
      <w:proofErr w:type="gramStart"/>
      <w:r>
        <w:t>memória .</w:t>
      </w:r>
      <w:proofErr w:type="gramEnd"/>
    </w:p>
    <w:p w:rsidR="007656A2" w:rsidRDefault="007656A2">
      <w:pPr>
        <w:pStyle w:val="vhdl"/>
      </w:pPr>
    </w:p>
    <w:p w:rsidR="007656A2" w:rsidRDefault="003616AB">
      <w:pPr>
        <w:pStyle w:val="vhdl"/>
      </w:pPr>
      <w:r>
        <w:t>uins.mS2 &lt;= '1' when instructionFormat</w:t>
      </w:r>
      <w:r w:rsidR="007656A2">
        <w:t>2='1' or i=push or EA=Sst else '0';</w:t>
      </w:r>
    </w:p>
    <w:p w:rsidR="007656A2" w:rsidRDefault="007656A2" w:rsidP="007656A2">
      <w:pPr>
        <w:pStyle w:val="paragrafo"/>
        <w:numPr>
          <w:ilvl w:val="0"/>
          <w:numId w:val="4"/>
        </w:numPr>
        <w:spacing w:before="120"/>
      </w:pPr>
      <w:r>
        <w:t xml:space="preserve">Controle da origem dos dados para a </w:t>
      </w:r>
      <w:r w:rsidR="003616AB">
        <w:t>ULA</w:t>
      </w:r>
      <w:r>
        <w:t xml:space="preserve"> (depende apenas da instrução):</w:t>
      </w:r>
    </w:p>
    <w:p w:rsidR="007656A2" w:rsidRDefault="007656A2">
      <w:pPr>
        <w:spacing w:before="120"/>
        <w:ind w:left="709"/>
        <w:rPr>
          <w:rFonts w:ascii="Courier New" w:hAnsi="Courier New"/>
          <w:noProof/>
          <w:sz w:val="16"/>
        </w:rPr>
      </w:pPr>
      <w:r>
        <w:rPr>
          <w:i/>
          <w:noProof/>
        </w:rPr>
        <w:t xml:space="preserve">-- primeiro operando da ULA é o IR quando </w:t>
      </w:r>
      <w:r w:rsidR="003616AB">
        <w:rPr>
          <w:i/>
          <w:noProof/>
        </w:rPr>
        <w:t>instrução com o formato</w:t>
      </w:r>
      <w:r>
        <w:rPr>
          <w:i/>
          <w:noProof/>
        </w:rPr>
        <w:t xml:space="preserve"> do tipo 2 ou jump/jsr com </w:t>
      </w:r>
      <w:r>
        <w:rPr>
          <w:i/>
          <w:noProof/>
        </w:rPr>
        <w:br/>
        <w:t>-- deslocamento curto</w:t>
      </w:r>
      <w:r>
        <w:rPr>
          <w:i/>
          <w:noProof/>
        </w:rPr>
        <w:br/>
      </w:r>
      <w:r w:rsidR="003616AB">
        <w:rPr>
          <w:rFonts w:ascii="Courier New" w:hAnsi="Courier New"/>
          <w:noProof/>
          <w:sz w:val="16"/>
        </w:rPr>
        <w:t xml:space="preserve"> uins.ma &lt;= '1' when instructionFormat2</w:t>
      </w:r>
      <w:r>
        <w:rPr>
          <w:rFonts w:ascii="Courier New" w:hAnsi="Courier New"/>
          <w:noProof/>
          <w:sz w:val="16"/>
        </w:rPr>
        <w:t xml:space="preserve">='1' or i=saltoD or i=jsrd else '0';   </w:t>
      </w:r>
    </w:p>
    <w:p w:rsidR="007656A2" w:rsidRDefault="007656A2">
      <w:pPr>
        <w:spacing w:before="120"/>
        <w:rPr>
          <w:rFonts w:ascii="Courier New" w:hAnsi="Courier New"/>
          <w:sz w:val="18"/>
        </w:rPr>
      </w:pPr>
    </w:p>
    <w:p w:rsidR="007656A2" w:rsidRDefault="007656A2">
      <w:pPr>
        <w:pStyle w:val="vhdl"/>
      </w:pPr>
      <w:r>
        <w:rPr>
          <w:i/>
        </w:rPr>
        <w:t xml:space="preserve">-- segundo multiplexador </w:t>
      </w:r>
      <w:r>
        <w:rPr>
          <w:i/>
        </w:rPr>
        <w:br/>
      </w:r>
      <w:r>
        <w:t xml:space="preserve"> uins.mb &lt;= "01"  when  i=rts or i=pop   else      </w:t>
      </w:r>
      <w:r>
        <w:rPr>
          <w:i/>
        </w:rPr>
        <w:t>-- para incrementar o SP</w:t>
      </w:r>
    </w:p>
    <w:p w:rsidR="007656A2" w:rsidRDefault="007656A2">
      <w:pPr>
        <w:pStyle w:val="vhdl"/>
      </w:pPr>
      <w:r>
        <w:t xml:space="preserve">            "10"  when  i=saltoR or i=salto</w:t>
      </w:r>
      <w:r w:rsidR="003616AB">
        <w:t>A</w:t>
      </w:r>
      <w:r>
        <w:t xml:space="preserve"> or i=saltoD or i=jsrr or i=jsr or i=jsrd  else </w:t>
      </w:r>
    </w:p>
    <w:p w:rsidR="007656A2" w:rsidRDefault="007656A2">
      <w:pPr>
        <w:pStyle w:val="vhdl"/>
      </w:pPr>
      <w:r>
        <w:t xml:space="preserve">            "00" ;   </w:t>
      </w:r>
    </w:p>
    <w:p w:rsidR="007656A2" w:rsidRDefault="007656A2">
      <w:pPr>
        <w:pStyle w:val="vhdl"/>
      </w:pPr>
    </w:p>
    <w:p w:rsidR="007656A2" w:rsidRDefault="007656A2">
      <w:pPr>
        <w:pStyle w:val="vhdl"/>
      </w:pPr>
      <w:r>
        <w:t xml:space="preserve">   </w:t>
      </w:r>
    </w:p>
    <w:p w:rsidR="007656A2" w:rsidRDefault="007656A2">
      <w:pPr>
        <w:pStyle w:val="paragraf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000000" w:fill="FFFFFF"/>
        <w:rPr>
          <w:b/>
        </w:rPr>
      </w:pPr>
      <w:r>
        <w:rPr>
          <w:b/>
        </w:rPr>
        <w:tab/>
        <w:t>Resumindo, o bloco de controle é composto por três partes:</w:t>
      </w:r>
    </w:p>
    <w:p w:rsidR="007656A2" w:rsidRDefault="007656A2" w:rsidP="007656A2">
      <w:pPr>
        <w:pStyle w:val="paragrafo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000000" w:fill="FFFFFF"/>
        <w:tabs>
          <w:tab w:val="clear" w:pos="1494"/>
          <w:tab w:val="num" w:pos="360"/>
        </w:tabs>
        <w:ind w:left="360"/>
      </w:pPr>
      <w:r>
        <w:t>Decodificação da instrução.</w:t>
      </w:r>
    </w:p>
    <w:p w:rsidR="007656A2" w:rsidRDefault="007656A2" w:rsidP="007656A2">
      <w:pPr>
        <w:pStyle w:val="paragrafo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000000" w:fill="FFFFFF"/>
        <w:tabs>
          <w:tab w:val="clear" w:pos="1494"/>
          <w:tab w:val="num" w:pos="360"/>
        </w:tabs>
        <w:ind w:left="360"/>
      </w:pPr>
      <w:r>
        <w:t>Controle dos multiplexadores.</w:t>
      </w:r>
    </w:p>
    <w:p w:rsidR="007656A2" w:rsidRDefault="007656A2" w:rsidP="007656A2">
      <w:pPr>
        <w:pStyle w:val="paragrafo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000000" w:fill="FFFFFF"/>
        <w:tabs>
          <w:tab w:val="clear" w:pos="1494"/>
          <w:tab w:val="num" w:pos="360"/>
        </w:tabs>
        <w:ind w:left="360"/>
      </w:pPr>
      <w:r>
        <w:t>Máquina de estados de controle, que gera os sinais de controle de escrita/leitura na memória e escrita nos diversos registradores da arquitetura.</w:t>
      </w:r>
    </w:p>
    <w:p w:rsidR="007656A2" w:rsidRDefault="007656A2">
      <w:pPr>
        <w:pStyle w:val="Ttulo1"/>
      </w:pPr>
      <w:r>
        <w:t>EXECUÇÃO DE UMA SEQÜÊNCIA DE OPERAÇÕES</w:t>
      </w:r>
    </w:p>
    <w:p w:rsidR="007656A2" w:rsidRDefault="007656A2">
      <w:pPr>
        <w:pStyle w:val="paragrafo"/>
      </w:pPr>
      <w:r>
        <w:t xml:space="preserve">A simulação da </w:t>
      </w:r>
      <w:r>
        <w:fldChar w:fldCharType="begin"/>
      </w:r>
      <w:r>
        <w:instrText xml:space="preserve"> REF _Ref526916049 \h </w:instrText>
      </w:r>
      <w:r>
        <w:fldChar w:fldCharType="separate"/>
      </w:r>
      <w:r w:rsidR="003E05CB">
        <w:t xml:space="preserve">Figura </w:t>
      </w:r>
      <w:r w:rsidR="003E05CB">
        <w:rPr>
          <w:noProof/>
        </w:rPr>
        <w:t>14</w:t>
      </w:r>
      <w:r>
        <w:fldChar w:fldCharType="end"/>
      </w:r>
      <w:r>
        <w:t xml:space="preserve"> ilustrada a execução das 5 últimas instruções do trecho de código abaixo:</w:t>
      </w:r>
    </w:p>
    <w:p w:rsidR="007656A2" w:rsidRDefault="007656A2">
      <w:pPr>
        <w:pStyle w:val="paragrafo"/>
        <w:spacing w:before="0"/>
        <w:ind w:left="357"/>
        <w:rPr>
          <w:rFonts w:ascii="Courier New" w:hAnsi="Courier New"/>
          <w:b/>
          <w:color w:val="FF0000"/>
          <w:sz w:val="20"/>
        </w:rPr>
      </w:pPr>
    </w:p>
    <w:p w:rsidR="007656A2" w:rsidRDefault="007656A2">
      <w:pPr>
        <w:pStyle w:val="paragrafo"/>
        <w:spacing w:before="0"/>
        <w:ind w:left="357"/>
        <w:rPr>
          <w:rFonts w:ascii="Courier New" w:hAnsi="Courier New"/>
          <w:b/>
          <w:color w:val="FF0000"/>
          <w:sz w:val="16"/>
        </w:rPr>
      </w:pPr>
      <w:proofErr w:type="spellStart"/>
      <w:r>
        <w:rPr>
          <w:rFonts w:ascii="Courier New" w:hAnsi="Courier New"/>
          <w:b/>
          <w:color w:val="FF0000"/>
          <w:sz w:val="16"/>
        </w:rPr>
        <w:t>end</w:t>
      </w:r>
      <w:proofErr w:type="spellEnd"/>
      <w:r>
        <w:rPr>
          <w:rFonts w:ascii="Courier New" w:hAnsi="Courier New"/>
          <w:b/>
          <w:color w:val="FF0000"/>
          <w:sz w:val="16"/>
        </w:rPr>
        <w:t xml:space="preserve">    instrução</w:t>
      </w:r>
    </w:p>
    <w:p w:rsidR="007656A2" w:rsidRDefault="007656A2">
      <w:pPr>
        <w:pStyle w:val="paragrafo"/>
        <w:spacing w:before="0"/>
        <w:ind w:left="357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sz w:val="16"/>
        </w:rPr>
        <w:t>0128   7190</w:t>
      </w:r>
    </w:p>
    <w:p w:rsidR="007656A2" w:rsidRDefault="007656A2">
      <w:pPr>
        <w:pStyle w:val="paragrafo"/>
        <w:spacing w:before="0"/>
        <w:ind w:left="357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sz w:val="16"/>
        </w:rPr>
        <w:t>0129   8101</w:t>
      </w:r>
      <w:r>
        <w:rPr>
          <w:rFonts w:ascii="Courier New" w:hAnsi="Courier New"/>
          <w:b/>
          <w:sz w:val="16"/>
        </w:rPr>
        <w:tab/>
      </w:r>
      <w:r>
        <w:rPr>
          <w:rFonts w:ascii="Courier New" w:hAnsi="Courier New"/>
          <w:sz w:val="16"/>
        </w:rPr>
        <w:t xml:space="preserve">; </w:t>
      </w:r>
      <w:r>
        <w:rPr>
          <w:sz w:val="16"/>
        </w:rPr>
        <w:t xml:space="preserve">R1 </w:t>
      </w:r>
      <w:r>
        <w:rPr>
          <w:noProof/>
          <w:sz w:val="16"/>
        </w:rPr>
        <w:sym w:font="Wingdings" w:char="F0DF"/>
      </w:r>
      <w:r>
        <w:rPr>
          <w:sz w:val="16"/>
        </w:rPr>
        <w:t xml:space="preserve"> 0190</w:t>
      </w:r>
      <w:proofErr w:type="gramStart"/>
      <w:r>
        <w:rPr>
          <w:sz w:val="16"/>
        </w:rPr>
        <w:tab/>
        <w:t xml:space="preserve">  (</w:t>
      </w:r>
      <w:proofErr w:type="gramEnd"/>
      <w:r>
        <w:rPr>
          <w:sz w:val="16"/>
        </w:rPr>
        <w:t>400 em decimal)</w:t>
      </w:r>
    </w:p>
    <w:p w:rsidR="007656A2" w:rsidRDefault="007656A2">
      <w:pPr>
        <w:pStyle w:val="paragrafo"/>
        <w:spacing w:before="0"/>
        <w:ind w:left="357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sz w:val="16"/>
        </w:rPr>
        <w:t>012A   73AA</w:t>
      </w:r>
    </w:p>
    <w:p w:rsidR="007656A2" w:rsidRDefault="007656A2">
      <w:pPr>
        <w:pStyle w:val="paragrafo"/>
        <w:spacing w:before="0"/>
        <w:ind w:left="357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sz w:val="16"/>
        </w:rPr>
        <w:t>012B   83BB</w:t>
      </w:r>
      <w:r>
        <w:rPr>
          <w:rFonts w:ascii="Courier New" w:hAnsi="Courier New"/>
          <w:b/>
          <w:sz w:val="16"/>
        </w:rPr>
        <w:tab/>
      </w:r>
      <w:r>
        <w:rPr>
          <w:rFonts w:ascii="Courier New" w:hAnsi="Courier New"/>
          <w:sz w:val="16"/>
        </w:rPr>
        <w:t xml:space="preserve">; </w:t>
      </w:r>
      <w:r>
        <w:rPr>
          <w:sz w:val="16"/>
        </w:rPr>
        <w:t xml:space="preserve">R3 </w:t>
      </w:r>
      <w:r>
        <w:rPr>
          <w:noProof/>
          <w:sz w:val="16"/>
        </w:rPr>
        <w:sym w:font="Wingdings" w:char="F0DF"/>
      </w:r>
      <w:r>
        <w:rPr>
          <w:sz w:val="16"/>
        </w:rPr>
        <w:t xml:space="preserve"> BBAA</w:t>
      </w:r>
    </w:p>
    <w:p w:rsidR="007656A2" w:rsidRDefault="007656A2">
      <w:pPr>
        <w:pStyle w:val="paragrafo"/>
        <w:spacing w:before="0"/>
        <w:ind w:left="357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sz w:val="16"/>
        </w:rPr>
        <w:t>012C   AD01</w:t>
      </w:r>
      <w:r>
        <w:rPr>
          <w:rFonts w:ascii="Courier New" w:hAnsi="Courier New"/>
          <w:b/>
          <w:sz w:val="16"/>
        </w:rPr>
        <w:tab/>
      </w:r>
      <w:r>
        <w:rPr>
          <w:rFonts w:ascii="Courier New" w:hAnsi="Courier New"/>
          <w:sz w:val="16"/>
        </w:rPr>
        <w:t xml:space="preserve">; </w:t>
      </w:r>
      <w:r>
        <w:rPr>
          <w:sz w:val="16"/>
        </w:rPr>
        <w:t>grava o conteúdo do registrador D no endereço contido no registrador 1 (190H ou 400)</w:t>
      </w:r>
    </w:p>
    <w:p w:rsidR="007656A2" w:rsidRDefault="007656A2">
      <w:pPr>
        <w:pStyle w:val="paragrafo"/>
        <w:spacing w:before="0"/>
        <w:ind w:left="357"/>
        <w:rPr>
          <w:sz w:val="16"/>
        </w:rPr>
      </w:pPr>
      <w:r>
        <w:rPr>
          <w:rFonts w:ascii="Courier New" w:hAnsi="Courier New"/>
          <w:b/>
          <w:sz w:val="16"/>
        </w:rPr>
        <w:t>012D   9F10</w:t>
      </w:r>
      <w:r>
        <w:rPr>
          <w:rFonts w:ascii="Courier New" w:hAnsi="Courier New"/>
          <w:b/>
          <w:sz w:val="16"/>
        </w:rPr>
        <w:tab/>
      </w:r>
      <w:r>
        <w:rPr>
          <w:rFonts w:ascii="Courier New" w:hAnsi="Courier New"/>
          <w:sz w:val="16"/>
        </w:rPr>
        <w:t xml:space="preserve">; </w:t>
      </w:r>
      <w:r>
        <w:rPr>
          <w:sz w:val="16"/>
        </w:rPr>
        <w:t>lê o conteúdo do endereço contido no registrador 1, gravando no registrador 15</w:t>
      </w:r>
    </w:p>
    <w:p w:rsidR="007656A2" w:rsidRDefault="007656A2">
      <w:pPr>
        <w:pStyle w:val="paragrafo"/>
        <w:spacing w:before="0"/>
        <w:ind w:left="357"/>
        <w:rPr>
          <w:sz w:val="16"/>
        </w:rPr>
      </w:pPr>
    </w:p>
    <w:p w:rsidR="007656A2" w:rsidRDefault="005F157C">
      <w:pPr>
        <w:pStyle w:val="fig"/>
        <w:rPr>
          <w:b/>
          <w:sz w:val="16"/>
        </w:rPr>
      </w:pPr>
      <w:r>
        <w:rPr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2540</wp:posOffset>
                </wp:positionV>
                <wp:extent cx="5391150" cy="3335655"/>
                <wp:effectExtent l="0" t="0" r="0" b="0"/>
                <wp:wrapNone/>
                <wp:docPr id="2" name="Group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1150" cy="3335655"/>
                          <a:chOff x="2031" y="9264"/>
                          <a:chExt cx="8490" cy="5253"/>
                        </a:xfrm>
                      </wpg:grpSpPr>
                      <wps:wsp>
                        <wps:cNvPr id="3" name="Line 297"/>
                        <wps:cNvCnPr/>
                        <wps:spPr bwMode="auto">
                          <a:xfrm>
                            <a:off x="4839" y="9579"/>
                            <a:ext cx="0" cy="45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98"/>
                        <wps:cNvCnPr/>
                        <wps:spPr bwMode="auto">
                          <a:xfrm>
                            <a:off x="6255" y="9579"/>
                            <a:ext cx="0" cy="45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99"/>
                        <wps:cNvCnPr/>
                        <wps:spPr bwMode="auto">
                          <a:xfrm>
                            <a:off x="7669" y="9579"/>
                            <a:ext cx="0" cy="45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00"/>
                        <wps:cNvCnPr/>
                        <wps:spPr bwMode="auto">
                          <a:xfrm>
                            <a:off x="9075" y="9529"/>
                            <a:ext cx="0" cy="45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301"/>
                        <wps:cNvSpPr txBox="1">
                          <a:spLocks noChangeArrowheads="1"/>
                        </wps:cNvSpPr>
                        <wps:spPr bwMode="auto">
                          <a:xfrm>
                            <a:off x="4964" y="13844"/>
                            <a:ext cx="928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444A" w:rsidRDefault="00C6444A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LDL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302"/>
                        <wps:cNvSpPr txBox="1">
                          <a:spLocks noChangeArrowheads="1"/>
                        </wps:cNvSpPr>
                        <wps:spPr bwMode="auto">
                          <a:xfrm>
                            <a:off x="6353" y="13844"/>
                            <a:ext cx="928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444A" w:rsidRDefault="00C6444A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LDH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303"/>
                        <wps:cNvSpPr txBox="1">
                          <a:spLocks noChangeArrowheads="1"/>
                        </wps:cNvSpPr>
                        <wps:spPr bwMode="auto">
                          <a:xfrm>
                            <a:off x="7827" y="13844"/>
                            <a:ext cx="929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444A" w:rsidRDefault="00C6444A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04"/>
                        <wps:cNvSpPr txBox="1">
                          <a:spLocks noChangeArrowheads="1"/>
                        </wps:cNvSpPr>
                        <wps:spPr bwMode="auto">
                          <a:xfrm>
                            <a:off x="9257" y="13844"/>
                            <a:ext cx="928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444A" w:rsidRDefault="00C6444A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LD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Oval 305"/>
                        <wps:cNvSpPr>
                          <a:spLocks noChangeArrowheads="1"/>
                        </wps:cNvSpPr>
                        <wps:spPr bwMode="auto">
                          <a:xfrm>
                            <a:off x="7465" y="12266"/>
                            <a:ext cx="201" cy="2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306"/>
                        <wps:cNvSpPr>
                          <a:spLocks noChangeArrowheads="1"/>
                        </wps:cNvSpPr>
                        <wps:spPr bwMode="auto">
                          <a:xfrm>
                            <a:off x="8629" y="10568"/>
                            <a:ext cx="404" cy="111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307"/>
                        <wps:cNvCnPr/>
                        <wps:spPr bwMode="auto">
                          <a:xfrm>
                            <a:off x="10495" y="9529"/>
                            <a:ext cx="0" cy="45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308"/>
                        <wps:cNvSpPr txBox="1">
                          <a:spLocks noChangeArrowheads="1"/>
                        </wps:cNvSpPr>
                        <wps:spPr bwMode="auto">
                          <a:xfrm>
                            <a:off x="5841" y="9264"/>
                            <a:ext cx="3431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444A" w:rsidRDefault="00C6444A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GRAVA 01FF NO ENDEREÇO 400 (190H)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Line 309"/>
                        <wps:cNvCnPr/>
                        <wps:spPr bwMode="auto">
                          <a:xfrm flipH="1">
                            <a:off x="10067" y="13683"/>
                            <a:ext cx="357" cy="6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310"/>
                        <wps:cNvSpPr txBox="1">
                          <a:spLocks noChangeArrowheads="1"/>
                        </wps:cNvSpPr>
                        <wps:spPr bwMode="auto">
                          <a:xfrm>
                            <a:off x="5121" y="14214"/>
                            <a:ext cx="5400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444A" w:rsidRDefault="00C6444A">
                              <w:pPr>
                                <w:jc w:val="right"/>
                                <w:rPr>
                                  <w:rFonts w:ascii="Arial" w:hAnsi="Arial"/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</w:rPr>
                                <w:t>LÊ 01FF DO ENDEREÇO 400 E GRAVA EM R15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Oval 311"/>
                        <wps:cNvSpPr>
                          <a:spLocks noChangeArrowheads="1"/>
                        </wps:cNvSpPr>
                        <wps:spPr bwMode="auto">
                          <a:xfrm>
                            <a:off x="6192" y="12244"/>
                            <a:ext cx="200" cy="2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312"/>
                        <wps:cNvCnPr/>
                        <wps:spPr bwMode="auto">
                          <a:xfrm>
                            <a:off x="3433" y="9579"/>
                            <a:ext cx="0" cy="45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3547" y="13844"/>
                            <a:ext cx="928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444A" w:rsidRDefault="00C6444A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LDH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Oval 314"/>
                        <wps:cNvSpPr>
                          <a:spLocks noChangeArrowheads="1"/>
                        </wps:cNvSpPr>
                        <wps:spPr bwMode="auto">
                          <a:xfrm>
                            <a:off x="4635" y="11841"/>
                            <a:ext cx="200" cy="2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315"/>
                        <wps:cNvCnPr/>
                        <wps:spPr bwMode="auto">
                          <a:xfrm>
                            <a:off x="3886" y="10689"/>
                            <a:ext cx="775" cy="118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316"/>
                        <wps:cNvCnPr/>
                        <wps:spPr bwMode="auto">
                          <a:xfrm>
                            <a:off x="5327" y="10707"/>
                            <a:ext cx="907" cy="1559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317"/>
                        <wps:cNvCnPr/>
                        <wps:spPr bwMode="auto">
                          <a:xfrm>
                            <a:off x="6754" y="10683"/>
                            <a:ext cx="776" cy="158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318"/>
                        <wps:cNvCnPr/>
                        <wps:spPr bwMode="auto">
                          <a:xfrm>
                            <a:off x="2031" y="9579"/>
                            <a:ext cx="0" cy="45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2123" y="13844"/>
                            <a:ext cx="929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444A" w:rsidRDefault="00C6444A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LDL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Oval 320"/>
                        <wps:cNvSpPr>
                          <a:spLocks noChangeArrowheads="1"/>
                        </wps:cNvSpPr>
                        <wps:spPr bwMode="auto">
                          <a:xfrm>
                            <a:off x="3361" y="11854"/>
                            <a:ext cx="200" cy="2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321"/>
                        <wps:cNvCnPr/>
                        <wps:spPr bwMode="auto">
                          <a:xfrm>
                            <a:off x="2487" y="10689"/>
                            <a:ext cx="858" cy="117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Freeform 322"/>
                        <wps:cNvSpPr>
                          <a:spLocks/>
                        </wps:cNvSpPr>
                        <wps:spPr bwMode="auto">
                          <a:xfrm>
                            <a:off x="7070" y="9500"/>
                            <a:ext cx="1555" cy="1477"/>
                          </a:xfrm>
                          <a:custGeom>
                            <a:avLst/>
                            <a:gdLst>
                              <a:gd name="T0" fmla="*/ 0 w 1555"/>
                              <a:gd name="T1" fmla="*/ 0 h 1477"/>
                              <a:gd name="T2" fmla="*/ 360 w 1555"/>
                              <a:gd name="T3" fmla="*/ 530 h 1477"/>
                              <a:gd name="T4" fmla="*/ 1013 w 1555"/>
                              <a:gd name="T5" fmla="*/ 1225 h 1477"/>
                              <a:gd name="T6" fmla="*/ 1406 w 1555"/>
                              <a:gd name="T7" fmla="*/ 1395 h 1477"/>
                              <a:gd name="T8" fmla="*/ 1555 w 1555"/>
                              <a:gd name="T9" fmla="*/ 1477 h 14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55" h="1477">
                                <a:moveTo>
                                  <a:pt x="0" y="0"/>
                                </a:moveTo>
                                <a:cubicBezTo>
                                  <a:pt x="58" y="88"/>
                                  <a:pt x="191" y="326"/>
                                  <a:pt x="360" y="530"/>
                                </a:cubicBezTo>
                                <a:cubicBezTo>
                                  <a:pt x="529" y="734"/>
                                  <a:pt x="839" y="1081"/>
                                  <a:pt x="1013" y="1225"/>
                                </a:cubicBezTo>
                                <a:lnTo>
                                  <a:pt x="1406" y="1395"/>
                                </a:lnTo>
                                <a:lnTo>
                                  <a:pt x="1555" y="1477"/>
                                </a:ln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4" o:spid="_x0000_s1026" style="position:absolute;left:0;text-align:left;margin-left:56.2pt;margin-top:.2pt;width:424.5pt;height:262.65pt;z-index:251658240" coordorigin="2031,9264" coordsize="8490,5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" o:allowincell="f">
                <v:line id="Line 297" o:spid="_x0000_s1027" style="position:absolute;visibility:visible;mso-wrap-style:square" from="4839,9579" to="4839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v:line id="Line 298" o:spid="_x0000_s1028" style="position:absolute;visibility:visible;mso-wrap-style:square" from="6255,9579" to="6255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299" o:spid="_x0000_s1029" style="position:absolute;visibility:visible;mso-wrap-style:square" from="7669,9579" to="7669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line id="Line 300" o:spid="_x0000_s1030" style="position:absolute;visibility:visible;mso-wrap-style:square" from="9075,9529" to="9075,14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1" o:spid="_x0000_s1031" type="#_x0000_t202" style="position:absolute;left:4964;top:13844;width:928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C6444A" w:rsidRDefault="00C6444A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LDL</w:t>
                        </w:r>
                      </w:p>
                    </w:txbxContent>
                  </v:textbox>
                </v:shape>
                <v:shape id="Text Box 302" o:spid="_x0000_s1032" type="#_x0000_t202" style="position:absolute;left:6353;top:13844;width:928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C6444A" w:rsidRDefault="00C6444A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LDH</w:t>
                        </w:r>
                      </w:p>
                    </w:txbxContent>
                  </v:textbox>
                </v:shape>
                <v:shape id="Text Box 303" o:spid="_x0000_s1033" type="#_x0000_t202" style="position:absolute;left:7827;top:13844;width:929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C6444A" w:rsidRDefault="00C6444A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</w:t>
                        </w:r>
                      </w:p>
                    </w:txbxContent>
                  </v:textbox>
                </v:shape>
                <v:shape id="Text Box 304" o:spid="_x0000_s1034" type="#_x0000_t202" style="position:absolute;left:9257;top:13844;width:928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C6444A" w:rsidRDefault="00C6444A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LD</w:t>
                        </w:r>
                      </w:p>
                    </w:txbxContent>
                  </v:textbox>
                </v:shape>
                <v:oval id="Oval 305" o:spid="_x0000_s1035" style="position:absolute;left:7465;top:12266;width:201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" filled="f" strokeweight="1.5pt"/>
                <v:oval id="Oval 306" o:spid="_x0000_s1036" style="position:absolute;left:8629;top:10568;width:404;height: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" filled="f"/>
                <v:line id="Line 307" o:spid="_x0000_s1037" style="position:absolute;visibility:visible;mso-wrap-style:square" from="10495,9529" to="10495,14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shape id="Text Box 308" o:spid="_x0000_s1038" type="#_x0000_t202" style="position:absolute;left:5841;top:9264;width:3431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C6444A" w:rsidRDefault="00C6444A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GRAVA 01FF NO ENDEREÇO 400 (190H)</w:t>
                        </w:r>
                      </w:p>
                    </w:txbxContent>
                  </v:textbox>
                </v:shape>
                <v:line id="Line 309" o:spid="_x0000_s1039" style="position:absolute;flip:x;visibility:visible;mso-wrap-style:square" from="10067,13683" to="10424,14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">
                  <v:stroke endarrow="block"/>
                </v:line>
                <v:shape id="Text Box 310" o:spid="_x0000_s1040" type="#_x0000_t202" style="position:absolute;left:5121;top:14214;width:5400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C6444A" w:rsidRDefault="00C6444A">
                        <w:pPr>
                          <w:jc w:val="right"/>
                          <w:rPr>
                            <w:rFonts w:ascii="Arial" w:hAnsi="Arial"/>
                            <w:b/>
                            <w:color w:val="FF0000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0000"/>
                          </w:rPr>
                          <w:t>LÊ 01FF DO ENDEREÇO 400 E GRAVA EM R15</w:t>
                        </w:r>
                      </w:p>
                    </w:txbxContent>
                  </v:textbox>
                </v:shape>
                <v:oval id="Oval 311" o:spid="_x0000_s1041" style="position:absolute;left:6192;top:12244;width:200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" filled="f" strokeweight="1.5pt"/>
                <v:line id="Line 312" o:spid="_x0000_s1042" style="position:absolute;visibility:visible;mso-wrap-style:square" from="3433,9579" to="3433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v:shape id="Text Box 313" o:spid="_x0000_s1043" type="#_x0000_t202" style="position:absolute;left:3547;top:13844;width:928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C6444A" w:rsidRDefault="00C6444A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LDH</w:t>
                        </w:r>
                      </w:p>
                    </w:txbxContent>
                  </v:textbox>
                </v:shape>
                <v:oval id="Oval 314" o:spid="_x0000_s1044" style="position:absolute;left:4635;top:11841;width:200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" filled="f" strokeweight="1.5pt"/>
                <v:line id="Line 315" o:spid="_x0000_s1045" style="position:absolute;visibility:visible;mso-wrap-style:square" from="3886,10689" to="4661,11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" strokeweight=".25pt">
                  <v:stroke endarrow="block" endarrowwidth="narrow" endarrowlength="short"/>
                </v:line>
                <v:line id="Line 316" o:spid="_x0000_s1046" style="position:absolute;visibility:visible;mso-wrap-style:square" from="5327,10707" to="6234,12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" strokeweight=".25pt">
                  <v:stroke endarrow="block" endarrowwidth="narrow" endarrowlength="short"/>
                </v:line>
                <v:line id="Line 317" o:spid="_x0000_s1047" style="position:absolute;visibility:visible;mso-wrap-style:square" from="6754,10683" to="7530,12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" strokeweight=".25pt">
                  <v:stroke endarrow="block" endarrowwidth="narrow" endarrowlength="short"/>
                </v:line>
                <v:line id="Line 318" o:spid="_x0000_s1048" style="position:absolute;visibility:visible;mso-wrap-style:square" from="2031,9579" to="2031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v:shape id="Text Box 319" o:spid="_x0000_s1049" type="#_x0000_t202" style="position:absolute;left:2123;top:13844;width:929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C6444A" w:rsidRDefault="00C6444A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LDL</w:t>
                        </w:r>
                      </w:p>
                    </w:txbxContent>
                  </v:textbox>
                </v:shape>
                <v:oval id="Oval 320" o:spid="_x0000_s1050" style="position:absolute;left:3361;top:11854;width:200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" filled="f" strokeweight="1.5pt"/>
                <v:line id="Line 321" o:spid="_x0000_s1051" style="position:absolute;visibility:visible;mso-wrap-style:square" from="2487,10689" to="3345,11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" strokeweight=".25pt">
                  <v:stroke endarrow="block" endarrowwidth="narrow" endarrowlength="short"/>
                </v:line>
                <v:shape id="Freeform 322" o:spid="_x0000_s1052" style="position:absolute;left:7070;top:9500;width:1555;height:1477;visibility:visible;mso-wrap-style:square;v-text-anchor:top" coordsize="1555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" path="m,c58,88,191,326,360,530v169,204,479,551,653,695l1406,1395r149,82e" filled="f" strokeweight="1pt">
                  <v:stroke endarrow="block" endarrowwidth="narrow" endarrowlength="short"/>
                  <v:path arrowok="t" o:connecttype="custom" o:connectlocs="0,0;360,530;1013,1225;1406,1395;1555,1477" o:connectangles="0,0,0,0,0"/>
                </v:shape>
              </v:group>
            </w:pict>
          </mc:Fallback>
        </mc:AlternateContent>
      </w:r>
      <w:r>
        <w:rPr>
          <w:lang w:val="en-US" w:eastAsia="en-US"/>
        </w:rPr>
        <w:drawing>
          <wp:inline distT="0" distB="0" distL="0" distR="0">
            <wp:extent cx="6248400" cy="27686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74" b="9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6A2" w:rsidRDefault="007656A2">
      <w:pPr>
        <w:pStyle w:val="fig"/>
      </w:pPr>
    </w:p>
    <w:p w:rsidR="007656A2" w:rsidRDefault="007656A2">
      <w:bookmarkStart w:id="20" w:name="_Ref509163859"/>
    </w:p>
    <w:p w:rsidR="007656A2" w:rsidRDefault="007656A2">
      <w:pPr>
        <w:pStyle w:val="Legenda"/>
      </w:pPr>
      <w:bookmarkStart w:id="21" w:name="_Ref526916049"/>
      <w:bookmarkStart w:id="22" w:name="_Ref52691604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E05CB">
        <w:rPr>
          <w:noProof/>
        </w:rPr>
        <w:t>14</w:t>
      </w:r>
      <w:r>
        <w:fldChar w:fldCharType="end"/>
      </w:r>
      <w:bookmarkEnd w:id="20"/>
      <w:bookmarkEnd w:id="21"/>
      <w:r>
        <w:t xml:space="preserve"> - Simulação de 6 instruções.</w:t>
      </w:r>
      <w:bookmarkEnd w:id="22"/>
    </w:p>
    <w:p w:rsidR="007656A2" w:rsidRDefault="007656A2">
      <w:r>
        <w:br w:type="page"/>
      </w:r>
    </w:p>
    <w:p w:rsidR="007656A2" w:rsidRDefault="007656A2">
      <w:pPr>
        <w:pStyle w:val="Ttulo1"/>
      </w:pPr>
      <w:r>
        <w:lastRenderedPageBreak/>
        <w:t xml:space="preserve">PROGRAMA EXEMPLO PARA TESTAR TODAS AS INSTRUÇÕES </w:t>
      </w:r>
    </w:p>
    <w:p w:rsidR="007656A2" w:rsidRDefault="007656A2">
      <w:pPr>
        <w:pStyle w:val="paragrafo"/>
      </w:pPr>
      <w:r>
        <w:t xml:space="preserve">O código objeto abaixo corresponde a um exemplo de arquivo texto que é lido pelo </w:t>
      </w:r>
      <w:proofErr w:type="spellStart"/>
      <w:r>
        <w:rPr>
          <w:i/>
        </w:rPr>
        <w:t>test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bench</w:t>
      </w:r>
      <w:proofErr w:type="spellEnd"/>
      <w:r>
        <w:t xml:space="preserve"> durante a simulação do processador. Este arquivo contém </w:t>
      </w:r>
      <w:r>
        <w:rPr>
          <w:i/>
        </w:rPr>
        <w:t>n</w:t>
      </w:r>
      <w:r>
        <w:t xml:space="preserve"> linhas, contendo cada uma 9 caracteres no formato “</w:t>
      </w:r>
      <w:proofErr w:type="spellStart"/>
      <w:r>
        <w:t>xxxx</w:t>
      </w:r>
      <w:proofErr w:type="spellEnd"/>
      <w:r>
        <w:t xml:space="preserve"> </w:t>
      </w:r>
      <w:proofErr w:type="spellStart"/>
      <w:r>
        <w:t>yyyy</w:t>
      </w:r>
      <w:proofErr w:type="spellEnd"/>
      <w:r>
        <w:t xml:space="preserve">”, onde </w:t>
      </w:r>
      <w:proofErr w:type="spellStart"/>
      <w:r>
        <w:t>xxxx</w:t>
      </w:r>
      <w:proofErr w:type="spellEnd"/>
      <w:r>
        <w:t xml:space="preserve"> é o endereço com 16 bits (4 dígitos hexadecimais) e </w:t>
      </w:r>
      <w:proofErr w:type="spellStart"/>
      <w:r>
        <w:t>yyyy</w:t>
      </w:r>
      <w:proofErr w:type="spellEnd"/>
      <w:r>
        <w:t xml:space="preserve"> é a instrução com 16 bits (4 dígitos hexadecimais). O arquivo de teste é carregado na memória quando o reset é ativado, no início da simulação.</w:t>
      </w:r>
    </w:p>
    <w:p w:rsidR="007656A2" w:rsidRDefault="007656A2">
      <w:pPr>
        <w:pStyle w:val="vhdl"/>
      </w:pPr>
    </w:p>
    <w:p w:rsidR="007656A2" w:rsidRDefault="007656A2">
      <w:r>
        <w:object w:dxaOrig="9750" w:dyaOrig="12075">
          <v:shape id="_x0000_i1038" type="#_x0000_t75" style="width:487.5pt;height:603.75pt" o:ole="" fillcolor="window">
            <v:imagedata r:id="rId34" o:title=""/>
          </v:shape>
          <o:OLEObject Type="Embed" ProgID="Word.Picture.8" ShapeID="_x0000_i1038" DrawAspect="Content" ObjectID="_1618056973" r:id="rId35"/>
        </w:object>
      </w:r>
    </w:p>
    <w:p w:rsidR="007656A2" w:rsidRDefault="007656A2">
      <w:pPr>
        <w:pStyle w:val="vhdl"/>
      </w:pPr>
    </w:p>
    <w:p w:rsidR="007656A2" w:rsidRDefault="007656A2">
      <w:pPr>
        <w:pStyle w:val="paragrafo"/>
      </w:pPr>
      <w:r>
        <w:t xml:space="preserve">Recomenda-se </w:t>
      </w:r>
      <w:r>
        <w:rPr>
          <w:b/>
        </w:rPr>
        <w:t>escrever os programas em linguagem de montagem</w:t>
      </w:r>
      <w:r>
        <w:t xml:space="preserve"> (</w:t>
      </w:r>
      <w:proofErr w:type="spellStart"/>
      <w:r>
        <w:rPr>
          <w:i/>
        </w:rPr>
        <w:t>assembly</w:t>
      </w:r>
      <w:proofErr w:type="spellEnd"/>
      <w:r>
        <w:t>), gerando-se o código objeto automaticamente, a parti</w:t>
      </w:r>
      <w:r w:rsidR="00774F06">
        <w:t>r do montador/simulador.</w:t>
      </w:r>
    </w:p>
    <w:p w:rsidR="007656A2" w:rsidRDefault="007656A2">
      <w:pPr>
        <w:pStyle w:val="paragrafo"/>
      </w:pPr>
    </w:p>
    <w:p w:rsidR="007656A2" w:rsidRDefault="007656A2">
      <w:pPr>
        <w:pStyle w:val="paragrafo"/>
      </w:pPr>
      <w:r>
        <w:t xml:space="preserve">A </w:t>
      </w:r>
      <w:r>
        <w:fldChar w:fldCharType="begin"/>
      </w:r>
      <w:r>
        <w:instrText xml:space="preserve"> REF _Ref512218133 \h </w:instrText>
      </w:r>
      <w:r>
        <w:fldChar w:fldCharType="separate"/>
      </w:r>
      <w:r w:rsidR="003E05CB">
        <w:t xml:space="preserve">Figura </w:t>
      </w:r>
      <w:r w:rsidR="003E05CB">
        <w:rPr>
          <w:noProof/>
        </w:rPr>
        <w:t>15</w:t>
      </w:r>
      <w:r>
        <w:fldChar w:fldCharType="end"/>
      </w:r>
      <w:r>
        <w:t xml:space="preserve"> mostra a janela do simulador. A esquerda desta figura está apresentada a tabela de memória, contendo em cada linha a instrução em </w:t>
      </w:r>
      <w:proofErr w:type="spellStart"/>
      <w:r>
        <w:rPr>
          <w:i/>
        </w:rPr>
        <w:t>assembly</w:t>
      </w:r>
      <w:proofErr w:type="spellEnd"/>
      <w:r>
        <w:t xml:space="preserve">, o endereço da posição da memória e o código objeto. Ao centro é inserida a tabela de símbolos, onde são apresentados o nome do símbolo, seu endereço de memória e o seu valor. </w:t>
      </w:r>
      <w:proofErr w:type="gramStart"/>
      <w:r>
        <w:t>A direita da figura estão</w:t>
      </w:r>
      <w:proofErr w:type="gramEnd"/>
      <w:r>
        <w:t xml:space="preserve"> localizados os registradores de uso geral e os registradores IR, PC e SP. Na parte inferior são ilustrados os botões de controle </w:t>
      </w:r>
      <w:proofErr w:type="spellStart"/>
      <w:r>
        <w:rPr>
          <w:i/>
        </w:rPr>
        <w:t>Step</w:t>
      </w:r>
      <w:proofErr w:type="spellEnd"/>
      <w:r>
        <w:t xml:space="preserve">, </w:t>
      </w:r>
      <w:proofErr w:type="spellStart"/>
      <w:r>
        <w:rPr>
          <w:i/>
        </w:rPr>
        <w:t>Run</w:t>
      </w:r>
      <w:proofErr w:type="spellEnd"/>
      <w:r>
        <w:t xml:space="preserve">, </w:t>
      </w:r>
      <w:r>
        <w:rPr>
          <w:i/>
        </w:rPr>
        <w:t>Pause</w:t>
      </w:r>
      <w:r>
        <w:t xml:space="preserve">, </w:t>
      </w:r>
      <w:r>
        <w:rPr>
          <w:i/>
        </w:rPr>
        <w:t>Stop</w:t>
      </w:r>
      <w:r>
        <w:t xml:space="preserve"> e </w:t>
      </w:r>
      <w:r>
        <w:rPr>
          <w:i/>
        </w:rPr>
        <w:t>Reset</w:t>
      </w:r>
      <w:r>
        <w:t xml:space="preserve"> e as opções de velocidade </w:t>
      </w:r>
      <w:r>
        <w:rPr>
          <w:i/>
        </w:rPr>
        <w:t>Lento</w:t>
      </w:r>
      <w:r>
        <w:t xml:space="preserve">, </w:t>
      </w:r>
      <w:r>
        <w:rPr>
          <w:i/>
        </w:rPr>
        <w:t>Normal</w:t>
      </w:r>
      <w:r>
        <w:t xml:space="preserve"> e </w:t>
      </w:r>
      <w:r>
        <w:rPr>
          <w:i/>
        </w:rPr>
        <w:t>Rápido</w:t>
      </w:r>
      <w:r>
        <w:t>. Os qualificadores de estado encontram-se na parte inferior à direita.</w:t>
      </w:r>
    </w:p>
    <w:p w:rsidR="007656A2" w:rsidRDefault="007656A2">
      <w:pPr>
        <w:pStyle w:val="paragrafo"/>
      </w:pPr>
    </w:p>
    <w:p w:rsidR="007656A2" w:rsidRDefault="007656A2">
      <w:pPr>
        <w:jc w:val="center"/>
      </w:pPr>
      <w:r>
        <w:object w:dxaOrig="11385" w:dyaOrig="7980">
          <v:shape id="_x0000_i1039" type="#_x0000_t75" style="width:398.25pt;height:279.75pt" o:ole="" fillcolor="window">
            <v:imagedata r:id="rId36" o:title=""/>
          </v:shape>
          <o:OLEObject Type="Embed" ProgID="Word.Picture.8" ShapeID="_x0000_i1039" DrawAspect="Content" ObjectID="_1618056974" r:id="rId37"/>
        </w:object>
      </w:r>
    </w:p>
    <w:p w:rsidR="007656A2" w:rsidRDefault="007656A2">
      <w:pPr>
        <w:pStyle w:val="Legenda"/>
        <w:rPr>
          <w:color w:val="FF0000"/>
        </w:rPr>
      </w:pPr>
      <w:bookmarkStart w:id="23" w:name="_Ref512218133"/>
      <w:bookmarkStart w:id="24" w:name="_Ref51221812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E05CB">
        <w:rPr>
          <w:noProof/>
        </w:rPr>
        <w:t>15</w:t>
      </w:r>
      <w:r>
        <w:fldChar w:fldCharType="end"/>
      </w:r>
      <w:bookmarkEnd w:id="23"/>
      <w:r>
        <w:t xml:space="preserve"> - Simulador R8.</w:t>
      </w:r>
      <w:bookmarkEnd w:id="24"/>
    </w:p>
    <w:p w:rsidR="007656A2" w:rsidRDefault="007656A2">
      <w:pPr>
        <w:pStyle w:val="paragrafo"/>
      </w:pPr>
      <w:r>
        <w:t xml:space="preserve">A ferramenta de montagem tem como entrada o nome do programa em linguagem descrito em linguagem </w:t>
      </w:r>
      <w:proofErr w:type="spellStart"/>
      <w:r>
        <w:rPr>
          <w:i/>
        </w:rPr>
        <w:t>assembly</w:t>
      </w:r>
      <w:proofErr w:type="spellEnd"/>
      <w:r>
        <w:t xml:space="preserve"> (&lt;file&gt;.</w:t>
      </w:r>
      <w:proofErr w:type="spellStart"/>
      <w:r>
        <w:t>asm</w:t>
      </w:r>
      <w:proofErr w:type="spellEnd"/>
      <w:r>
        <w:t xml:space="preserve">) e o nome da arquitetura. São gerados três arquivos de saída:  </w:t>
      </w:r>
    </w:p>
    <w:p w:rsidR="007656A2" w:rsidRDefault="007656A2" w:rsidP="007656A2">
      <w:pPr>
        <w:pStyle w:val="paragrafo"/>
        <w:numPr>
          <w:ilvl w:val="0"/>
          <w:numId w:val="9"/>
        </w:numPr>
        <w:tabs>
          <w:tab w:val="clear" w:pos="360"/>
          <w:tab w:val="num" w:pos="720"/>
        </w:tabs>
        <w:ind w:left="720"/>
      </w:pPr>
      <w:r>
        <w:t>&lt;file</w:t>
      </w:r>
      <w:proofErr w:type="gramStart"/>
      <w:r>
        <w:t>&gt;.</w:t>
      </w:r>
      <w:proofErr w:type="spellStart"/>
      <w:r>
        <w:t>hex</w:t>
      </w:r>
      <w:proofErr w:type="spellEnd"/>
      <w:proofErr w:type="gramEnd"/>
      <w:r>
        <w:t xml:space="preserve"> – para download na placa de prototipação;</w:t>
      </w:r>
    </w:p>
    <w:p w:rsidR="007656A2" w:rsidRDefault="007656A2" w:rsidP="007656A2">
      <w:pPr>
        <w:pStyle w:val="paragrafo"/>
        <w:numPr>
          <w:ilvl w:val="0"/>
          <w:numId w:val="9"/>
        </w:numPr>
        <w:tabs>
          <w:tab w:val="clear" w:pos="360"/>
          <w:tab w:val="num" w:pos="720"/>
        </w:tabs>
        <w:ind w:left="720"/>
      </w:pPr>
      <w:r>
        <w:t>&lt;file</w:t>
      </w:r>
      <w:proofErr w:type="gramStart"/>
      <w:r>
        <w:t>&gt;.</w:t>
      </w:r>
      <w:proofErr w:type="spellStart"/>
      <w:r>
        <w:t>sym</w:t>
      </w:r>
      <w:proofErr w:type="spellEnd"/>
      <w:proofErr w:type="gramEnd"/>
      <w:r>
        <w:t xml:space="preserve"> – para uso do simulador;</w:t>
      </w:r>
    </w:p>
    <w:p w:rsidR="007656A2" w:rsidRDefault="007656A2" w:rsidP="007656A2">
      <w:pPr>
        <w:pStyle w:val="paragrafo"/>
        <w:numPr>
          <w:ilvl w:val="0"/>
          <w:numId w:val="9"/>
        </w:numPr>
        <w:tabs>
          <w:tab w:val="clear" w:pos="360"/>
          <w:tab w:val="num" w:pos="720"/>
        </w:tabs>
        <w:ind w:left="720"/>
      </w:pPr>
      <w:r>
        <w:t>&lt;file&gt;.</w:t>
      </w:r>
      <w:proofErr w:type="spellStart"/>
      <w:r>
        <w:t>txt</w:t>
      </w:r>
      <w:proofErr w:type="spellEnd"/>
      <w:r>
        <w:t xml:space="preserve"> – </w:t>
      </w:r>
      <w:r>
        <w:rPr>
          <w:b/>
        </w:rPr>
        <w:t>para uso no</w:t>
      </w:r>
      <w:r w:rsidR="0046397E">
        <w:rPr>
          <w:b/>
        </w:rPr>
        <w:t xml:space="preserve"> </w:t>
      </w:r>
      <w:proofErr w:type="spellStart"/>
      <w:r w:rsidR="0046397E">
        <w:rPr>
          <w:b/>
        </w:rPr>
        <w:t>test_bench</w:t>
      </w:r>
      <w:proofErr w:type="spellEnd"/>
      <w:r w:rsidR="0046397E">
        <w:rPr>
          <w:b/>
        </w:rPr>
        <w:t xml:space="preserve"> do simulador V</w:t>
      </w:r>
      <w:r>
        <w:rPr>
          <w:b/>
        </w:rPr>
        <w:t>HDL</w:t>
      </w:r>
      <w:r>
        <w:t>.</w:t>
      </w:r>
    </w:p>
    <w:p w:rsidR="007656A2" w:rsidRDefault="007656A2">
      <w:pPr>
        <w:pStyle w:val="paragrafo"/>
      </w:pPr>
    </w:p>
    <w:p w:rsidR="007656A2" w:rsidRPr="00463544" w:rsidRDefault="007656A2" w:rsidP="00463544">
      <w:pPr>
        <w:pStyle w:val="paragrafo"/>
      </w:pPr>
      <w:r>
        <w:t xml:space="preserve">A ferramenta de montagem é transparente para o usuário, pois a mesma está integrada ao simulador. Os três arquivos de saída são gerados no momento da chamada do simulador. Erros encontrados durante a execução de uma das fases do montador são salvos em um arquivo de mensagens. Este arquivo é lido pelo simulador após a execução do montador afim de que os erros sejam apresentados ao usuário e não se prossiga a simulação. Erros na execução do montador não possibilitam a simulação, porque os mesmos indicam que as instruções da aplicação </w:t>
      </w:r>
      <w:proofErr w:type="spellStart"/>
      <w:r>
        <w:rPr>
          <w:i/>
        </w:rPr>
        <w:t>assembly</w:t>
      </w:r>
      <w:proofErr w:type="spellEnd"/>
      <w:r>
        <w:t xml:space="preserve"> não condizem com as instruções existentes na arquitetura. </w:t>
      </w:r>
    </w:p>
    <w:sectPr w:rsidR="007656A2" w:rsidRPr="00463544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7" w:h="16840" w:code="9"/>
      <w:pgMar w:top="964" w:right="907" w:bottom="964" w:left="90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F0B" w:rsidRDefault="00A36F0B">
      <w:r>
        <w:separator/>
      </w:r>
    </w:p>
  </w:endnote>
  <w:endnote w:type="continuationSeparator" w:id="0">
    <w:p w:rsidR="00A36F0B" w:rsidRDefault="00A36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ola 4">
    <w:altName w:val="Times New Roman"/>
    <w:panose1 w:val="00000000000000000000"/>
    <w:charset w:val="00"/>
    <w:family w:val="roman"/>
    <w:notTrueType/>
    <w:pitch w:val="default"/>
    <w:sig w:usb0="0C082187" w:usb1="16DF0002" w:usb2="000085E0" w:usb3="0062000C" w:csb0="0D6C008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44A" w:rsidRDefault="00C6444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44A" w:rsidRDefault="00C6444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44A" w:rsidRDefault="00C644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F0B" w:rsidRDefault="00A36F0B">
      <w:r>
        <w:separator/>
      </w:r>
    </w:p>
  </w:footnote>
  <w:footnote w:type="continuationSeparator" w:id="0">
    <w:p w:rsidR="00A36F0B" w:rsidRDefault="00A36F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44A" w:rsidRDefault="00C6444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44A" w:rsidRDefault="00C6444A">
    <w:pPr>
      <w:pStyle w:val="Cabealho"/>
      <w:jc w:val="center"/>
      <w:rPr>
        <w:rFonts w:ascii="Arial" w:hAnsi="Arial"/>
        <w:color w:val="0000FF"/>
        <w:sz w:val="16"/>
      </w:rPr>
    </w:pPr>
    <w:r>
      <w:rPr>
        <w:rFonts w:ascii="Arial" w:hAnsi="Arial"/>
        <w:color w:val="0000FF"/>
        <w:sz w:val="16"/>
      </w:rPr>
      <w:t xml:space="preserve">- </w:t>
    </w:r>
    <w:r>
      <w:rPr>
        <w:rStyle w:val="Nmerodepgina"/>
        <w:rFonts w:ascii="Arial" w:hAnsi="Arial"/>
        <w:color w:val="0000FF"/>
        <w:sz w:val="16"/>
      </w:rPr>
      <w:fldChar w:fldCharType="begin"/>
    </w:r>
    <w:r>
      <w:rPr>
        <w:rStyle w:val="Nmerodepgina"/>
        <w:rFonts w:ascii="Arial" w:hAnsi="Arial"/>
        <w:color w:val="0000FF"/>
        <w:sz w:val="16"/>
      </w:rPr>
      <w:instrText xml:space="preserve"> PAGE </w:instrText>
    </w:r>
    <w:r>
      <w:rPr>
        <w:rStyle w:val="Nmerodepgina"/>
        <w:rFonts w:ascii="Arial" w:hAnsi="Arial"/>
        <w:color w:val="0000FF"/>
        <w:sz w:val="16"/>
      </w:rPr>
      <w:fldChar w:fldCharType="separate"/>
    </w:r>
    <w:r>
      <w:rPr>
        <w:rStyle w:val="Nmerodepgina"/>
        <w:rFonts w:ascii="Arial" w:hAnsi="Arial"/>
        <w:noProof/>
        <w:color w:val="0000FF"/>
        <w:sz w:val="16"/>
      </w:rPr>
      <w:t>15</w:t>
    </w:r>
    <w:r>
      <w:rPr>
        <w:rStyle w:val="Nmerodepgina"/>
        <w:rFonts w:ascii="Arial" w:hAnsi="Arial"/>
        <w:color w:val="0000FF"/>
        <w:sz w:val="16"/>
      </w:rPr>
      <w:fldChar w:fldCharType="end"/>
    </w:r>
    <w:r>
      <w:rPr>
        <w:rStyle w:val="Nmerodepgina"/>
        <w:rFonts w:ascii="Arial" w:hAnsi="Arial"/>
        <w:color w:val="0000FF"/>
        <w:sz w:val="16"/>
      </w:rPr>
      <w:t xml:space="preserve"> -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44A" w:rsidRDefault="00C644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072F1A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2EC22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A729F3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9A0BB0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21807C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4221B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10EFD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325C4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129FE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C46B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9D4A29"/>
    <w:multiLevelType w:val="singleLevel"/>
    <w:tmpl w:val="ABA8FD9A"/>
    <w:lvl w:ilvl="0">
      <w:start w:val="1"/>
      <w:numFmt w:val="bullet"/>
      <w:pStyle w:val="item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6C3D65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993" w:hanging="284"/>
      </w:pPr>
      <w:rPr>
        <w:rFonts w:ascii="Symbol" w:hAnsi="Symbol" w:hint="default"/>
      </w:rPr>
    </w:lvl>
  </w:abstractNum>
  <w:abstractNum w:abstractNumId="12" w15:restartNumberingAfterBreak="0">
    <w:nsid w:val="182502C5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D2079A7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9473D04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993" w:hanging="284"/>
      </w:pPr>
      <w:rPr>
        <w:rFonts w:ascii="Symbol" w:hAnsi="Symbol" w:hint="default"/>
      </w:rPr>
    </w:lvl>
  </w:abstractNum>
  <w:abstractNum w:abstractNumId="15" w15:restartNumberingAfterBreak="0">
    <w:nsid w:val="30B661B7"/>
    <w:multiLevelType w:val="singleLevel"/>
    <w:tmpl w:val="25CAFD2A"/>
    <w:lvl w:ilvl="0">
      <w:start w:val="1"/>
      <w:numFmt w:val="decimal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6" w15:restartNumberingAfterBreak="0">
    <w:nsid w:val="51236B2F"/>
    <w:multiLevelType w:val="singleLevel"/>
    <w:tmpl w:val="AFB2BAE0"/>
    <w:lvl w:ilvl="0">
      <w:start w:val="1"/>
      <w:numFmt w:val="bullet"/>
      <w:pStyle w:val="item3"/>
      <w:lvlText w:val="-"/>
      <w:lvlJc w:val="left"/>
      <w:pPr>
        <w:tabs>
          <w:tab w:val="num" w:pos="360"/>
        </w:tabs>
        <w:ind w:left="360" w:hanging="360"/>
      </w:pPr>
      <w:rPr>
        <w:rFonts w:ascii="Hola 4" w:hAnsi="Marlett" w:hint="default"/>
      </w:rPr>
    </w:lvl>
  </w:abstractNum>
  <w:abstractNum w:abstractNumId="17" w15:restartNumberingAfterBreak="0">
    <w:nsid w:val="64BC5D6D"/>
    <w:multiLevelType w:val="singleLevel"/>
    <w:tmpl w:val="D2EADDD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 w15:restartNumberingAfterBreak="0">
    <w:nsid w:val="6FE32334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993" w:hanging="284"/>
      </w:pPr>
      <w:rPr>
        <w:rFonts w:ascii="Symbol" w:hAnsi="Symbol" w:hint="default"/>
      </w:rPr>
    </w:lvl>
  </w:abstractNum>
  <w:abstractNum w:abstractNumId="19" w15:restartNumberingAfterBreak="0">
    <w:nsid w:val="7F1B7167"/>
    <w:multiLevelType w:val="multilevel"/>
    <w:tmpl w:val="45D0A03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6"/>
  </w:num>
  <w:num w:numId="2">
    <w:abstractNumId w:val="18"/>
  </w:num>
  <w:num w:numId="3">
    <w:abstractNumId w:val="11"/>
  </w:num>
  <w:num w:numId="4">
    <w:abstractNumId w:val="13"/>
  </w:num>
  <w:num w:numId="5">
    <w:abstractNumId w:val="14"/>
  </w:num>
  <w:num w:numId="6">
    <w:abstractNumId w:val="15"/>
  </w:num>
  <w:num w:numId="7">
    <w:abstractNumId w:val="17"/>
  </w:num>
  <w:num w:numId="8">
    <w:abstractNumId w:val="10"/>
  </w:num>
  <w:num w:numId="9">
    <w:abstractNumId w:val="12"/>
  </w:num>
  <w:num w:numId="10">
    <w:abstractNumId w:val="19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51"/>
    <w:rsid w:val="00001151"/>
    <w:rsid w:val="00010A3D"/>
    <w:rsid w:val="00012968"/>
    <w:rsid w:val="00021FB8"/>
    <w:rsid w:val="000407DF"/>
    <w:rsid w:val="00041B8C"/>
    <w:rsid w:val="000916A9"/>
    <w:rsid w:val="000E2CBD"/>
    <w:rsid w:val="000E7DF3"/>
    <w:rsid w:val="001303EE"/>
    <w:rsid w:val="001519B3"/>
    <w:rsid w:val="00181B4C"/>
    <w:rsid w:val="001B2285"/>
    <w:rsid w:val="001D22D8"/>
    <w:rsid w:val="00270E9C"/>
    <w:rsid w:val="002A0CEE"/>
    <w:rsid w:val="002F0868"/>
    <w:rsid w:val="00317D8C"/>
    <w:rsid w:val="00322B6E"/>
    <w:rsid w:val="00340204"/>
    <w:rsid w:val="00351057"/>
    <w:rsid w:val="00357D18"/>
    <w:rsid w:val="003616AB"/>
    <w:rsid w:val="00392184"/>
    <w:rsid w:val="003B46A3"/>
    <w:rsid w:val="003E05CB"/>
    <w:rsid w:val="004012DC"/>
    <w:rsid w:val="00416020"/>
    <w:rsid w:val="00463544"/>
    <w:rsid w:val="0046397E"/>
    <w:rsid w:val="0047157B"/>
    <w:rsid w:val="004E0A37"/>
    <w:rsid w:val="004E3A9F"/>
    <w:rsid w:val="00500688"/>
    <w:rsid w:val="00551B86"/>
    <w:rsid w:val="005F157C"/>
    <w:rsid w:val="00615FC5"/>
    <w:rsid w:val="006A3CEC"/>
    <w:rsid w:val="006B24AD"/>
    <w:rsid w:val="00702E87"/>
    <w:rsid w:val="007656A2"/>
    <w:rsid w:val="00765D4E"/>
    <w:rsid w:val="00771200"/>
    <w:rsid w:val="00774F06"/>
    <w:rsid w:val="00843F6A"/>
    <w:rsid w:val="00880CF9"/>
    <w:rsid w:val="008A07E6"/>
    <w:rsid w:val="008C04D5"/>
    <w:rsid w:val="008E4AB8"/>
    <w:rsid w:val="009066BA"/>
    <w:rsid w:val="00950850"/>
    <w:rsid w:val="00976B58"/>
    <w:rsid w:val="00987EC0"/>
    <w:rsid w:val="009B22CF"/>
    <w:rsid w:val="009D164E"/>
    <w:rsid w:val="009E2203"/>
    <w:rsid w:val="00A05698"/>
    <w:rsid w:val="00A36F0B"/>
    <w:rsid w:val="00A5420B"/>
    <w:rsid w:val="00A6700A"/>
    <w:rsid w:val="00AC14C2"/>
    <w:rsid w:val="00AE11AB"/>
    <w:rsid w:val="00AF048C"/>
    <w:rsid w:val="00B52B26"/>
    <w:rsid w:val="00B54B7B"/>
    <w:rsid w:val="00B76A2E"/>
    <w:rsid w:val="00B8410C"/>
    <w:rsid w:val="00BA3CC2"/>
    <w:rsid w:val="00BE57DE"/>
    <w:rsid w:val="00C232BA"/>
    <w:rsid w:val="00C6444A"/>
    <w:rsid w:val="00CA5346"/>
    <w:rsid w:val="00CC7FA9"/>
    <w:rsid w:val="00CF6890"/>
    <w:rsid w:val="00D053A0"/>
    <w:rsid w:val="00D27461"/>
    <w:rsid w:val="00D30567"/>
    <w:rsid w:val="00D31483"/>
    <w:rsid w:val="00D73286"/>
    <w:rsid w:val="00DB3B8E"/>
    <w:rsid w:val="00DB7AAB"/>
    <w:rsid w:val="00E508A4"/>
    <w:rsid w:val="00E70ED1"/>
    <w:rsid w:val="00EE6F67"/>
    <w:rsid w:val="00F041E5"/>
    <w:rsid w:val="00F5479C"/>
    <w:rsid w:val="00FA79D1"/>
    <w:rsid w:val="00FB1829"/>
    <w:rsid w:val="00FB73A8"/>
    <w:rsid w:val="00FC500F"/>
    <w:rsid w:val="00FE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A0233CF"/>
  <w15:docId w15:val="{ACCB61DC-C038-4495-A820-FC18585BA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10"/>
      </w:numPr>
      <w:shd w:val="clear" w:color="auto" w:fill="000000"/>
      <w:spacing w:before="500" w:after="320"/>
      <w:ind w:left="431" w:hanging="431"/>
      <w:outlineLvl w:val="0"/>
    </w:pPr>
    <w:rPr>
      <w:rFonts w:ascii="Arial" w:hAnsi="Arial"/>
      <w:b/>
      <w:color w:val="FFFFFF"/>
      <w:sz w:val="28"/>
    </w:rPr>
  </w:style>
  <w:style w:type="paragraph" w:styleId="Ttulo2">
    <w:name w:val="heading 2"/>
    <w:basedOn w:val="Normal"/>
    <w:next w:val="Normal"/>
    <w:qFormat/>
    <w:pPr>
      <w:widowControl w:val="0"/>
      <w:numPr>
        <w:ilvl w:val="1"/>
        <w:numId w:val="10"/>
      </w:numPr>
      <w:spacing w:before="240" w:after="120"/>
      <w:outlineLvl w:val="1"/>
    </w:pPr>
    <w:rPr>
      <w:rFonts w:ascii="Arial" w:hAnsi="Arial"/>
      <w:b/>
      <w:color w:val="000080"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0"/>
      </w:numPr>
      <w:spacing w:before="360" w:after="120"/>
      <w:outlineLvl w:val="2"/>
    </w:pPr>
    <w:rPr>
      <w:rFonts w:ascii="Arial" w:hAnsi="Arial"/>
      <w:bCs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0"/>
      </w:numPr>
      <w:outlineLvl w:val="3"/>
    </w:pPr>
    <w:rPr>
      <w:i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0"/>
      </w:numPr>
      <w:spacing w:line="260" w:lineRule="atLeast"/>
      <w:outlineLvl w:val="4"/>
    </w:pPr>
    <w:rPr>
      <w:rFonts w:ascii="Arial" w:hAnsi="Arial"/>
      <w:b/>
      <w:color w:val="FF0000"/>
      <w:sz w:val="1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0"/>
      </w:numPr>
      <w:spacing w:line="260" w:lineRule="atLeast"/>
      <w:jc w:val="center"/>
      <w:outlineLvl w:val="5"/>
    </w:pPr>
    <w:rPr>
      <w:rFonts w:ascii="Arial" w:hAnsi="Arial"/>
      <w:b/>
      <w:color w:val="FF0000"/>
      <w:sz w:val="14"/>
    </w:rPr>
  </w:style>
  <w:style w:type="paragraph" w:styleId="Ttulo7">
    <w:name w:val="heading 7"/>
    <w:basedOn w:val="Normal"/>
    <w:next w:val="Normal"/>
    <w:qFormat/>
    <w:pPr>
      <w:numPr>
        <w:ilvl w:val="6"/>
        <w:numId w:val="10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0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tem2">
    <w:name w:val="item2"/>
    <w:basedOn w:val="Normal"/>
    <w:pPr>
      <w:numPr>
        <w:numId w:val="8"/>
      </w:numPr>
      <w:spacing w:before="60"/>
      <w:ind w:left="357" w:hanging="357"/>
      <w:jc w:val="both"/>
    </w:pPr>
    <w:rPr>
      <w:color w:val="000000"/>
      <w:sz w:val="22"/>
    </w:rPr>
  </w:style>
  <w:style w:type="paragraph" w:styleId="Corpodetexto">
    <w:name w:val="Body Text"/>
    <w:basedOn w:val="Normal"/>
    <w:semiHidden/>
    <w:rPr>
      <w:sz w:val="24"/>
    </w:rPr>
  </w:style>
  <w:style w:type="character" w:styleId="Refdecomentrio">
    <w:name w:val="annotation reference"/>
    <w:semiHidden/>
    <w:rPr>
      <w:sz w:val="16"/>
    </w:rPr>
  </w:style>
  <w:style w:type="paragraph" w:customStyle="1" w:styleId="item3">
    <w:name w:val="item3"/>
    <w:basedOn w:val="item2"/>
    <w:pPr>
      <w:numPr>
        <w:numId w:val="1"/>
      </w:numPr>
      <w:tabs>
        <w:tab w:val="clear" w:pos="360"/>
        <w:tab w:val="num" w:pos="709"/>
      </w:tabs>
      <w:ind w:left="709" w:hanging="284"/>
    </w:pPr>
  </w:style>
  <w:style w:type="paragraph" w:customStyle="1" w:styleId="vhdl">
    <w:name w:val="vhdl"/>
    <w:basedOn w:val="inst"/>
    <w:pPr>
      <w:spacing w:before="0"/>
      <w:ind w:left="709"/>
    </w:pPr>
    <w:rPr>
      <w:rFonts w:ascii="Courier New" w:hAnsi="Courier New"/>
      <w:b w:val="0"/>
      <w:noProof/>
    </w:rPr>
  </w:style>
  <w:style w:type="paragraph" w:customStyle="1" w:styleId="inst">
    <w:name w:val="inst"/>
    <w:basedOn w:val="Normal"/>
    <w:pPr>
      <w:tabs>
        <w:tab w:val="left" w:pos="460"/>
      </w:tabs>
      <w:spacing w:before="60"/>
    </w:pPr>
    <w:rPr>
      <w:rFonts w:ascii="Arial" w:hAnsi="Arial"/>
      <w:b/>
      <w:sz w:val="16"/>
    </w:rPr>
  </w:style>
  <w:style w:type="paragraph" w:customStyle="1" w:styleId="paragrafo">
    <w:name w:val="paragrafo"/>
    <w:basedOn w:val="item2"/>
    <w:pPr>
      <w:numPr>
        <w:numId w:val="0"/>
      </w:numPr>
      <w:ind w:firstLine="709"/>
    </w:p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Nmerodepgina">
    <w:name w:val="page number"/>
    <w:basedOn w:val="Fontepargpadro"/>
    <w:semiHidden/>
  </w:style>
  <w:style w:type="paragraph" w:styleId="Textodecomentrio">
    <w:name w:val="annotation text"/>
    <w:basedOn w:val="Normal"/>
    <w:semiHidden/>
  </w:style>
  <w:style w:type="paragraph" w:customStyle="1" w:styleId="comando">
    <w:name w:val="comando"/>
    <w:basedOn w:val="Ttulo3"/>
    <w:rPr>
      <w:i/>
      <w:color w:val="008000"/>
      <w:sz w:val="14"/>
    </w:rPr>
  </w:style>
  <w:style w:type="paragraph" w:styleId="Sumrio1">
    <w:name w:val="toc 1"/>
    <w:basedOn w:val="Normal"/>
    <w:next w:val="Normal"/>
    <w:autoRedefine/>
    <w:semiHidden/>
  </w:style>
  <w:style w:type="paragraph" w:customStyle="1" w:styleId="vhd">
    <w:name w:val="vhd"/>
    <w:basedOn w:val="paragrafo"/>
    <w:rPr>
      <w:rFonts w:ascii="Courier New" w:hAnsi="Courier New"/>
      <w:b/>
      <w:color w:val="0000FF"/>
      <w:sz w:val="16"/>
    </w:rPr>
  </w:style>
  <w:style w:type="paragraph" w:styleId="Sumrio2">
    <w:name w:val="toc 2"/>
    <w:basedOn w:val="Normal"/>
    <w:next w:val="Normal"/>
    <w:autoRedefine/>
    <w:semiHidden/>
    <w:pPr>
      <w:ind w:left="200"/>
    </w:p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Assinatura">
    <w:name w:val="Signature"/>
    <w:basedOn w:val="Normal"/>
    <w:semiHidden/>
    <w:pPr>
      <w:ind w:left="4320"/>
    </w:pPr>
  </w:style>
  <w:style w:type="paragraph" w:styleId="Cabealhodamensagem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Commarcadores">
    <w:name w:val="List Bullet"/>
    <w:basedOn w:val="Normal"/>
    <w:autoRedefine/>
    <w:semiHidden/>
    <w:pPr>
      <w:numPr>
        <w:numId w:val="11"/>
      </w:numPr>
    </w:pPr>
  </w:style>
  <w:style w:type="paragraph" w:styleId="Commarcadores2">
    <w:name w:val="List Bullet 2"/>
    <w:basedOn w:val="Normal"/>
    <w:autoRedefine/>
    <w:semiHidden/>
    <w:pPr>
      <w:numPr>
        <w:numId w:val="12"/>
      </w:numPr>
    </w:pPr>
  </w:style>
  <w:style w:type="paragraph" w:styleId="Commarcadores3">
    <w:name w:val="List Bullet 3"/>
    <w:basedOn w:val="Normal"/>
    <w:autoRedefine/>
    <w:semiHidden/>
    <w:pPr>
      <w:numPr>
        <w:numId w:val="13"/>
      </w:numPr>
    </w:pPr>
  </w:style>
  <w:style w:type="paragraph" w:styleId="Commarcadores4">
    <w:name w:val="List Bullet 4"/>
    <w:basedOn w:val="Normal"/>
    <w:autoRedefine/>
    <w:semiHidden/>
    <w:pPr>
      <w:numPr>
        <w:numId w:val="14"/>
      </w:numPr>
    </w:pPr>
  </w:style>
  <w:style w:type="paragraph" w:styleId="Commarcadores5">
    <w:name w:val="List Bullet 5"/>
    <w:basedOn w:val="Normal"/>
    <w:autoRedefine/>
    <w:semiHidden/>
    <w:pPr>
      <w:numPr>
        <w:numId w:val="15"/>
      </w:numPr>
    </w:pPr>
  </w:style>
  <w:style w:type="paragraph" w:styleId="Corpodetexto2">
    <w:name w:val="Body Text 2"/>
    <w:basedOn w:val="Normal"/>
    <w:semiHidden/>
    <w:pPr>
      <w:spacing w:after="120" w:line="480" w:lineRule="auto"/>
    </w:pPr>
  </w:style>
  <w:style w:type="paragraph" w:styleId="Corpodetexto3">
    <w:name w:val="Body Text 3"/>
    <w:basedOn w:val="Normal"/>
    <w:semiHidden/>
    <w:pPr>
      <w:spacing w:after="120"/>
    </w:pPr>
    <w:rPr>
      <w:sz w:val="16"/>
    </w:rPr>
  </w:style>
  <w:style w:type="paragraph" w:styleId="Data">
    <w:name w:val="Date"/>
    <w:basedOn w:val="Normal"/>
    <w:next w:val="Normal"/>
    <w:semiHidden/>
  </w:style>
  <w:style w:type="paragraph" w:styleId="Destinatrio">
    <w:name w:val="envelope address"/>
    <w:basedOn w:val="Normal"/>
    <w:semiHidden/>
    <w:pPr>
      <w:framePr w:w="7938" w:h="1984" w:hRule="exact" w:hSpace="141" w:wrap="auto" w:hAnchor="page" w:xAlign="center" w:yAlign="bottom"/>
      <w:ind w:left="2835"/>
    </w:pPr>
    <w:rPr>
      <w:rFonts w:ascii="Arial" w:hAnsi="Arial"/>
      <w:sz w:val="24"/>
    </w:rPr>
  </w:style>
  <w:style w:type="paragraph" w:styleId="Encerramento">
    <w:name w:val="Closing"/>
    <w:basedOn w:val="Normal"/>
    <w:semiHidden/>
    <w:pPr>
      <w:ind w:left="43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dicedeautoridades">
    <w:name w:val="table of authorities"/>
    <w:basedOn w:val="Normal"/>
    <w:next w:val="Normal"/>
    <w:semiHidden/>
    <w:pPr>
      <w:ind w:left="200" w:hanging="200"/>
    </w:pPr>
  </w:style>
  <w:style w:type="paragraph" w:styleId="ndicedeilustraes">
    <w:name w:val="table of figures"/>
    <w:basedOn w:val="Normal"/>
    <w:next w:val="Normal"/>
    <w:semiHidden/>
    <w:pPr>
      <w:ind w:left="400" w:hanging="400"/>
    </w:pPr>
  </w:style>
  <w:style w:type="paragraph" w:styleId="Lista">
    <w:name w:val="List"/>
    <w:basedOn w:val="Normal"/>
    <w:semiHidden/>
    <w:pPr>
      <w:ind w:left="360" w:hanging="360"/>
    </w:pPr>
  </w:style>
  <w:style w:type="paragraph" w:styleId="Lista2">
    <w:name w:val="List 2"/>
    <w:basedOn w:val="Normal"/>
    <w:semiHidden/>
    <w:pPr>
      <w:ind w:left="720" w:hanging="360"/>
    </w:pPr>
  </w:style>
  <w:style w:type="paragraph" w:styleId="Lista3">
    <w:name w:val="List 3"/>
    <w:basedOn w:val="Normal"/>
    <w:semiHidden/>
    <w:pPr>
      <w:ind w:left="1080" w:hanging="360"/>
    </w:pPr>
  </w:style>
  <w:style w:type="paragraph" w:styleId="Lista4">
    <w:name w:val="List 4"/>
    <w:basedOn w:val="Normal"/>
    <w:semiHidden/>
    <w:pPr>
      <w:ind w:left="1440" w:hanging="360"/>
    </w:pPr>
  </w:style>
  <w:style w:type="paragraph" w:styleId="Lista5">
    <w:name w:val="List 5"/>
    <w:basedOn w:val="Normal"/>
    <w:semiHidden/>
    <w:pPr>
      <w:ind w:left="1800" w:hanging="360"/>
    </w:pPr>
  </w:style>
  <w:style w:type="paragraph" w:styleId="Listadecontinuao">
    <w:name w:val="List Continue"/>
    <w:basedOn w:val="Normal"/>
    <w:semiHidden/>
    <w:pPr>
      <w:spacing w:after="120"/>
      <w:ind w:left="360"/>
    </w:pPr>
  </w:style>
  <w:style w:type="paragraph" w:styleId="Listadecontinuao2">
    <w:name w:val="List Continue 2"/>
    <w:basedOn w:val="Normal"/>
    <w:semiHidden/>
    <w:pPr>
      <w:spacing w:after="120"/>
      <w:ind w:left="720"/>
    </w:pPr>
  </w:style>
  <w:style w:type="paragraph" w:styleId="Listadecontinuao3">
    <w:name w:val="List Continue 3"/>
    <w:basedOn w:val="Normal"/>
    <w:semiHidden/>
    <w:pPr>
      <w:spacing w:after="120"/>
      <w:ind w:left="1080"/>
    </w:pPr>
  </w:style>
  <w:style w:type="paragraph" w:styleId="Listadecontinuao4">
    <w:name w:val="List Continue 4"/>
    <w:basedOn w:val="Normal"/>
    <w:semiHidden/>
    <w:pPr>
      <w:spacing w:after="120"/>
      <w:ind w:left="1440"/>
    </w:pPr>
  </w:style>
  <w:style w:type="paragraph" w:styleId="Listadecontinuao5">
    <w:name w:val="List Continue 5"/>
    <w:basedOn w:val="Normal"/>
    <w:semiHidden/>
    <w:pPr>
      <w:spacing w:after="120"/>
      <w:ind w:left="1800"/>
    </w:pPr>
  </w:style>
  <w:style w:type="paragraph" w:styleId="Numerada">
    <w:name w:val="List Number"/>
    <w:basedOn w:val="Normal"/>
    <w:semiHidden/>
    <w:pPr>
      <w:numPr>
        <w:numId w:val="16"/>
      </w:numPr>
    </w:pPr>
  </w:style>
  <w:style w:type="paragraph" w:styleId="Numerada2">
    <w:name w:val="List Number 2"/>
    <w:basedOn w:val="Normal"/>
    <w:semiHidden/>
    <w:pPr>
      <w:numPr>
        <w:numId w:val="17"/>
      </w:numPr>
    </w:pPr>
  </w:style>
  <w:style w:type="paragraph" w:styleId="Numerada3">
    <w:name w:val="List Number 3"/>
    <w:basedOn w:val="Normal"/>
    <w:semiHidden/>
    <w:pPr>
      <w:numPr>
        <w:numId w:val="18"/>
      </w:numPr>
    </w:pPr>
  </w:style>
  <w:style w:type="paragraph" w:styleId="Numerada4">
    <w:name w:val="List Number 4"/>
    <w:basedOn w:val="Normal"/>
    <w:semiHidden/>
    <w:pPr>
      <w:numPr>
        <w:numId w:val="19"/>
      </w:numPr>
    </w:pPr>
  </w:style>
  <w:style w:type="paragraph" w:styleId="Numerada5">
    <w:name w:val="List Number 5"/>
    <w:basedOn w:val="Normal"/>
    <w:semiHidden/>
    <w:pPr>
      <w:numPr>
        <w:numId w:val="20"/>
      </w:numPr>
    </w:pPr>
  </w:style>
  <w:style w:type="paragraph" w:styleId="Primeirorecuodecorpodetexto">
    <w:name w:val="Body Text First Indent"/>
    <w:basedOn w:val="Corpodetexto"/>
    <w:semiHidden/>
    <w:pPr>
      <w:spacing w:after="120"/>
      <w:ind w:firstLine="210"/>
    </w:pPr>
    <w:rPr>
      <w:sz w:val="20"/>
    </w:rPr>
  </w:style>
  <w:style w:type="paragraph" w:styleId="Recuodecorpodetexto">
    <w:name w:val="Body Text Indent"/>
    <w:basedOn w:val="Normal"/>
    <w:semiHidden/>
    <w:pPr>
      <w:spacing w:after="120"/>
      <w:ind w:left="360"/>
    </w:pPr>
  </w:style>
  <w:style w:type="paragraph" w:styleId="Primeirorecuodecorpodetexto2">
    <w:name w:val="Body Text First Indent 2"/>
    <w:basedOn w:val="Recuodecorpodetexto"/>
    <w:semiHidden/>
    <w:pPr>
      <w:ind w:firstLine="210"/>
    </w:pPr>
  </w:style>
  <w:style w:type="paragraph" w:styleId="Recuodecorpodetexto2">
    <w:name w:val="Body Text Indent 2"/>
    <w:basedOn w:val="Normal"/>
    <w:semiHidden/>
    <w:pPr>
      <w:spacing w:after="120" w:line="480" w:lineRule="auto"/>
      <w:ind w:left="360"/>
    </w:pPr>
  </w:style>
  <w:style w:type="paragraph" w:styleId="Recuodecorpodetexto3">
    <w:name w:val="Body Text Indent 3"/>
    <w:basedOn w:val="Normal"/>
    <w:semiHidden/>
    <w:pPr>
      <w:spacing w:after="120"/>
      <w:ind w:left="360"/>
    </w:pPr>
    <w:rPr>
      <w:sz w:val="16"/>
    </w:rPr>
  </w:style>
  <w:style w:type="paragraph" w:styleId="Recuonormal">
    <w:name w:val="Normal Indent"/>
    <w:basedOn w:val="Normal"/>
    <w:semiHidden/>
    <w:pPr>
      <w:ind w:left="708"/>
    </w:pPr>
  </w:style>
  <w:style w:type="paragraph" w:styleId="Remetente">
    <w:name w:val="envelope return"/>
    <w:basedOn w:val="Normal"/>
    <w:semiHidden/>
    <w:rPr>
      <w:rFonts w:ascii="Arial" w:hAnsi="Arial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Saudao">
    <w:name w:val="Salutation"/>
    <w:basedOn w:val="Normal"/>
    <w:next w:val="Normal"/>
    <w:semiHidden/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/>
      <w:sz w:val="24"/>
    </w:rPr>
  </w:style>
  <w:style w:type="paragraph" w:styleId="Texto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pt-BR" w:eastAsia="pt-BR"/>
    </w:rPr>
  </w:style>
  <w:style w:type="paragraph" w:styleId="Textodenotadefim">
    <w:name w:val="endnote text"/>
    <w:basedOn w:val="Normal"/>
    <w:semiHidden/>
  </w:style>
  <w:style w:type="paragraph" w:styleId="Textodenotaderodap">
    <w:name w:val="footnote text"/>
    <w:basedOn w:val="Normal"/>
    <w:semiHidden/>
  </w:style>
  <w:style w:type="paragraph" w:styleId="Textoembloco">
    <w:name w:val="Block Text"/>
    <w:basedOn w:val="Normal"/>
    <w:semiHidden/>
    <w:pPr>
      <w:spacing w:after="120"/>
      <w:ind w:left="1440" w:right="1440"/>
    </w:pPr>
  </w:style>
  <w:style w:type="paragraph" w:styleId="TextosemFormatao">
    <w:name w:val="Plain Text"/>
    <w:basedOn w:val="Normal"/>
    <w:semiHidden/>
    <w:rPr>
      <w:rFonts w:ascii="Courier New" w:hAnsi="Courier New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tulodanota">
    <w:name w:val="Note Heading"/>
    <w:basedOn w:val="Normal"/>
    <w:next w:val="Normal"/>
    <w:semiHidden/>
  </w:style>
  <w:style w:type="paragraph" w:styleId="Ttulodendicedeautoridades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tulodendiceremissivo">
    <w:name w:val="index heading"/>
    <w:basedOn w:val="Normal"/>
    <w:next w:val="Remissivo1"/>
    <w:semiHidden/>
    <w:rPr>
      <w:rFonts w:ascii="Arial" w:hAnsi="Arial"/>
      <w:b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6F67"/>
    <w:rPr>
      <w:rFonts w:ascii="Tahoma" w:hAnsi="Tahoma" w:cs="Tahoma"/>
      <w:sz w:val="16"/>
      <w:szCs w:val="16"/>
    </w:rPr>
  </w:style>
  <w:style w:type="paragraph" w:customStyle="1" w:styleId="fig">
    <w:name w:val="fig"/>
    <w:basedOn w:val="Normal"/>
    <w:pPr>
      <w:spacing w:before="240"/>
      <w:jc w:val="center"/>
    </w:pPr>
    <w:rPr>
      <w:noProof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6F67"/>
    <w:rPr>
      <w:rFonts w:ascii="Tahoma" w:hAnsi="Tahoma" w:cs="Tahom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42" Type="http://schemas.openxmlformats.org/officeDocument/2006/relationships/header" Target="header3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emf"/><Relationship Id="rId4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e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4.bin"/><Relationship Id="rId43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4741</Words>
  <Characters>25603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Processador R8</vt:lpstr>
    </vt:vector>
  </TitlesOfParts>
  <Company>PUCRS</Company>
  <LinksUpToDate>false</LinksUpToDate>
  <CharactersWithSpaces>30284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Processador R8</dc:title>
  <dc:subject/>
  <dc:creator>Fernando Moraes</dc:creator>
  <cp:keywords/>
  <cp:lastModifiedBy>Usuário</cp:lastModifiedBy>
  <cp:revision>2</cp:revision>
  <cp:lastPrinted>2013-04-04T19:29:00Z</cp:lastPrinted>
  <dcterms:created xsi:type="dcterms:W3CDTF">2019-04-29T18:29:00Z</dcterms:created>
  <dcterms:modified xsi:type="dcterms:W3CDTF">2019-04-29T18:29:00Z</dcterms:modified>
</cp:coreProperties>
</file>