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AD" w:rsidRPr="00AD578B" w:rsidRDefault="0075229F" w:rsidP="00A30914">
      <w:pPr>
        <w:rPr>
          <w:sz w:val="28"/>
          <w:szCs w:val="28"/>
        </w:rPr>
      </w:pPr>
      <w:bookmarkStart w:id="0" w:name="_GoBack"/>
      <w:bookmarkEnd w:id="0"/>
      <w:r w:rsidRPr="00AD578B">
        <w:rPr>
          <w:sz w:val="28"/>
          <w:szCs w:val="28"/>
        </w:rPr>
        <w:t xml:space="preserve">Options </w:t>
      </w:r>
      <w:proofErr w:type="gramStart"/>
      <w:r w:rsidRPr="00AD578B">
        <w:rPr>
          <w:sz w:val="28"/>
          <w:szCs w:val="28"/>
        </w:rPr>
        <w:t>Counseling</w:t>
      </w:r>
      <w:proofErr w:type="gramEnd"/>
      <w:r w:rsidRPr="00AD578B">
        <w:rPr>
          <w:sz w:val="28"/>
          <w:szCs w:val="28"/>
        </w:rPr>
        <w:t xml:space="preserve"> </w:t>
      </w:r>
      <w:r w:rsidR="00E42F1F">
        <w:rPr>
          <w:sz w:val="28"/>
          <w:szCs w:val="28"/>
        </w:rPr>
        <w:t>is a type of</w:t>
      </w:r>
      <w:r w:rsidRPr="00AD578B">
        <w:rPr>
          <w:sz w:val="28"/>
          <w:szCs w:val="28"/>
        </w:rPr>
        <w:t xml:space="preserve"> planning</w:t>
      </w:r>
      <w:r w:rsidR="00E42F1F">
        <w:rPr>
          <w:sz w:val="28"/>
          <w:szCs w:val="28"/>
        </w:rPr>
        <w:t xml:space="preserve"> </w:t>
      </w:r>
      <w:r w:rsidR="008E1BEB">
        <w:rPr>
          <w:sz w:val="28"/>
          <w:szCs w:val="28"/>
        </w:rPr>
        <w:t xml:space="preserve">centered on the individual and </w:t>
      </w:r>
      <w:r w:rsidR="006968DB">
        <w:rPr>
          <w:sz w:val="28"/>
          <w:szCs w:val="28"/>
        </w:rPr>
        <w:t>designed to</w:t>
      </w:r>
      <w:r w:rsidRPr="00AD578B">
        <w:rPr>
          <w:sz w:val="28"/>
          <w:szCs w:val="28"/>
        </w:rPr>
        <w:t xml:space="preserve"> streamline access to long-term support options </w:t>
      </w:r>
      <w:r w:rsidR="00B560AD" w:rsidRPr="00AD578B">
        <w:rPr>
          <w:sz w:val="28"/>
          <w:szCs w:val="28"/>
        </w:rPr>
        <w:t>for</w:t>
      </w:r>
      <w:r w:rsidRPr="00AD578B">
        <w:rPr>
          <w:sz w:val="28"/>
          <w:szCs w:val="28"/>
        </w:rPr>
        <w:t xml:space="preserve"> </w:t>
      </w:r>
      <w:r w:rsidR="00B560AD" w:rsidRPr="00AD578B">
        <w:rPr>
          <w:sz w:val="28"/>
          <w:szCs w:val="28"/>
        </w:rPr>
        <w:t xml:space="preserve">older adults, persons with disabilities of all ages, </w:t>
      </w:r>
      <w:r w:rsidRPr="00AD578B">
        <w:rPr>
          <w:sz w:val="28"/>
          <w:szCs w:val="28"/>
        </w:rPr>
        <w:t xml:space="preserve">and </w:t>
      </w:r>
      <w:r w:rsidR="00B560AD" w:rsidRPr="00AD578B">
        <w:rPr>
          <w:sz w:val="28"/>
          <w:szCs w:val="28"/>
        </w:rPr>
        <w:t>family caregivers.</w:t>
      </w:r>
    </w:p>
    <w:p w:rsidR="00B560AD" w:rsidRPr="00AD578B" w:rsidRDefault="00B560AD" w:rsidP="00A30914">
      <w:pPr>
        <w:rPr>
          <w:sz w:val="28"/>
          <w:szCs w:val="28"/>
        </w:rPr>
      </w:pPr>
    </w:p>
    <w:p w:rsidR="00AA13CD" w:rsidRPr="00AD578B" w:rsidRDefault="00B560AD" w:rsidP="00AA13CD">
      <w:pPr>
        <w:rPr>
          <w:sz w:val="28"/>
          <w:szCs w:val="28"/>
        </w:rPr>
      </w:pPr>
      <w:r w:rsidRPr="00AD578B">
        <w:rPr>
          <w:sz w:val="28"/>
          <w:szCs w:val="28"/>
        </w:rPr>
        <w:t>It is an interactive</w:t>
      </w:r>
      <w:r w:rsidR="00AA13CD" w:rsidRPr="00AD578B">
        <w:rPr>
          <w:sz w:val="28"/>
          <w:szCs w:val="28"/>
        </w:rPr>
        <w:t xml:space="preserve"> </w:t>
      </w:r>
      <w:r w:rsidRPr="00AD578B">
        <w:rPr>
          <w:sz w:val="28"/>
          <w:szCs w:val="28"/>
        </w:rPr>
        <w:t xml:space="preserve">process that </w:t>
      </w:r>
      <w:r w:rsidR="0075229F" w:rsidRPr="00AD578B">
        <w:rPr>
          <w:sz w:val="28"/>
          <w:szCs w:val="28"/>
        </w:rPr>
        <w:t>supports an individual in establishing and pursuing personal goals based on their p</w:t>
      </w:r>
      <w:r w:rsidRPr="00AD578B">
        <w:rPr>
          <w:sz w:val="28"/>
          <w:szCs w:val="28"/>
        </w:rPr>
        <w:t>references</w:t>
      </w:r>
      <w:r w:rsidR="0075229F" w:rsidRPr="00AD578B">
        <w:rPr>
          <w:sz w:val="28"/>
          <w:szCs w:val="28"/>
        </w:rPr>
        <w:t>, v</w:t>
      </w:r>
      <w:r w:rsidRPr="00AD578B">
        <w:rPr>
          <w:sz w:val="28"/>
          <w:szCs w:val="28"/>
        </w:rPr>
        <w:t>alues</w:t>
      </w:r>
      <w:r w:rsidR="0075229F" w:rsidRPr="00AD578B">
        <w:rPr>
          <w:sz w:val="28"/>
          <w:szCs w:val="28"/>
        </w:rPr>
        <w:t>, c</w:t>
      </w:r>
      <w:r w:rsidRPr="00AD578B">
        <w:rPr>
          <w:sz w:val="28"/>
          <w:szCs w:val="28"/>
        </w:rPr>
        <w:t>ircumstances</w:t>
      </w:r>
      <w:r w:rsidR="0075229F" w:rsidRPr="00AD578B">
        <w:rPr>
          <w:sz w:val="28"/>
          <w:szCs w:val="28"/>
        </w:rPr>
        <w:t>, and needs.</w:t>
      </w:r>
      <w:r w:rsidR="00AA13CD" w:rsidRPr="00AD578B">
        <w:rPr>
          <w:sz w:val="28"/>
          <w:szCs w:val="28"/>
        </w:rPr>
        <w:t xml:space="preserve"> Because it is person-centered, the individual controls the planning process, which includes: </w:t>
      </w:r>
      <w:r w:rsidR="006968DB">
        <w:rPr>
          <w:sz w:val="28"/>
          <w:szCs w:val="28"/>
        </w:rPr>
        <w:t>determination</w:t>
      </w:r>
      <w:r w:rsidR="00AA13CD" w:rsidRPr="00AD578B">
        <w:rPr>
          <w:sz w:val="28"/>
          <w:szCs w:val="28"/>
        </w:rPr>
        <w:t xml:space="preserve"> of goals; </w:t>
      </w:r>
      <w:r w:rsidR="000F6AD7">
        <w:rPr>
          <w:sz w:val="28"/>
          <w:szCs w:val="28"/>
        </w:rPr>
        <w:t xml:space="preserve">communication preferences, </w:t>
      </w:r>
      <w:r w:rsidR="00AA13CD" w:rsidRPr="00AD578B">
        <w:rPr>
          <w:sz w:val="28"/>
          <w:szCs w:val="28"/>
        </w:rPr>
        <w:t xml:space="preserve">when and where meetings are held; who </w:t>
      </w:r>
      <w:r w:rsidR="006968DB">
        <w:rPr>
          <w:sz w:val="28"/>
          <w:szCs w:val="28"/>
        </w:rPr>
        <w:t>participates in the</w:t>
      </w:r>
      <w:r w:rsidR="00AA13CD" w:rsidRPr="00AD578B">
        <w:rPr>
          <w:sz w:val="28"/>
          <w:szCs w:val="28"/>
        </w:rPr>
        <w:t xml:space="preserve"> planning meetings; the topics to be/not be discussed; and decisions about supports the individual selects.</w:t>
      </w:r>
    </w:p>
    <w:p w:rsidR="0075229F" w:rsidRPr="00AD578B" w:rsidRDefault="0075229F" w:rsidP="00AA13CD">
      <w:pPr>
        <w:rPr>
          <w:sz w:val="28"/>
          <w:szCs w:val="28"/>
        </w:rPr>
      </w:pPr>
    </w:p>
    <w:p w:rsidR="00A30914" w:rsidRPr="00AD578B" w:rsidRDefault="00A30914" w:rsidP="00A30914">
      <w:pPr>
        <w:rPr>
          <w:sz w:val="28"/>
          <w:szCs w:val="28"/>
        </w:rPr>
      </w:pPr>
      <w:r w:rsidRPr="00AD578B">
        <w:rPr>
          <w:sz w:val="28"/>
          <w:szCs w:val="28"/>
        </w:rPr>
        <w:t xml:space="preserve">Options </w:t>
      </w:r>
      <w:proofErr w:type="gramStart"/>
      <w:r w:rsidRPr="00AD578B">
        <w:rPr>
          <w:sz w:val="28"/>
          <w:szCs w:val="28"/>
        </w:rPr>
        <w:t>Counseling</w:t>
      </w:r>
      <w:proofErr w:type="gramEnd"/>
      <w:r w:rsidRPr="00AD578B">
        <w:rPr>
          <w:sz w:val="28"/>
          <w:szCs w:val="28"/>
        </w:rPr>
        <w:t xml:space="preserve"> </w:t>
      </w:r>
      <w:r w:rsidR="00264B9D" w:rsidRPr="00AD578B">
        <w:rPr>
          <w:sz w:val="28"/>
          <w:szCs w:val="28"/>
        </w:rPr>
        <w:t>includes the following steps</w:t>
      </w:r>
      <w:r w:rsidRPr="00AD578B">
        <w:rPr>
          <w:sz w:val="28"/>
          <w:szCs w:val="28"/>
        </w:rPr>
        <w:t xml:space="preserve">: </w:t>
      </w:r>
    </w:p>
    <w:p w:rsidR="00A30914" w:rsidRPr="00AD578B" w:rsidRDefault="006968D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One or more</w:t>
      </w:r>
      <w:r w:rsidR="00264B9D" w:rsidRPr="00AD578B">
        <w:rPr>
          <w:sz w:val="28"/>
          <w:szCs w:val="28"/>
        </w:rPr>
        <w:t xml:space="preserve"> personal </w:t>
      </w:r>
      <w:r>
        <w:rPr>
          <w:sz w:val="28"/>
          <w:szCs w:val="28"/>
        </w:rPr>
        <w:t>conversations</w:t>
      </w:r>
      <w:r w:rsidR="00264B9D" w:rsidRPr="00AD578B">
        <w:rPr>
          <w:sz w:val="28"/>
          <w:szCs w:val="28"/>
        </w:rPr>
        <w:t xml:space="preserve"> to </w:t>
      </w:r>
      <w:r>
        <w:rPr>
          <w:sz w:val="28"/>
          <w:szCs w:val="28"/>
        </w:rPr>
        <w:t>discuss</w:t>
      </w:r>
      <w:r w:rsidR="00A30914" w:rsidRPr="00AD578B">
        <w:rPr>
          <w:sz w:val="28"/>
          <w:szCs w:val="28"/>
        </w:rPr>
        <w:t xml:space="preserve"> current </w:t>
      </w:r>
      <w:r w:rsidR="008E1BEB">
        <w:rPr>
          <w:sz w:val="28"/>
          <w:szCs w:val="28"/>
        </w:rPr>
        <w:t>circumstances</w:t>
      </w:r>
    </w:p>
    <w:p w:rsidR="00264B9D" w:rsidRPr="00AD578B" w:rsidRDefault="006968D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</w:t>
      </w:r>
      <w:r w:rsidR="00264B9D" w:rsidRPr="00AD578B">
        <w:rPr>
          <w:sz w:val="28"/>
          <w:szCs w:val="28"/>
        </w:rPr>
        <w:t xml:space="preserve">dentification </w:t>
      </w:r>
      <w:r>
        <w:rPr>
          <w:sz w:val="28"/>
          <w:szCs w:val="28"/>
        </w:rPr>
        <w:t>and discussion about</w:t>
      </w:r>
      <w:r w:rsidR="00264B9D" w:rsidRPr="00AD578B">
        <w:rPr>
          <w:sz w:val="28"/>
          <w:szCs w:val="28"/>
        </w:rPr>
        <w:t xml:space="preserve"> available </w:t>
      </w:r>
      <w:r w:rsidR="00855443">
        <w:rPr>
          <w:sz w:val="28"/>
          <w:szCs w:val="28"/>
        </w:rPr>
        <w:t>public</w:t>
      </w:r>
      <w:r w:rsidR="00264B9D" w:rsidRPr="00AD578B">
        <w:rPr>
          <w:sz w:val="28"/>
          <w:szCs w:val="28"/>
        </w:rPr>
        <w:t xml:space="preserve"> and private resources</w:t>
      </w:r>
      <w:r w:rsidR="00855443">
        <w:rPr>
          <w:sz w:val="28"/>
          <w:szCs w:val="28"/>
        </w:rPr>
        <w:t xml:space="preserve"> and supports provided by family, friends and neighbors</w:t>
      </w:r>
    </w:p>
    <w:p w:rsidR="006968DB" w:rsidRDefault="008E1BE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</w:t>
      </w:r>
      <w:r w:rsidR="00264B9D" w:rsidRPr="00AD578B">
        <w:rPr>
          <w:sz w:val="28"/>
          <w:szCs w:val="28"/>
        </w:rPr>
        <w:t>ecision</w:t>
      </w:r>
      <w:r>
        <w:rPr>
          <w:sz w:val="28"/>
          <w:szCs w:val="28"/>
        </w:rPr>
        <w:t xml:space="preserve"> </w:t>
      </w:r>
      <w:r w:rsidR="00264B9D" w:rsidRPr="00AD578B">
        <w:rPr>
          <w:sz w:val="28"/>
          <w:szCs w:val="28"/>
        </w:rPr>
        <w:t xml:space="preserve">support </w:t>
      </w:r>
      <w:r>
        <w:rPr>
          <w:sz w:val="28"/>
          <w:szCs w:val="28"/>
        </w:rPr>
        <w:t>in</w:t>
      </w:r>
      <w:r w:rsidR="00264B9D" w:rsidRPr="00AD578B">
        <w:rPr>
          <w:sz w:val="28"/>
          <w:szCs w:val="28"/>
        </w:rPr>
        <w:t xml:space="preserve"> </w:t>
      </w:r>
      <w:r w:rsidR="00A30914" w:rsidRPr="00AD578B">
        <w:rPr>
          <w:sz w:val="28"/>
          <w:szCs w:val="28"/>
        </w:rPr>
        <w:t>weigh</w:t>
      </w:r>
      <w:r>
        <w:rPr>
          <w:sz w:val="28"/>
          <w:szCs w:val="28"/>
        </w:rPr>
        <w:t>ing</w:t>
      </w:r>
      <w:r w:rsidR="00264B9D" w:rsidRPr="00AD578B">
        <w:rPr>
          <w:sz w:val="28"/>
          <w:szCs w:val="28"/>
        </w:rPr>
        <w:t xml:space="preserve"> pros</w:t>
      </w:r>
      <w:r w:rsidR="00A56A09">
        <w:rPr>
          <w:sz w:val="28"/>
          <w:szCs w:val="28"/>
        </w:rPr>
        <w:t xml:space="preserve"> and </w:t>
      </w:r>
      <w:r w:rsidR="00A30914" w:rsidRPr="00AD578B">
        <w:rPr>
          <w:sz w:val="28"/>
          <w:szCs w:val="28"/>
        </w:rPr>
        <w:t>cons of various options</w:t>
      </w:r>
    </w:p>
    <w:p w:rsidR="00A30914" w:rsidRPr="006968DB" w:rsidRDefault="00382FB9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Support in the</w:t>
      </w:r>
      <w:r w:rsidR="006968DB">
        <w:rPr>
          <w:sz w:val="28"/>
          <w:szCs w:val="28"/>
        </w:rPr>
        <w:t xml:space="preserve"> </w:t>
      </w:r>
      <w:r w:rsidR="00A30914" w:rsidRPr="006968DB">
        <w:rPr>
          <w:sz w:val="28"/>
          <w:szCs w:val="28"/>
        </w:rPr>
        <w:t>develop</w:t>
      </w:r>
      <w:r w:rsidR="006968DB">
        <w:rPr>
          <w:sz w:val="28"/>
          <w:szCs w:val="28"/>
        </w:rPr>
        <w:t>ment of</w:t>
      </w:r>
      <w:r w:rsidR="00A30914" w:rsidRPr="006968DB">
        <w:rPr>
          <w:sz w:val="28"/>
          <w:szCs w:val="28"/>
        </w:rPr>
        <w:t xml:space="preserve"> a</w:t>
      </w:r>
      <w:r w:rsidR="00264B9D" w:rsidRPr="006968DB">
        <w:rPr>
          <w:sz w:val="28"/>
          <w:szCs w:val="28"/>
        </w:rPr>
        <w:t xml:space="preserve">n individual action </w:t>
      </w:r>
      <w:r w:rsidR="00A30914" w:rsidRPr="006968DB">
        <w:rPr>
          <w:sz w:val="28"/>
          <w:szCs w:val="28"/>
        </w:rPr>
        <w:t>plan</w:t>
      </w:r>
    </w:p>
    <w:p w:rsidR="00A30914" w:rsidRPr="00AD578B" w:rsidRDefault="006968D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A</w:t>
      </w:r>
      <w:r w:rsidR="00A30914" w:rsidRPr="00AD578B">
        <w:rPr>
          <w:sz w:val="28"/>
          <w:szCs w:val="28"/>
        </w:rPr>
        <w:t>ssist</w:t>
      </w:r>
      <w:r w:rsidR="00264B9D" w:rsidRPr="00AD578B">
        <w:rPr>
          <w:sz w:val="28"/>
          <w:szCs w:val="28"/>
        </w:rPr>
        <w:t xml:space="preserve">ance with enrollment in publicly-funded </w:t>
      </w:r>
      <w:r w:rsidR="00B7334F">
        <w:rPr>
          <w:sz w:val="28"/>
          <w:szCs w:val="28"/>
        </w:rPr>
        <w:t xml:space="preserve">agency </w:t>
      </w:r>
      <w:r w:rsidR="00264B9D" w:rsidRPr="00AD578B">
        <w:rPr>
          <w:sz w:val="28"/>
          <w:szCs w:val="28"/>
        </w:rPr>
        <w:t xml:space="preserve">and/or </w:t>
      </w:r>
      <w:r w:rsidR="00382FB9">
        <w:rPr>
          <w:sz w:val="28"/>
          <w:szCs w:val="28"/>
        </w:rPr>
        <w:t>consumer</w:t>
      </w:r>
      <w:r w:rsidR="00264B9D" w:rsidRPr="00AD578B">
        <w:rPr>
          <w:sz w:val="28"/>
          <w:szCs w:val="28"/>
        </w:rPr>
        <w:t xml:space="preserve">-directed </w:t>
      </w:r>
      <w:r>
        <w:rPr>
          <w:sz w:val="28"/>
          <w:szCs w:val="28"/>
        </w:rPr>
        <w:t>supports</w:t>
      </w:r>
      <w:r w:rsidR="00AA13CD" w:rsidRPr="00AD578B">
        <w:rPr>
          <w:sz w:val="28"/>
          <w:szCs w:val="28"/>
        </w:rPr>
        <w:t>, which may</w:t>
      </w:r>
      <w:r>
        <w:rPr>
          <w:sz w:val="28"/>
          <w:szCs w:val="28"/>
        </w:rPr>
        <w:t xml:space="preserve"> also</w:t>
      </w:r>
      <w:r w:rsidR="00AA13CD" w:rsidRPr="00AD578B">
        <w:rPr>
          <w:sz w:val="28"/>
          <w:szCs w:val="28"/>
        </w:rPr>
        <w:t xml:space="preserve"> include coordination of eligibility determination</w:t>
      </w:r>
    </w:p>
    <w:p w:rsidR="00A30914" w:rsidRPr="00AD578B" w:rsidRDefault="006968D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L</w:t>
      </w:r>
      <w:r w:rsidR="00264B9D" w:rsidRPr="00AD578B">
        <w:rPr>
          <w:sz w:val="28"/>
          <w:szCs w:val="28"/>
        </w:rPr>
        <w:t>inks</w:t>
      </w:r>
      <w:r w:rsidR="00A30914" w:rsidRPr="00AD578B">
        <w:rPr>
          <w:sz w:val="28"/>
          <w:szCs w:val="28"/>
        </w:rPr>
        <w:t xml:space="preserve"> to </w:t>
      </w:r>
      <w:r w:rsidR="00D10929">
        <w:rPr>
          <w:sz w:val="28"/>
          <w:szCs w:val="28"/>
        </w:rPr>
        <w:t xml:space="preserve">public and/or </w:t>
      </w:r>
      <w:r w:rsidR="00A30914" w:rsidRPr="00AD578B">
        <w:rPr>
          <w:sz w:val="28"/>
          <w:szCs w:val="28"/>
        </w:rPr>
        <w:t>privately purchased supports</w:t>
      </w:r>
      <w:r w:rsidR="00D10929">
        <w:rPr>
          <w:sz w:val="28"/>
          <w:szCs w:val="28"/>
        </w:rPr>
        <w:t xml:space="preserve"> and benefits</w:t>
      </w:r>
    </w:p>
    <w:p w:rsidR="00A30914" w:rsidRDefault="006968DB" w:rsidP="006968D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F</w:t>
      </w:r>
      <w:r w:rsidR="00AA13CD" w:rsidRPr="00AD578B">
        <w:rPr>
          <w:sz w:val="28"/>
          <w:szCs w:val="28"/>
        </w:rPr>
        <w:t>ollow</w:t>
      </w:r>
      <w:r w:rsidR="00A30914" w:rsidRPr="00AD578B">
        <w:rPr>
          <w:sz w:val="28"/>
          <w:szCs w:val="28"/>
        </w:rPr>
        <w:t xml:space="preserve">-up </w:t>
      </w:r>
      <w:r w:rsidR="00AA13CD" w:rsidRPr="00AD578B">
        <w:rPr>
          <w:sz w:val="28"/>
          <w:szCs w:val="28"/>
        </w:rPr>
        <w:t xml:space="preserve">to </w:t>
      </w:r>
      <w:r w:rsidR="00264B9D" w:rsidRPr="00AD578B">
        <w:rPr>
          <w:sz w:val="28"/>
          <w:szCs w:val="28"/>
        </w:rPr>
        <w:t xml:space="preserve">ensure </w:t>
      </w:r>
      <w:r w:rsidR="00194278">
        <w:rPr>
          <w:sz w:val="28"/>
          <w:szCs w:val="28"/>
        </w:rPr>
        <w:t xml:space="preserve">personal </w:t>
      </w:r>
      <w:r w:rsidR="00264B9D" w:rsidRPr="00AD578B">
        <w:rPr>
          <w:sz w:val="28"/>
          <w:szCs w:val="28"/>
        </w:rPr>
        <w:t>goals have been achieved</w:t>
      </w:r>
    </w:p>
    <w:p w:rsidR="00A37680" w:rsidRDefault="00A37680" w:rsidP="00A37680">
      <w:pPr>
        <w:rPr>
          <w:sz w:val="28"/>
          <w:szCs w:val="28"/>
        </w:rPr>
      </w:pPr>
    </w:p>
    <w:p w:rsidR="00A30914" w:rsidRPr="00126801" w:rsidRDefault="00A37680" w:rsidP="00A30914">
      <w:pPr>
        <w:rPr>
          <w:sz w:val="28"/>
          <w:szCs w:val="28"/>
        </w:rPr>
      </w:pPr>
      <w:r w:rsidRPr="00126801">
        <w:rPr>
          <w:sz w:val="28"/>
          <w:szCs w:val="28"/>
        </w:rPr>
        <w:t xml:space="preserve">Agencies that provide Options Counseling in Virginia have </w:t>
      </w:r>
      <w:r w:rsidR="00385454">
        <w:rPr>
          <w:sz w:val="28"/>
          <w:szCs w:val="28"/>
        </w:rPr>
        <w:t xml:space="preserve">received training </w:t>
      </w:r>
      <w:r w:rsidRPr="00126801">
        <w:rPr>
          <w:sz w:val="28"/>
          <w:szCs w:val="28"/>
        </w:rPr>
        <w:t xml:space="preserve"> in and deliver the support according to the statewide standards.  The support is offered regardless of an individual’s ability to pay.  There may be a sliding fee scale set by the agency for those who are able to privately pay for the support.</w:t>
      </w:r>
      <w:r w:rsidR="00BF5383" w:rsidRPr="00126801">
        <w:rPr>
          <w:sz w:val="28"/>
          <w:szCs w:val="28"/>
        </w:rPr>
        <w:t xml:space="preserve"> (</w:t>
      </w:r>
      <w:r w:rsidR="00BF5383" w:rsidRPr="00126801">
        <w:rPr>
          <w:i/>
          <w:sz w:val="28"/>
          <w:szCs w:val="28"/>
        </w:rPr>
        <w:t>Agencies can customize this section depending on whether or not they have a sliding fee scale.</w:t>
      </w:r>
      <w:r w:rsidR="00BF5383" w:rsidRPr="00126801">
        <w:rPr>
          <w:sz w:val="28"/>
          <w:szCs w:val="28"/>
        </w:rPr>
        <w:t>)</w:t>
      </w:r>
    </w:p>
    <w:p w:rsidR="000F6AD7" w:rsidRPr="00126801" w:rsidRDefault="000F6AD7" w:rsidP="00A30914">
      <w:pPr>
        <w:rPr>
          <w:sz w:val="28"/>
          <w:szCs w:val="28"/>
        </w:rPr>
      </w:pPr>
    </w:p>
    <w:p w:rsidR="00382762" w:rsidRPr="00126801" w:rsidRDefault="000F6AD7" w:rsidP="00382762">
      <w:pPr>
        <w:spacing w:before="120"/>
        <w:rPr>
          <w:sz w:val="28"/>
          <w:szCs w:val="28"/>
        </w:rPr>
      </w:pPr>
      <w:r w:rsidRPr="00126801">
        <w:rPr>
          <w:sz w:val="28"/>
          <w:szCs w:val="28"/>
        </w:rPr>
        <w:t>Individual satisfaction</w:t>
      </w:r>
      <w:r w:rsidR="00382762" w:rsidRPr="00126801">
        <w:rPr>
          <w:sz w:val="28"/>
          <w:szCs w:val="28"/>
        </w:rPr>
        <w:t xml:space="preserve"> is an important component of Options Counseling.  As a result, each individual who participates in Options Counseling will be surveyed to </w:t>
      </w:r>
      <w:r w:rsidR="00284AF1">
        <w:rPr>
          <w:sz w:val="28"/>
          <w:szCs w:val="28"/>
        </w:rPr>
        <w:t>verify that</w:t>
      </w:r>
      <w:r w:rsidR="00382762" w:rsidRPr="00126801">
        <w:rPr>
          <w:sz w:val="28"/>
          <w:szCs w:val="28"/>
        </w:rPr>
        <w:t xml:space="preserve"> they </w:t>
      </w:r>
      <w:r w:rsidR="00126801">
        <w:rPr>
          <w:sz w:val="28"/>
          <w:szCs w:val="28"/>
        </w:rPr>
        <w:t>felt</w:t>
      </w:r>
      <w:r w:rsidR="00382762" w:rsidRPr="00126801">
        <w:rPr>
          <w:sz w:val="28"/>
          <w:szCs w:val="28"/>
        </w:rPr>
        <w:t xml:space="preserve"> supported and informed throughout the process, </w:t>
      </w:r>
      <w:r w:rsidR="00126801">
        <w:rPr>
          <w:sz w:val="28"/>
          <w:szCs w:val="28"/>
        </w:rPr>
        <w:t xml:space="preserve">that </w:t>
      </w:r>
      <w:r w:rsidR="00382762" w:rsidRPr="00126801">
        <w:rPr>
          <w:sz w:val="28"/>
          <w:szCs w:val="28"/>
        </w:rPr>
        <w:t xml:space="preserve">their choices were honored, and that decisions </w:t>
      </w:r>
      <w:r w:rsidR="00126801">
        <w:rPr>
          <w:sz w:val="28"/>
          <w:szCs w:val="28"/>
        </w:rPr>
        <w:t xml:space="preserve">made </w:t>
      </w:r>
      <w:r w:rsidR="00382762" w:rsidRPr="00126801">
        <w:rPr>
          <w:sz w:val="28"/>
          <w:szCs w:val="28"/>
        </w:rPr>
        <w:t>reflected their personal preferences.</w:t>
      </w:r>
    </w:p>
    <w:p w:rsidR="000F6AD7" w:rsidRPr="00126801" w:rsidRDefault="000F6AD7" w:rsidP="00A30914">
      <w:pPr>
        <w:rPr>
          <w:sz w:val="28"/>
          <w:szCs w:val="28"/>
        </w:rPr>
      </w:pPr>
    </w:p>
    <w:p w:rsidR="000F6AD7" w:rsidRPr="00126801" w:rsidRDefault="000F6AD7" w:rsidP="00A30914">
      <w:pPr>
        <w:rPr>
          <w:sz w:val="28"/>
          <w:szCs w:val="28"/>
        </w:rPr>
      </w:pPr>
    </w:p>
    <w:sectPr w:rsidR="000F6AD7" w:rsidRPr="00126801" w:rsidSect="00FC3C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DD" w:rsidRDefault="002D54DD" w:rsidP="00EF4D33">
      <w:r>
        <w:separator/>
      </w:r>
    </w:p>
  </w:endnote>
  <w:endnote w:type="continuationSeparator" w:id="0">
    <w:p w:rsidR="002D54DD" w:rsidRDefault="002D54DD" w:rsidP="00EF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DD" w:rsidRDefault="002D54DD" w:rsidP="00EF4D33">
      <w:r>
        <w:separator/>
      </w:r>
    </w:p>
  </w:footnote>
  <w:footnote w:type="continuationSeparator" w:id="0">
    <w:p w:rsidR="002D54DD" w:rsidRDefault="002D54DD" w:rsidP="00EF4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33" w:rsidRDefault="00DF6855" w:rsidP="00F92526">
    <w:pPr>
      <w:pStyle w:val="Header"/>
      <w:jc w:val="center"/>
    </w:pPr>
    <w:r>
      <w:rPr>
        <w:b/>
      </w:rPr>
      <w:t>Universal Talking Points for O</w:t>
    </w:r>
    <w:r w:rsidR="00F92526">
      <w:rPr>
        <w:b/>
      </w:rPr>
      <w:t xml:space="preserve">ptions </w:t>
    </w:r>
    <w:r>
      <w:rPr>
        <w:b/>
      </w:rPr>
      <w:t>C</w:t>
    </w:r>
    <w:r w:rsidR="00F92526">
      <w:rPr>
        <w:b/>
      </w:rPr>
      <w:t>ounseling</w:t>
    </w:r>
    <w:r>
      <w:rPr>
        <w:b/>
      </w:rPr>
      <w:t xml:space="preserve"> in Virginia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0AD"/>
    <w:multiLevelType w:val="hybridMultilevel"/>
    <w:tmpl w:val="41863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B76B44"/>
    <w:multiLevelType w:val="hybridMultilevel"/>
    <w:tmpl w:val="BD7E3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ED28DB"/>
    <w:multiLevelType w:val="hybridMultilevel"/>
    <w:tmpl w:val="2B86363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FF3373C"/>
    <w:multiLevelType w:val="hybridMultilevel"/>
    <w:tmpl w:val="6F96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71D48"/>
    <w:multiLevelType w:val="hybridMultilevel"/>
    <w:tmpl w:val="659C9A32"/>
    <w:lvl w:ilvl="0" w:tplc="48681BEA">
      <w:numFmt w:val="bullet"/>
      <w:lvlText w:val="•"/>
      <w:lvlJc w:val="left"/>
      <w:pPr>
        <w:ind w:left="1080" w:hanging="720"/>
      </w:pPr>
      <w:rPr>
        <w:rFonts w:ascii="Book Antiqua" w:eastAsia="Times New Roman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A6"/>
    <w:rsid w:val="00047F4B"/>
    <w:rsid w:val="000F6AD7"/>
    <w:rsid w:val="00126801"/>
    <w:rsid w:val="00194278"/>
    <w:rsid w:val="001946D2"/>
    <w:rsid w:val="001949E0"/>
    <w:rsid w:val="001F6E5A"/>
    <w:rsid w:val="00225CA6"/>
    <w:rsid w:val="00264B9D"/>
    <w:rsid w:val="00284AF1"/>
    <w:rsid w:val="002D54DD"/>
    <w:rsid w:val="003705CE"/>
    <w:rsid w:val="00382762"/>
    <w:rsid w:val="00382FB9"/>
    <w:rsid w:val="00385454"/>
    <w:rsid w:val="004B2D1A"/>
    <w:rsid w:val="004B6A04"/>
    <w:rsid w:val="004F6D12"/>
    <w:rsid w:val="00554E05"/>
    <w:rsid w:val="005A06C7"/>
    <w:rsid w:val="005C7BD2"/>
    <w:rsid w:val="006968DB"/>
    <w:rsid w:val="006A3C9A"/>
    <w:rsid w:val="006D1F24"/>
    <w:rsid w:val="006D45B7"/>
    <w:rsid w:val="0075229F"/>
    <w:rsid w:val="007B43D9"/>
    <w:rsid w:val="00855443"/>
    <w:rsid w:val="00882315"/>
    <w:rsid w:val="008D7FC3"/>
    <w:rsid w:val="008E1BEB"/>
    <w:rsid w:val="00A00955"/>
    <w:rsid w:val="00A05534"/>
    <w:rsid w:val="00A30914"/>
    <w:rsid w:val="00A37680"/>
    <w:rsid w:val="00A56A09"/>
    <w:rsid w:val="00A65706"/>
    <w:rsid w:val="00AA13CD"/>
    <w:rsid w:val="00AB170A"/>
    <w:rsid w:val="00AD578B"/>
    <w:rsid w:val="00B5196E"/>
    <w:rsid w:val="00B560AD"/>
    <w:rsid w:val="00B7334F"/>
    <w:rsid w:val="00BD5F8D"/>
    <w:rsid w:val="00BF5383"/>
    <w:rsid w:val="00D10929"/>
    <w:rsid w:val="00DD1D53"/>
    <w:rsid w:val="00DD2316"/>
    <w:rsid w:val="00DF6855"/>
    <w:rsid w:val="00E42F1F"/>
    <w:rsid w:val="00EF4D33"/>
    <w:rsid w:val="00F37E14"/>
    <w:rsid w:val="00F92526"/>
    <w:rsid w:val="00F93D9E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B560AD"/>
    <w:rPr>
      <w:rFonts w:ascii="Bookman Old Style" w:hAnsi="Bookman Old Style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paragraph" w:styleId="ListParagraph">
    <w:name w:val="List Paragraph"/>
    <w:basedOn w:val="Normal"/>
    <w:uiPriority w:val="99"/>
    <w:qFormat/>
    <w:rsid w:val="0026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D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3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1">
    <w:name w:val="EmailStyle151"/>
    <w:basedOn w:val="DefaultParagraphFont"/>
    <w:semiHidden/>
    <w:rsid w:val="00B560AD"/>
    <w:rPr>
      <w:rFonts w:ascii="Bookman Old Style" w:hAnsi="Bookman Old Style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paragraph" w:styleId="ListParagraph">
    <w:name w:val="List Paragraph"/>
    <w:basedOn w:val="Normal"/>
    <w:uiPriority w:val="99"/>
    <w:qFormat/>
    <w:rsid w:val="0026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D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wbx71524</dc:creator>
  <cp:lastModifiedBy> </cp:lastModifiedBy>
  <cp:revision>2</cp:revision>
  <dcterms:created xsi:type="dcterms:W3CDTF">2013-02-27T20:34:00Z</dcterms:created>
  <dcterms:modified xsi:type="dcterms:W3CDTF">2013-02-27T20:34:00Z</dcterms:modified>
</cp:coreProperties>
</file>