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DF" w:rsidRPr="002246DF" w:rsidRDefault="002246DF" w:rsidP="002246DF">
      <w:pPr>
        <w:rPr>
          <w:b/>
          <w:bCs/>
        </w:rPr>
      </w:pPr>
      <w:r w:rsidRPr="002246DF">
        <w:rPr>
          <w:b/>
          <w:bCs/>
        </w:rPr>
        <w:t>ATP</w:t>
      </w:r>
    </w:p>
    <w:p w:rsidR="002246DF" w:rsidRPr="002246DF" w:rsidRDefault="002246DF" w:rsidP="002246DF">
      <w:pPr>
        <w:rPr>
          <w:b/>
          <w:bCs/>
        </w:rPr>
      </w:pPr>
      <w:r w:rsidRPr="002246DF">
        <w:rPr>
          <w:b/>
          <w:bCs/>
        </w:rPr>
        <w:t>Wat is het?</w:t>
      </w:r>
    </w:p>
    <w:p w:rsidR="002246DF" w:rsidRPr="002246DF" w:rsidRDefault="002246DF" w:rsidP="002246DF">
      <w:r w:rsidRPr="002246DF">
        <w:t xml:space="preserve">Een applicatie om de </w:t>
      </w:r>
      <w:proofErr w:type="spellStart"/>
      <w:r w:rsidRPr="002246DF">
        <w:t>rankings</w:t>
      </w:r>
      <w:proofErr w:type="spellEnd"/>
      <w:r w:rsidRPr="002246DF">
        <w:t xml:space="preserve"> van professionele tennisspelers weer te geven. Men kan de volledige lijst van de spelers weergeven in tabelvorm gesorteerd op aantal punten.</w:t>
      </w:r>
    </w:p>
    <w:p w:rsidR="002246DF" w:rsidRPr="002246DF" w:rsidRDefault="002246DF" w:rsidP="002246DF">
      <w:r w:rsidRPr="002246DF">
        <w:t>De gebruiker kan een speler s</w:t>
      </w:r>
      <w:r w:rsidR="003617A1">
        <w:t>electeren, wijzigen, toevoegen,</w:t>
      </w:r>
      <w:r w:rsidRPr="002246DF">
        <w:t xml:space="preserve"> en verwijderen.</w:t>
      </w:r>
    </w:p>
    <w:p w:rsidR="002246DF" w:rsidRPr="002246DF" w:rsidRDefault="002246DF" w:rsidP="002246DF">
      <w:r w:rsidRPr="002246DF">
        <w:t>Men kan ook de top 3 weergeven en via daar dan, een speler selecteren, de details ervan bekijken en wijzigen.</w:t>
      </w:r>
    </w:p>
    <w:p w:rsidR="002246DF" w:rsidRPr="002246DF" w:rsidRDefault="002246DF" w:rsidP="002246DF">
      <w:pPr>
        <w:rPr>
          <w:b/>
          <w:bCs/>
        </w:rPr>
      </w:pPr>
      <w:r w:rsidRPr="002246DF">
        <w:rPr>
          <w:b/>
          <w:bCs/>
        </w:rPr>
        <w:t>De data</w:t>
      </w:r>
    </w:p>
    <w:p w:rsidR="002246DF" w:rsidRPr="002246DF" w:rsidRDefault="002246DF" w:rsidP="002246DF">
      <w:r w:rsidRPr="002246DF">
        <w:t xml:space="preserve">De spelers zullen komen van een gesimuleerde API onder de vorm van een array van </w:t>
      </w:r>
      <w:proofErr w:type="spellStart"/>
      <w:r w:rsidRPr="002246DF">
        <w:t>Player</w:t>
      </w:r>
      <w:proofErr w:type="spellEnd"/>
      <w:r w:rsidRPr="002246DF">
        <w:t xml:space="preserve"> objecten. Daarvoor kunnen we gebruik maken van een '</w:t>
      </w:r>
      <w:proofErr w:type="spellStart"/>
      <w:r w:rsidRPr="002246DF">
        <w:t>mock</w:t>
      </w:r>
      <w:proofErr w:type="spellEnd"/>
      <w:r w:rsidRPr="002246DF">
        <w:t>-service', in-memory-web-</w:t>
      </w:r>
      <w:proofErr w:type="spellStart"/>
      <w:r w:rsidRPr="002246DF">
        <w:t>api</w:t>
      </w:r>
      <w:proofErr w:type="spellEnd"/>
      <w:r w:rsidRPr="002246DF">
        <w:t xml:space="preserve"> (zi</w:t>
      </w:r>
      <w:r w:rsidR="003617A1">
        <w:t xml:space="preserve">e cursus), dat ons toelaat </w:t>
      </w:r>
      <w:proofErr w:type="spellStart"/>
      <w:r w:rsidR="003617A1">
        <w:t>http</w:t>
      </w:r>
      <w:r w:rsidRPr="002246DF">
        <w:t>requests</w:t>
      </w:r>
      <w:proofErr w:type="spellEnd"/>
      <w:r w:rsidRPr="002246DF">
        <w:t xml:space="preserve"> te vangen. Op die manier zal de gebruiker spelers kunnen </w:t>
      </w:r>
      <w:proofErr w:type="spellStart"/>
      <w:r w:rsidRPr="002246DF">
        <w:t>aflijsten</w:t>
      </w:r>
      <w:proofErr w:type="spellEnd"/>
      <w:r w:rsidRPr="002246DF">
        <w:t>, wijzigen, toevoegen en verwijderen.</w:t>
      </w:r>
    </w:p>
    <w:p w:rsidR="002246DF" w:rsidRDefault="002246DF" w:rsidP="002246DF">
      <w:pPr>
        <w:rPr>
          <w:b/>
          <w:bCs/>
        </w:rPr>
      </w:pPr>
      <w:r w:rsidRPr="002246DF">
        <w:rPr>
          <w:b/>
          <w:bCs/>
        </w:rPr>
        <w:t>Details</w:t>
      </w:r>
    </w:p>
    <w:p w:rsidR="003617A1" w:rsidRDefault="003617A1" w:rsidP="00817723">
      <w:pPr>
        <w:rPr>
          <w:noProof/>
          <w:lang w:eastAsia="nl-BE"/>
        </w:rPr>
      </w:pPr>
      <w:r>
        <w:rPr>
          <w:noProof/>
          <w:lang w:eastAsia="nl-BE"/>
        </w:rPr>
        <w:t xml:space="preserve">De applicatie is ‘mooier’ gemaakt met behulp van bootstrap voor 2 redenen: enerzijds </w:t>
      </w:r>
      <w:r w:rsidR="0010396A">
        <w:rPr>
          <w:noProof/>
          <w:lang w:eastAsia="nl-BE"/>
        </w:rPr>
        <w:t>om redelijk gemakkelijk de pagin</w:t>
      </w:r>
      <w:r>
        <w:rPr>
          <w:noProof/>
          <w:lang w:eastAsia="nl-BE"/>
        </w:rPr>
        <w:t>as te kunnen stylen zonder veel kennis van css en anderszijds om zulks framework samen met Angular eens te gebruike</w:t>
      </w:r>
      <w:r w:rsidR="0010396A">
        <w:rPr>
          <w:noProof/>
          <w:lang w:eastAsia="nl-BE"/>
        </w:rPr>
        <w:t>n, toch wel een beetje anders</w:t>
      </w:r>
      <w:r>
        <w:rPr>
          <w:noProof/>
          <w:lang w:eastAsia="nl-BE"/>
        </w:rPr>
        <w:t xml:space="preserve"> dan zonder angular.</w:t>
      </w:r>
      <w:r w:rsidR="00817723">
        <w:rPr>
          <w:noProof/>
          <w:lang w:eastAsia="nl-BE"/>
        </w:rPr>
        <w:t xml:space="preserve"> Het is echter geen must, eigen css is zeker ook goed, dit wordt dan ook gedaan in de ‘Top’ pagina.</w:t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t>Bovenaan zien we de titel van de applicatie gevolgd door twee links.</w:t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357E36AD" wp14:editId="6DF1E95A">
            <wp:extent cx="32289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B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t xml:space="preserve">Daaronder is  de ‘Top’ view, gesorteerd dus op aantal punten, de gebruiker </w:t>
      </w:r>
      <w:r w:rsidR="003617A1">
        <w:rPr>
          <w:noProof/>
          <w:lang w:eastAsia="nl-BE"/>
        </w:rPr>
        <w:t>kan daarop klikken om de speler</w:t>
      </w:r>
      <w:r>
        <w:rPr>
          <w:noProof/>
          <w:lang w:eastAsia="nl-BE"/>
        </w:rPr>
        <w:t>details te bekijken en te wijzigen</w:t>
      </w:r>
      <w:r w:rsidR="00332DB8">
        <w:rPr>
          <w:noProof/>
          <w:lang w:eastAsia="nl-BE"/>
        </w:rPr>
        <w:t xml:space="preserve"> in een andere view</w:t>
      </w:r>
      <w:r>
        <w:rPr>
          <w:noProof/>
          <w:lang w:eastAsia="nl-BE"/>
        </w:rPr>
        <w:t xml:space="preserve">.  </w:t>
      </w:r>
      <w:r w:rsidR="003617A1">
        <w:rPr>
          <w:noProof/>
          <w:lang w:eastAsia="nl-BE"/>
        </w:rPr>
        <w:t>Als je Back drukt ga je gewoon één stap terug in de ‘browsing’ history, als je save drukt worden de wijzigingen opgeslagen.</w:t>
      </w:r>
    </w:p>
    <w:p w:rsidR="0010396A" w:rsidRDefault="0010396A" w:rsidP="002246DF">
      <w:pPr>
        <w:rPr>
          <w:noProof/>
          <w:lang w:eastAsia="nl-BE"/>
        </w:rPr>
      </w:pPr>
      <w:r>
        <w:rPr>
          <w:noProof/>
          <w:lang w:eastAsia="nl-BE"/>
        </w:rPr>
        <w:t>Met het input vakje van Player Search kan je een bepaalde speler opzoeken.</w:t>
      </w:r>
    </w:p>
    <w:p w:rsidR="00332DB8" w:rsidRDefault="00332DB8" w:rsidP="002246DF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inline distT="0" distB="0" distL="0" distR="0" wp14:anchorId="541375E0" wp14:editId="3E1C9809">
            <wp:extent cx="3467100" cy="33062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864" cy="33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t>Klikken op Players brengt ons op deze view:</w:t>
      </w:r>
    </w:p>
    <w:p w:rsidR="007F5658" w:rsidRDefault="007F5658" w:rsidP="002246DF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6EB5502E" wp14:editId="39624610">
            <wp:extent cx="576072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E9" w:rsidRDefault="002605E9" w:rsidP="002246DF">
      <w:pPr>
        <w:rPr>
          <w:noProof/>
          <w:lang w:eastAsia="nl-BE"/>
        </w:rPr>
      </w:pPr>
      <w:r>
        <w:rPr>
          <w:noProof/>
          <w:lang w:eastAsia="nl-BE"/>
        </w:rPr>
        <w:t xml:space="preserve">Het is een tabel waar de tennisspelers uit onze API voorgesteld </w:t>
      </w:r>
      <w:r w:rsidR="0010396A">
        <w:rPr>
          <w:noProof/>
          <w:lang w:eastAsia="nl-BE"/>
        </w:rPr>
        <w:t xml:space="preserve">worden </w:t>
      </w:r>
      <w:r>
        <w:rPr>
          <w:noProof/>
          <w:lang w:eastAsia="nl-BE"/>
        </w:rPr>
        <w:t xml:space="preserve">gesorteerd op aantal punten. </w:t>
      </w:r>
      <w:r w:rsidR="00A11F58">
        <w:rPr>
          <w:noProof/>
          <w:lang w:eastAsia="nl-BE"/>
        </w:rPr>
        <w:t>K</w:t>
      </w:r>
      <w:r>
        <w:rPr>
          <w:noProof/>
          <w:lang w:eastAsia="nl-BE"/>
        </w:rPr>
        <w:t>likken op e</w:t>
      </w:r>
      <w:r w:rsidR="00A11F58">
        <w:rPr>
          <w:noProof/>
          <w:lang w:eastAsia="nl-BE"/>
        </w:rPr>
        <w:t xml:space="preserve">en speler brengt </w:t>
      </w:r>
      <w:r>
        <w:rPr>
          <w:noProof/>
          <w:lang w:eastAsia="nl-BE"/>
        </w:rPr>
        <w:t>ons op een view waar we de details kunnen zien en de gegevens wijzigen.</w:t>
      </w:r>
      <w:r w:rsidR="0064725B">
        <w:rPr>
          <w:noProof/>
          <w:lang w:eastAsia="nl-BE"/>
        </w:rPr>
        <w:t xml:space="preserve"> Daar wordt </w:t>
      </w:r>
      <w:r w:rsidR="006A2802">
        <w:rPr>
          <w:noProof/>
          <w:lang w:eastAsia="nl-BE"/>
        </w:rPr>
        <w:t>routing voor</w:t>
      </w:r>
      <w:r w:rsidR="0064725B">
        <w:rPr>
          <w:noProof/>
          <w:lang w:eastAsia="nl-BE"/>
        </w:rPr>
        <w:t xml:space="preserve"> gebruikt</w:t>
      </w:r>
      <w:r w:rsidR="006A2802">
        <w:rPr>
          <w:noProof/>
          <w:lang w:eastAsia="nl-BE"/>
        </w:rPr>
        <w:t>.</w:t>
      </w:r>
    </w:p>
    <w:p w:rsidR="002605E9" w:rsidRDefault="00004FFE" w:rsidP="002246DF">
      <w:pPr>
        <w:rPr>
          <w:noProof/>
          <w:lang w:eastAsia="nl-BE"/>
        </w:rPr>
      </w:pPr>
      <w:r>
        <w:rPr>
          <w:noProof/>
          <w:lang w:eastAsia="nl-BE"/>
        </w:rPr>
        <w:t>De gebruiker kan een tennisspeler ver</w:t>
      </w:r>
      <w:r w:rsidR="00817723">
        <w:rPr>
          <w:noProof/>
          <w:lang w:eastAsia="nl-BE"/>
        </w:rPr>
        <w:t>w</w:t>
      </w:r>
      <w:r>
        <w:rPr>
          <w:noProof/>
          <w:lang w:eastAsia="nl-BE"/>
        </w:rPr>
        <w:t>ijderen door op het kruisje te klikken.</w:t>
      </w:r>
    </w:p>
    <w:p w:rsidR="00004FFE" w:rsidRDefault="00004FFE" w:rsidP="002246DF">
      <w:pPr>
        <w:rPr>
          <w:noProof/>
          <w:lang w:eastAsia="nl-BE"/>
        </w:rPr>
      </w:pPr>
      <w:r>
        <w:rPr>
          <w:noProof/>
          <w:lang w:eastAsia="nl-BE"/>
        </w:rPr>
        <w:t>Als hij op show/hide AddForm klikt krijgt hij een aantal inputvelden te zien om een speler toe te voegen. Dat formulier wordt bovenaan de lijst weergegeven.</w:t>
      </w:r>
    </w:p>
    <w:p w:rsidR="00004FFE" w:rsidRDefault="00004FFE" w:rsidP="002246DF">
      <w:pPr>
        <w:rPr>
          <w:noProof/>
          <w:lang w:eastAsia="nl-BE"/>
        </w:rPr>
      </w:pPr>
      <w:r>
        <w:rPr>
          <w:noProof/>
          <w:lang w:eastAsia="nl-BE"/>
        </w:rPr>
        <w:lastRenderedPageBreak/>
        <w:drawing>
          <wp:inline distT="0" distB="0" distL="0" distR="0" wp14:anchorId="10F0CBB6" wp14:editId="73B4C0F7">
            <wp:extent cx="5760720" cy="2793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3" w:rsidRDefault="005A6FA9" w:rsidP="002246DF">
      <w:pPr>
        <w:rPr>
          <w:noProof/>
          <w:lang w:eastAsia="nl-BE"/>
        </w:rPr>
      </w:pPr>
      <w:r>
        <w:rPr>
          <w:noProof/>
          <w:lang w:eastAsia="nl-BE"/>
        </w:rPr>
        <w:t xml:space="preserve">Er is </w:t>
      </w:r>
      <w:r w:rsidR="00817723">
        <w:rPr>
          <w:noProof/>
          <w:lang w:eastAsia="nl-BE"/>
        </w:rPr>
        <w:t>GEEN</w:t>
      </w:r>
      <w:r>
        <w:rPr>
          <w:noProof/>
          <w:lang w:eastAsia="nl-BE"/>
        </w:rPr>
        <w:t xml:space="preserve"> controle voorzien op invoer van gegevens</w:t>
      </w:r>
      <w:r w:rsidR="00141FCD">
        <w:rPr>
          <w:noProof/>
          <w:lang w:eastAsia="nl-BE"/>
        </w:rPr>
        <w:t xml:space="preserve">, dat moet nog voorzien worden. </w:t>
      </w:r>
    </w:p>
    <w:p w:rsidR="009832B2" w:rsidRDefault="009A34FC" w:rsidP="002246DF">
      <w:pPr>
        <w:rPr>
          <w:noProof/>
          <w:lang w:eastAsia="nl-BE"/>
        </w:rPr>
      </w:pPr>
      <w:r>
        <w:rPr>
          <w:noProof/>
          <w:lang w:eastAsia="nl-BE"/>
        </w:rPr>
        <w:t>Er wordt gebruik gemaakt van routing voor</w:t>
      </w:r>
      <w:r w:rsidR="00BF1BCD">
        <w:rPr>
          <w:noProof/>
          <w:lang w:eastAsia="nl-BE"/>
        </w:rPr>
        <w:t xml:space="preserve"> het navigeren in applicatie</w:t>
      </w:r>
      <w:r>
        <w:rPr>
          <w:noProof/>
          <w:lang w:eastAsia="nl-BE"/>
        </w:rPr>
        <w:t xml:space="preserve">. </w:t>
      </w:r>
      <w:r w:rsidRPr="00BF1BCD">
        <w:rPr>
          <w:noProof/>
          <w:lang w:eastAsia="nl-BE"/>
        </w:rPr>
        <w:t xml:space="preserve">De beginpagina van de applicatie is Top. </w:t>
      </w:r>
      <w:r w:rsidR="009832B2">
        <w:rPr>
          <w:noProof/>
          <w:lang w:eastAsia="nl-BE"/>
        </w:rPr>
        <w:t xml:space="preserve"> </w:t>
      </w:r>
    </w:p>
    <w:p w:rsidR="00A13152" w:rsidRDefault="00A13152" w:rsidP="002246DF">
      <w:pPr>
        <w:rPr>
          <w:noProof/>
          <w:lang w:eastAsia="nl-BE"/>
        </w:rPr>
      </w:pPr>
      <w:r>
        <w:rPr>
          <w:noProof/>
          <w:lang w:eastAsia="nl-BE"/>
        </w:rPr>
        <w:t>De tennisspelers komen via http van</w:t>
      </w:r>
      <w:r w:rsidR="009132D0">
        <w:rPr>
          <w:noProof/>
          <w:lang w:eastAsia="nl-BE"/>
        </w:rPr>
        <w:t>uit</w:t>
      </w:r>
      <w:r>
        <w:rPr>
          <w:noProof/>
          <w:lang w:eastAsia="nl-BE"/>
        </w:rPr>
        <w:t xml:space="preserve"> een ‘mock’ shared service. </w:t>
      </w:r>
    </w:p>
    <w:p w:rsidR="009832B2" w:rsidRDefault="009832B2" w:rsidP="002246DF">
      <w:pPr>
        <w:rPr>
          <w:noProof/>
          <w:lang w:eastAsia="nl-BE"/>
        </w:rPr>
      </w:pPr>
    </w:p>
    <w:p w:rsidR="002246DF" w:rsidRPr="00A13152" w:rsidRDefault="009A34FC" w:rsidP="002246DF">
      <w:pPr>
        <w:rPr>
          <w:noProof/>
          <w:lang w:eastAsia="nl-BE"/>
        </w:rPr>
      </w:pPr>
      <w:r w:rsidRPr="00BF1BCD">
        <w:rPr>
          <w:noProof/>
          <w:lang w:eastAsia="nl-BE"/>
        </w:rPr>
        <w:br/>
      </w:r>
      <w:proofErr w:type="gramStart"/>
      <w:r w:rsidR="002246DF" w:rsidRPr="00A13152">
        <w:rPr>
          <w:b/>
          <w:bCs/>
        </w:rPr>
        <w:t>items</w:t>
      </w:r>
      <w:proofErr w:type="gramEnd"/>
      <w:r w:rsidR="002246DF" w:rsidRPr="00A13152">
        <w:rPr>
          <w:b/>
          <w:bCs/>
        </w:rPr>
        <w:t xml:space="preserve"> </w:t>
      </w:r>
      <w:proofErr w:type="spellStart"/>
      <w:r w:rsidR="002246DF" w:rsidRPr="00A13152">
        <w:rPr>
          <w:b/>
          <w:bCs/>
        </w:rPr>
        <w:t>covered</w:t>
      </w:r>
      <w:proofErr w:type="spellEnd"/>
    </w:p>
    <w:p w:rsidR="002246DF" w:rsidRPr="00A13152" w:rsidRDefault="002246DF" w:rsidP="002246DF">
      <w:pPr>
        <w:numPr>
          <w:ilvl w:val="0"/>
          <w:numId w:val="1"/>
        </w:numPr>
      </w:pPr>
      <w:proofErr w:type="spellStart"/>
      <w:proofErr w:type="gramStart"/>
      <w:r w:rsidRPr="00A13152">
        <w:t>core</w:t>
      </w:r>
      <w:proofErr w:type="gramEnd"/>
      <w:r w:rsidRPr="00A13152">
        <w:t>-fundamentals</w:t>
      </w:r>
      <w:proofErr w:type="spellEnd"/>
    </w:p>
    <w:p w:rsidR="009832B2" w:rsidRPr="00A13152" w:rsidRDefault="009832B2" w:rsidP="009832B2">
      <w:pPr>
        <w:numPr>
          <w:ilvl w:val="1"/>
          <w:numId w:val="1"/>
        </w:numPr>
      </w:pPr>
      <w:proofErr w:type="spellStart"/>
      <w:proofErr w:type="gramStart"/>
      <w:r w:rsidRPr="00A13152">
        <w:t>components</w:t>
      </w:r>
      <w:proofErr w:type="spellEnd"/>
      <w:proofErr w:type="gramEnd"/>
    </w:p>
    <w:p w:rsidR="009832B2" w:rsidRPr="00A13152" w:rsidRDefault="009832B2" w:rsidP="009832B2">
      <w:pPr>
        <w:numPr>
          <w:ilvl w:val="1"/>
          <w:numId w:val="1"/>
        </w:numPr>
      </w:pPr>
      <w:r w:rsidRPr="00A13152">
        <w:t>@component</w:t>
      </w:r>
    </w:p>
    <w:p w:rsidR="009832B2" w:rsidRPr="00A13152" w:rsidRDefault="00A04EDB" w:rsidP="00A04EDB">
      <w:pPr>
        <w:numPr>
          <w:ilvl w:val="2"/>
          <w:numId w:val="1"/>
        </w:numPr>
      </w:pPr>
      <w:r w:rsidRPr="00A13152">
        <w:t>T</w:t>
      </w:r>
      <w:r w:rsidR="009832B2" w:rsidRPr="00A13152">
        <w:t>emplate</w:t>
      </w:r>
      <w:r w:rsidRPr="00A13152">
        <w:t xml:space="preserve">, </w:t>
      </w:r>
      <w:proofErr w:type="spellStart"/>
      <w:r w:rsidRPr="00A13152">
        <w:t>multiline</w:t>
      </w:r>
      <w:proofErr w:type="spellEnd"/>
      <w:r w:rsidRPr="00A13152">
        <w:t xml:space="preserve"> template (</w:t>
      </w:r>
      <w:proofErr w:type="spellStart"/>
      <w:r w:rsidRPr="00A13152">
        <w:t>backticks</w:t>
      </w:r>
      <w:proofErr w:type="spellEnd"/>
      <w:r w:rsidRPr="00A13152">
        <w:t>)</w:t>
      </w:r>
    </w:p>
    <w:p w:rsidR="009832B2" w:rsidRDefault="00A04EDB" w:rsidP="00A04EDB">
      <w:pPr>
        <w:numPr>
          <w:ilvl w:val="2"/>
          <w:numId w:val="1"/>
        </w:numPr>
        <w:rPr>
          <w:lang w:val="en-US"/>
        </w:rPr>
      </w:pPr>
      <w:r w:rsidRPr="00A13152">
        <w:t>S</w:t>
      </w:r>
      <w:r w:rsidR="009832B2" w:rsidRPr="00A13152">
        <w:t>elect</w:t>
      </w:r>
      <w:r w:rsidR="009832B2">
        <w:rPr>
          <w:lang w:val="en-US"/>
        </w:rPr>
        <w:t>or</w:t>
      </w:r>
    </w:p>
    <w:p w:rsidR="00A04EDB" w:rsidRPr="00A04EDB" w:rsidRDefault="00A04EDB" w:rsidP="00A04EDB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Styles</w:t>
      </w:r>
    </w:p>
    <w:p w:rsidR="002246DF" w:rsidRDefault="009832B2" w:rsidP="00A04ED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interpolation {{blah}}</w:t>
      </w:r>
      <w:r w:rsidR="00A04EDB">
        <w:rPr>
          <w:lang w:val="en-US"/>
        </w:rPr>
        <w:t xml:space="preserve">, </w:t>
      </w:r>
      <w:r w:rsidR="007F5658" w:rsidRPr="00A04EDB">
        <w:rPr>
          <w:lang w:val="en-US"/>
        </w:rPr>
        <w:t>one-way data binding fo</w:t>
      </w:r>
      <w:r w:rsidR="002246DF" w:rsidRPr="00A04EDB">
        <w:rPr>
          <w:lang w:val="en-US"/>
        </w:rPr>
        <w:t>r read-only data</w:t>
      </w:r>
    </w:p>
    <w:p w:rsidR="00D50DAE" w:rsidRPr="00D50DAE" w:rsidRDefault="00D50DAE" w:rsidP="00E31EBB">
      <w:pPr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2246DF">
        <w:t>formatting</w:t>
      </w:r>
      <w:proofErr w:type="spellEnd"/>
      <w:proofErr w:type="gramEnd"/>
      <w:r w:rsidRPr="002246DF">
        <w:t xml:space="preserve"> data </w:t>
      </w:r>
      <w:proofErr w:type="spellStart"/>
      <w:r w:rsidRPr="002246DF">
        <w:t>with</w:t>
      </w:r>
      <w:proofErr w:type="spellEnd"/>
      <w:r w:rsidRPr="002246DF">
        <w:t xml:space="preserve"> </w:t>
      </w:r>
      <w:proofErr w:type="spellStart"/>
      <w:r w:rsidRPr="002246DF">
        <w:t>pipes</w:t>
      </w:r>
      <w:proofErr w:type="spellEnd"/>
    </w:p>
    <w:p w:rsidR="002246DF" w:rsidRDefault="002246DF" w:rsidP="00A04EDB">
      <w:pPr>
        <w:numPr>
          <w:ilvl w:val="1"/>
          <w:numId w:val="1"/>
        </w:numPr>
        <w:rPr>
          <w:lang w:val="en-US"/>
        </w:rPr>
      </w:pPr>
      <w:r w:rsidRPr="002246DF">
        <w:rPr>
          <w:lang w:val="en-US"/>
        </w:rPr>
        <w:t>editable fields to update a model with 2-way data-binding</w:t>
      </w:r>
      <w:r w:rsidR="00A04EDB">
        <w:rPr>
          <w:lang w:val="en-US"/>
        </w:rPr>
        <w:t xml:space="preserve"> </w:t>
      </w:r>
      <w:r w:rsidR="00A04EDB">
        <w:rPr>
          <w:lang w:val="en-US"/>
        </w:rPr>
        <w:br/>
      </w:r>
      <w:proofErr w:type="spellStart"/>
      <w:r w:rsidR="00A04EDB">
        <w:rPr>
          <w:lang w:val="en-US"/>
        </w:rPr>
        <w:t>FormsModule</w:t>
      </w:r>
      <w:proofErr w:type="spellEnd"/>
      <w:r w:rsidR="00A04EDB">
        <w:rPr>
          <w:lang w:val="en-US"/>
        </w:rPr>
        <w:t xml:space="preserve"> </w:t>
      </w:r>
      <w:proofErr w:type="spellStart"/>
      <w:r w:rsidR="00A04EDB">
        <w:rPr>
          <w:lang w:val="en-US"/>
        </w:rPr>
        <w:t>en</w:t>
      </w:r>
      <w:proofErr w:type="spellEnd"/>
      <w:r w:rsidR="00A04EDB">
        <w:rPr>
          <w:lang w:val="en-US"/>
        </w:rPr>
        <w:t xml:space="preserve"> de directive [(</w:t>
      </w:r>
      <w:proofErr w:type="spellStart"/>
      <w:r w:rsidR="00A04EDB">
        <w:rPr>
          <w:lang w:val="en-US"/>
        </w:rPr>
        <w:t>ngModel</w:t>
      </w:r>
      <w:proofErr w:type="spellEnd"/>
      <w:r w:rsidR="00A04EDB">
        <w:rPr>
          <w:lang w:val="en-US"/>
        </w:rPr>
        <w:t>)]=”player.name”</w:t>
      </w:r>
    </w:p>
    <w:p w:rsidR="00A04EDB" w:rsidRDefault="00A04EDB" w:rsidP="00A04ED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>, index</w:t>
      </w:r>
    </w:p>
    <w:p w:rsidR="002246DF" w:rsidRDefault="002246DF" w:rsidP="00A04EDB">
      <w:pPr>
        <w:numPr>
          <w:ilvl w:val="1"/>
          <w:numId w:val="1"/>
        </w:numPr>
        <w:rPr>
          <w:lang w:val="en-US"/>
        </w:rPr>
      </w:pPr>
      <w:r w:rsidRPr="002246DF">
        <w:rPr>
          <w:lang w:val="en-US"/>
        </w:rPr>
        <w:t>bind component methods to user events</w:t>
      </w:r>
      <w:r w:rsidR="00A04EDB">
        <w:rPr>
          <w:lang w:val="en-US"/>
        </w:rPr>
        <w:t>, (click)=</w:t>
      </w:r>
      <w:r w:rsidR="001352E5">
        <w:rPr>
          <w:lang w:val="en-US"/>
        </w:rPr>
        <w:t>function</w:t>
      </w:r>
      <w:r w:rsidR="00D50DAE">
        <w:rPr>
          <w:lang w:val="en-US"/>
        </w:rPr>
        <w:t>(o)</w:t>
      </w:r>
    </w:p>
    <w:p w:rsidR="00D50DAE" w:rsidRDefault="00D50DAE" w:rsidP="00A04ED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ngIf</w:t>
      </w:r>
      <w:proofErr w:type="spellEnd"/>
    </w:p>
    <w:p w:rsidR="002246DF" w:rsidRPr="003617A1" w:rsidRDefault="00D50DAE" w:rsidP="00D50DAE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Property binding, [</w:t>
      </w:r>
      <w:proofErr w:type="spellStart"/>
      <w:r>
        <w:rPr>
          <w:lang w:val="en-US"/>
        </w:rPr>
        <w:t>class.selected</w:t>
      </w:r>
      <w:proofErr w:type="spellEnd"/>
      <w:r>
        <w:rPr>
          <w:lang w:val="en-US"/>
        </w:rPr>
        <w:t>]=”</w:t>
      </w:r>
      <w:proofErr w:type="spellStart"/>
      <w:r>
        <w:rPr>
          <w:lang w:val="en-US"/>
        </w:rPr>
        <w:t>selectedPlayer</w:t>
      </w:r>
      <w:proofErr w:type="spellEnd"/>
      <w:r>
        <w:rPr>
          <w:lang w:val="en-US"/>
        </w:rPr>
        <w:t>===player”</w:t>
      </w:r>
    </w:p>
    <w:p w:rsidR="00D50DAE" w:rsidRPr="00D50DAE" w:rsidRDefault="00D50DAE" w:rsidP="00D50DAE">
      <w:pPr>
        <w:numPr>
          <w:ilvl w:val="0"/>
          <w:numId w:val="1"/>
        </w:numPr>
      </w:pPr>
      <w:r>
        <w:rPr>
          <w:lang w:val="en-US"/>
        </w:rPr>
        <w:t xml:space="preserve">Single Responsibility Principle </w:t>
      </w:r>
      <w:r w:rsidRPr="00D50DA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components</w:t>
      </w:r>
    </w:p>
    <w:p w:rsidR="00D50DAE" w:rsidRPr="00D50DAE" w:rsidRDefault="00D50DAE" w:rsidP="00D50DAE">
      <w:pPr>
        <w:numPr>
          <w:ilvl w:val="0"/>
          <w:numId w:val="1"/>
        </w:numPr>
      </w:pPr>
      <w:r>
        <w:rPr>
          <w:lang w:val="en-US"/>
        </w:rPr>
        <w:t>Naming conventions</w:t>
      </w:r>
    </w:p>
    <w:p w:rsidR="00D50DAE" w:rsidRPr="00D50DAE" w:rsidRDefault="00D50DAE" w:rsidP="00D50DAE">
      <w:pPr>
        <w:numPr>
          <w:ilvl w:val="0"/>
          <w:numId w:val="1"/>
        </w:numPr>
      </w:pPr>
      <w:r>
        <w:rPr>
          <w:lang w:val="en-US"/>
        </w:rPr>
        <w:t>@Input()</w:t>
      </w:r>
    </w:p>
    <w:p w:rsidR="002246DF" w:rsidRPr="002246DF" w:rsidRDefault="002246DF" w:rsidP="002246DF">
      <w:pPr>
        <w:numPr>
          <w:ilvl w:val="0"/>
          <w:numId w:val="1"/>
        </w:numPr>
      </w:pPr>
      <w:proofErr w:type="gramStart"/>
      <w:r w:rsidRPr="002246DF">
        <w:t>shared</w:t>
      </w:r>
      <w:proofErr w:type="gramEnd"/>
      <w:r w:rsidRPr="002246DF">
        <w:t xml:space="preserve"> services</w:t>
      </w:r>
    </w:p>
    <w:p w:rsidR="002246DF" w:rsidRDefault="002246DF" w:rsidP="002246DF">
      <w:pPr>
        <w:numPr>
          <w:ilvl w:val="0"/>
          <w:numId w:val="1"/>
        </w:numPr>
      </w:pPr>
      <w:proofErr w:type="gramStart"/>
      <w:r w:rsidRPr="002246DF">
        <w:t>routing</w:t>
      </w:r>
      <w:proofErr w:type="gramEnd"/>
    </w:p>
    <w:p w:rsidR="00E020DF" w:rsidRDefault="00E020DF" w:rsidP="002246DF">
      <w:pPr>
        <w:numPr>
          <w:ilvl w:val="0"/>
          <w:numId w:val="1"/>
        </w:numPr>
      </w:pPr>
      <w:proofErr w:type="gramStart"/>
      <w:r>
        <w:lastRenderedPageBreak/>
        <w:t>http</w:t>
      </w:r>
      <w:proofErr w:type="gramEnd"/>
    </w:p>
    <w:p w:rsidR="00141FCD" w:rsidRPr="002246DF" w:rsidRDefault="00141FCD" w:rsidP="002246DF">
      <w:pPr>
        <w:numPr>
          <w:ilvl w:val="0"/>
          <w:numId w:val="1"/>
        </w:numPr>
      </w:pPr>
      <w:r>
        <w:t>validatie gegevens</w:t>
      </w:r>
      <w:bookmarkStart w:id="0" w:name="_GoBack"/>
      <w:bookmarkEnd w:id="0"/>
    </w:p>
    <w:p w:rsidR="00BE5BC2" w:rsidRDefault="00BE5BC2"/>
    <w:sectPr w:rsidR="00BE5BC2" w:rsidSect="00332DB8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B5045"/>
    <w:multiLevelType w:val="multilevel"/>
    <w:tmpl w:val="519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nl-B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DF"/>
    <w:rsid w:val="00004FFE"/>
    <w:rsid w:val="0010396A"/>
    <w:rsid w:val="001352E5"/>
    <w:rsid w:val="00141FCD"/>
    <w:rsid w:val="002246DF"/>
    <w:rsid w:val="002605E9"/>
    <w:rsid w:val="00332DB8"/>
    <w:rsid w:val="003617A1"/>
    <w:rsid w:val="005A6FA9"/>
    <w:rsid w:val="0064725B"/>
    <w:rsid w:val="006A2802"/>
    <w:rsid w:val="007F5658"/>
    <w:rsid w:val="00817723"/>
    <w:rsid w:val="009132D0"/>
    <w:rsid w:val="009832B2"/>
    <w:rsid w:val="009A34FC"/>
    <w:rsid w:val="00A04EDB"/>
    <w:rsid w:val="00A11F58"/>
    <w:rsid w:val="00A13152"/>
    <w:rsid w:val="00A632A4"/>
    <w:rsid w:val="00BE5BC2"/>
    <w:rsid w:val="00BF1BCD"/>
    <w:rsid w:val="00D50DAE"/>
    <w:rsid w:val="00DC4307"/>
    <w:rsid w:val="00E020DF"/>
    <w:rsid w:val="00E1537A"/>
    <w:rsid w:val="00E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8A44"/>
  <w15:chartTrackingRefBased/>
  <w15:docId w15:val="{3E74C224-1E31-4967-B2A5-64707E8A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Colin</dc:creator>
  <cp:keywords/>
  <dc:description/>
  <cp:lastModifiedBy>Pierre Colin</cp:lastModifiedBy>
  <cp:revision>18</cp:revision>
  <dcterms:created xsi:type="dcterms:W3CDTF">2017-03-10T11:24:00Z</dcterms:created>
  <dcterms:modified xsi:type="dcterms:W3CDTF">2017-03-29T07:58:00Z</dcterms:modified>
</cp:coreProperties>
</file>