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2A2629" w:rsidRDefault="00D00863">
      <w:pPr>
        <w:pStyle w:val="TitleBar"/>
        <w:rPr>
          <w:lang w:val="en-US"/>
        </w:rPr>
      </w:pPr>
    </w:p>
    <w:p w:rsidR="00D00863" w:rsidRPr="002A2629" w:rsidRDefault="00D00863" w:rsidP="00AE2EC4">
      <w:pPr>
        <w:pStyle w:val="BodyText"/>
        <w:rPr>
          <w:lang w:val="en-US"/>
        </w:rPr>
      </w:pPr>
    </w:p>
    <w:p w:rsidR="00D00863" w:rsidRPr="002A2629" w:rsidRDefault="000C6F88">
      <w:pPr>
        <w:pStyle w:val="Title-Major"/>
        <w:rPr>
          <w:lang w:val="en-US"/>
        </w:rPr>
      </w:pPr>
      <w:r w:rsidRPr="000C6F88">
        <w:rPr>
          <w:lang w:val="en-US"/>
        </w:rPr>
        <w:t>TECHNICAL REFERENCE</w:t>
      </w:r>
    </w:p>
    <w:p w:rsidR="000C6F88" w:rsidRPr="008526B5" w:rsidRDefault="000C6F88" w:rsidP="000C6F88">
      <w:pPr>
        <w:pStyle w:val="Title"/>
        <w:rPr>
          <w:lang w:val="en-US"/>
        </w:rPr>
      </w:pPr>
      <w:r w:rsidRPr="008526B5">
        <w:rPr>
          <w:rStyle w:val="HighlightedVariable"/>
          <w:lang w:val="en-US"/>
        </w:rPr>
        <w:t>Oracle Consulting Services</w:t>
      </w:r>
    </w:p>
    <w:p w:rsidR="000C6F88" w:rsidRPr="008526B5" w:rsidRDefault="000C6F88" w:rsidP="000C6F88">
      <w:pPr>
        <w:pStyle w:val="Title"/>
        <w:rPr>
          <w:lang w:val="en-US"/>
        </w:rPr>
      </w:pPr>
      <w:r>
        <w:rPr>
          <w:rStyle w:val="HighlightedVariable"/>
          <w:lang w:val="en-US"/>
        </w:rPr>
        <w:t>Identity Manager Deployment</w:t>
      </w:r>
    </w:p>
    <w:p w:rsidR="00280E0B" w:rsidRPr="002A2629" w:rsidRDefault="00280E0B" w:rsidP="00280E0B">
      <w:pPr>
        <w:pStyle w:val="BodyText"/>
        <w:rPr>
          <w:lang w:val="en-US"/>
        </w:rPr>
      </w:pPr>
    </w:p>
    <w:p w:rsidR="00280E0B" w:rsidRDefault="00280E0B" w:rsidP="00280E0B">
      <w:pPr>
        <w:pStyle w:val="BodyText"/>
        <w:rPr>
          <w:lang w:val="en-US"/>
        </w:rPr>
      </w:pPr>
    </w:p>
    <w:p w:rsidR="00280E0B" w:rsidRDefault="00280E0B" w:rsidP="00280E0B">
      <w:pPr>
        <w:pStyle w:val="BodyText"/>
        <w:rPr>
          <w:lang w:val="en-US"/>
        </w:rPr>
      </w:pPr>
    </w:p>
    <w:p w:rsidR="00280E0B" w:rsidRPr="002A2629" w:rsidRDefault="00280E0B" w:rsidP="00280E0B">
      <w:pPr>
        <w:pStyle w:val="BodyText"/>
        <w:rPr>
          <w:lang w:val="en-US"/>
        </w:rPr>
      </w:pPr>
    </w:p>
    <w:p w:rsidR="00280E0B" w:rsidRDefault="00280E0B" w:rsidP="00280E0B">
      <w:pPr>
        <w:pStyle w:val="BodyText"/>
        <w:rPr>
          <w:lang w:val="en-US"/>
        </w:rPr>
      </w:pPr>
    </w:p>
    <w:p w:rsidR="00280E0B" w:rsidRPr="002A2629" w:rsidRDefault="00280E0B" w:rsidP="00280E0B">
      <w:pPr>
        <w:pStyle w:val="BodyText"/>
        <w:rPr>
          <w:lang w:val="en-US"/>
        </w:rPr>
      </w:pPr>
    </w:p>
    <w:p w:rsidR="00D00863" w:rsidRPr="002A2629" w:rsidRDefault="00D00863">
      <w:pPr>
        <w:pStyle w:val="BodyText"/>
        <w:tabs>
          <w:tab w:val="left" w:pos="4321"/>
        </w:tabs>
        <w:rPr>
          <w:lang w:val="en-US"/>
        </w:rPr>
      </w:pPr>
      <w:r w:rsidRPr="002A2629">
        <w:rPr>
          <w:lang w:val="en-US"/>
        </w:rPr>
        <w:t>Author:</w:t>
      </w:r>
      <w:r w:rsidRPr="002A2629">
        <w:rPr>
          <w:lang w:val="en-US"/>
        </w:rPr>
        <w:tab/>
      </w:r>
      <w:r w:rsidRPr="002A2629">
        <w:rPr>
          <w:lang w:val="en-US"/>
        </w:rPr>
        <w:fldChar w:fldCharType="begin"/>
      </w:r>
      <w:r w:rsidRPr="002A2629">
        <w:rPr>
          <w:lang w:val="en-US"/>
        </w:rPr>
        <w:instrText xml:space="preserve"> AUTHOR</w:instrText>
      </w:r>
      <w:r w:rsidRPr="002A2629">
        <w:rPr>
          <w:lang w:val="en-US"/>
        </w:rPr>
        <w:fldChar w:fldCharType="separate"/>
      </w:r>
      <w:r w:rsidR="001C4CA7">
        <w:rPr>
          <w:noProof/>
          <w:lang w:val="en-US"/>
        </w:rPr>
        <w:t>Dieter Steding</w:t>
      </w:r>
      <w:r w:rsidRPr="002A2629">
        <w:rPr>
          <w:lang w:val="en-US"/>
        </w:rPr>
        <w:fldChar w:fldCharType="end"/>
      </w:r>
    </w:p>
    <w:p w:rsidR="00D00863" w:rsidRPr="002A2629" w:rsidRDefault="00D00863">
      <w:pPr>
        <w:pStyle w:val="BodyText"/>
        <w:tabs>
          <w:tab w:val="left" w:pos="4321"/>
        </w:tabs>
        <w:rPr>
          <w:lang w:val="en-US"/>
        </w:rPr>
      </w:pPr>
      <w:r w:rsidRPr="002A2629">
        <w:rPr>
          <w:lang w:val="en-US"/>
        </w:rPr>
        <w:t>Creation Date:</w:t>
      </w:r>
      <w:r w:rsidRPr="002A2629">
        <w:rPr>
          <w:lang w:val="en-US"/>
        </w:rPr>
        <w:tab/>
      </w:r>
      <w:r w:rsidRPr="002A2629">
        <w:rPr>
          <w:lang w:val="en-US"/>
        </w:rPr>
        <w:fldChar w:fldCharType="begin"/>
      </w:r>
      <w:r w:rsidRPr="002A2629">
        <w:rPr>
          <w:lang w:val="en-US"/>
        </w:rPr>
        <w:instrText xml:space="preserve"> CREATEDATE \@ "dd-MM-yyyy" \* MERGEFORMAT </w:instrText>
      </w:r>
      <w:r w:rsidRPr="002A2629">
        <w:rPr>
          <w:lang w:val="en-US"/>
        </w:rPr>
        <w:fldChar w:fldCharType="separate"/>
      </w:r>
      <w:r w:rsidR="007A6223">
        <w:rPr>
          <w:noProof/>
          <w:lang w:val="en-US"/>
        </w:rPr>
        <w:t>03-06-2019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Latest Update:</w:t>
      </w:r>
      <w:r w:rsidRPr="002A2629">
        <w:rPr>
          <w:lang w:val="en-US"/>
        </w:rPr>
        <w:tab/>
      </w:r>
      <w:r w:rsidRPr="002A2629">
        <w:rPr>
          <w:lang w:val="en-US"/>
        </w:rPr>
        <w:fldChar w:fldCharType="begin"/>
      </w:r>
      <w:r w:rsidRPr="002A2629">
        <w:rPr>
          <w:lang w:val="en-US"/>
        </w:rPr>
        <w:instrText xml:space="preserve"> SAVEDATE \@ "dd-MM-yyyy" \* MERGEFORMAT </w:instrText>
      </w:r>
      <w:r w:rsidRPr="002A2629">
        <w:rPr>
          <w:lang w:val="en-US"/>
        </w:rPr>
        <w:fldChar w:fldCharType="separate"/>
      </w:r>
      <w:r w:rsidR="00671659">
        <w:rPr>
          <w:noProof/>
          <w:lang w:val="en-US"/>
        </w:rPr>
        <w:t>28-06-2019</w:t>
      </w:r>
      <w:r w:rsidRPr="002A2629">
        <w:rPr>
          <w:lang w:val="en-US"/>
        </w:rPr>
        <w:fldChar w:fldCharType="end"/>
      </w:r>
    </w:p>
    <w:p w:rsidR="00D00863" w:rsidRPr="002A2629" w:rsidRDefault="00D00863">
      <w:pPr>
        <w:pStyle w:val="BodyText"/>
        <w:tabs>
          <w:tab w:val="left" w:pos="4321"/>
        </w:tabs>
        <w:rPr>
          <w:lang w:val="en-US"/>
        </w:rPr>
      </w:pPr>
      <w:r w:rsidRPr="002A2629">
        <w:rPr>
          <w:lang w:val="en-US"/>
        </w:rPr>
        <w:t>Control Number:</w:t>
      </w:r>
      <w:r w:rsidRPr="002A2629">
        <w:rPr>
          <w:lang w:val="en-US"/>
        </w:rPr>
        <w:tab/>
      </w:r>
      <w:bookmarkStart w:id="0" w:name="DocControlNumber"/>
      <w:r w:rsidRPr="002A2629">
        <w:rPr>
          <w:rStyle w:val="HighlightedVariable"/>
          <w:lang w:val="en-US"/>
        </w:rPr>
        <w:t>OC_DE/</w:t>
      </w:r>
      <w:r w:rsidR="000C6F88" w:rsidRPr="000C6F88">
        <w:t xml:space="preserve"> </w:t>
      </w:r>
      <w:r w:rsidR="000C6F88" w:rsidRPr="000C6F88">
        <w:rPr>
          <w:rStyle w:val="HighlightedVariable"/>
          <w:lang w:val="en-US"/>
        </w:rPr>
        <w:t>400072624</w:t>
      </w:r>
      <w:r w:rsidRPr="002A2629">
        <w:rPr>
          <w:rStyle w:val="HighlightedVariable"/>
          <w:lang w:val="en-US"/>
        </w:rPr>
        <w:t>/DO.0</w:t>
      </w:r>
      <w:r w:rsidR="000C6F88">
        <w:rPr>
          <w:rStyle w:val="HighlightedVariable"/>
          <w:lang w:val="en-US"/>
        </w:rPr>
        <w:t>70</w:t>
      </w:r>
      <w:r w:rsidRPr="002A2629">
        <w:rPr>
          <w:rStyle w:val="HighlightedVariable"/>
          <w:lang w:val="en-US"/>
        </w:rPr>
        <w:t>/0</w:t>
      </w:r>
      <w:r w:rsidR="000C6F88">
        <w:rPr>
          <w:rStyle w:val="HighlightedVariable"/>
          <w:lang w:val="en-US"/>
        </w:rPr>
        <w:t>0</w:t>
      </w:r>
      <w:r w:rsidRPr="002A2629">
        <w:rPr>
          <w:rStyle w:val="HighlightedVariable"/>
          <w:lang w:val="en-US"/>
        </w:rPr>
        <w:t>0</w:t>
      </w:r>
      <w:r w:rsidR="000C6F88">
        <w:rPr>
          <w:rStyle w:val="HighlightedVariable"/>
          <w:lang w:val="en-US"/>
        </w:rPr>
        <w:t>3</w:t>
      </w:r>
      <w:r w:rsidRPr="002A2629">
        <w:rPr>
          <w:rStyle w:val="HighlightedVariable"/>
          <w:lang w:val="en-US"/>
        </w:rPr>
        <w:t xml:space="preserve"> </w:t>
      </w:r>
      <w:bookmarkEnd w:id="0"/>
    </w:p>
    <w:p w:rsidR="00D00863" w:rsidRPr="002A2629" w:rsidRDefault="00D00863">
      <w:pPr>
        <w:pStyle w:val="BodyText"/>
        <w:tabs>
          <w:tab w:val="left" w:pos="4321"/>
        </w:tabs>
        <w:rPr>
          <w:lang w:val="en-US"/>
        </w:rPr>
      </w:pPr>
      <w:r w:rsidRPr="002A2629">
        <w:rPr>
          <w:lang w:val="en-US"/>
        </w:rPr>
        <w:t>Version:</w:t>
      </w:r>
      <w:r w:rsidRPr="002A2629">
        <w:rPr>
          <w:lang w:val="en-US"/>
        </w:rPr>
        <w:tab/>
      </w:r>
      <w:bookmarkStart w:id="1" w:name="DocVersion"/>
      <w:r w:rsidRPr="002A2629">
        <w:rPr>
          <w:lang w:val="en-US"/>
        </w:rPr>
        <w:t>1.</w:t>
      </w:r>
      <w:r w:rsidR="000C6F88">
        <w:rPr>
          <w:lang w:val="en-US"/>
        </w:rPr>
        <w:t>0.0.</w:t>
      </w:r>
      <w:r w:rsidRPr="002A2629">
        <w:rPr>
          <w:lang w:val="en-US"/>
        </w:rPr>
        <w:t>0</w:t>
      </w:r>
      <w:bookmarkEnd w:id="1"/>
    </w:p>
    <w:p w:rsidR="00280E0B" w:rsidRDefault="00280E0B" w:rsidP="00280E0B">
      <w:pPr>
        <w:pStyle w:val="BodyText"/>
        <w:rPr>
          <w:lang w:val="en-US"/>
        </w:rPr>
      </w:pPr>
    </w:p>
    <w:p w:rsidR="00280E0B" w:rsidRDefault="00280E0B" w:rsidP="00280E0B">
      <w:pPr>
        <w:pStyle w:val="BodyText"/>
        <w:rPr>
          <w:lang w:val="en-US"/>
        </w:rPr>
      </w:pPr>
    </w:p>
    <w:p w:rsidR="00280E0B" w:rsidRDefault="00280E0B" w:rsidP="00280E0B">
      <w:pPr>
        <w:pStyle w:val="BodyText"/>
        <w:rPr>
          <w:lang w:val="en-US"/>
        </w:rPr>
      </w:pPr>
    </w:p>
    <w:p w:rsidR="00280E0B" w:rsidRDefault="00280E0B" w:rsidP="00280E0B">
      <w:pPr>
        <w:pStyle w:val="BodyText"/>
        <w:rPr>
          <w:lang w:val="en-US"/>
        </w:rPr>
      </w:pPr>
    </w:p>
    <w:p w:rsidR="00280E0B" w:rsidRDefault="00280E0B" w:rsidP="00280E0B">
      <w:pPr>
        <w:pStyle w:val="BodyText"/>
        <w:rPr>
          <w:lang w:val="en-US"/>
        </w:rPr>
      </w:pPr>
    </w:p>
    <w:p w:rsidR="00280E0B" w:rsidRDefault="00280E0B" w:rsidP="00280E0B">
      <w:pPr>
        <w:pStyle w:val="BodyText"/>
        <w:rPr>
          <w:lang w:val="en-US"/>
        </w:rPr>
      </w:pPr>
    </w:p>
    <w:p w:rsidR="00280E0B" w:rsidRPr="002A2629" w:rsidRDefault="00280E0B" w:rsidP="00280E0B">
      <w:pPr>
        <w:pStyle w:val="BodyText"/>
        <w:rPr>
          <w:lang w:val="en-US"/>
        </w:rPr>
      </w:pPr>
    </w:p>
    <w:p w:rsidR="00D00863" w:rsidRPr="002A2629" w:rsidRDefault="00D00863">
      <w:pPr>
        <w:pStyle w:val="BodyText"/>
        <w:rPr>
          <w:b/>
          <w:lang w:val="en-US"/>
        </w:rPr>
      </w:pPr>
      <w:r w:rsidRPr="002A2629">
        <w:rPr>
          <w:b/>
          <w:lang w:val="en-US"/>
        </w:rPr>
        <w:t>Approval:</w:t>
      </w:r>
    </w:p>
    <w:tbl>
      <w:tblPr>
        <w:tblW w:w="7920" w:type="dxa"/>
        <w:tblInd w:w="2520" w:type="dxa"/>
        <w:tblLayout w:type="fixed"/>
        <w:tblLook w:val="0000" w:firstRow="0" w:lastRow="0" w:firstColumn="0" w:lastColumn="0" w:noHBand="0" w:noVBand="0"/>
      </w:tblPr>
      <w:tblGrid>
        <w:gridCol w:w="2880"/>
        <w:gridCol w:w="5040"/>
      </w:tblGrid>
      <w:tr w:rsidR="00D00863" w:rsidRPr="002A2629">
        <w:trPr>
          <w:cantSplit/>
        </w:trPr>
        <w:tc>
          <w:tcPr>
            <w:tcW w:w="2880" w:type="dxa"/>
          </w:tcPr>
          <w:p w:rsidR="00D00863" w:rsidRPr="002A2629" w:rsidRDefault="000C6F88">
            <w:pPr>
              <w:pStyle w:val="BodyText"/>
              <w:ind w:left="0"/>
              <w:rPr>
                <w:rStyle w:val="HighlightedVariable"/>
                <w:lang w:val="en-US"/>
              </w:rPr>
            </w:pPr>
            <w:r>
              <w:rPr>
                <w:rStyle w:val="HighlightedVariable"/>
                <w:lang w:val="en-US"/>
              </w:rPr>
              <w:t>Oracle Consulting Services</w:t>
            </w:r>
          </w:p>
        </w:tc>
        <w:tc>
          <w:tcPr>
            <w:tcW w:w="5040" w:type="dxa"/>
            <w:tcBorders>
              <w:bottom w:val="single" w:sz="6" w:space="0" w:color="000000"/>
            </w:tcBorders>
          </w:tcPr>
          <w:p w:rsidR="00D00863" w:rsidRPr="002A2629" w:rsidRDefault="00D00863">
            <w:pPr>
              <w:pStyle w:val="BodyText"/>
              <w:ind w:left="0"/>
              <w:rPr>
                <w:lang w:val="en-US"/>
              </w:rPr>
            </w:pPr>
          </w:p>
        </w:tc>
      </w:tr>
      <w:tr w:rsidR="00D00863" w:rsidRPr="002A2629">
        <w:trPr>
          <w:cantSplit/>
        </w:trPr>
        <w:tc>
          <w:tcPr>
            <w:tcW w:w="2880" w:type="dxa"/>
          </w:tcPr>
          <w:p w:rsidR="00D00863" w:rsidRPr="002A2629" w:rsidRDefault="00983DE1">
            <w:pPr>
              <w:pStyle w:val="BodyText"/>
              <w:ind w:left="0"/>
              <w:rPr>
                <w:rStyle w:val="HighlightedVariable"/>
                <w:lang w:val="en-US"/>
              </w:rPr>
            </w:pPr>
            <w:r w:rsidRPr="002A2629">
              <w:rPr>
                <w:rStyle w:val="HighlightedVariable"/>
                <w:lang w:val="en-US"/>
              </w:rPr>
              <w:t>Technical Director</w:t>
            </w:r>
          </w:p>
        </w:tc>
        <w:tc>
          <w:tcPr>
            <w:tcW w:w="5040" w:type="dxa"/>
            <w:tcBorders>
              <w:top w:val="single" w:sz="6" w:space="0" w:color="000000"/>
              <w:bottom w:val="single" w:sz="6" w:space="0" w:color="000000"/>
            </w:tcBorders>
          </w:tcPr>
          <w:p w:rsidR="00D00863" w:rsidRPr="002A2629" w:rsidRDefault="00D00863">
            <w:pPr>
              <w:pStyle w:val="BodyText"/>
              <w:ind w:left="0"/>
              <w:rPr>
                <w:lang w:val="en-US"/>
              </w:rPr>
            </w:pPr>
          </w:p>
        </w:tc>
      </w:tr>
    </w:tbl>
    <w:p w:rsidR="00D00863" w:rsidRPr="002A2629" w:rsidRDefault="00AF0492" w:rsidP="00AE2EC4">
      <w:pPr>
        <w:pStyle w:val="BodyText"/>
        <w:rPr>
          <w:lang w:val="en-US"/>
        </w:rPr>
      </w:pPr>
      <w:r w:rsidRPr="002A2629">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2A2629">
        <w:rPr>
          <w:lang w:val="en-US"/>
        </w:rPr>
        <w:tab/>
        <w:t>Copy-</w:t>
      </w:r>
      <w:proofErr w:type="spellStart"/>
      <w:r w:rsidR="00D00863" w:rsidRPr="002A2629">
        <w:rPr>
          <w:lang w:val="en-US"/>
        </w:rPr>
        <w:t>Nr</w:t>
      </w:r>
      <w:proofErr w:type="spellEnd"/>
      <w:r w:rsidR="00D00863" w:rsidRPr="002A2629">
        <w:rPr>
          <w:lang w:val="en-US"/>
        </w:rPr>
        <w:t>.</w:t>
      </w:r>
      <w:r w:rsidR="00D00863" w:rsidRPr="002A2629">
        <w:rPr>
          <w:lang w:val="en-US"/>
        </w:rPr>
        <w:tab/>
        <w:t>_____</w:t>
      </w:r>
    </w:p>
    <w:p w:rsidR="00D00863" w:rsidRPr="002A2629" w:rsidRDefault="00D00863">
      <w:pPr>
        <w:pStyle w:val="Heading2"/>
        <w:rPr>
          <w:lang w:val="en-US"/>
        </w:rPr>
      </w:pPr>
      <w:bookmarkStart w:id="2" w:name="_Toc160113272"/>
      <w:bookmarkStart w:id="3" w:name="_Toc12611141"/>
      <w:r w:rsidRPr="002A2629">
        <w:rPr>
          <w:lang w:val="en-US"/>
        </w:rPr>
        <w:lastRenderedPageBreak/>
        <w:t>Document Control</w:t>
      </w:r>
      <w:bookmarkEnd w:id="2"/>
      <w:bookmarkEnd w:id="3"/>
    </w:p>
    <w:p w:rsidR="00D00863" w:rsidRPr="002A2629" w:rsidRDefault="00D00863">
      <w:pPr>
        <w:pStyle w:val="HeadingBar"/>
        <w:rPr>
          <w:lang w:val="en-US"/>
        </w:rPr>
      </w:pPr>
    </w:p>
    <w:p w:rsidR="00D00863" w:rsidRPr="002A2629" w:rsidRDefault="00D00863">
      <w:pPr>
        <w:pStyle w:val="Heading3"/>
        <w:rPr>
          <w:lang w:val="en-US"/>
        </w:rPr>
      </w:pPr>
      <w:bookmarkStart w:id="4" w:name="_Toc160113273"/>
      <w:bookmarkStart w:id="5" w:name="_Toc12611142"/>
      <w:r w:rsidRPr="002A2629">
        <w:rPr>
          <w:lang w:val="en-US"/>
        </w:rPr>
        <w:t>Change Record</w:t>
      </w:r>
      <w:bookmarkEnd w:id="4"/>
      <w:bookmarkEnd w:id="5"/>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2A2629" w:rsidTr="003A4A7C">
        <w:trPr>
          <w:cantSplit/>
          <w:tblHeader/>
        </w:trPr>
        <w:tc>
          <w:tcPr>
            <w:tcW w:w="992"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Date</w:t>
            </w:r>
          </w:p>
        </w:tc>
        <w:tc>
          <w:tcPr>
            <w:tcW w:w="1871"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Author</w:t>
            </w:r>
          </w:p>
        </w:tc>
        <w:tc>
          <w:tcPr>
            <w:tcW w:w="965" w:type="dxa"/>
            <w:gridSpan w:val="2"/>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Version</w:t>
            </w:r>
          </w:p>
        </w:tc>
        <w:tc>
          <w:tcPr>
            <w:tcW w:w="4081"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Change Reference</w:t>
            </w:r>
          </w:p>
        </w:tc>
      </w:tr>
      <w:tr w:rsidR="00D00863" w:rsidRPr="002A2629"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92" w:type="dxa"/>
            <w:tcBorders>
              <w:top w:val="single" w:sz="6" w:space="0" w:color="auto"/>
            </w:tcBorders>
          </w:tcPr>
          <w:p w:rsidR="00D00863" w:rsidRPr="002A2629" w:rsidRDefault="00D00863" w:rsidP="006725BC">
            <w:pPr>
              <w:pStyle w:val="TableText"/>
            </w:pPr>
            <w:r w:rsidRPr="002A2629">
              <w:fldChar w:fldCharType="begin"/>
            </w:r>
            <w:r w:rsidRPr="002A2629">
              <w:instrText xml:space="preserve"> CREATEDATE \@"DD-MM-YY" \* MERGEFORMAT </w:instrText>
            </w:r>
            <w:r w:rsidRPr="002A2629">
              <w:fldChar w:fldCharType="separate"/>
            </w:r>
            <w:r w:rsidR="007A6223">
              <w:rPr>
                <w:noProof/>
              </w:rPr>
              <w:t>03-06-19</w:t>
            </w:r>
            <w:r w:rsidRPr="002A2629">
              <w:fldChar w:fldCharType="end"/>
            </w:r>
          </w:p>
        </w:tc>
        <w:tc>
          <w:tcPr>
            <w:tcW w:w="1871" w:type="dxa"/>
            <w:tcBorders>
              <w:top w:val="single" w:sz="6" w:space="0" w:color="auto"/>
            </w:tcBorders>
          </w:tcPr>
          <w:p w:rsidR="00D00863" w:rsidRPr="002A2629" w:rsidRDefault="00671659" w:rsidP="006725BC">
            <w:pPr>
              <w:pStyle w:val="TableText"/>
            </w:pPr>
            <w:fldSimple w:instr=" AUTHOR  \* MERGEFORMAT ">
              <w:r w:rsidR="001C4CA7">
                <w:rPr>
                  <w:noProof/>
                </w:rPr>
                <w:t>Dieter Steding</w:t>
              </w:r>
            </w:fldSimple>
          </w:p>
        </w:tc>
        <w:tc>
          <w:tcPr>
            <w:tcW w:w="811" w:type="dxa"/>
            <w:tcBorders>
              <w:top w:val="single" w:sz="6" w:space="0" w:color="auto"/>
            </w:tcBorders>
          </w:tcPr>
          <w:p w:rsidR="00D00863" w:rsidRPr="002A2629" w:rsidRDefault="00D00863" w:rsidP="006725BC">
            <w:pPr>
              <w:pStyle w:val="TableText"/>
            </w:pPr>
            <w:r w:rsidRPr="002A2629">
              <w:t>1.0</w:t>
            </w:r>
            <w:r w:rsidR="000C6F88">
              <w:t>.0.0</w:t>
            </w:r>
          </w:p>
        </w:tc>
        <w:tc>
          <w:tcPr>
            <w:tcW w:w="4235" w:type="dxa"/>
            <w:gridSpan w:val="2"/>
            <w:tcBorders>
              <w:top w:val="single" w:sz="6" w:space="0" w:color="auto"/>
            </w:tcBorders>
          </w:tcPr>
          <w:p w:rsidR="00D00863" w:rsidRPr="002A2629" w:rsidRDefault="00D00863" w:rsidP="006725BC">
            <w:pPr>
              <w:pStyle w:val="TableText"/>
            </w:pPr>
            <w:r w:rsidRPr="002A2629">
              <w:t>No previous document</w:t>
            </w: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r w:rsidR="00D00863" w:rsidRPr="002A2629" w:rsidTr="003A4A7C">
        <w:trPr>
          <w:cantSplit/>
        </w:trPr>
        <w:tc>
          <w:tcPr>
            <w:tcW w:w="992" w:type="dxa"/>
          </w:tcPr>
          <w:p w:rsidR="00D00863" w:rsidRPr="002A2629" w:rsidRDefault="00D00863" w:rsidP="006725BC">
            <w:pPr>
              <w:pStyle w:val="TableText"/>
            </w:pPr>
          </w:p>
        </w:tc>
        <w:tc>
          <w:tcPr>
            <w:tcW w:w="1871" w:type="dxa"/>
          </w:tcPr>
          <w:p w:rsidR="00D00863" w:rsidRPr="002A2629" w:rsidRDefault="00D00863" w:rsidP="006725BC">
            <w:pPr>
              <w:pStyle w:val="TableText"/>
            </w:pPr>
          </w:p>
        </w:tc>
        <w:tc>
          <w:tcPr>
            <w:tcW w:w="811" w:type="dxa"/>
          </w:tcPr>
          <w:p w:rsidR="00D00863" w:rsidRPr="002A2629" w:rsidRDefault="00D00863" w:rsidP="006725BC">
            <w:pPr>
              <w:pStyle w:val="TableText"/>
            </w:pPr>
          </w:p>
        </w:tc>
        <w:tc>
          <w:tcPr>
            <w:tcW w:w="4235" w:type="dxa"/>
            <w:gridSpan w:val="2"/>
          </w:tcPr>
          <w:p w:rsidR="00D00863" w:rsidRPr="002A2629" w:rsidRDefault="00D00863" w:rsidP="006725BC">
            <w:pPr>
              <w:pStyle w:val="TableText"/>
            </w:pP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6" w:name="_Toc20108736"/>
      <w:bookmarkStart w:id="7" w:name="_Toc12611143"/>
      <w:r w:rsidRPr="002A2629">
        <w:rPr>
          <w:lang w:val="en-US"/>
        </w:rPr>
        <w:t>Reviewer</w:t>
      </w:r>
      <w:bookmarkEnd w:id="6"/>
      <w:bookmarkEnd w:id="7"/>
    </w:p>
    <w:p w:rsidR="00D00863" w:rsidRPr="002A2629"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2A2629" w:rsidTr="003A4A7C">
        <w:trPr>
          <w:cantSplit/>
          <w:tblHeader/>
        </w:trPr>
        <w:tc>
          <w:tcPr>
            <w:tcW w:w="3687"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Name</w:t>
            </w:r>
          </w:p>
        </w:tc>
        <w:tc>
          <w:tcPr>
            <w:tcW w:w="4229"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Position</w:t>
            </w:r>
          </w:p>
        </w:tc>
      </w:tr>
      <w:tr w:rsidR="00D00863" w:rsidRPr="002A2629"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0C6F88" w:rsidRPr="002A2629" w:rsidTr="003A4A7C">
        <w:trPr>
          <w:cantSplit/>
        </w:trPr>
        <w:tc>
          <w:tcPr>
            <w:tcW w:w="3687" w:type="dxa"/>
            <w:tcBorders>
              <w:top w:val="single" w:sz="6" w:space="0" w:color="auto"/>
            </w:tcBorders>
          </w:tcPr>
          <w:p w:rsidR="000C6F88" w:rsidRPr="008526B5" w:rsidRDefault="000C6F88" w:rsidP="000C6F88">
            <w:pPr>
              <w:pStyle w:val="TableText"/>
            </w:pPr>
            <w:r>
              <w:t>Sophie Strecke</w:t>
            </w:r>
          </w:p>
        </w:tc>
        <w:tc>
          <w:tcPr>
            <w:tcW w:w="4229" w:type="dxa"/>
            <w:tcBorders>
              <w:top w:val="single" w:sz="6" w:space="0" w:color="auto"/>
            </w:tcBorders>
          </w:tcPr>
          <w:p w:rsidR="000C6F88" w:rsidRPr="008526B5" w:rsidRDefault="000C6F88" w:rsidP="000C6F88">
            <w:pPr>
              <w:pStyle w:val="TableText"/>
            </w:pPr>
            <w:r w:rsidRPr="001F07BF">
              <w:t>Security Architect</w:t>
            </w:r>
          </w:p>
        </w:tc>
      </w:tr>
      <w:tr w:rsidR="000C6F88" w:rsidRPr="002A2629" w:rsidTr="003A4A7C">
        <w:trPr>
          <w:cantSplit/>
        </w:trPr>
        <w:tc>
          <w:tcPr>
            <w:tcW w:w="3687" w:type="dxa"/>
          </w:tcPr>
          <w:p w:rsidR="000C6F88" w:rsidRPr="008526B5" w:rsidRDefault="000C6F88" w:rsidP="000C6F88">
            <w:pPr>
              <w:pStyle w:val="TableText"/>
            </w:pPr>
            <w:r>
              <w:t>Melinda Nath-Richter</w:t>
            </w:r>
          </w:p>
        </w:tc>
        <w:tc>
          <w:tcPr>
            <w:tcW w:w="4229" w:type="dxa"/>
          </w:tcPr>
          <w:p w:rsidR="000C6F88" w:rsidRPr="008526B5" w:rsidRDefault="000C6F88" w:rsidP="000C6F88">
            <w:pPr>
              <w:pStyle w:val="TableText"/>
            </w:pPr>
            <w:r>
              <w:t>P</w:t>
            </w:r>
            <w:r w:rsidRPr="001F07BF">
              <w:t xml:space="preserve">rincipal Consultant Identity &amp; Access </w:t>
            </w:r>
            <w:proofErr w:type="spellStart"/>
            <w:r w:rsidRPr="001F07BF">
              <w:t>Mgmt</w:t>
            </w:r>
            <w:proofErr w:type="spellEnd"/>
          </w:p>
        </w:tc>
      </w:tr>
      <w:tr w:rsidR="000C6F88" w:rsidRPr="002A2629" w:rsidTr="003A4A7C">
        <w:trPr>
          <w:cantSplit/>
        </w:trPr>
        <w:tc>
          <w:tcPr>
            <w:tcW w:w="3687" w:type="dxa"/>
          </w:tcPr>
          <w:p w:rsidR="000C6F88" w:rsidRPr="008526B5" w:rsidRDefault="000C6F88" w:rsidP="000C6F88">
            <w:pPr>
              <w:pStyle w:val="TableText"/>
            </w:pPr>
            <w:r>
              <w:t>Rashi Rastogi</w:t>
            </w:r>
          </w:p>
        </w:tc>
        <w:tc>
          <w:tcPr>
            <w:tcW w:w="4229" w:type="dxa"/>
          </w:tcPr>
          <w:p w:rsidR="000C6F88" w:rsidRPr="008526B5" w:rsidRDefault="000C6F88" w:rsidP="000C6F88">
            <w:pPr>
              <w:pStyle w:val="TableText"/>
            </w:pPr>
            <w:r w:rsidRPr="001F07BF">
              <w:t>Principal Consultant Security</w:t>
            </w:r>
          </w:p>
        </w:tc>
      </w:tr>
      <w:tr w:rsidR="000C6F88" w:rsidRPr="002A2629" w:rsidTr="003A4A7C">
        <w:trPr>
          <w:cantSplit/>
        </w:trPr>
        <w:tc>
          <w:tcPr>
            <w:tcW w:w="3687" w:type="dxa"/>
          </w:tcPr>
          <w:p w:rsidR="000C6F88" w:rsidRPr="008526B5" w:rsidRDefault="000C6F88" w:rsidP="000C6F88">
            <w:pPr>
              <w:pStyle w:val="TableText"/>
            </w:pPr>
            <w:r w:rsidRPr="001F07BF">
              <w:t>Joao Bandeira</w:t>
            </w:r>
          </w:p>
        </w:tc>
        <w:tc>
          <w:tcPr>
            <w:tcW w:w="4229" w:type="dxa"/>
          </w:tcPr>
          <w:p w:rsidR="000C6F88" w:rsidRPr="008526B5" w:rsidRDefault="000C6F88" w:rsidP="000C6F88">
            <w:pPr>
              <w:pStyle w:val="TableText"/>
            </w:pPr>
            <w:r w:rsidRPr="001F07BF">
              <w:t>Principal Consultant</w:t>
            </w:r>
          </w:p>
        </w:tc>
      </w:tr>
    </w:tbl>
    <w:p w:rsidR="00D00863" w:rsidRPr="002A2629" w:rsidRDefault="00D00863">
      <w:pPr>
        <w:pStyle w:val="BodyText"/>
        <w:rPr>
          <w:lang w:val="en-US"/>
        </w:rPr>
      </w:pPr>
    </w:p>
    <w:p w:rsidR="00D00863" w:rsidRPr="002A2629" w:rsidRDefault="00D00863">
      <w:pPr>
        <w:pStyle w:val="HeadingBar"/>
        <w:rPr>
          <w:lang w:val="en-US"/>
        </w:rPr>
      </w:pPr>
    </w:p>
    <w:p w:rsidR="00D00863" w:rsidRPr="002A2629" w:rsidRDefault="00D00863">
      <w:pPr>
        <w:pStyle w:val="Heading3"/>
        <w:rPr>
          <w:lang w:val="en-US"/>
        </w:rPr>
      </w:pPr>
      <w:bookmarkStart w:id="8" w:name="_Toc160113275"/>
      <w:bookmarkStart w:id="9" w:name="_Toc12611144"/>
      <w:r w:rsidRPr="002A2629">
        <w:rPr>
          <w:lang w:val="en-US"/>
        </w:rPr>
        <w:t>Distribution</w:t>
      </w:r>
      <w:bookmarkEnd w:id="8"/>
      <w:bookmarkEnd w:id="9"/>
    </w:p>
    <w:p w:rsidR="00D00863" w:rsidRPr="002A2629" w:rsidRDefault="00D00863">
      <w:pPr>
        <w:pStyle w:val="BodyText"/>
        <w:rPr>
          <w:lang w:val="en-US"/>
        </w:rPr>
      </w:pPr>
    </w:p>
    <w:tbl>
      <w:tblPr>
        <w:tblW w:w="0" w:type="auto"/>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9"/>
        <w:gridCol w:w="2768"/>
        <w:gridCol w:w="4092"/>
      </w:tblGrid>
      <w:tr w:rsidR="00D00863" w:rsidRPr="002A2629" w:rsidTr="003A4A7C">
        <w:trPr>
          <w:cantSplit/>
          <w:tblHeader/>
        </w:trPr>
        <w:tc>
          <w:tcPr>
            <w:tcW w:w="919" w:type="dxa"/>
            <w:tcBorders>
              <w:top w:val="single" w:sz="12" w:space="0" w:color="auto"/>
              <w:bottom w:val="single" w:sz="6" w:space="0" w:color="auto"/>
              <w:right w:val="nil"/>
            </w:tcBorders>
            <w:shd w:val="pct10" w:color="auto" w:fill="auto"/>
          </w:tcPr>
          <w:p w:rsidR="00D00863" w:rsidRPr="002A2629" w:rsidRDefault="00D00863" w:rsidP="006725BC">
            <w:pPr>
              <w:pStyle w:val="TableHeading"/>
            </w:pPr>
            <w:r w:rsidRPr="002A2629">
              <w:t>Copy No.</w:t>
            </w:r>
          </w:p>
        </w:tc>
        <w:tc>
          <w:tcPr>
            <w:tcW w:w="2768" w:type="dxa"/>
            <w:tcBorders>
              <w:top w:val="single" w:sz="12" w:space="0" w:color="auto"/>
              <w:left w:val="nil"/>
              <w:bottom w:val="single" w:sz="6" w:space="0" w:color="auto"/>
              <w:right w:val="nil"/>
            </w:tcBorders>
            <w:shd w:val="pct10" w:color="auto" w:fill="auto"/>
          </w:tcPr>
          <w:p w:rsidR="00D00863" w:rsidRPr="002A2629" w:rsidRDefault="00D00863" w:rsidP="006725BC">
            <w:pPr>
              <w:pStyle w:val="TableHeading"/>
            </w:pPr>
            <w:r w:rsidRPr="002A2629">
              <w:t>Name</w:t>
            </w:r>
          </w:p>
        </w:tc>
        <w:tc>
          <w:tcPr>
            <w:tcW w:w="4092" w:type="dxa"/>
            <w:tcBorders>
              <w:top w:val="single" w:sz="12" w:space="0" w:color="auto"/>
              <w:left w:val="nil"/>
              <w:bottom w:val="single" w:sz="6" w:space="0" w:color="auto"/>
            </w:tcBorders>
            <w:shd w:val="pct10" w:color="auto" w:fill="auto"/>
          </w:tcPr>
          <w:p w:rsidR="00D00863" w:rsidRPr="002A2629" w:rsidRDefault="00D00863" w:rsidP="006725BC">
            <w:pPr>
              <w:pStyle w:val="TableHeading"/>
            </w:pPr>
            <w:r w:rsidRPr="002A2629">
              <w:t>Location</w:t>
            </w:r>
          </w:p>
        </w:tc>
      </w:tr>
      <w:tr w:rsidR="00D00863" w:rsidRPr="002A2629" w:rsidTr="003A4A7C">
        <w:trPr>
          <w:cantSplit/>
          <w:trHeight w:hRule="exact" w:val="60"/>
          <w:tblHeader/>
        </w:trPr>
        <w:tc>
          <w:tcPr>
            <w:tcW w:w="919"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2768"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c>
          <w:tcPr>
            <w:tcW w:w="4092" w:type="dxa"/>
            <w:tcBorders>
              <w:top w:val="single" w:sz="6" w:space="0" w:color="auto"/>
              <w:left w:val="nil"/>
              <w:bottom w:val="single" w:sz="6" w:space="0" w:color="auto"/>
              <w:right w:val="nil"/>
            </w:tcBorders>
            <w:shd w:val="pct50" w:color="auto" w:fill="auto"/>
          </w:tcPr>
          <w:p w:rsidR="00D00863" w:rsidRPr="002A2629" w:rsidRDefault="00D00863" w:rsidP="006725BC">
            <w:pPr>
              <w:pStyle w:val="TableText"/>
            </w:pPr>
          </w:p>
        </w:tc>
      </w:tr>
      <w:tr w:rsidR="00D00863" w:rsidRPr="002A2629" w:rsidTr="003A4A7C">
        <w:trPr>
          <w:cantSplit/>
        </w:trPr>
        <w:tc>
          <w:tcPr>
            <w:tcW w:w="919" w:type="dxa"/>
            <w:tcBorders>
              <w:top w:val="single" w:sz="6" w:space="0" w:color="auto"/>
            </w:tcBorders>
          </w:tcPr>
          <w:p w:rsidR="00D00863" w:rsidRPr="002A2629" w:rsidRDefault="00D00863" w:rsidP="006725BC">
            <w:pPr>
              <w:pStyle w:val="TableText"/>
            </w:pPr>
            <w:r w:rsidRPr="002A2629">
              <w:t>1</w:t>
            </w:r>
          </w:p>
        </w:tc>
        <w:tc>
          <w:tcPr>
            <w:tcW w:w="2768" w:type="dxa"/>
            <w:tcBorders>
              <w:top w:val="single" w:sz="6" w:space="0" w:color="auto"/>
            </w:tcBorders>
          </w:tcPr>
          <w:p w:rsidR="00D00863" w:rsidRPr="002A2629" w:rsidRDefault="00D00863" w:rsidP="006725BC">
            <w:pPr>
              <w:pStyle w:val="TableText"/>
            </w:pPr>
            <w:r w:rsidRPr="002A2629">
              <w:t>Library Master</w:t>
            </w:r>
          </w:p>
        </w:tc>
        <w:tc>
          <w:tcPr>
            <w:tcW w:w="4092" w:type="dxa"/>
            <w:tcBorders>
              <w:top w:val="single" w:sz="6" w:space="0" w:color="auto"/>
            </w:tcBorders>
          </w:tcPr>
          <w:p w:rsidR="00D00863" w:rsidRPr="002A2629" w:rsidRDefault="00D00863" w:rsidP="006725BC">
            <w:pPr>
              <w:pStyle w:val="TableText"/>
            </w:pPr>
            <w:r w:rsidRPr="002A2629">
              <w:t>Project Library</w:t>
            </w:r>
          </w:p>
        </w:tc>
      </w:tr>
      <w:tr w:rsidR="00D00863" w:rsidRPr="002A2629" w:rsidTr="003A4A7C">
        <w:trPr>
          <w:cantSplit/>
        </w:trPr>
        <w:tc>
          <w:tcPr>
            <w:tcW w:w="919" w:type="dxa"/>
          </w:tcPr>
          <w:p w:rsidR="00D00863" w:rsidRPr="002A2629" w:rsidRDefault="00D00863" w:rsidP="006725BC">
            <w:pPr>
              <w:pStyle w:val="TableText"/>
            </w:pPr>
            <w:r w:rsidRPr="002A2629">
              <w:t>2</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r w:rsidRPr="002A2629">
              <w:t>Project Manager</w:t>
            </w:r>
          </w:p>
        </w:tc>
      </w:tr>
      <w:tr w:rsidR="00D00863" w:rsidRPr="002A2629" w:rsidTr="003A4A7C">
        <w:trPr>
          <w:cantSplit/>
        </w:trPr>
        <w:tc>
          <w:tcPr>
            <w:tcW w:w="919" w:type="dxa"/>
          </w:tcPr>
          <w:p w:rsidR="00D00863" w:rsidRPr="002A2629" w:rsidRDefault="00D00863" w:rsidP="006725BC">
            <w:pPr>
              <w:pStyle w:val="TableText"/>
            </w:pPr>
            <w:r w:rsidRPr="002A2629">
              <w:t>3</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r w:rsidR="00D00863" w:rsidRPr="002A2629" w:rsidTr="003A4A7C">
        <w:trPr>
          <w:cantSplit/>
        </w:trPr>
        <w:tc>
          <w:tcPr>
            <w:tcW w:w="919" w:type="dxa"/>
          </w:tcPr>
          <w:p w:rsidR="00D00863" w:rsidRPr="002A2629" w:rsidRDefault="00D00863" w:rsidP="006725BC">
            <w:pPr>
              <w:pStyle w:val="TableText"/>
            </w:pPr>
            <w:r w:rsidRPr="002A2629">
              <w:t>4</w:t>
            </w:r>
          </w:p>
        </w:tc>
        <w:tc>
          <w:tcPr>
            <w:tcW w:w="2768" w:type="dxa"/>
          </w:tcPr>
          <w:p w:rsidR="00D00863" w:rsidRPr="002A2629" w:rsidRDefault="00D00863" w:rsidP="006725BC">
            <w:pPr>
              <w:pStyle w:val="TableText"/>
            </w:pPr>
          </w:p>
        </w:tc>
        <w:tc>
          <w:tcPr>
            <w:tcW w:w="4092" w:type="dxa"/>
          </w:tcPr>
          <w:p w:rsidR="00D00863" w:rsidRPr="002A2629" w:rsidRDefault="00D00863" w:rsidP="006725BC">
            <w:pPr>
              <w:pStyle w:val="TableText"/>
            </w:pPr>
          </w:p>
        </w:tc>
      </w:tr>
    </w:tbl>
    <w:p w:rsidR="003A4A7C" w:rsidRPr="002A2629" w:rsidRDefault="003A4A7C">
      <w:pPr>
        <w:pStyle w:val="BodyText"/>
        <w:rPr>
          <w:lang w:val="en-US"/>
        </w:rPr>
      </w:pPr>
    </w:p>
    <w:p w:rsidR="00D00863" w:rsidRPr="002A2629" w:rsidRDefault="00D00863" w:rsidP="003A4A7C">
      <w:pPr>
        <w:pStyle w:val="TOCHeading"/>
        <w:rPr>
          <w:lang w:val="en-US"/>
        </w:rPr>
      </w:pPr>
      <w:r w:rsidRPr="002A2629">
        <w:rPr>
          <w:lang w:val="en-US"/>
        </w:rPr>
        <w:lastRenderedPageBreak/>
        <w:t>Table of Contents</w:t>
      </w:r>
    </w:p>
    <w:p w:rsidR="002C628D" w:rsidRDefault="00D00863">
      <w:pPr>
        <w:pStyle w:val="TOC2"/>
        <w:rPr>
          <w:rFonts w:eastAsiaTheme="minorEastAsia" w:cstheme="minorBidi"/>
          <w:noProof/>
          <w:sz w:val="22"/>
          <w:szCs w:val="22"/>
          <w:lang w:eastAsia="de-DE"/>
        </w:rPr>
      </w:pPr>
      <w:r w:rsidRPr="002A2629">
        <w:rPr>
          <w:lang w:val="en-US"/>
        </w:rPr>
        <w:fldChar w:fldCharType="begin"/>
      </w:r>
      <w:r w:rsidRPr="002A2629">
        <w:rPr>
          <w:lang w:val="en-US"/>
        </w:rPr>
        <w:instrText xml:space="preserve"> TOC \o "1-4" \h \z </w:instrText>
      </w:r>
      <w:r w:rsidRPr="002A2629">
        <w:rPr>
          <w:lang w:val="en-US"/>
        </w:rPr>
        <w:fldChar w:fldCharType="separate"/>
      </w:r>
      <w:hyperlink w:anchor="_Toc12611141" w:history="1">
        <w:r w:rsidR="002C628D" w:rsidRPr="00DA014E">
          <w:rPr>
            <w:rStyle w:val="Hyperlink"/>
            <w:noProof/>
            <w:lang w:val="en-US"/>
          </w:rPr>
          <w:t>Document Control</w:t>
        </w:r>
        <w:r w:rsidR="002C628D">
          <w:rPr>
            <w:noProof/>
            <w:webHidden/>
          </w:rPr>
          <w:tab/>
        </w:r>
        <w:r w:rsidR="002C628D">
          <w:rPr>
            <w:noProof/>
            <w:webHidden/>
          </w:rPr>
          <w:fldChar w:fldCharType="begin"/>
        </w:r>
        <w:r w:rsidR="002C628D">
          <w:rPr>
            <w:noProof/>
            <w:webHidden/>
          </w:rPr>
          <w:instrText xml:space="preserve"> PAGEREF _Toc12611141 \h </w:instrText>
        </w:r>
        <w:r w:rsidR="002C628D">
          <w:rPr>
            <w:noProof/>
            <w:webHidden/>
          </w:rPr>
        </w:r>
        <w:r w:rsidR="002C628D">
          <w:rPr>
            <w:noProof/>
            <w:webHidden/>
          </w:rPr>
          <w:fldChar w:fldCharType="separate"/>
        </w:r>
        <w:r w:rsidR="002C628D">
          <w:rPr>
            <w:noProof/>
            <w:webHidden/>
          </w:rPr>
          <w:t>ii</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2" w:history="1">
        <w:r w:rsidR="002C628D" w:rsidRPr="00DA014E">
          <w:rPr>
            <w:rStyle w:val="Hyperlink"/>
            <w:noProof/>
            <w:lang w:val="en-US"/>
          </w:rPr>
          <w:t>Change Record</w:t>
        </w:r>
        <w:r w:rsidR="002C628D">
          <w:rPr>
            <w:noProof/>
            <w:webHidden/>
          </w:rPr>
          <w:tab/>
        </w:r>
        <w:r w:rsidR="002C628D">
          <w:rPr>
            <w:noProof/>
            <w:webHidden/>
          </w:rPr>
          <w:fldChar w:fldCharType="begin"/>
        </w:r>
        <w:r w:rsidR="002C628D">
          <w:rPr>
            <w:noProof/>
            <w:webHidden/>
          </w:rPr>
          <w:instrText xml:space="preserve"> PAGEREF _Toc12611142 \h </w:instrText>
        </w:r>
        <w:r w:rsidR="002C628D">
          <w:rPr>
            <w:noProof/>
            <w:webHidden/>
          </w:rPr>
        </w:r>
        <w:r w:rsidR="002C628D">
          <w:rPr>
            <w:noProof/>
            <w:webHidden/>
          </w:rPr>
          <w:fldChar w:fldCharType="separate"/>
        </w:r>
        <w:r w:rsidR="002C628D">
          <w:rPr>
            <w:noProof/>
            <w:webHidden/>
          </w:rPr>
          <w:t>ii</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3" w:history="1">
        <w:r w:rsidR="002C628D" w:rsidRPr="00DA014E">
          <w:rPr>
            <w:rStyle w:val="Hyperlink"/>
            <w:noProof/>
            <w:lang w:val="en-US"/>
          </w:rPr>
          <w:t>Reviewer</w:t>
        </w:r>
        <w:r w:rsidR="002C628D">
          <w:rPr>
            <w:noProof/>
            <w:webHidden/>
          </w:rPr>
          <w:tab/>
        </w:r>
        <w:r w:rsidR="002C628D">
          <w:rPr>
            <w:noProof/>
            <w:webHidden/>
          </w:rPr>
          <w:fldChar w:fldCharType="begin"/>
        </w:r>
        <w:r w:rsidR="002C628D">
          <w:rPr>
            <w:noProof/>
            <w:webHidden/>
          </w:rPr>
          <w:instrText xml:space="preserve"> PAGEREF _Toc12611143 \h </w:instrText>
        </w:r>
        <w:r w:rsidR="002C628D">
          <w:rPr>
            <w:noProof/>
            <w:webHidden/>
          </w:rPr>
        </w:r>
        <w:r w:rsidR="002C628D">
          <w:rPr>
            <w:noProof/>
            <w:webHidden/>
          </w:rPr>
          <w:fldChar w:fldCharType="separate"/>
        </w:r>
        <w:r w:rsidR="002C628D">
          <w:rPr>
            <w:noProof/>
            <w:webHidden/>
          </w:rPr>
          <w:t>ii</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4" w:history="1">
        <w:r w:rsidR="002C628D" w:rsidRPr="00DA014E">
          <w:rPr>
            <w:rStyle w:val="Hyperlink"/>
            <w:noProof/>
            <w:lang w:val="en-US"/>
          </w:rPr>
          <w:t>Distribution</w:t>
        </w:r>
        <w:r w:rsidR="002C628D">
          <w:rPr>
            <w:noProof/>
            <w:webHidden/>
          </w:rPr>
          <w:tab/>
        </w:r>
        <w:r w:rsidR="002C628D">
          <w:rPr>
            <w:noProof/>
            <w:webHidden/>
          </w:rPr>
          <w:fldChar w:fldCharType="begin"/>
        </w:r>
        <w:r w:rsidR="002C628D">
          <w:rPr>
            <w:noProof/>
            <w:webHidden/>
          </w:rPr>
          <w:instrText xml:space="preserve"> PAGEREF _Toc12611144 \h </w:instrText>
        </w:r>
        <w:r w:rsidR="002C628D">
          <w:rPr>
            <w:noProof/>
            <w:webHidden/>
          </w:rPr>
        </w:r>
        <w:r w:rsidR="002C628D">
          <w:rPr>
            <w:noProof/>
            <w:webHidden/>
          </w:rPr>
          <w:fldChar w:fldCharType="separate"/>
        </w:r>
        <w:r w:rsidR="002C628D">
          <w:rPr>
            <w:noProof/>
            <w:webHidden/>
          </w:rPr>
          <w:t>ii</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45" w:history="1">
        <w:r w:rsidR="002C628D" w:rsidRPr="00DA014E">
          <w:rPr>
            <w:rStyle w:val="Hyperlink"/>
            <w:noProof/>
            <w:lang w:val="en-US"/>
          </w:rPr>
          <w:t>Preface</w:t>
        </w:r>
        <w:r w:rsidR="002C628D">
          <w:rPr>
            <w:noProof/>
            <w:webHidden/>
          </w:rPr>
          <w:tab/>
        </w:r>
        <w:r w:rsidR="002C628D">
          <w:rPr>
            <w:noProof/>
            <w:webHidden/>
          </w:rPr>
          <w:fldChar w:fldCharType="begin"/>
        </w:r>
        <w:r w:rsidR="002C628D">
          <w:rPr>
            <w:noProof/>
            <w:webHidden/>
          </w:rPr>
          <w:instrText xml:space="preserve"> PAGEREF _Toc12611145 \h </w:instrText>
        </w:r>
        <w:r w:rsidR="002C628D">
          <w:rPr>
            <w:noProof/>
            <w:webHidden/>
          </w:rPr>
        </w:r>
        <w:r w:rsidR="002C628D">
          <w:rPr>
            <w:noProof/>
            <w:webHidden/>
          </w:rPr>
          <w:fldChar w:fldCharType="separate"/>
        </w:r>
        <w:r w:rsidR="002C628D">
          <w:rPr>
            <w:noProof/>
            <w:webHidden/>
          </w:rPr>
          <w:t>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6" w:history="1">
        <w:r w:rsidR="002C628D" w:rsidRPr="00DA014E">
          <w:rPr>
            <w:rStyle w:val="Hyperlink"/>
            <w:noProof/>
            <w:lang w:val="en-US"/>
          </w:rPr>
          <w:t>Audience</w:t>
        </w:r>
        <w:r w:rsidR="002C628D">
          <w:rPr>
            <w:noProof/>
            <w:webHidden/>
          </w:rPr>
          <w:tab/>
        </w:r>
        <w:r w:rsidR="002C628D">
          <w:rPr>
            <w:noProof/>
            <w:webHidden/>
          </w:rPr>
          <w:fldChar w:fldCharType="begin"/>
        </w:r>
        <w:r w:rsidR="002C628D">
          <w:rPr>
            <w:noProof/>
            <w:webHidden/>
          </w:rPr>
          <w:instrText xml:space="preserve"> PAGEREF _Toc12611146 \h </w:instrText>
        </w:r>
        <w:r w:rsidR="002C628D">
          <w:rPr>
            <w:noProof/>
            <w:webHidden/>
          </w:rPr>
        </w:r>
        <w:r w:rsidR="002C628D">
          <w:rPr>
            <w:noProof/>
            <w:webHidden/>
          </w:rPr>
          <w:fldChar w:fldCharType="separate"/>
        </w:r>
        <w:r w:rsidR="002C628D">
          <w:rPr>
            <w:noProof/>
            <w:webHidden/>
          </w:rPr>
          <w:t>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7" w:history="1">
        <w:r w:rsidR="002C628D" w:rsidRPr="00DA014E">
          <w:rPr>
            <w:rStyle w:val="Hyperlink"/>
            <w:noProof/>
            <w:lang w:val="en-US"/>
          </w:rPr>
          <w:t>Confidentiality</w:t>
        </w:r>
        <w:r w:rsidR="002C628D">
          <w:rPr>
            <w:noProof/>
            <w:webHidden/>
          </w:rPr>
          <w:tab/>
        </w:r>
        <w:r w:rsidR="002C628D">
          <w:rPr>
            <w:noProof/>
            <w:webHidden/>
          </w:rPr>
          <w:fldChar w:fldCharType="begin"/>
        </w:r>
        <w:r w:rsidR="002C628D">
          <w:rPr>
            <w:noProof/>
            <w:webHidden/>
          </w:rPr>
          <w:instrText xml:space="preserve"> PAGEREF _Toc12611147 \h </w:instrText>
        </w:r>
        <w:r w:rsidR="002C628D">
          <w:rPr>
            <w:noProof/>
            <w:webHidden/>
          </w:rPr>
        </w:r>
        <w:r w:rsidR="002C628D">
          <w:rPr>
            <w:noProof/>
            <w:webHidden/>
          </w:rPr>
          <w:fldChar w:fldCharType="separate"/>
        </w:r>
        <w:r w:rsidR="002C628D">
          <w:rPr>
            <w:noProof/>
            <w:webHidden/>
          </w:rPr>
          <w:t>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8" w:history="1">
        <w:r w:rsidR="002C628D" w:rsidRPr="00DA014E">
          <w:rPr>
            <w:rStyle w:val="Hyperlink"/>
            <w:noProof/>
            <w:lang w:val="en-US"/>
          </w:rPr>
          <w:t>Typographical Conventions</w:t>
        </w:r>
        <w:r w:rsidR="002C628D">
          <w:rPr>
            <w:noProof/>
            <w:webHidden/>
          </w:rPr>
          <w:tab/>
        </w:r>
        <w:r w:rsidR="002C628D">
          <w:rPr>
            <w:noProof/>
            <w:webHidden/>
          </w:rPr>
          <w:fldChar w:fldCharType="begin"/>
        </w:r>
        <w:r w:rsidR="002C628D">
          <w:rPr>
            <w:noProof/>
            <w:webHidden/>
          </w:rPr>
          <w:instrText xml:space="preserve"> PAGEREF _Toc12611148 \h </w:instrText>
        </w:r>
        <w:r w:rsidR="002C628D">
          <w:rPr>
            <w:noProof/>
            <w:webHidden/>
          </w:rPr>
        </w:r>
        <w:r w:rsidR="002C628D">
          <w:rPr>
            <w:noProof/>
            <w:webHidden/>
          </w:rPr>
          <w:fldChar w:fldCharType="separate"/>
        </w:r>
        <w:r w:rsidR="002C628D">
          <w:rPr>
            <w:noProof/>
            <w:webHidden/>
          </w:rPr>
          <w:t>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49" w:history="1">
        <w:r w:rsidR="002C628D" w:rsidRPr="00DA014E">
          <w:rPr>
            <w:rStyle w:val="Hyperlink"/>
            <w:noProof/>
            <w:lang w:val="en-US"/>
          </w:rPr>
          <w:t>Related Documents</w:t>
        </w:r>
        <w:r w:rsidR="002C628D">
          <w:rPr>
            <w:noProof/>
            <w:webHidden/>
          </w:rPr>
          <w:tab/>
        </w:r>
        <w:r w:rsidR="002C628D">
          <w:rPr>
            <w:noProof/>
            <w:webHidden/>
          </w:rPr>
          <w:fldChar w:fldCharType="begin"/>
        </w:r>
        <w:r w:rsidR="002C628D">
          <w:rPr>
            <w:noProof/>
            <w:webHidden/>
          </w:rPr>
          <w:instrText xml:space="preserve"> PAGEREF _Toc12611149 \h </w:instrText>
        </w:r>
        <w:r w:rsidR="002C628D">
          <w:rPr>
            <w:noProof/>
            <w:webHidden/>
          </w:rPr>
        </w:r>
        <w:r w:rsidR="002C628D">
          <w:rPr>
            <w:noProof/>
            <w:webHidden/>
          </w:rPr>
          <w:fldChar w:fldCharType="separate"/>
        </w:r>
        <w:r w:rsidR="002C628D">
          <w:rPr>
            <w:noProof/>
            <w:webHidden/>
          </w:rPr>
          <w:t>1</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50" w:history="1">
        <w:r w:rsidR="002C628D" w:rsidRPr="00DA014E">
          <w:rPr>
            <w:rStyle w:val="Hyperlink"/>
            <w:noProof/>
            <w:lang w:val="en-US"/>
          </w:rPr>
          <w:t>What is New in Identity Manager Deployment?</w:t>
        </w:r>
        <w:r w:rsidR="002C628D">
          <w:rPr>
            <w:noProof/>
            <w:webHidden/>
          </w:rPr>
          <w:tab/>
        </w:r>
        <w:r w:rsidR="002C628D">
          <w:rPr>
            <w:noProof/>
            <w:webHidden/>
          </w:rPr>
          <w:fldChar w:fldCharType="begin"/>
        </w:r>
        <w:r w:rsidR="002C628D">
          <w:rPr>
            <w:noProof/>
            <w:webHidden/>
          </w:rPr>
          <w:instrText xml:space="preserve"> PAGEREF _Toc12611150 \h </w:instrText>
        </w:r>
        <w:r w:rsidR="002C628D">
          <w:rPr>
            <w:noProof/>
            <w:webHidden/>
          </w:rPr>
        </w:r>
        <w:r w:rsidR="002C628D">
          <w:rPr>
            <w:noProof/>
            <w:webHidden/>
          </w:rPr>
          <w:fldChar w:fldCharType="separate"/>
        </w:r>
        <w:r w:rsidR="002C628D">
          <w:rPr>
            <w:noProof/>
            <w:webHidden/>
          </w:rPr>
          <w:t>2</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51" w:history="1">
        <w:r w:rsidR="002C628D" w:rsidRPr="00DA014E">
          <w:rPr>
            <w:rStyle w:val="Hyperlink"/>
            <w:noProof/>
            <w:lang w:val="en-US"/>
          </w:rPr>
          <w:t>Importing and Exporting Deployments</w:t>
        </w:r>
        <w:r w:rsidR="002C628D">
          <w:rPr>
            <w:noProof/>
            <w:webHidden/>
          </w:rPr>
          <w:tab/>
        </w:r>
        <w:r w:rsidR="002C628D">
          <w:rPr>
            <w:noProof/>
            <w:webHidden/>
          </w:rPr>
          <w:fldChar w:fldCharType="begin"/>
        </w:r>
        <w:r w:rsidR="002C628D">
          <w:rPr>
            <w:noProof/>
            <w:webHidden/>
          </w:rPr>
          <w:instrText xml:space="preserve"> PAGEREF _Toc12611151 \h </w:instrText>
        </w:r>
        <w:r w:rsidR="002C628D">
          <w:rPr>
            <w:noProof/>
            <w:webHidden/>
          </w:rPr>
        </w:r>
        <w:r w:rsidR="002C628D">
          <w:rPr>
            <w:noProof/>
            <w:webHidden/>
          </w:rPr>
          <w:fldChar w:fldCharType="separate"/>
        </w:r>
        <w:r w:rsidR="002C628D">
          <w:rPr>
            <w:noProof/>
            <w:webHidden/>
          </w:rPr>
          <w:t>3</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52" w:history="1">
        <w:r w:rsidR="002C628D" w:rsidRPr="00DA014E">
          <w:rPr>
            <w:rStyle w:val="Hyperlink"/>
            <w:noProof/>
            <w:lang w:val="en-US"/>
          </w:rPr>
          <w:t>Exporting Deployments</w:t>
        </w:r>
        <w:r w:rsidR="002C628D">
          <w:rPr>
            <w:noProof/>
            <w:webHidden/>
          </w:rPr>
          <w:tab/>
        </w:r>
        <w:r w:rsidR="002C628D">
          <w:rPr>
            <w:noProof/>
            <w:webHidden/>
          </w:rPr>
          <w:fldChar w:fldCharType="begin"/>
        </w:r>
        <w:r w:rsidR="002C628D">
          <w:rPr>
            <w:noProof/>
            <w:webHidden/>
          </w:rPr>
          <w:instrText xml:space="preserve"> PAGEREF _Toc12611152 \h </w:instrText>
        </w:r>
        <w:r w:rsidR="002C628D">
          <w:rPr>
            <w:noProof/>
            <w:webHidden/>
          </w:rPr>
        </w:r>
        <w:r w:rsidR="002C628D">
          <w:rPr>
            <w:noProof/>
            <w:webHidden/>
          </w:rPr>
          <w:fldChar w:fldCharType="separate"/>
        </w:r>
        <w:r w:rsidR="002C628D">
          <w:rPr>
            <w:noProof/>
            <w:webHidden/>
          </w:rPr>
          <w:t>3</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53" w:history="1">
        <w:r w:rsidR="002C628D" w:rsidRPr="00DA014E">
          <w:rPr>
            <w:rStyle w:val="Hyperlink"/>
            <w:noProof/>
            <w:lang w:val="en-US"/>
          </w:rPr>
          <w:t>Importing Deployments</w:t>
        </w:r>
        <w:r w:rsidR="002C628D">
          <w:rPr>
            <w:noProof/>
            <w:webHidden/>
          </w:rPr>
          <w:tab/>
        </w:r>
        <w:r w:rsidR="002C628D">
          <w:rPr>
            <w:noProof/>
            <w:webHidden/>
          </w:rPr>
          <w:fldChar w:fldCharType="begin"/>
        </w:r>
        <w:r w:rsidR="002C628D">
          <w:rPr>
            <w:noProof/>
            <w:webHidden/>
          </w:rPr>
          <w:instrText xml:space="preserve"> PAGEREF _Toc12611153 \h </w:instrText>
        </w:r>
        <w:r w:rsidR="002C628D">
          <w:rPr>
            <w:noProof/>
            <w:webHidden/>
          </w:rPr>
        </w:r>
        <w:r w:rsidR="002C628D">
          <w:rPr>
            <w:noProof/>
            <w:webHidden/>
          </w:rPr>
          <w:fldChar w:fldCharType="separate"/>
        </w:r>
        <w:r w:rsidR="002C628D">
          <w:rPr>
            <w:noProof/>
            <w:webHidden/>
          </w:rPr>
          <w:t>4</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54" w:history="1">
        <w:r w:rsidR="002C628D" w:rsidRPr="00DA014E">
          <w:rPr>
            <w:rStyle w:val="Hyperlink"/>
            <w:noProof/>
            <w:lang w:val="en-US"/>
          </w:rPr>
          <w:t>Managing Access Policies</w:t>
        </w:r>
        <w:r w:rsidR="002C628D">
          <w:rPr>
            <w:noProof/>
            <w:webHidden/>
          </w:rPr>
          <w:tab/>
        </w:r>
        <w:r w:rsidR="002C628D">
          <w:rPr>
            <w:noProof/>
            <w:webHidden/>
          </w:rPr>
          <w:fldChar w:fldCharType="begin"/>
        </w:r>
        <w:r w:rsidR="002C628D">
          <w:rPr>
            <w:noProof/>
            <w:webHidden/>
          </w:rPr>
          <w:instrText xml:space="preserve"> PAGEREF _Toc12611154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55" w:history="1">
        <w:r w:rsidR="002C628D" w:rsidRPr="00DA014E">
          <w:rPr>
            <w:rStyle w:val="Hyperlink"/>
            <w:noProof/>
            <w:lang w:val="en-US"/>
          </w:rPr>
          <w:t>Features of Access Policies</w:t>
        </w:r>
        <w:r w:rsidR="002C628D">
          <w:rPr>
            <w:noProof/>
            <w:webHidden/>
          </w:rPr>
          <w:tab/>
        </w:r>
        <w:r w:rsidR="002C628D">
          <w:rPr>
            <w:noProof/>
            <w:webHidden/>
          </w:rPr>
          <w:fldChar w:fldCharType="begin"/>
        </w:r>
        <w:r w:rsidR="002C628D">
          <w:rPr>
            <w:noProof/>
            <w:webHidden/>
          </w:rPr>
          <w:instrText xml:space="preserve"> PAGEREF _Toc12611155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56" w:history="1">
        <w:r w:rsidR="002C628D" w:rsidRPr="00DA014E">
          <w:rPr>
            <w:rStyle w:val="Hyperlink"/>
            <w:noProof/>
            <w:lang w:val="en-US"/>
          </w:rPr>
          <w:t>Provisioning</w:t>
        </w:r>
        <w:r w:rsidR="002C628D">
          <w:rPr>
            <w:noProof/>
            <w:webHidden/>
          </w:rPr>
          <w:tab/>
        </w:r>
        <w:r w:rsidR="002C628D">
          <w:rPr>
            <w:noProof/>
            <w:webHidden/>
          </w:rPr>
          <w:fldChar w:fldCharType="begin"/>
        </w:r>
        <w:r w:rsidR="002C628D">
          <w:rPr>
            <w:noProof/>
            <w:webHidden/>
          </w:rPr>
          <w:instrText xml:space="preserve"> PAGEREF _Toc12611156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57" w:history="1">
        <w:r w:rsidR="002C628D" w:rsidRPr="00DA014E">
          <w:rPr>
            <w:rStyle w:val="Hyperlink"/>
            <w:noProof/>
            <w:lang w:val="en-US"/>
          </w:rPr>
          <w:t>Denying a Resource</w:t>
        </w:r>
        <w:r w:rsidR="002C628D">
          <w:rPr>
            <w:noProof/>
            <w:webHidden/>
          </w:rPr>
          <w:tab/>
        </w:r>
        <w:r w:rsidR="002C628D">
          <w:rPr>
            <w:noProof/>
            <w:webHidden/>
          </w:rPr>
          <w:fldChar w:fldCharType="begin"/>
        </w:r>
        <w:r w:rsidR="002C628D">
          <w:rPr>
            <w:noProof/>
            <w:webHidden/>
          </w:rPr>
          <w:instrText xml:space="preserve"> PAGEREF _Toc12611157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58" w:history="1">
        <w:r w:rsidR="002C628D" w:rsidRPr="00DA014E">
          <w:rPr>
            <w:rStyle w:val="Hyperlink"/>
            <w:noProof/>
            <w:lang w:val="en-US"/>
          </w:rPr>
          <w:t>Creating Access Policies</w:t>
        </w:r>
        <w:r w:rsidR="002C628D">
          <w:rPr>
            <w:noProof/>
            <w:webHidden/>
          </w:rPr>
          <w:tab/>
        </w:r>
        <w:r w:rsidR="002C628D">
          <w:rPr>
            <w:noProof/>
            <w:webHidden/>
          </w:rPr>
          <w:fldChar w:fldCharType="begin"/>
        </w:r>
        <w:r w:rsidR="002C628D">
          <w:rPr>
            <w:noProof/>
            <w:webHidden/>
          </w:rPr>
          <w:instrText xml:space="preserve"> PAGEREF _Toc12611158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59" w:history="1">
        <w:r w:rsidR="002C628D" w:rsidRPr="00DA014E">
          <w:rPr>
            <w:rStyle w:val="Hyperlink"/>
            <w:noProof/>
            <w:lang w:val="en-US"/>
          </w:rPr>
          <w:t>Parameters</w:t>
        </w:r>
        <w:r w:rsidR="002C628D">
          <w:rPr>
            <w:noProof/>
            <w:webHidden/>
          </w:rPr>
          <w:tab/>
        </w:r>
        <w:r w:rsidR="002C628D">
          <w:rPr>
            <w:noProof/>
            <w:webHidden/>
          </w:rPr>
          <w:fldChar w:fldCharType="begin"/>
        </w:r>
        <w:r w:rsidR="002C628D">
          <w:rPr>
            <w:noProof/>
            <w:webHidden/>
          </w:rPr>
          <w:instrText xml:space="preserve"> PAGEREF _Toc12611159 \h </w:instrText>
        </w:r>
        <w:r w:rsidR="002C628D">
          <w:rPr>
            <w:noProof/>
            <w:webHidden/>
          </w:rPr>
        </w:r>
        <w:r w:rsidR="002C628D">
          <w:rPr>
            <w:noProof/>
            <w:webHidden/>
          </w:rPr>
          <w:fldChar w:fldCharType="separate"/>
        </w:r>
        <w:r w:rsidR="002C628D">
          <w:rPr>
            <w:noProof/>
            <w:webHidden/>
          </w:rPr>
          <w:t>5</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0" w:history="1">
        <w:r w:rsidR="002C628D" w:rsidRPr="00DA014E">
          <w:rPr>
            <w:rStyle w:val="Hyperlink"/>
            <w:noProof/>
            <w:lang w:val="en-US"/>
          </w:rPr>
          <w:t>Modifying Access Policies</w:t>
        </w:r>
        <w:r w:rsidR="002C628D">
          <w:rPr>
            <w:noProof/>
            <w:webHidden/>
          </w:rPr>
          <w:tab/>
        </w:r>
        <w:r w:rsidR="002C628D">
          <w:rPr>
            <w:noProof/>
            <w:webHidden/>
          </w:rPr>
          <w:fldChar w:fldCharType="begin"/>
        </w:r>
        <w:r w:rsidR="002C628D">
          <w:rPr>
            <w:noProof/>
            <w:webHidden/>
          </w:rPr>
          <w:instrText xml:space="preserve"> PAGEREF _Toc12611160 \h </w:instrText>
        </w:r>
        <w:r w:rsidR="002C628D">
          <w:rPr>
            <w:noProof/>
            <w:webHidden/>
          </w:rPr>
        </w:r>
        <w:r w:rsidR="002C628D">
          <w:rPr>
            <w:noProof/>
            <w:webHidden/>
          </w:rPr>
          <w:fldChar w:fldCharType="separate"/>
        </w:r>
        <w:r w:rsidR="002C628D">
          <w:rPr>
            <w:noProof/>
            <w:webHidden/>
          </w:rPr>
          <w:t>6</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61" w:history="1">
        <w:r w:rsidR="002C628D" w:rsidRPr="00DA014E">
          <w:rPr>
            <w:rStyle w:val="Hyperlink"/>
            <w:noProof/>
            <w:lang w:val="en-US"/>
          </w:rPr>
          <w:t>Parameters</w:t>
        </w:r>
        <w:r w:rsidR="002C628D">
          <w:rPr>
            <w:noProof/>
            <w:webHidden/>
          </w:rPr>
          <w:tab/>
        </w:r>
        <w:r w:rsidR="002C628D">
          <w:rPr>
            <w:noProof/>
            <w:webHidden/>
          </w:rPr>
          <w:fldChar w:fldCharType="begin"/>
        </w:r>
        <w:r w:rsidR="002C628D">
          <w:rPr>
            <w:noProof/>
            <w:webHidden/>
          </w:rPr>
          <w:instrText xml:space="preserve"> PAGEREF _Toc12611161 \h </w:instrText>
        </w:r>
        <w:r w:rsidR="002C628D">
          <w:rPr>
            <w:noProof/>
            <w:webHidden/>
          </w:rPr>
        </w:r>
        <w:r w:rsidR="002C628D">
          <w:rPr>
            <w:noProof/>
            <w:webHidden/>
          </w:rPr>
          <w:fldChar w:fldCharType="separate"/>
        </w:r>
        <w:r w:rsidR="002C628D">
          <w:rPr>
            <w:noProof/>
            <w:webHidden/>
          </w:rPr>
          <w:t>6</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62" w:history="1">
        <w:r w:rsidR="002C628D" w:rsidRPr="00DA014E">
          <w:rPr>
            <w:rStyle w:val="Hyperlink"/>
            <w:noProof/>
            <w:lang w:val="en-US"/>
          </w:rPr>
          <w:t>Parameters specified as nested elements</w:t>
        </w:r>
        <w:r w:rsidR="002C628D">
          <w:rPr>
            <w:noProof/>
            <w:webHidden/>
          </w:rPr>
          <w:tab/>
        </w:r>
        <w:r w:rsidR="002C628D">
          <w:rPr>
            <w:noProof/>
            <w:webHidden/>
          </w:rPr>
          <w:fldChar w:fldCharType="begin"/>
        </w:r>
        <w:r w:rsidR="002C628D">
          <w:rPr>
            <w:noProof/>
            <w:webHidden/>
          </w:rPr>
          <w:instrText xml:space="preserve"> PAGEREF _Toc12611162 \h </w:instrText>
        </w:r>
        <w:r w:rsidR="002C628D">
          <w:rPr>
            <w:noProof/>
            <w:webHidden/>
          </w:rPr>
        </w:r>
        <w:r w:rsidR="002C628D">
          <w:rPr>
            <w:noProof/>
            <w:webHidden/>
          </w:rPr>
          <w:fldChar w:fldCharType="separate"/>
        </w:r>
        <w:r w:rsidR="002C628D">
          <w:rPr>
            <w:noProof/>
            <w:webHidden/>
          </w:rPr>
          <w:t>6</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3" w:history="1">
        <w:r w:rsidR="002C628D" w:rsidRPr="00DA014E">
          <w:rPr>
            <w:rStyle w:val="Hyperlink"/>
            <w:noProof/>
            <w:lang w:val="en-US"/>
          </w:rPr>
          <w:t>Deleting Access Policies</w:t>
        </w:r>
        <w:r w:rsidR="002C628D">
          <w:rPr>
            <w:noProof/>
            <w:webHidden/>
          </w:rPr>
          <w:tab/>
        </w:r>
        <w:r w:rsidR="002C628D">
          <w:rPr>
            <w:noProof/>
            <w:webHidden/>
          </w:rPr>
          <w:fldChar w:fldCharType="begin"/>
        </w:r>
        <w:r w:rsidR="002C628D">
          <w:rPr>
            <w:noProof/>
            <w:webHidden/>
          </w:rPr>
          <w:instrText xml:space="preserve"> PAGEREF _Toc12611163 \h </w:instrText>
        </w:r>
        <w:r w:rsidR="002C628D">
          <w:rPr>
            <w:noProof/>
            <w:webHidden/>
          </w:rPr>
        </w:r>
        <w:r w:rsidR="002C628D">
          <w:rPr>
            <w:noProof/>
            <w:webHidden/>
          </w:rPr>
          <w:fldChar w:fldCharType="separate"/>
        </w:r>
        <w:r w:rsidR="002C628D">
          <w:rPr>
            <w:noProof/>
            <w:webHidden/>
          </w:rPr>
          <w:t>7</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4" w:history="1">
        <w:r w:rsidR="002C628D" w:rsidRPr="00DA014E">
          <w:rPr>
            <w:rStyle w:val="Hyperlink"/>
            <w:noProof/>
            <w:lang w:val="en-US"/>
          </w:rPr>
          <w:t>Exporting Access Policies</w:t>
        </w:r>
        <w:r w:rsidR="002C628D">
          <w:rPr>
            <w:noProof/>
            <w:webHidden/>
          </w:rPr>
          <w:tab/>
        </w:r>
        <w:r w:rsidR="002C628D">
          <w:rPr>
            <w:noProof/>
            <w:webHidden/>
          </w:rPr>
          <w:fldChar w:fldCharType="begin"/>
        </w:r>
        <w:r w:rsidR="002C628D">
          <w:rPr>
            <w:noProof/>
            <w:webHidden/>
          </w:rPr>
          <w:instrText xml:space="preserve"> PAGEREF _Toc12611164 \h </w:instrText>
        </w:r>
        <w:r w:rsidR="002C628D">
          <w:rPr>
            <w:noProof/>
            <w:webHidden/>
          </w:rPr>
        </w:r>
        <w:r w:rsidR="002C628D">
          <w:rPr>
            <w:noProof/>
            <w:webHidden/>
          </w:rPr>
          <w:fldChar w:fldCharType="separate"/>
        </w:r>
        <w:r w:rsidR="002C628D">
          <w:rPr>
            <w:noProof/>
            <w:webHidden/>
          </w:rPr>
          <w:t>7</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5" w:history="1">
        <w:r w:rsidR="002C628D" w:rsidRPr="00DA014E">
          <w:rPr>
            <w:rStyle w:val="Hyperlink"/>
            <w:noProof/>
            <w:lang w:val="en-US"/>
          </w:rPr>
          <w:t>Importing Access Policies</w:t>
        </w:r>
        <w:r w:rsidR="002C628D">
          <w:rPr>
            <w:noProof/>
            <w:webHidden/>
          </w:rPr>
          <w:tab/>
        </w:r>
        <w:r w:rsidR="002C628D">
          <w:rPr>
            <w:noProof/>
            <w:webHidden/>
          </w:rPr>
          <w:fldChar w:fldCharType="begin"/>
        </w:r>
        <w:r w:rsidR="002C628D">
          <w:rPr>
            <w:noProof/>
            <w:webHidden/>
          </w:rPr>
          <w:instrText xml:space="preserve"> PAGEREF _Toc12611165 \h </w:instrText>
        </w:r>
        <w:r w:rsidR="002C628D">
          <w:rPr>
            <w:noProof/>
            <w:webHidden/>
          </w:rPr>
        </w:r>
        <w:r w:rsidR="002C628D">
          <w:rPr>
            <w:noProof/>
            <w:webHidden/>
          </w:rPr>
          <w:fldChar w:fldCharType="separate"/>
        </w:r>
        <w:r w:rsidR="002C628D">
          <w:rPr>
            <w:noProof/>
            <w:webHidden/>
          </w:rPr>
          <w:t>7</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66" w:history="1">
        <w:r w:rsidR="002C628D" w:rsidRPr="00DA014E">
          <w:rPr>
            <w:rStyle w:val="Hyperlink"/>
            <w:noProof/>
            <w:lang w:val="en-US"/>
          </w:rPr>
          <w:t>Managing Admin Roles</w:t>
        </w:r>
        <w:r w:rsidR="002C628D">
          <w:rPr>
            <w:noProof/>
            <w:webHidden/>
          </w:rPr>
          <w:tab/>
        </w:r>
        <w:r w:rsidR="002C628D">
          <w:rPr>
            <w:noProof/>
            <w:webHidden/>
          </w:rPr>
          <w:fldChar w:fldCharType="begin"/>
        </w:r>
        <w:r w:rsidR="002C628D">
          <w:rPr>
            <w:noProof/>
            <w:webHidden/>
          </w:rPr>
          <w:instrText xml:space="preserve"> PAGEREF _Toc12611166 \h </w:instrText>
        </w:r>
        <w:r w:rsidR="002C628D">
          <w:rPr>
            <w:noProof/>
            <w:webHidden/>
          </w:rPr>
        </w:r>
        <w:r w:rsidR="002C628D">
          <w:rPr>
            <w:noProof/>
            <w:webHidden/>
          </w:rPr>
          <w:fldChar w:fldCharType="separate"/>
        </w:r>
        <w:r w:rsidR="002C628D">
          <w:rPr>
            <w:noProof/>
            <w:webHidden/>
          </w:rPr>
          <w:t>9</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7" w:history="1">
        <w:r w:rsidR="002C628D" w:rsidRPr="00DA014E">
          <w:rPr>
            <w:rStyle w:val="Hyperlink"/>
            <w:noProof/>
            <w:lang w:val="en-US"/>
          </w:rPr>
          <w:t>Creating Admin Roles</w:t>
        </w:r>
        <w:r w:rsidR="002C628D">
          <w:rPr>
            <w:noProof/>
            <w:webHidden/>
          </w:rPr>
          <w:tab/>
        </w:r>
        <w:r w:rsidR="002C628D">
          <w:rPr>
            <w:noProof/>
            <w:webHidden/>
          </w:rPr>
          <w:fldChar w:fldCharType="begin"/>
        </w:r>
        <w:r w:rsidR="002C628D">
          <w:rPr>
            <w:noProof/>
            <w:webHidden/>
          </w:rPr>
          <w:instrText xml:space="preserve"> PAGEREF _Toc12611167 \h </w:instrText>
        </w:r>
        <w:r w:rsidR="002C628D">
          <w:rPr>
            <w:noProof/>
            <w:webHidden/>
          </w:rPr>
        </w:r>
        <w:r w:rsidR="002C628D">
          <w:rPr>
            <w:noProof/>
            <w:webHidden/>
          </w:rPr>
          <w:fldChar w:fldCharType="separate"/>
        </w:r>
        <w:r w:rsidR="002C628D">
          <w:rPr>
            <w:noProof/>
            <w:webHidden/>
          </w:rPr>
          <w:t>9</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8" w:history="1">
        <w:r w:rsidR="002C628D" w:rsidRPr="00DA014E">
          <w:rPr>
            <w:rStyle w:val="Hyperlink"/>
            <w:noProof/>
            <w:lang w:val="en-US"/>
          </w:rPr>
          <w:t>Modifying Admin Roles</w:t>
        </w:r>
        <w:r w:rsidR="002C628D">
          <w:rPr>
            <w:noProof/>
            <w:webHidden/>
          </w:rPr>
          <w:tab/>
        </w:r>
        <w:r w:rsidR="002C628D">
          <w:rPr>
            <w:noProof/>
            <w:webHidden/>
          </w:rPr>
          <w:fldChar w:fldCharType="begin"/>
        </w:r>
        <w:r w:rsidR="002C628D">
          <w:rPr>
            <w:noProof/>
            <w:webHidden/>
          </w:rPr>
          <w:instrText xml:space="preserve"> PAGEREF _Toc12611168 \h </w:instrText>
        </w:r>
        <w:r w:rsidR="002C628D">
          <w:rPr>
            <w:noProof/>
            <w:webHidden/>
          </w:rPr>
        </w:r>
        <w:r w:rsidR="002C628D">
          <w:rPr>
            <w:noProof/>
            <w:webHidden/>
          </w:rPr>
          <w:fldChar w:fldCharType="separate"/>
        </w:r>
        <w:r w:rsidR="002C628D">
          <w:rPr>
            <w:noProof/>
            <w:webHidden/>
          </w:rPr>
          <w:t>9</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69" w:history="1">
        <w:r w:rsidR="002C628D" w:rsidRPr="00DA014E">
          <w:rPr>
            <w:rStyle w:val="Hyperlink"/>
            <w:noProof/>
            <w:lang w:val="en-US"/>
          </w:rPr>
          <w:t>Deleting Admin Roles</w:t>
        </w:r>
        <w:r w:rsidR="002C628D">
          <w:rPr>
            <w:noProof/>
            <w:webHidden/>
          </w:rPr>
          <w:tab/>
        </w:r>
        <w:r w:rsidR="002C628D">
          <w:rPr>
            <w:noProof/>
            <w:webHidden/>
          </w:rPr>
          <w:fldChar w:fldCharType="begin"/>
        </w:r>
        <w:r w:rsidR="002C628D">
          <w:rPr>
            <w:noProof/>
            <w:webHidden/>
          </w:rPr>
          <w:instrText xml:space="preserve"> PAGEREF _Toc12611169 \h </w:instrText>
        </w:r>
        <w:r w:rsidR="002C628D">
          <w:rPr>
            <w:noProof/>
            <w:webHidden/>
          </w:rPr>
        </w:r>
        <w:r w:rsidR="002C628D">
          <w:rPr>
            <w:noProof/>
            <w:webHidden/>
          </w:rPr>
          <w:fldChar w:fldCharType="separate"/>
        </w:r>
        <w:r w:rsidR="002C628D">
          <w:rPr>
            <w:noProof/>
            <w:webHidden/>
          </w:rPr>
          <w:t>9</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70" w:history="1">
        <w:r w:rsidR="002C628D" w:rsidRPr="00DA014E">
          <w:rPr>
            <w:rStyle w:val="Hyperlink"/>
            <w:noProof/>
            <w:lang w:val="en-US"/>
          </w:rPr>
          <w:t>Managing Attribute Definitions</w:t>
        </w:r>
        <w:r w:rsidR="002C628D">
          <w:rPr>
            <w:noProof/>
            <w:webHidden/>
          </w:rPr>
          <w:tab/>
        </w:r>
        <w:r w:rsidR="002C628D">
          <w:rPr>
            <w:noProof/>
            <w:webHidden/>
          </w:rPr>
          <w:fldChar w:fldCharType="begin"/>
        </w:r>
        <w:r w:rsidR="002C628D">
          <w:rPr>
            <w:noProof/>
            <w:webHidden/>
          </w:rPr>
          <w:instrText xml:space="preserve"> PAGEREF _Toc12611170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1" w:history="1">
        <w:r w:rsidR="002C628D" w:rsidRPr="00DA014E">
          <w:rPr>
            <w:rStyle w:val="Hyperlink"/>
            <w:noProof/>
            <w:lang w:val="en-US"/>
          </w:rPr>
          <w:t>Creating Attribute Definitions</w:t>
        </w:r>
        <w:r w:rsidR="002C628D">
          <w:rPr>
            <w:noProof/>
            <w:webHidden/>
          </w:rPr>
          <w:tab/>
        </w:r>
        <w:r w:rsidR="002C628D">
          <w:rPr>
            <w:noProof/>
            <w:webHidden/>
          </w:rPr>
          <w:fldChar w:fldCharType="begin"/>
        </w:r>
        <w:r w:rsidR="002C628D">
          <w:rPr>
            <w:noProof/>
            <w:webHidden/>
          </w:rPr>
          <w:instrText xml:space="preserve"> PAGEREF _Toc12611171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2" w:history="1">
        <w:r w:rsidR="002C628D" w:rsidRPr="00DA014E">
          <w:rPr>
            <w:rStyle w:val="Hyperlink"/>
            <w:noProof/>
            <w:lang w:val="en-US"/>
          </w:rPr>
          <w:t>Modifying Attribute Definitions</w:t>
        </w:r>
        <w:r w:rsidR="002C628D">
          <w:rPr>
            <w:noProof/>
            <w:webHidden/>
          </w:rPr>
          <w:tab/>
        </w:r>
        <w:r w:rsidR="002C628D">
          <w:rPr>
            <w:noProof/>
            <w:webHidden/>
          </w:rPr>
          <w:fldChar w:fldCharType="begin"/>
        </w:r>
        <w:r w:rsidR="002C628D">
          <w:rPr>
            <w:noProof/>
            <w:webHidden/>
          </w:rPr>
          <w:instrText xml:space="preserve"> PAGEREF _Toc12611172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3" w:history="1">
        <w:r w:rsidR="002C628D" w:rsidRPr="00DA014E">
          <w:rPr>
            <w:rStyle w:val="Hyperlink"/>
            <w:noProof/>
            <w:lang w:val="en-US"/>
          </w:rPr>
          <w:t>Deleting Attribute Definitions</w:t>
        </w:r>
        <w:r w:rsidR="002C628D">
          <w:rPr>
            <w:noProof/>
            <w:webHidden/>
          </w:rPr>
          <w:tab/>
        </w:r>
        <w:r w:rsidR="002C628D">
          <w:rPr>
            <w:noProof/>
            <w:webHidden/>
          </w:rPr>
          <w:fldChar w:fldCharType="begin"/>
        </w:r>
        <w:r w:rsidR="002C628D">
          <w:rPr>
            <w:noProof/>
            <w:webHidden/>
          </w:rPr>
          <w:instrText xml:space="preserve"> PAGEREF _Toc12611173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4" w:history="1">
        <w:r w:rsidR="002C628D" w:rsidRPr="00DA014E">
          <w:rPr>
            <w:rStyle w:val="Hyperlink"/>
            <w:noProof/>
            <w:lang w:val="en-US"/>
          </w:rPr>
          <w:t>Exporting Attribute Definitions</w:t>
        </w:r>
        <w:r w:rsidR="002C628D">
          <w:rPr>
            <w:noProof/>
            <w:webHidden/>
          </w:rPr>
          <w:tab/>
        </w:r>
        <w:r w:rsidR="002C628D">
          <w:rPr>
            <w:noProof/>
            <w:webHidden/>
          </w:rPr>
          <w:fldChar w:fldCharType="begin"/>
        </w:r>
        <w:r w:rsidR="002C628D">
          <w:rPr>
            <w:noProof/>
            <w:webHidden/>
          </w:rPr>
          <w:instrText xml:space="preserve"> PAGEREF _Toc12611174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5" w:history="1">
        <w:r w:rsidR="002C628D" w:rsidRPr="00DA014E">
          <w:rPr>
            <w:rStyle w:val="Hyperlink"/>
            <w:noProof/>
            <w:lang w:val="en-US"/>
          </w:rPr>
          <w:t>Importing Attribute Definitions</w:t>
        </w:r>
        <w:r w:rsidR="002C628D">
          <w:rPr>
            <w:noProof/>
            <w:webHidden/>
          </w:rPr>
          <w:tab/>
        </w:r>
        <w:r w:rsidR="002C628D">
          <w:rPr>
            <w:noProof/>
            <w:webHidden/>
          </w:rPr>
          <w:fldChar w:fldCharType="begin"/>
        </w:r>
        <w:r w:rsidR="002C628D">
          <w:rPr>
            <w:noProof/>
            <w:webHidden/>
          </w:rPr>
          <w:instrText xml:space="preserve"> PAGEREF _Toc12611175 \h </w:instrText>
        </w:r>
        <w:r w:rsidR="002C628D">
          <w:rPr>
            <w:noProof/>
            <w:webHidden/>
          </w:rPr>
        </w:r>
        <w:r w:rsidR="002C628D">
          <w:rPr>
            <w:noProof/>
            <w:webHidden/>
          </w:rPr>
          <w:fldChar w:fldCharType="separate"/>
        </w:r>
        <w:r w:rsidR="002C628D">
          <w:rPr>
            <w:noProof/>
            <w:webHidden/>
          </w:rPr>
          <w:t>10</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76" w:history="1">
        <w:r w:rsidR="002C628D" w:rsidRPr="00DA014E">
          <w:rPr>
            <w:rStyle w:val="Hyperlink"/>
            <w:noProof/>
            <w:lang w:val="en-US"/>
          </w:rPr>
          <w:t>Managing Lookup Definitions</w:t>
        </w:r>
        <w:r w:rsidR="002C628D">
          <w:rPr>
            <w:noProof/>
            <w:webHidden/>
          </w:rPr>
          <w:tab/>
        </w:r>
        <w:r w:rsidR="002C628D">
          <w:rPr>
            <w:noProof/>
            <w:webHidden/>
          </w:rPr>
          <w:fldChar w:fldCharType="begin"/>
        </w:r>
        <w:r w:rsidR="002C628D">
          <w:rPr>
            <w:noProof/>
            <w:webHidden/>
          </w:rPr>
          <w:instrText xml:space="preserve"> PAGEREF _Toc12611176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7" w:history="1">
        <w:r w:rsidR="002C628D" w:rsidRPr="00DA014E">
          <w:rPr>
            <w:rStyle w:val="Hyperlink"/>
            <w:noProof/>
            <w:lang w:val="en-US"/>
          </w:rPr>
          <w:t>Creating Lookup Definitions</w:t>
        </w:r>
        <w:r w:rsidR="002C628D">
          <w:rPr>
            <w:noProof/>
            <w:webHidden/>
          </w:rPr>
          <w:tab/>
        </w:r>
        <w:r w:rsidR="002C628D">
          <w:rPr>
            <w:noProof/>
            <w:webHidden/>
          </w:rPr>
          <w:fldChar w:fldCharType="begin"/>
        </w:r>
        <w:r w:rsidR="002C628D">
          <w:rPr>
            <w:noProof/>
            <w:webHidden/>
          </w:rPr>
          <w:instrText xml:space="preserve"> PAGEREF _Toc12611177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8" w:history="1">
        <w:r w:rsidR="002C628D" w:rsidRPr="00DA014E">
          <w:rPr>
            <w:rStyle w:val="Hyperlink"/>
            <w:noProof/>
            <w:lang w:val="en-US"/>
          </w:rPr>
          <w:t>Modifying Lookup Definitions</w:t>
        </w:r>
        <w:r w:rsidR="002C628D">
          <w:rPr>
            <w:noProof/>
            <w:webHidden/>
          </w:rPr>
          <w:tab/>
        </w:r>
        <w:r w:rsidR="002C628D">
          <w:rPr>
            <w:noProof/>
            <w:webHidden/>
          </w:rPr>
          <w:fldChar w:fldCharType="begin"/>
        </w:r>
        <w:r w:rsidR="002C628D">
          <w:rPr>
            <w:noProof/>
            <w:webHidden/>
          </w:rPr>
          <w:instrText xml:space="preserve"> PAGEREF _Toc12611178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79" w:history="1">
        <w:r w:rsidR="002C628D" w:rsidRPr="00DA014E">
          <w:rPr>
            <w:rStyle w:val="Hyperlink"/>
            <w:noProof/>
            <w:lang w:val="en-US"/>
          </w:rPr>
          <w:t>Deleting Lookup Definitions</w:t>
        </w:r>
        <w:r w:rsidR="002C628D">
          <w:rPr>
            <w:noProof/>
            <w:webHidden/>
          </w:rPr>
          <w:tab/>
        </w:r>
        <w:r w:rsidR="002C628D">
          <w:rPr>
            <w:noProof/>
            <w:webHidden/>
          </w:rPr>
          <w:fldChar w:fldCharType="begin"/>
        </w:r>
        <w:r w:rsidR="002C628D">
          <w:rPr>
            <w:noProof/>
            <w:webHidden/>
          </w:rPr>
          <w:instrText xml:space="preserve"> PAGEREF _Toc12611179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0" w:history="1">
        <w:r w:rsidR="002C628D" w:rsidRPr="00DA014E">
          <w:rPr>
            <w:rStyle w:val="Hyperlink"/>
            <w:noProof/>
            <w:lang w:val="en-US"/>
          </w:rPr>
          <w:t>Exporting Lookup Definitions</w:t>
        </w:r>
        <w:r w:rsidR="002C628D">
          <w:rPr>
            <w:noProof/>
            <w:webHidden/>
          </w:rPr>
          <w:tab/>
        </w:r>
        <w:r w:rsidR="002C628D">
          <w:rPr>
            <w:noProof/>
            <w:webHidden/>
          </w:rPr>
          <w:fldChar w:fldCharType="begin"/>
        </w:r>
        <w:r w:rsidR="002C628D">
          <w:rPr>
            <w:noProof/>
            <w:webHidden/>
          </w:rPr>
          <w:instrText xml:space="preserve"> PAGEREF _Toc12611180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1" w:history="1">
        <w:r w:rsidR="002C628D" w:rsidRPr="00DA014E">
          <w:rPr>
            <w:rStyle w:val="Hyperlink"/>
            <w:noProof/>
            <w:lang w:val="en-US"/>
          </w:rPr>
          <w:t>Importing Lookup Definitions</w:t>
        </w:r>
        <w:r w:rsidR="002C628D">
          <w:rPr>
            <w:noProof/>
            <w:webHidden/>
          </w:rPr>
          <w:tab/>
        </w:r>
        <w:r w:rsidR="002C628D">
          <w:rPr>
            <w:noProof/>
            <w:webHidden/>
          </w:rPr>
          <w:fldChar w:fldCharType="begin"/>
        </w:r>
        <w:r w:rsidR="002C628D">
          <w:rPr>
            <w:noProof/>
            <w:webHidden/>
          </w:rPr>
          <w:instrText xml:space="preserve"> PAGEREF _Toc12611181 \h </w:instrText>
        </w:r>
        <w:r w:rsidR="002C628D">
          <w:rPr>
            <w:noProof/>
            <w:webHidden/>
          </w:rPr>
        </w:r>
        <w:r w:rsidR="002C628D">
          <w:rPr>
            <w:noProof/>
            <w:webHidden/>
          </w:rPr>
          <w:fldChar w:fldCharType="separate"/>
        </w:r>
        <w:r w:rsidR="002C628D">
          <w:rPr>
            <w:noProof/>
            <w:webHidden/>
          </w:rPr>
          <w:t>11</w:t>
        </w:r>
        <w:r w:rsidR="002C628D">
          <w:rPr>
            <w:noProof/>
            <w:webHidden/>
          </w:rPr>
          <w:fldChar w:fldCharType="end"/>
        </w:r>
      </w:hyperlink>
    </w:p>
    <w:p w:rsidR="002C628D" w:rsidRDefault="00671659">
      <w:pPr>
        <w:pStyle w:val="TOC2"/>
        <w:rPr>
          <w:rFonts w:eastAsiaTheme="minorEastAsia" w:cstheme="minorBidi"/>
          <w:noProof/>
          <w:sz w:val="22"/>
          <w:szCs w:val="22"/>
          <w:lang w:eastAsia="de-DE"/>
        </w:rPr>
      </w:pPr>
      <w:hyperlink w:anchor="_Toc12611182" w:history="1">
        <w:r w:rsidR="002C628D" w:rsidRPr="00DA014E">
          <w:rPr>
            <w:rStyle w:val="Hyperlink"/>
            <w:noProof/>
            <w:lang w:val="en-US"/>
          </w:rPr>
          <w:t>Managing System Properties</w:t>
        </w:r>
        <w:r w:rsidR="002C628D">
          <w:rPr>
            <w:noProof/>
            <w:webHidden/>
          </w:rPr>
          <w:tab/>
        </w:r>
        <w:r w:rsidR="002C628D">
          <w:rPr>
            <w:noProof/>
            <w:webHidden/>
          </w:rPr>
          <w:fldChar w:fldCharType="begin"/>
        </w:r>
        <w:r w:rsidR="002C628D">
          <w:rPr>
            <w:noProof/>
            <w:webHidden/>
          </w:rPr>
          <w:instrText xml:space="preserve"> PAGEREF _Toc12611182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3" w:history="1">
        <w:r w:rsidR="002C628D" w:rsidRPr="00DA014E">
          <w:rPr>
            <w:rStyle w:val="Hyperlink"/>
            <w:noProof/>
            <w:lang w:val="en-US"/>
          </w:rPr>
          <w:t>Features of System Properties</w:t>
        </w:r>
        <w:r w:rsidR="002C628D">
          <w:rPr>
            <w:noProof/>
            <w:webHidden/>
          </w:rPr>
          <w:tab/>
        </w:r>
        <w:r w:rsidR="002C628D">
          <w:rPr>
            <w:noProof/>
            <w:webHidden/>
          </w:rPr>
          <w:fldChar w:fldCharType="begin"/>
        </w:r>
        <w:r w:rsidR="002C628D">
          <w:rPr>
            <w:noProof/>
            <w:webHidden/>
          </w:rPr>
          <w:instrText xml:space="preserve"> PAGEREF _Toc12611183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4" w:history="1">
        <w:r w:rsidR="002C628D" w:rsidRPr="00DA014E">
          <w:rPr>
            <w:rStyle w:val="Hyperlink"/>
            <w:noProof/>
            <w:lang w:val="en-US"/>
          </w:rPr>
          <w:t>Creating System Properties</w:t>
        </w:r>
        <w:r w:rsidR="002C628D">
          <w:rPr>
            <w:noProof/>
            <w:webHidden/>
          </w:rPr>
          <w:tab/>
        </w:r>
        <w:r w:rsidR="002C628D">
          <w:rPr>
            <w:noProof/>
            <w:webHidden/>
          </w:rPr>
          <w:fldChar w:fldCharType="begin"/>
        </w:r>
        <w:r w:rsidR="002C628D">
          <w:rPr>
            <w:noProof/>
            <w:webHidden/>
          </w:rPr>
          <w:instrText xml:space="preserve"> PAGEREF _Toc12611184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85" w:history="1">
        <w:r w:rsidR="002C628D" w:rsidRPr="00DA014E">
          <w:rPr>
            <w:rStyle w:val="Hyperlink"/>
            <w:noProof/>
            <w:lang w:val="en-US"/>
          </w:rPr>
          <w:t>Parameters</w:t>
        </w:r>
        <w:r w:rsidR="002C628D">
          <w:rPr>
            <w:noProof/>
            <w:webHidden/>
          </w:rPr>
          <w:tab/>
        </w:r>
        <w:r w:rsidR="002C628D">
          <w:rPr>
            <w:noProof/>
            <w:webHidden/>
          </w:rPr>
          <w:fldChar w:fldCharType="begin"/>
        </w:r>
        <w:r w:rsidR="002C628D">
          <w:rPr>
            <w:noProof/>
            <w:webHidden/>
          </w:rPr>
          <w:instrText xml:space="preserve"> PAGEREF _Toc12611185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6" w:history="1">
        <w:r w:rsidR="002C628D" w:rsidRPr="00DA014E">
          <w:rPr>
            <w:rStyle w:val="Hyperlink"/>
            <w:noProof/>
            <w:lang w:val="en-US"/>
          </w:rPr>
          <w:t>Modifying System Properties</w:t>
        </w:r>
        <w:r w:rsidR="002C628D">
          <w:rPr>
            <w:noProof/>
            <w:webHidden/>
          </w:rPr>
          <w:tab/>
        </w:r>
        <w:r w:rsidR="002C628D">
          <w:rPr>
            <w:noProof/>
            <w:webHidden/>
          </w:rPr>
          <w:fldChar w:fldCharType="begin"/>
        </w:r>
        <w:r w:rsidR="002C628D">
          <w:rPr>
            <w:noProof/>
            <w:webHidden/>
          </w:rPr>
          <w:instrText xml:space="preserve"> PAGEREF _Toc12611186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4"/>
        <w:rPr>
          <w:rFonts w:eastAsiaTheme="minorEastAsia" w:cstheme="minorBidi"/>
          <w:noProof/>
          <w:sz w:val="22"/>
          <w:szCs w:val="22"/>
          <w:lang w:eastAsia="de-DE"/>
        </w:rPr>
      </w:pPr>
      <w:hyperlink w:anchor="_Toc12611187" w:history="1">
        <w:r w:rsidR="002C628D" w:rsidRPr="00DA014E">
          <w:rPr>
            <w:rStyle w:val="Hyperlink"/>
            <w:noProof/>
            <w:lang w:val="en-US"/>
          </w:rPr>
          <w:t>Parameters</w:t>
        </w:r>
        <w:r w:rsidR="002C628D">
          <w:rPr>
            <w:noProof/>
            <w:webHidden/>
          </w:rPr>
          <w:tab/>
        </w:r>
        <w:r w:rsidR="002C628D">
          <w:rPr>
            <w:noProof/>
            <w:webHidden/>
          </w:rPr>
          <w:fldChar w:fldCharType="begin"/>
        </w:r>
        <w:r w:rsidR="002C628D">
          <w:rPr>
            <w:noProof/>
            <w:webHidden/>
          </w:rPr>
          <w:instrText xml:space="preserve"> PAGEREF _Toc12611187 \h </w:instrText>
        </w:r>
        <w:r w:rsidR="002C628D">
          <w:rPr>
            <w:noProof/>
            <w:webHidden/>
          </w:rPr>
        </w:r>
        <w:r w:rsidR="002C628D">
          <w:rPr>
            <w:noProof/>
            <w:webHidden/>
          </w:rPr>
          <w:fldChar w:fldCharType="separate"/>
        </w:r>
        <w:r w:rsidR="002C628D">
          <w:rPr>
            <w:noProof/>
            <w:webHidden/>
          </w:rPr>
          <w:t>12</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8" w:history="1">
        <w:r w:rsidR="002C628D" w:rsidRPr="00DA014E">
          <w:rPr>
            <w:rStyle w:val="Hyperlink"/>
            <w:noProof/>
            <w:lang w:val="en-US"/>
          </w:rPr>
          <w:t>Deleting System Properties</w:t>
        </w:r>
        <w:r w:rsidR="002C628D">
          <w:rPr>
            <w:noProof/>
            <w:webHidden/>
          </w:rPr>
          <w:tab/>
        </w:r>
        <w:r w:rsidR="002C628D">
          <w:rPr>
            <w:noProof/>
            <w:webHidden/>
          </w:rPr>
          <w:fldChar w:fldCharType="begin"/>
        </w:r>
        <w:r w:rsidR="002C628D">
          <w:rPr>
            <w:noProof/>
            <w:webHidden/>
          </w:rPr>
          <w:instrText xml:space="preserve"> PAGEREF _Toc12611188 \h </w:instrText>
        </w:r>
        <w:r w:rsidR="002C628D">
          <w:rPr>
            <w:noProof/>
            <w:webHidden/>
          </w:rPr>
        </w:r>
        <w:r w:rsidR="002C628D">
          <w:rPr>
            <w:noProof/>
            <w:webHidden/>
          </w:rPr>
          <w:fldChar w:fldCharType="separate"/>
        </w:r>
        <w:r w:rsidR="002C628D">
          <w:rPr>
            <w:noProof/>
            <w:webHidden/>
          </w:rPr>
          <w:t>13</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89" w:history="1">
        <w:r w:rsidR="002C628D" w:rsidRPr="00DA014E">
          <w:rPr>
            <w:rStyle w:val="Hyperlink"/>
            <w:noProof/>
            <w:lang w:val="en-US"/>
          </w:rPr>
          <w:t>Exporting System Properties</w:t>
        </w:r>
        <w:r w:rsidR="002C628D">
          <w:rPr>
            <w:noProof/>
            <w:webHidden/>
          </w:rPr>
          <w:tab/>
        </w:r>
        <w:r w:rsidR="002C628D">
          <w:rPr>
            <w:noProof/>
            <w:webHidden/>
          </w:rPr>
          <w:fldChar w:fldCharType="begin"/>
        </w:r>
        <w:r w:rsidR="002C628D">
          <w:rPr>
            <w:noProof/>
            <w:webHidden/>
          </w:rPr>
          <w:instrText xml:space="preserve"> PAGEREF _Toc12611189 \h </w:instrText>
        </w:r>
        <w:r w:rsidR="002C628D">
          <w:rPr>
            <w:noProof/>
            <w:webHidden/>
          </w:rPr>
        </w:r>
        <w:r w:rsidR="002C628D">
          <w:rPr>
            <w:noProof/>
            <w:webHidden/>
          </w:rPr>
          <w:fldChar w:fldCharType="separate"/>
        </w:r>
        <w:r w:rsidR="002C628D">
          <w:rPr>
            <w:noProof/>
            <w:webHidden/>
          </w:rPr>
          <w:t>13</w:t>
        </w:r>
        <w:r w:rsidR="002C628D">
          <w:rPr>
            <w:noProof/>
            <w:webHidden/>
          </w:rPr>
          <w:fldChar w:fldCharType="end"/>
        </w:r>
      </w:hyperlink>
    </w:p>
    <w:p w:rsidR="002C628D" w:rsidRDefault="00671659">
      <w:pPr>
        <w:pStyle w:val="TOC3"/>
        <w:rPr>
          <w:rFonts w:eastAsiaTheme="minorEastAsia" w:cstheme="minorBidi"/>
          <w:noProof/>
          <w:sz w:val="22"/>
          <w:szCs w:val="22"/>
          <w:lang w:eastAsia="de-DE"/>
        </w:rPr>
      </w:pPr>
      <w:hyperlink w:anchor="_Toc12611190" w:history="1">
        <w:r w:rsidR="002C628D" w:rsidRPr="00DA014E">
          <w:rPr>
            <w:rStyle w:val="Hyperlink"/>
            <w:noProof/>
            <w:lang w:val="en-US"/>
          </w:rPr>
          <w:t>Importing System Properties</w:t>
        </w:r>
        <w:r w:rsidR="002C628D">
          <w:rPr>
            <w:noProof/>
            <w:webHidden/>
          </w:rPr>
          <w:tab/>
        </w:r>
        <w:r w:rsidR="002C628D">
          <w:rPr>
            <w:noProof/>
            <w:webHidden/>
          </w:rPr>
          <w:fldChar w:fldCharType="begin"/>
        </w:r>
        <w:r w:rsidR="002C628D">
          <w:rPr>
            <w:noProof/>
            <w:webHidden/>
          </w:rPr>
          <w:instrText xml:space="preserve"> PAGEREF _Toc12611190 \h </w:instrText>
        </w:r>
        <w:r w:rsidR="002C628D">
          <w:rPr>
            <w:noProof/>
            <w:webHidden/>
          </w:rPr>
        </w:r>
        <w:r w:rsidR="002C628D">
          <w:rPr>
            <w:noProof/>
            <w:webHidden/>
          </w:rPr>
          <w:fldChar w:fldCharType="separate"/>
        </w:r>
        <w:r w:rsidR="002C628D">
          <w:rPr>
            <w:noProof/>
            <w:webHidden/>
          </w:rPr>
          <w:t>13</w:t>
        </w:r>
        <w:r w:rsidR="002C628D">
          <w:rPr>
            <w:noProof/>
            <w:webHidden/>
          </w:rPr>
          <w:fldChar w:fldCharType="end"/>
        </w:r>
      </w:hyperlink>
    </w:p>
    <w:p w:rsidR="00D00863" w:rsidRPr="002A2629" w:rsidRDefault="00D00863">
      <w:pPr>
        <w:pStyle w:val="BodyText"/>
        <w:rPr>
          <w:lang w:val="en-US"/>
        </w:rPr>
      </w:pPr>
      <w:r w:rsidRPr="002A2629">
        <w:rPr>
          <w:lang w:val="en-US"/>
        </w:rPr>
        <w:lastRenderedPageBreak/>
        <w:fldChar w:fldCharType="end"/>
      </w:r>
    </w:p>
    <w:p w:rsidR="00D00863" w:rsidRPr="002A2629" w:rsidRDefault="00D00863">
      <w:pPr>
        <w:pStyle w:val="Heading2"/>
        <w:rPr>
          <w:lang w:val="en-US"/>
        </w:rPr>
        <w:sectPr w:rsidR="00D00863" w:rsidRPr="002A2629">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2A2629" w:rsidRDefault="00D00863">
      <w:pPr>
        <w:pStyle w:val="Heading2"/>
        <w:rPr>
          <w:lang w:val="en-US"/>
        </w:rPr>
      </w:pPr>
      <w:bookmarkStart w:id="10" w:name="_Toc160113276"/>
      <w:bookmarkStart w:id="11" w:name="_Toc177632107"/>
      <w:bookmarkStart w:id="12" w:name="_Toc12611145"/>
      <w:bookmarkStart w:id="13" w:name="_Toc420230703"/>
      <w:r w:rsidRPr="002A2629">
        <w:rPr>
          <w:lang w:val="en-US"/>
        </w:rPr>
        <w:lastRenderedPageBreak/>
        <w:t>Preface</w:t>
      </w:r>
      <w:bookmarkEnd w:id="10"/>
      <w:bookmarkEnd w:id="11"/>
      <w:bookmarkEnd w:id="12"/>
    </w:p>
    <w:p w:rsidR="00D00863" w:rsidRPr="002A2629" w:rsidRDefault="00D00863">
      <w:pPr>
        <w:pStyle w:val="HeadingBar"/>
        <w:rPr>
          <w:lang w:val="en-US"/>
        </w:rPr>
      </w:pPr>
    </w:p>
    <w:p w:rsidR="00D00863" w:rsidRPr="002A2629" w:rsidRDefault="00D00863">
      <w:pPr>
        <w:pStyle w:val="Heading3"/>
        <w:rPr>
          <w:lang w:val="en-US"/>
        </w:rPr>
      </w:pPr>
      <w:bookmarkStart w:id="14" w:name="_Toc160113277"/>
      <w:bookmarkStart w:id="15" w:name="_Toc177632108"/>
      <w:bookmarkStart w:id="16" w:name="_Toc12611146"/>
      <w:r w:rsidRPr="002A2629">
        <w:rPr>
          <w:lang w:val="en-US"/>
        </w:rPr>
        <w:t>Audience</w:t>
      </w:r>
      <w:bookmarkEnd w:id="14"/>
      <w:bookmarkEnd w:id="15"/>
      <w:bookmarkEnd w:id="16"/>
    </w:p>
    <w:p w:rsidR="00D00863" w:rsidRDefault="007138ED" w:rsidP="007138ED">
      <w:pPr>
        <w:pStyle w:val="BodyText"/>
        <w:rPr>
          <w:lang w:val="en-US"/>
        </w:rPr>
      </w:pPr>
      <w:r w:rsidRPr="002A2629">
        <w:rPr>
          <w:lang w:val="en-US"/>
        </w:rPr>
        <w:t>This guide is intended for resource administrators and target system integration teams.</w:t>
      </w:r>
    </w:p>
    <w:p w:rsidR="003A102C" w:rsidRPr="002A2629" w:rsidRDefault="003A102C" w:rsidP="003A102C">
      <w:pPr>
        <w:pStyle w:val="HeadingBar"/>
        <w:rPr>
          <w:lang w:val="en-US"/>
        </w:rPr>
      </w:pPr>
    </w:p>
    <w:p w:rsidR="003A102C" w:rsidRPr="002A2629" w:rsidRDefault="003A102C" w:rsidP="003A102C">
      <w:pPr>
        <w:pStyle w:val="Heading3"/>
        <w:rPr>
          <w:lang w:val="en-US"/>
        </w:rPr>
      </w:pPr>
      <w:bookmarkStart w:id="17" w:name="_Toc160113280"/>
      <w:bookmarkStart w:id="18" w:name="_Toc177632110"/>
      <w:bookmarkStart w:id="19" w:name="_Ref225474129"/>
      <w:bookmarkStart w:id="20" w:name="_Toc12611147"/>
      <w:r w:rsidRPr="002A2629">
        <w:rPr>
          <w:lang w:val="en-US"/>
        </w:rPr>
        <w:t>Confidentiality</w:t>
      </w:r>
      <w:bookmarkEnd w:id="17"/>
      <w:bookmarkEnd w:id="18"/>
      <w:bookmarkEnd w:id="19"/>
      <w:bookmarkEnd w:id="20"/>
    </w:p>
    <w:p w:rsidR="003A102C" w:rsidRPr="002A2629" w:rsidRDefault="003A102C" w:rsidP="003A102C">
      <w:pPr>
        <w:pStyle w:val="BodyText"/>
        <w:rPr>
          <w:lang w:val="en-US"/>
        </w:rPr>
      </w:pPr>
      <w:r w:rsidRPr="002A2629">
        <w:rPr>
          <w:lang w:val="en-US"/>
        </w:rPr>
        <w:t>The material contained in this documentation represents proprietary, confidential information pertaining to Oracle products and methods</w:t>
      </w:r>
    </w:p>
    <w:p w:rsidR="003A102C" w:rsidRPr="002A2629" w:rsidRDefault="003A102C" w:rsidP="003A102C">
      <w:pPr>
        <w:pStyle w:val="BodyText"/>
        <w:rPr>
          <w:lang w:val="en-US"/>
        </w:rPr>
      </w:pPr>
      <w:r w:rsidRPr="002A2629">
        <w:rPr>
          <w:lang w:val="en-US"/>
        </w:rPr>
        <w:t>The audience agrees that the information in this documentation shall not be disclosed outside of Oracle, and shall not be duplicated, used, or disclosed for any purpose other than to evaluate this procedure.</w:t>
      </w:r>
    </w:p>
    <w:p w:rsidR="003A102C" w:rsidRPr="002A2629" w:rsidRDefault="003A102C" w:rsidP="003A102C">
      <w:pPr>
        <w:pStyle w:val="HeadingBar"/>
        <w:rPr>
          <w:lang w:val="en-US"/>
        </w:rPr>
      </w:pPr>
      <w:bookmarkStart w:id="21" w:name="_Toc160113282"/>
    </w:p>
    <w:p w:rsidR="003A102C" w:rsidRPr="002A2629" w:rsidRDefault="003A102C" w:rsidP="003A102C">
      <w:pPr>
        <w:pStyle w:val="Heading3"/>
        <w:rPr>
          <w:lang w:val="en-US"/>
        </w:rPr>
      </w:pPr>
      <w:bookmarkStart w:id="22" w:name="_Toc12611148"/>
      <w:bookmarkEnd w:id="21"/>
      <w:r w:rsidRPr="00C95213">
        <w:rPr>
          <w:lang w:val="en-US"/>
        </w:rPr>
        <w:t>Typographical Conventions</w:t>
      </w:r>
      <w:bookmarkEnd w:id="22"/>
    </w:p>
    <w:p w:rsidR="003A102C" w:rsidRPr="002A2629" w:rsidRDefault="003A102C" w:rsidP="003A102C">
      <w:pPr>
        <w:pStyle w:val="BodyText"/>
        <w:rPr>
          <w:lang w:val="en-US"/>
        </w:rPr>
      </w:pPr>
      <w:r w:rsidRPr="00C95213">
        <w:rPr>
          <w:lang w:val="en-US"/>
        </w:rPr>
        <w:t>The following typographical conventions</w:t>
      </w:r>
      <w:r w:rsidRPr="002A2629">
        <w:rPr>
          <w:lang w:val="en-US"/>
        </w:rPr>
        <w:t xml:space="preserve"> are used in this document.</w:t>
      </w:r>
    </w:p>
    <w:tbl>
      <w:tblPr>
        <w:tblW w:w="7920" w:type="dxa"/>
        <w:tblInd w:w="2520" w:type="dxa"/>
        <w:tblLayout w:type="fixed"/>
        <w:tblLook w:val="0000" w:firstRow="0" w:lastRow="0" w:firstColumn="0" w:lastColumn="0" w:noHBand="0" w:noVBand="0"/>
      </w:tblPr>
      <w:tblGrid>
        <w:gridCol w:w="1488"/>
        <w:gridCol w:w="6432"/>
      </w:tblGrid>
      <w:tr w:rsidR="003A102C" w:rsidRPr="002A2629" w:rsidTr="00045730">
        <w:trPr>
          <w:cantSplit/>
        </w:trPr>
        <w:tc>
          <w:tcPr>
            <w:tcW w:w="1488" w:type="dxa"/>
            <w:tcBorders>
              <w:top w:val="thinThickSmallGap" w:sz="24" w:space="0" w:color="auto"/>
              <w:bottom w:val="single" w:sz="12" w:space="0" w:color="auto"/>
            </w:tcBorders>
          </w:tcPr>
          <w:p w:rsidR="003A102C" w:rsidRPr="002A2629" w:rsidRDefault="003A102C" w:rsidP="00045730">
            <w:pPr>
              <w:pStyle w:val="BodyText"/>
              <w:ind w:left="0"/>
              <w:rPr>
                <w:b/>
                <w:lang w:val="en-US"/>
              </w:rPr>
            </w:pPr>
            <w:r w:rsidRPr="002A2629">
              <w:rPr>
                <w:b/>
                <w:lang w:val="en-US"/>
              </w:rPr>
              <w:t>Convention</w:t>
            </w:r>
          </w:p>
        </w:tc>
        <w:tc>
          <w:tcPr>
            <w:tcW w:w="6432" w:type="dxa"/>
            <w:tcBorders>
              <w:top w:val="thinThickSmallGap" w:sz="24" w:space="0" w:color="auto"/>
              <w:bottom w:val="single" w:sz="12" w:space="0" w:color="auto"/>
            </w:tcBorders>
          </w:tcPr>
          <w:p w:rsidR="003A102C" w:rsidRPr="002A2629" w:rsidRDefault="003A102C" w:rsidP="00045730">
            <w:pPr>
              <w:pStyle w:val="BodyText"/>
              <w:ind w:left="0"/>
              <w:rPr>
                <w:b/>
                <w:bCs/>
                <w:lang w:val="en-US"/>
              </w:rPr>
            </w:pPr>
            <w:r w:rsidRPr="002A2629">
              <w:rPr>
                <w:b/>
                <w:bCs/>
                <w:lang w:val="en-US"/>
              </w:rPr>
              <w:t>Meaning</w:t>
            </w:r>
          </w:p>
        </w:tc>
      </w:tr>
      <w:tr w:rsidR="003A102C" w:rsidRPr="002A2629" w:rsidTr="00045730">
        <w:trPr>
          <w:cantSplit/>
        </w:trPr>
        <w:tc>
          <w:tcPr>
            <w:tcW w:w="1488" w:type="dxa"/>
            <w:tcBorders>
              <w:top w:val="single" w:sz="12" w:space="0" w:color="auto"/>
            </w:tcBorders>
          </w:tcPr>
          <w:p w:rsidR="003A102C" w:rsidRPr="002A2629" w:rsidRDefault="003A102C" w:rsidP="00045730">
            <w:pPr>
              <w:pStyle w:val="BodyText"/>
              <w:ind w:left="0"/>
              <w:rPr>
                <w:b/>
                <w:lang w:val="en-US"/>
              </w:rPr>
            </w:pPr>
            <w:r w:rsidRPr="002A2629">
              <w:rPr>
                <w:b/>
                <w:lang w:val="en-US"/>
              </w:rPr>
              <w:t>boldface</w:t>
            </w:r>
          </w:p>
        </w:tc>
        <w:tc>
          <w:tcPr>
            <w:tcW w:w="6432" w:type="dxa"/>
            <w:tcBorders>
              <w:top w:val="single" w:sz="12" w:space="0" w:color="auto"/>
            </w:tcBorders>
          </w:tcPr>
          <w:p w:rsidR="003A102C" w:rsidRPr="002A2629" w:rsidRDefault="003A102C" w:rsidP="00045730">
            <w:pPr>
              <w:pStyle w:val="BodyText"/>
              <w:ind w:left="0"/>
              <w:rPr>
                <w:lang w:val="en-US"/>
              </w:rPr>
            </w:pPr>
            <w:r w:rsidRPr="008526B5">
              <w:rPr>
                <w:lang w:val="en-US"/>
              </w:rPr>
              <w:t>Boldface type indicates graphical user interface elements associated with an action, or terms defined in text or the glossary.</w:t>
            </w:r>
            <w:r>
              <w:t xml:space="preserve"> </w:t>
            </w:r>
            <w:r w:rsidRPr="00205025">
              <w:rPr>
                <w:lang w:val="en-US"/>
              </w:rPr>
              <w:t>Examples</w:t>
            </w:r>
            <w:r>
              <w:rPr>
                <w:lang w:val="en-US"/>
              </w:rPr>
              <w:t xml:space="preserve"> </w:t>
            </w:r>
            <w:r w:rsidRPr="00205025">
              <w:rPr>
                <w:lang w:val="en-US"/>
              </w:rPr>
              <w:t>include window/page titles, keywords, and interactive</w:t>
            </w:r>
            <w:r>
              <w:rPr>
                <w:lang w:val="en-US"/>
              </w:rPr>
              <w:t xml:space="preserve"> </w:t>
            </w:r>
            <w:r w:rsidRPr="00205025">
              <w:rPr>
                <w:lang w:val="en-US"/>
              </w:rPr>
              <w:t>elements such as menus, buttons, etc</w:t>
            </w:r>
            <w:proofErr w:type="gramStart"/>
            <w:r w:rsidRPr="00205025">
              <w:rPr>
                <w:lang w:val="en-US"/>
              </w:rPr>
              <w:t>.</w:t>
            </w:r>
            <w:r w:rsidRPr="002A2629">
              <w:rPr>
                <w:lang w:val="en-US"/>
              </w:rPr>
              <w:t>.</w:t>
            </w:r>
            <w:proofErr w:type="gramEnd"/>
          </w:p>
        </w:tc>
      </w:tr>
      <w:tr w:rsidR="003A102C" w:rsidRPr="002A2629" w:rsidTr="00045730">
        <w:trPr>
          <w:cantSplit/>
        </w:trPr>
        <w:tc>
          <w:tcPr>
            <w:tcW w:w="1488" w:type="dxa"/>
          </w:tcPr>
          <w:p w:rsidR="003A102C" w:rsidRPr="002A2629" w:rsidRDefault="003A102C" w:rsidP="00045730">
            <w:pPr>
              <w:pStyle w:val="BodyText"/>
              <w:ind w:left="0"/>
              <w:rPr>
                <w:bCs/>
                <w:i/>
                <w:iCs/>
                <w:lang w:val="en-US"/>
              </w:rPr>
            </w:pPr>
            <w:r w:rsidRPr="002A2629">
              <w:rPr>
                <w:bCs/>
                <w:i/>
                <w:iCs/>
                <w:lang w:val="en-US"/>
              </w:rPr>
              <w:t>italic</w:t>
            </w:r>
          </w:p>
        </w:tc>
        <w:tc>
          <w:tcPr>
            <w:tcW w:w="6432" w:type="dxa"/>
          </w:tcPr>
          <w:p w:rsidR="003A102C" w:rsidRPr="002A2629" w:rsidRDefault="003A102C" w:rsidP="00045730">
            <w:pPr>
              <w:pStyle w:val="BodyText"/>
              <w:ind w:left="0"/>
              <w:rPr>
                <w:lang w:val="en-US"/>
              </w:rPr>
            </w:pPr>
            <w:r w:rsidRPr="00205025">
              <w:rPr>
                <w:lang w:val="en-US"/>
              </w:rPr>
              <w:t>Italic type indicates book titles, emphasis, or placeholder variables for which you supply particular values.</w:t>
            </w:r>
          </w:p>
        </w:tc>
      </w:tr>
      <w:tr w:rsidR="003A102C" w:rsidRPr="002A2629" w:rsidTr="00045730">
        <w:trPr>
          <w:cantSplit/>
        </w:trPr>
        <w:tc>
          <w:tcPr>
            <w:tcW w:w="1488" w:type="dxa"/>
          </w:tcPr>
          <w:p w:rsidR="003A102C" w:rsidRPr="002A2629" w:rsidRDefault="003A102C" w:rsidP="00045730">
            <w:pPr>
              <w:pStyle w:val="BodyText"/>
              <w:ind w:left="0"/>
              <w:rPr>
                <w:rFonts w:ascii="Courier New" w:hAnsi="Courier New" w:cs="Courier New"/>
                <w:bCs/>
                <w:lang w:val="en-US"/>
              </w:rPr>
            </w:pPr>
            <w:r w:rsidRPr="002A2629">
              <w:rPr>
                <w:rFonts w:ascii="Courier New" w:hAnsi="Courier New" w:cs="Courier New"/>
                <w:bCs/>
                <w:lang w:val="en-US"/>
              </w:rPr>
              <w:t>monospace</w:t>
            </w:r>
          </w:p>
        </w:tc>
        <w:tc>
          <w:tcPr>
            <w:tcW w:w="6432" w:type="dxa"/>
          </w:tcPr>
          <w:p w:rsidR="003A102C" w:rsidRPr="002A2629" w:rsidRDefault="003A102C" w:rsidP="00045730">
            <w:pPr>
              <w:pStyle w:val="BodyText"/>
              <w:ind w:left="0"/>
              <w:rPr>
                <w:lang w:val="en-US"/>
              </w:rPr>
            </w:pPr>
            <w:r w:rsidRPr="002A2629">
              <w:rPr>
                <w:lang w:val="en-US"/>
              </w:rPr>
              <w:t>Monospace type indicates commands within a paragraph, URLs, code in examples, text that appears on the screen, or text that you enter.</w:t>
            </w:r>
          </w:p>
        </w:tc>
      </w:tr>
      <w:tr w:rsidR="003A102C" w:rsidRPr="005A35C4" w:rsidTr="00045730">
        <w:trPr>
          <w:cantSplit/>
        </w:trPr>
        <w:tc>
          <w:tcPr>
            <w:tcW w:w="1488" w:type="dxa"/>
            <w:tcBorders>
              <w:bottom w:val="single" w:sz="4" w:space="0" w:color="auto"/>
            </w:tcBorders>
          </w:tcPr>
          <w:p w:rsidR="003A102C" w:rsidRPr="005A35C4" w:rsidRDefault="00671659" w:rsidP="00045730">
            <w:pPr>
              <w:pStyle w:val="BodyText"/>
              <w:ind w:left="0"/>
              <w:rPr>
                <w:rFonts w:asciiTheme="minorHAnsi" w:hAnsiTheme="minorHAnsi" w:cstheme="minorHAnsi"/>
                <w:bCs/>
                <w:lang w:val="en-US"/>
              </w:rPr>
            </w:pPr>
            <w:hyperlink r:id="rId13" w:history="1">
              <w:r w:rsidR="003A102C" w:rsidRPr="005A35C4">
                <w:rPr>
                  <w:rStyle w:val="Hyperlink"/>
                  <w:rFonts w:asciiTheme="minorHAnsi" w:hAnsiTheme="minorHAnsi" w:cstheme="minorHAnsi"/>
                  <w:bCs/>
                  <w:lang w:val="en-US"/>
                </w:rPr>
                <w:t>hyperlink</w:t>
              </w:r>
            </w:hyperlink>
          </w:p>
        </w:tc>
        <w:tc>
          <w:tcPr>
            <w:tcW w:w="6432" w:type="dxa"/>
            <w:tcBorders>
              <w:bottom w:val="single" w:sz="4" w:space="0" w:color="auto"/>
            </w:tcBorders>
          </w:tcPr>
          <w:p w:rsidR="003A102C" w:rsidRPr="005A35C4" w:rsidRDefault="003A102C" w:rsidP="00045730">
            <w:pPr>
              <w:pStyle w:val="BodyText"/>
              <w:ind w:left="0"/>
              <w:rPr>
                <w:rFonts w:asciiTheme="minorHAnsi" w:hAnsiTheme="minorHAnsi" w:cstheme="minorHAnsi"/>
                <w:lang w:val="en-US"/>
              </w:rPr>
            </w:pPr>
            <w:r w:rsidRPr="005A35C4">
              <w:rPr>
                <w:rFonts w:asciiTheme="minorHAnsi" w:hAnsiTheme="minorHAnsi" w:cstheme="minorHAnsi"/>
                <w:lang w:val="en-US"/>
              </w:rPr>
              <w:t>A link to another section of the document or to an external document or website.</w:t>
            </w:r>
          </w:p>
        </w:tc>
      </w:tr>
    </w:tbl>
    <w:p w:rsidR="00D00863" w:rsidRPr="002A2629" w:rsidRDefault="00D00863">
      <w:pPr>
        <w:pStyle w:val="HeadingBar"/>
        <w:rPr>
          <w:lang w:val="en-US"/>
        </w:rPr>
      </w:pPr>
    </w:p>
    <w:p w:rsidR="00D00863" w:rsidRPr="002A2629" w:rsidRDefault="00D00863">
      <w:pPr>
        <w:pStyle w:val="Heading3"/>
        <w:rPr>
          <w:lang w:val="en-US"/>
        </w:rPr>
      </w:pPr>
      <w:bookmarkStart w:id="23" w:name="_Toc12611149"/>
      <w:r w:rsidRPr="002A2629">
        <w:rPr>
          <w:lang w:val="en-US"/>
        </w:rPr>
        <w:t>Related Documents</w:t>
      </w:r>
      <w:bookmarkEnd w:id="23"/>
    </w:p>
    <w:tbl>
      <w:tblPr>
        <w:tblW w:w="7920" w:type="dxa"/>
        <w:tblInd w:w="2520" w:type="dxa"/>
        <w:tblLayout w:type="fixed"/>
        <w:tblLook w:val="0000" w:firstRow="0" w:lastRow="0" w:firstColumn="0" w:lastColumn="0" w:noHBand="0" w:noVBand="0"/>
      </w:tblPr>
      <w:tblGrid>
        <w:gridCol w:w="599"/>
        <w:gridCol w:w="7321"/>
      </w:tblGrid>
      <w:tr w:rsidR="00857FA7" w:rsidRPr="008526B5" w:rsidTr="00045730">
        <w:trPr>
          <w:cantSplit/>
          <w:tblHeader/>
        </w:trPr>
        <w:tc>
          <w:tcPr>
            <w:tcW w:w="599" w:type="dxa"/>
            <w:tcBorders>
              <w:top w:val="thinThickSmallGap" w:sz="24" w:space="0" w:color="auto"/>
              <w:bottom w:val="single" w:sz="12" w:space="0" w:color="auto"/>
            </w:tcBorders>
          </w:tcPr>
          <w:p w:rsidR="00857FA7" w:rsidRPr="008526B5" w:rsidRDefault="00857FA7" w:rsidP="00045730">
            <w:pPr>
              <w:pStyle w:val="BodyText"/>
              <w:ind w:left="0"/>
              <w:rPr>
                <w:b/>
                <w:lang w:val="en-US"/>
              </w:rPr>
            </w:pPr>
            <w:proofErr w:type="spellStart"/>
            <w:r w:rsidRPr="008526B5">
              <w:rPr>
                <w:b/>
                <w:lang w:val="en-US"/>
              </w:rPr>
              <w:t>Nr</w:t>
            </w:r>
            <w:proofErr w:type="spellEnd"/>
            <w:r w:rsidRPr="008526B5">
              <w:rPr>
                <w:b/>
                <w:lang w:val="en-US"/>
              </w:rPr>
              <w:t>.</w:t>
            </w:r>
          </w:p>
        </w:tc>
        <w:tc>
          <w:tcPr>
            <w:tcW w:w="7321" w:type="dxa"/>
            <w:tcBorders>
              <w:top w:val="thinThickSmallGap" w:sz="24" w:space="0" w:color="auto"/>
              <w:bottom w:val="single" w:sz="12" w:space="0" w:color="auto"/>
            </w:tcBorders>
          </w:tcPr>
          <w:p w:rsidR="00857FA7" w:rsidRPr="008526B5" w:rsidRDefault="00857FA7" w:rsidP="00045730">
            <w:pPr>
              <w:pStyle w:val="BodyText"/>
              <w:ind w:left="0"/>
              <w:rPr>
                <w:b/>
                <w:bCs/>
                <w:lang w:val="en-US"/>
              </w:rPr>
            </w:pPr>
            <w:r w:rsidRPr="008526B5">
              <w:rPr>
                <w:b/>
                <w:bCs/>
                <w:lang w:val="en-US"/>
              </w:rPr>
              <w:t>Document</w:t>
            </w:r>
          </w:p>
        </w:tc>
      </w:tr>
      <w:tr w:rsidR="00857FA7" w:rsidRPr="008526B5" w:rsidTr="00045730">
        <w:trPr>
          <w:cantSplit/>
        </w:trPr>
        <w:tc>
          <w:tcPr>
            <w:tcW w:w="599" w:type="dxa"/>
            <w:tcBorders>
              <w:top w:val="single" w:sz="12" w:space="0" w:color="auto"/>
            </w:tcBorders>
          </w:tcPr>
          <w:p w:rsidR="00857FA7" w:rsidRPr="008526B5" w:rsidRDefault="00857FA7" w:rsidP="00045730">
            <w:pPr>
              <w:pStyle w:val="BodyText"/>
              <w:ind w:left="0"/>
              <w:rPr>
                <w:lang w:val="en-US"/>
              </w:rPr>
            </w:pPr>
            <w:r w:rsidRPr="008526B5">
              <w:rPr>
                <w:lang w:val="en-US"/>
              </w:rPr>
              <w:t>1</w:t>
            </w:r>
          </w:p>
        </w:tc>
        <w:tc>
          <w:tcPr>
            <w:tcW w:w="7321" w:type="dxa"/>
            <w:tcBorders>
              <w:top w:val="single" w:sz="12" w:space="0" w:color="auto"/>
            </w:tcBorders>
          </w:tcPr>
          <w:p w:rsidR="00857FA7" w:rsidRPr="008526B5" w:rsidRDefault="00857FA7" w:rsidP="00045730">
            <w:pPr>
              <w:pStyle w:val="BodyText"/>
              <w:ind w:left="0"/>
              <w:rPr>
                <w:lang w:val="en-US"/>
              </w:rPr>
            </w:pPr>
            <w:r w:rsidRPr="00205025">
              <w:rPr>
                <w:lang w:val="en-US"/>
              </w:rPr>
              <w:t>For information about installing and using Oracle Identity and Access Management, visit the following Oracle Help Center page</w:t>
            </w:r>
            <w:r>
              <w:rPr>
                <w:lang w:val="en-US"/>
              </w:rPr>
              <w:br/>
            </w:r>
            <w:hyperlink r:id="rId14" w:history="1">
              <w:r w:rsidRPr="00E256AE">
                <w:rPr>
                  <w:rStyle w:val="Hyperlink"/>
                  <w:lang w:val="en-US"/>
                </w:rPr>
                <w:t>https://docs.oracle.com/en/middleware/idm/suite/12.2.1.3/index.html</w:t>
              </w:r>
            </w:hyperlink>
          </w:p>
        </w:tc>
      </w:tr>
      <w:tr w:rsidR="00857FA7" w:rsidRPr="008526B5" w:rsidTr="00045730">
        <w:trPr>
          <w:cantSplit/>
        </w:trPr>
        <w:tc>
          <w:tcPr>
            <w:tcW w:w="599" w:type="dxa"/>
          </w:tcPr>
          <w:p w:rsidR="00857FA7" w:rsidRPr="008526B5" w:rsidRDefault="00857FA7" w:rsidP="00045730">
            <w:pPr>
              <w:pStyle w:val="BodyText"/>
              <w:ind w:left="0"/>
              <w:rPr>
                <w:bCs/>
                <w:iCs/>
                <w:lang w:val="en-US"/>
              </w:rPr>
            </w:pPr>
            <w:r w:rsidRPr="008526B5">
              <w:rPr>
                <w:bCs/>
                <w:iCs/>
                <w:lang w:val="en-US"/>
              </w:rPr>
              <w:t>2</w:t>
            </w:r>
          </w:p>
        </w:tc>
        <w:tc>
          <w:tcPr>
            <w:tcW w:w="7321" w:type="dxa"/>
          </w:tcPr>
          <w:p w:rsidR="00857FA7" w:rsidRPr="008526B5" w:rsidRDefault="00857FA7" w:rsidP="00857FA7">
            <w:pPr>
              <w:pStyle w:val="BodyText"/>
              <w:ind w:left="0"/>
              <w:rPr>
                <w:lang w:val="en-US"/>
              </w:rPr>
            </w:pPr>
            <w:r w:rsidRPr="00857FA7">
              <w:rPr>
                <w:lang w:val="en-US"/>
              </w:rPr>
              <w:t>For information about Oracle Linux 7 documentation, visit the following Oracle Help Center page</w:t>
            </w:r>
            <w:r>
              <w:rPr>
                <w:lang w:val="en-US"/>
              </w:rPr>
              <w:br/>
            </w:r>
            <w:hyperlink r:id="rId15" w:history="1">
              <w:r w:rsidRPr="00E256AE">
                <w:rPr>
                  <w:rStyle w:val="Hyperlink"/>
                </w:rPr>
                <w:t>https://docs.oracle.com/cd/E52668_01/index.html</w:t>
              </w:r>
            </w:hyperlink>
          </w:p>
        </w:tc>
      </w:tr>
      <w:tr w:rsidR="00857FA7" w:rsidRPr="008526B5" w:rsidTr="00045730">
        <w:trPr>
          <w:cantSplit/>
        </w:trPr>
        <w:tc>
          <w:tcPr>
            <w:tcW w:w="599" w:type="dxa"/>
          </w:tcPr>
          <w:p w:rsidR="00857FA7" w:rsidRPr="008526B5" w:rsidRDefault="00857FA7" w:rsidP="00045730">
            <w:pPr>
              <w:pStyle w:val="BodyText"/>
              <w:ind w:left="0"/>
              <w:rPr>
                <w:rFonts w:ascii="Courier New" w:hAnsi="Courier New" w:cs="Courier New"/>
                <w:bCs/>
                <w:lang w:val="en-US"/>
              </w:rPr>
            </w:pPr>
            <w:r w:rsidRPr="008526B5">
              <w:rPr>
                <w:rFonts w:ascii="Courier New" w:hAnsi="Courier New" w:cs="Courier New"/>
                <w:bCs/>
                <w:lang w:val="en-US"/>
              </w:rPr>
              <w:t>3</w:t>
            </w:r>
          </w:p>
        </w:tc>
        <w:tc>
          <w:tcPr>
            <w:tcW w:w="7321" w:type="dxa"/>
          </w:tcPr>
          <w:p w:rsidR="00857FA7" w:rsidRPr="008526B5" w:rsidRDefault="00857FA7" w:rsidP="00045730">
            <w:pPr>
              <w:pStyle w:val="BodyText"/>
              <w:ind w:left="0"/>
              <w:rPr>
                <w:lang w:val="en-US"/>
              </w:rPr>
            </w:pPr>
          </w:p>
        </w:tc>
      </w:tr>
      <w:tr w:rsidR="00857FA7" w:rsidRPr="008526B5" w:rsidTr="00045730">
        <w:trPr>
          <w:cantSplit/>
        </w:trPr>
        <w:tc>
          <w:tcPr>
            <w:tcW w:w="599" w:type="dxa"/>
            <w:tcBorders>
              <w:bottom w:val="single" w:sz="4" w:space="0" w:color="auto"/>
            </w:tcBorders>
          </w:tcPr>
          <w:p w:rsidR="00857FA7" w:rsidRPr="008526B5" w:rsidRDefault="00857FA7" w:rsidP="00045730">
            <w:pPr>
              <w:pStyle w:val="BodyText"/>
              <w:ind w:left="0"/>
              <w:rPr>
                <w:rFonts w:ascii="Courier New" w:hAnsi="Courier New" w:cs="Courier New"/>
                <w:bCs/>
                <w:lang w:val="en-US"/>
              </w:rPr>
            </w:pPr>
            <w:r w:rsidRPr="008526B5">
              <w:rPr>
                <w:rFonts w:ascii="Courier New" w:hAnsi="Courier New" w:cs="Courier New"/>
                <w:bCs/>
                <w:lang w:val="en-US"/>
              </w:rPr>
              <w:t>4</w:t>
            </w:r>
          </w:p>
        </w:tc>
        <w:tc>
          <w:tcPr>
            <w:tcW w:w="7321" w:type="dxa"/>
            <w:tcBorders>
              <w:bottom w:val="single" w:sz="4" w:space="0" w:color="auto"/>
            </w:tcBorders>
          </w:tcPr>
          <w:p w:rsidR="00857FA7" w:rsidRPr="008526B5" w:rsidRDefault="00857FA7" w:rsidP="00045730">
            <w:pPr>
              <w:pStyle w:val="BodyText"/>
              <w:ind w:left="0"/>
              <w:rPr>
                <w:lang w:val="en-US"/>
              </w:rPr>
            </w:pPr>
          </w:p>
        </w:tc>
      </w:tr>
    </w:tbl>
    <w:p w:rsidR="00D00863" w:rsidRDefault="003A4A7C" w:rsidP="006725BC">
      <w:pPr>
        <w:pStyle w:val="Heading2"/>
        <w:rPr>
          <w:lang w:val="en-US"/>
        </w:rPr>
      </w:pPr>
      <w:bookmarkStart w:id="24" w:name="_Toc212460408"/>
      <w:bookmarkStart w:id="25" w:name="_Toc12611150"/>
      <w:bookmarkEnd w:id="13"/>
      <w:r w:rsidRPr="002A2629">
        <w:rPr>
          <w:lang w:val="en-US"/>
        </w:rPr>
        <w:lastRenderedPageBreak/>
        <w:t>What is</w:t>
      </w:r>
      <w:r w:rsidR="00D00863" w:rsidRPr="002A2629">
        <w:rPr>
          <w:lang w:val="en-US"/>
        </w:rPr>
        <w:t xml:space="preserve"> New in </w:t>
      </w:r>
      <w:r w:rsidR="00E57977">
        <w:rPr>
          <w:lang w:val="en-US"/>
        </w:rPr>
        <w:t>Identity Manager Deployment</w:t>
      </w:r>
      <w:r w:rsidR="00D00863" w:rsidRPr="002A2629">
        <w:rPr>
          <w:lang w:val="en-US"/>
        </w:rPr>
        <w:t>?</w:t>
      </w:r>
      <w:bookmarkEnd w:id="24"/>
      <w:bookmarkEnd w:id="25"/>
    </w:p>
    <w:p w:rsidR="00394A6E" w:rsidRDefault="00394A6E" w:rsidP="00394A6E">
      <w:pPr>
        <w:pStyle w:val="Heading2"/>
        <w:rPr>
          <w:lang w:val="en-US"/>
        </w:rPr>
      </w:pPr>
      <w:bookmarkStart w:id="26" w:name="_Toc12611151"/>
      <w:r w:rsidRPr="00394A6E">
        <w:rPr>
          <w:lang w:val="en-US"/>
        </w:rPr>
        <w:lastRenderedPageBreak/>
        <w:t xml:space="preserve">Importing and Exporting </w:t>
      </w:r>
      <w:r w:rsidR="008335BE">
        <w:rPr>
          <w:lang w:val="en-US"/>
        </w:rPr>
        <w:t>Deployments</w:t>
      </w:r>
      <w:bookmarkEnd w:id="26"/>
    </w:p>
    <w:p w:rsidR="00394A6E" w:rsidRDefault="00394A6E" w:rsidP="00394A6E">
      <w:pPr>
        <w:pStyle w:val="BodyText"/>
        <w:rPr>
          <w:lang w:val="en-US"/>
        </w:rPr>
      </w:pPr>
      <w:r w:rsidRPr="00394A6E">
        <w:rPr>
          <w:lang w:val="en-US"/>
        </w:rPr>
        <w:t xml:space="preserve">The Deployment Manager is a tool for exporting and importing Identity Manager </w:t>
      </w:r>
      <w:r w:rsidR="008335BE" w:rsidRPr="00394A6E">
        <w:rPr>
          <w:lang w:val="en-US"/>
        </w:rPr>
        <w:t>Configurations</w:t>
      </w:r>
      <w:r w:rsidRPr="00394A6E">
        <w:rPr>
          <w:lang w:val="en-US"/>
        </w:rPr>
        <w:t>. The Deployment Manager lets you export the objects that constitute the Identity Manager configuration. Usually, you use the Deployment Manager to migrate a configuration from one deployment to another, for example, from a test to a production deployment, or to create a backup of your system.</w:t>
      </w:r>
    </w:p>
    <w:p w:rsidR="003E7C61" w:rsidRPr="003E7C61" w:rsidRDefault="003E7C61" w:rsidP="003E7C61">
      <w:pPr>
        <w:pStyle w:val="BodyText"/>
        <w:rPr>
          <w:lang w:val="en-US"/>
        </w:rPr>
      </w:pPr>
      <w:r w:rsidRPr="003E7C61">
        <w:rPr>
          <w:lang w:val="en-US"/>
        </w:rPr>
        <w:t>You can export objects from your Identity Manager system and save them in an XML file.</w:t>
      </w:r>
      <w:r>
        <w:rPr>
          <w:lang w:val="en-US"/>
        </w:rPr>
        <w:t xml:space="preserve"> This generated files you can later use to import to another deployment.</w:t>
      </w:r>
    </w:p>
    <w:p w:rsidR="00394A6E" w:rsidRDefault="00394A6E" w:rsidP="00394A6E">
      <w:pPr>
        <w:pStyle w:val="BodyText"/>
        <w:rPr>
          <w:lang w:val="en-US"/>
        </w:rPr>
      </w:pPr>
      <w:r w:rsidRPr="00394A6E">
        <w:rPr>
          <w:lang w:val="en-US"/>
        </w:rPr>
        <w:t>The following are limitations of the Deployment Manager:</w:t>
      </w:r>
    </w:p>
    <w:tbl>
      <w:tblPr>
        <w:tblW w:w="7686" w:type="dxa"/>
        <w:tblInd w:w="2520" w:type="dxa"/>
        <w:tblLayout w:type="fixed"/>
        <w:tblLook w:val="0000" w:firstRow="0" w:lastRow="0" w:firstColumn="0" w:lastColumn="0" w:noHBand="0" w:noVBand="0"/>
      </w:tblPr>
      <w:tblGrid>
        <w:gridCol w:w="2300"/>
        <w:gridCol w:w="5386"/>
      </w:tblGrid>
      <w:tr w:rsidR="00394A6E" w:rsidRPr="002A2629" w:rsidTr="003E7C61">
        <w:trPr>
          <w:cantSplit/>
        </w:trPr>
        <w:tc>
          <w:tcPr>
            <w:tcW w:w="2300" w:type="dxa"/>
            <w:tcBorders>
              <w:top w:val="thinThickSmallGap" w:sz="24" w:space="0" w:color="auto"/>
              <w:bottom w:val="single" w:sz="12" w:space="0" w:color="auto"/>
            </w:tcBorders>
          </w:tcPr>
          <w:p w:rsidR="00394A6E" w:rsidRPr="002A2629" w:rsidRDefault="00394A6E" w:rsidP="003E7C61">
            <w:pPr>
              <w:pStyle w:val="BodyText"/>
              <w:ind w:left="0"/>
              <w:rPr>
                <w:b/>
                <w:lang w:val="en-US"/>
              </w:rPr>
            </w:pPr>
            <w:r>
              <w:rPr>
                <w:b/>
                <w:lang w:val="en-US"/>
              </w:rPr>
              <w:t>Limitation</w:t>
            </w:r>
          </w:p>
        </w:tc>
        <w:tc>
          <w:tcPr>
            <w:tcW w:w="5386" w:type="dxa"/>
            <w:tcBorders>
              <w:top w:val="thinThickSmallGap" w:sz="24" w:space="0" w:color="auto"/>
              <w:bottom w:val="single" w:sz="12" w:space="0" w:color="auto"/>
            </w:tcBorders>
          </w:tcPr>
          <w:p w:rsidR="00394A6E" w:rsidRPr="002A2629" w:rsidRDefault="00394A6E" w:rsidP="003E7C61">
            <w:pPr>
              <w:pStyle w:val="BodyText"/>
              <w:ind w:left="0"/>
              <w:rPr>
                <w:b/>
                <w:bCs/>
                <w:lang w:val="en-US"/>
              </w:rPr>
            </w:pPr>
            <w:r w:rsidRPr="002A2629">
              <w:rPr>
                <w:b/>
                <w:bCs/>
                <w:lang w:val="en-US"/>
              </w:rPr>
              <w:t>Meaning</w:t>
            </w:r>
          </w:p>
        </w:tc>
      </w:tr>
      <w:tr w:rsidR="00394A6E" w:rsidRPr="00394A6E" w:rsidTr="00394A6E">
        <w:trPr>
          <w:cantSplit/>
        </w:trPr>
        <w:tc>
          <w:tcPr>
            <w:tcW w:w="2300" w:type="dxa"/>
          </w:tcPr>
          <w:p w:rsidR="00394A6E" w:rsidRPr="003E7C61" w:rsidRDefault="00394A6E" w:rsidP="003E7C61">
            <w:pPr>
              <w:pStyle w:val="BodyText"/>
              <w:ind w:left="0"/>
              <w:rPr>
                <w:b/>
                <w:bCs/>
                <w:iCs/>
                <w:lang w:val="en-US"/>
              </w:rPr>
            </w:pPr>
            <w:r w:rsidRPr="003E7C61">
              <w:rPr>
                <w:b/>
                <w:bCs/>
                <w:iCs/>
                <w:lang w:val="en-US"/>
              </w:rPr>
              <w:t>Merge Utility</w:t>
            </w:r>
          </w:p>
        </w:tc>
        <w:tc>
          <w:tcPr>
            <w:tcW w:w="5386" w:type="dxa"/>
          </w:tcPr>
          <w:p w:rsidR="00394A6E" w:rsidRPr="00394A6E" w:rsidRDefault="00394A6E" w:rsidP="00394A6E">
            <w:pPr>
              <w:pStyle w:val="BodyText"/>
              <w:ind w:left="0"/>
              <w:rPr>
                <w:lang w:val="en-US"/>
              </w:rPr>
            </w:pPr>
            <w:r w:rsidRPr="00394A6E">
              <w:rPr>
                <w:lang w:val="en-US"/>
              </w:rPr>
              <w:t>The Deployment Manager is not a merge utility.</w:t>
            </w:r>
          </w:p>
          <w:p w:rsidR="00394A6E" w:rsidRPr="00394A6E" w:rsidRDefault="00394A6E" w:rsidP="00394A6E">
            <w:pPr>
              <w:pStyle w:val="BodyText"/>
              <w:ind w:left="0"/>
              <w:rPr>
                <w:lang w:val="en-US"/>
              </w:rPr>
            </w:pPr>
            <w:r w:rsidRPr="00394A6E">
              <w:rPr>
                <w:lang w:val="en-US"/>
              </w:rPr>
              <w:t>It cannot handle modifications done in both production and test environments. It replaces the object in the target system with that in the XML file.</w:t>
            </w:r>
          </w:p>
        </w:tc>
      </w:tr>
      <w:tr w:rsidR="00394A6E" w:rsidRPr="00394A6E" w:rsidTr="003E7C61">
        <w:trPr>
          <w:cantSplit/>
        </w:trPr>
        <w:tc>
          <w:tcPr>
            <w:tcW w:w="2300" w:type="dxa"/>
            <w:tcBorders>
              <w:bottom w:val="single" w:sz="4" w:space="0" w:color="auto"/>
            </w:tcBorders>
          </w:tcPr>
          <w:p w:rsidR="00394A6E" w:rsidRPr="003E7C61" w:rsidRDefault="00394A6E" w:rsidP="003E7C61">
            <w:pPr>
              <w:pStyle w:val="BodyText"/>
              <w:ind w:left="0"/>
              <w:rPr>
                <w:b/>
                <w:bCs/>
                <w:iCs/>
                <w:lang w:val="en-US"/>
              </w:rPr>
            </w:pPr>
            <w:r w:rsidRPr="003E7C61">
              <w:rPr>
                <w:b/>
                <w:bCs/>
                <w:iCs/>
                <w:lang w:val="en-US"/>
              </w:rPr>
              <w:t>Version Control Utility</w:t>
            </w:r>
          </w:p>
        </w:tc>
        <w:tc>
          <w:tcPr>
            <w:tcW w:w="5386" w:type="dxa"/>
            <w:tcBorders>
              <w:bottom w:val="single" w:sz="4" w:space="0" w:color="auto"/>
            </w:tcBorders>
          </w:tcPr>
          <w:p w:rsidR="00394A6E" w:rsidRPr="00394A6E" w:rsidRDefault="00394A6E" w:rsidP="00394A6E">
            <w:pPr>
              <w:pStyle w:val="BodyText"/>
              <w:ind w:left="0"/>
              <w:rPr>
                <w:lang w:val="en-US"/>
              </w:rPr>
            </w:pPr>
            <w:r w:rsidRPr="00394A6E">
              <w:rPr>
                <w:lang w:val="en-US"/>
              </w:rPr>
              <w:t>The Deployment Manager does not track versions of imported files, and does not provide rollback functionality.</w:t>
            </w:r>
          </w:p>
          <w:p w:rsidR="00394A6E" w:rsidRPr="00394A6E" w:rsidRDefault="00394A6E" w:rsidP="00394A6E">
            <w:pPr>
              <w:pStyle w:val="BodyText"/>
              <w:ind w:left="0"/>
              <w:rPr>
                <w:lang w:val="en-US"/>
              </w:rPr>
            </w:pPr>
            <w:r w:rsidRPr="00394A6E">
              <w:rPr>
                <w:lang w:val="en-US"/>
              </w:rPr>
              <w:t>You can only use it as a means to move data between environments.</w:t>
            </w:r>
          </w:p>
        </w:tc>
      </w:tr>
    </w:tbl>
    <w:p w:rsidR="00394A6E" w:rsidRDefault="00394A6E" w:rsidP="00394A6E">
      <w:pPr>
        <w:pStyle w:val="BodyText"/>
        <w:rPr>
          <w:lang w:val="en-US"/>
        </w:rPr>
      </w:pPr>
    </w:p>
    <w:p w:rsidR="003E7C61" w:rsidRDefault="003E7C61" w:rsidP="003E7C61">
      <w:pPr>
        <w:pStyle w:val="HeadingBar"/>
        <w:rPr>
          <w:lang w:val="en-US"/>
        </w:rPr>
      </w:pPr>
    </w:p>
    <w:p w:rsidR="00394A6E" w:rsidRDefault="003E7C61" w:rsidP="003E7C61">
      <w:pPr>
        <w:pStyle w:val="Heading3"/>
        <w:rPr>
          <w:lang w:val="en-US"/>
        </w:rPr>
      </w:pPr>
      <w:bookmarkStart w:id="27" w:name="_Toc12611152"/>
      <w:r w:rsidRPr="003E7C61">
        <w:rPr>
          <w:lang w:val="en-US"/>
        </w:rPr>
        <w:t>Exporting Deployments</w:t>
      </w:r>
      <w:bookmarkEnd w:id="27"/>
    </w:p>
    <w:p w:rsidR="00394A6E" w:rsidRDefault="00394A6E" w:rsidP="00394A6E">
      <w:pPr>
        <w:pStyle w:val="BodyText"/>
        <w:rPr>
          <w:lang w:val="en-US"/>
        </w:rPr>
      </w:pPr>
      <w:r w:rsidRPr="00394A6E">
        <w:rPr>
          <w:lang w:val="en-US"/>
        </w:rPr>
        <w:t xml:space="preserve">The Deployment Manager </w:t>
      </w:r>
      <w:r>
        <w:rPr>
          <w:lang w:val="en-US"/>
        </w:rPr>
        <w:t>Export handles</w:t>
      </w:r>
      <w:r w:rsidRPr="00394A6E">
        <w:rPr>
          <w:lang w:val="en-US"/>
        </w:rPr>
        <w:t xml:space="preserve"> the following </w:t>
      </w:r>
      <w:r>
        <w:rPr>
          <w:lang w:val="en-US"/>
        </w:rPr>
        <w:t>categories</w:t>
      </w:r>
      <w:r w:rsidRPr="00394A6E">
        <w:rPr>
          <w:lang w:val="en-US"/>
        </w:rPr>
        <w:t xml:space="preserve"> of information:</w:t>
      </w:r>
    </w:p>
    <w:tbl>
      <w:tblPr>
        <w:tblW w:w="7686" w:type="dxa"/>
        <w:tblInd w:w="2520" w:type="dxa"/>
        <w:tblLayout w:type="fixed"/>
        <w:tblLook w:val="0000" w:firstRow="0" w:lastRow="0" w:firstColumn="0" w:lastColumn="0" w:noHBand="0" w:noVBand="0"/>
      </w:tblPr>
      <w:tblGrid>
        <w:gridCol w:w="2300"/>
        <w:gridCol w:w="5386"/>
      </w:tblGrid>
      <w:tr w:rsidR="00394A6E" w:rsidRPr="002A2629" w:rsidTr="00394A6E">
        <w:trPr>
          <w:cantSplit/>
        </w:trPr>
        <w:tc>
          <w:tcPr>
            <w:tcW w:w="2300" w:type="dxa"/>
            <w:tcBorders>
              <w:top w:val="thinThickSmallGap" w:sz="24" w:space="0" w:color="auto"/>
              <w:bottom w:val="single" w:sz="12" w:space="0" w:color="auto"/>
            </w:tcBorders>
          </w:tcPr>
          <w:p w:rsidR="00394A6E" w:rsidRPr="002A2629" w:rsidRDefault="00394A6E" w:rsidP="003E7C61">
            <w:pPr>
              <w:pStyle w:val="BodyText"/>
              <w:ind w:left="0"/>
              <w:rPr>
                <w:b/>
                <w:lang w:val="en-US"/>
              </w:rPr>
            </w:pPr>
            <w:r>
              <w:rPr>
                <w:b/>
                <w:lang w:val="en-US"/>
              </w:rPr>
              <w:t>Category</w:t>
            </w:r>
          </w:p>
        </w:tc>
        <w:tc>
          <w:tcPr>
            <w:tcW w:w="5386" w:type="dxa"/>
            <w:tcBorders>
              <w:top w:val="thinThickSmallGap" w:sz="24" w:space="0" w:color="auto"/>
              <w:bottom w:val="single" w:sz="12" w:space="0" w:color="auto"/>
            </w:tcBorders>
          </w:tcPr>
          <w:p w:rsidR="00394A6E" w:rsidRPr="002A2629" w:rsidRDefault="00394A6E" w:rsidP="003E7C61">
            <w:pPr>
              <w:pStyle w:val="BodyText"/>
              <w:ind w:left="0"/>
              <w:rPr>
                <w:b/>
                <w:bCs/>
                <w:lang w:val="en-US"/>
              </w:rPr>
            </w:pPr>
            <w:r w:rsidRPr="002A2629">
              <w:rPr>
                <w:b/>
                <w:bCs/>
                <w:lang w:val="en-US"/>
              </w:rPr>
              <w:t>Meaning</w:t>
            </w:r>
          </w:p>
        </w:tc>
      </w:tr>
      <w:tr w:rsidR="00394A6E" w:rsidRPr="00394A6E" w:rsidTr="00394A6E">
        <w:trPr>
          <w:cantSplit/>
        </w:trPr>
        <w:tc>
          <w:tcPr>
            <w:tcW w:w="2300" w:type="dxa"/>
            <w:tcBorders>
              <w:top w:val="single" w:sz="12" w:space="0" w:color="auto"/>
            </w:tcBorders>
          </w:tcPr>
          <w:p w:rsidR="00394A6E" w:rsidRPr="00394A6E" w:rsidRDefault="00394A6E" w:rsidP="003E7C61">
            <w:pPr>
              <w:pStyle w:val="BodyText"/>
              <w:ind w:left="0"/>
              <w:rPr>
                <w:lang w:val="en-US"/>
              </w:rPr>
            </w:pPr>
            <w:proofErr w:type="spellStart"/>
            <w:r w:rsidRPr="00394A6E">
              <w:rPr>
                <w:lang w:val="en-US"/>
              </w:rPr>
              <w:t>AccessPolicy</w:t>
            </w:r>
            <w:proofErr w:type="spellEnd"/>
          </w:p>
        </w:tc>
        <w:tc>
          <w:tcPr>
            <w:tcW w:w="5386" w:type="dxa"/>
            <w:tcBorders>
              <w:top w:val="single" w:sz="12" w:space="0" w:color="auto"/>
            </w:tcBorders>
          </w:tcPr>
          <w:p w:rsidR="00394A6E" w:rsidRPr="00394A6E" w:rsidRDefault="003E7C61" w:rsidP="003E7C61">
            <w:pPr>
              <w:pStyle w:val="BodyText"/>
              <w:ind w:left="0"/>
              <w:rPr>
                <w:lang w:val="en-US"/>
              </w:rPr>
            </w:pPr>
            <w:r w:rsidRPr="003E7C61">
              <w:rPr>
                <w:lang w:val="en-US"/>
              </w:rPr>
              <w:t xml:space="preserve">Access policies are a list of roles and the resources with which roles are to be provisioned or </w:t>
            </w:r>
            <w:proofErr w:type="spellStart"/>
            <w:r w:rsidRPr="003E7C61">
              <w:rPr>
                <w:lang w:val="en-US"/>
              </w:rPr>
              <w:t>deprovisioned</w:t>
            </w:r>
            <w:proofErr w:type="spellEnd"/>
            <w:r w:rsidRPr="003E7C61">
              <w:rPr>
                <w:lang w:val="en-US"/>
              </w:rPr>
              <w:t>. Access policies are used to automate the provisioning of target systems to users.</w:t>
            </w:r>
          </w:p>
        </w:tc>
      </w:tr>
      <w:tr w:rsidR="00394A6E" w:rsidRPr="00394A6E" w:rsidTr="00394A6E">
        <w:trPr>
          <w:cantSplit/>
        </w:trPr>
        <w:tc>
          <w:tcPr>
            <w:tcW w:w="2300" w:type="dxa"/>
          </w:tcPr>
          <w:p w:rsidR="00394A6E" w:rsidRPr="00394A6E" w:rsidRDefault="00394A6E" w:rsidP="003E7C61">
            <w:pPr>
              <w:pStyle w:val="BodyText"/>
              <w:ind w:left="0"/>
              <w:rPr>
                <w:bCs/>
                <w:iCs/>
                <w:lang w:val="en-US"/>
              </w:rPr>
            </w:pPr>
            <w:proofErr w:type="spellStart"/>
            <w:r w:rsidRPr="00394A6E">
              <w:rPr>
                <w:bCs/>
                <w:iCs/>
                <w:lang w:val="en-US"/>
              </w:rPr>
              <w:t>AdminRole</w:t>
            </w:r>
            <w:proofErr w:type="spellEnd"/>
          </w:p>
        </w:tc>
        <w:tc>
          <w:tcPr>
            <w:tcW w:w="5386" w:type="dxa"/>
          </w:tcPr>
          <w:p w:rsidR="00394A6E" w:rsidRPr="00394A6E" w:rsidRDefault="003E7C61" w:rsidP="003E7C61">
            <w:pPr>
              <w:pStyle w:val="BodyText"/>
              <w:ind w:left="0"/>
              <w:rPr>
                <w:lang w:val="en-US"/>
              </w:rPr>
            </w:pPr>
            <w:r w:rsidRPr="003E7C61">
              <w:rPr>
                <w:lang w:val="en-US"/>
              </w:rPr>
              <w:t>An Admin Role defines the actions, also known as functional capabilities, that can be performed and the scope of control (the scope of control refers to the set of organizations managed by the admin role).</w:t>
            </w: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ApplicationInstance</w:t>
            </w:r>
            <w:proofErr w:type="spellEnd"/>
          </w:p>
        </w:tc>
        <w:tc>
          <w:tcPr>
            <w:tcW w:w="5386" w:type="dxa"/>
          </w:tcPr>
          <w:p w:rsidR="00394A6E" w:rsidRPr="00394A6E" w:rsidRDefault="003E7C61" w:rsidP="003E7C61">
            <w:pPr>
              <w:pStyle w:val="BodyText"/>
              <w:ind w:left="0"/>
              <w:rPr>
                <w:lang w:val="en-US"/>
              </w:rPr>
            </w:pPr>
            <w:r w:rsidRPr="003E7C61">
              <w:rPr>
                <w:lang w:val="en-US"/>
              </w:rPr>
              <w:t xml:space="preserve">Application instance is </w:t>
            </w:r>
            <w:proofErr w:type="spellStart"/>
            <w:proofErr w:type="gramStart"/>
            <w:r w:rsidRPr="003E7C61">
              <w:rPr>
                <w:lang w:val="en-US"/>
              </w:rPr>
              <w:t>a</w:t>
            </w:r>
            <w:proofErr w:type="spellEnd"/>
            <w:proofErr w:type="gramEnd"/>
            <w:r w:rsidRPr="003E7C61">
              <w:rPr>
                <w:lang w:val="en-US"/>
              </w:rPr>
              <w:t xml:space="preserve"> abstraction used in </w:t>
            </w:r>
            <w:r>
              <w:rPr>
                <w:lang w:val="en-US"/>
              </w:rPr>
              <w:t>Identity Manager</w:t>
            </w:r>
            <w:r w:rsidRPr="003E7C61">
              <w:rPr>
                <w:lang w:val="en-US"/>
              </w:rPr>
              <w:t>. It is a combination of IT resource instance (target connectivity and connector configuration) and resource object (provisioning mechanism).</w:t>
            </w: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ApprovalPolicy</w:t>
            </w:r>
            <w:proofErr w:type="spellEnd"/>
          </w:p>
        </w:tc>
        <w:tc>
          <w:tcPr>
            <w:tcW w:w="5386" w:type="dxa"/>
          </w:tcPr>
          <w:p w:rsidR="00394A6E" w:rsidRPr="00394A6E" w:rsidRDefault="003E7C61" w:rsidP="00394A6E">
            <w:pPr>
              <w:pStyle w:val="BodyText"/>
              <w:ind w:left="0"/>
              <w:rPr>
                <w:lang w:val="en-US"/>
              </w:rPr>
            </w:pPr>
            <w:r w:rsidRPr="003E7C61">
              <w:rPr>
                <w:lang w:val="en-US"/>
              </w:rPr>
              <w:t>Approval policy is a configurable entity of request management that helps associate various request types with approval processes defined in the request service only for request-level and operation-level approvals.</w:t>
            </w: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AttestationProcess</w:t>
            </w:r>
            <w:proofErr w:type="spellEnd"/>
          </w:p>
        </w:tc>
        <w:tc>
          <w:tcPr>
            <w:tcW w:w="5386" w:type="dxa"/>
          </w:tcPr>
          <w:p w:rsidR="00394A6E" w:rsidRPr="00394A6E" w:rsidRDefault="003E7C61" w:rsidP="00394A6E">
            <w:pPr>
              <w:pStyle w:val="BodyText"/>
              <w:ind w:left="0"/>
              <w:rPr>
                <w:lang w:val="en-US"/>
              </w:rPr>
            </w:pPr>
            <w:r w:rsidRPr="003E7C61">
              <w:rPr>
                <w:lang w:val="en-US"/>
              </w:rPr>
              <w:t>Attestation enables users designated as reviewers to be notified of reports they must review. These reports describe entitlements of other users.</w:t>
            </w: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AttributeDefinition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CatalogDefinition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lastRenderedPageBreak/>
              <w:t>CategoryDefinition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CertificationDefinition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CertificationConfiguration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CustomResourceBundle</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DataObjectDef</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EmailDef</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EntityAdapter</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EntityPublication</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ErrorCode</w:t>
            </w:r>
            <w:proofErr w:type="spellEnd"/>
          </w:p>
        </w:tc>
        <w:tc>
          <w:tcPr>
            <w:tcW w:w="5386" w:type="dxa"/>
          </w:tcPr>
          <w:p w:rsidR="00394A6E" w:rsidRPr="00394A6E" w:rsidRDefault="00394A6E" w:rsidP="00394A6E">
            <w:pPr>
              <w:pStyle w:val="BodyText"/>
              <w:ind w:left="0"/>
              <w:rPr>
                <w:lang w:val="en-US"/>
              </w:rPr>
            </w:pPr>
          </w:p>
        </w:tc>
      </w:tr>
      <w:tr w:rsidR="00394A6E" w:rsidRPr="00394A6E" w:rsidTr="00394A6E">
        <w:trPr>
          <w:cantSplit/>
        </w:trPr>
        <w:tc>
          <w:tcPr>
            <w:tcW w:w="2300" w:type="dxa"/>
          </w:tcPr>
          <w:p w:rsidR="00394A6E" w:rsidRPr="00394A6E" w:rsidRDefault="00394A6E" w:rsidP="00394A6E">
            <w:pPr>
              <w:pStyle w:val="BodyText"/>
              <w:ind w:left="0"/>
              <w:rPr>
                <w:bCs/>
                <w:iCs/>
                <w:lang w:val="en-US"/>
              </w:rPr>
            </w:pPr>
            <w:proofErr w:type="spellStart"/>
            <w:r w:rsidRPr="00394A6E">
              <w:rPr>
                <w:bCs/>
                <w:iCs/>
                <w:lang w:val="en-US"/>
              </w:rPr>
              <w:t>EventHandler</w:t>
            </w:r>
            <w:proofErr w:type="spellEnd"/>
          </w:p>
        </w:tc>
        <w:tc>
          <w:tcPr>
            <w:tcW w:w="5386" w:type="dxa"/>
          </w:tcPr>
          <w:p w:rsidR="00394A6E" w:rsidRPr="00394A6E" w:rsidRDefault="00394A6E" w:rsidP="00394A6E">
            <w:pPr>
              <w:pStyle w:val="BodyText"/>
              <w:ind w:left="0"/>
              <w:rPr>
                <w:lang w:val="en-US"/>
              </w:rPr>
            </w:pPr>
          </w:p>
        </w:tc>
      </w:tr>
      <w:tr w:rsidR="00394A6E" w:rsidRPr="00394A6E" w:rsidTr="00045730">
        <w:trPr>
          <w:cantSplit/>
        </w:trPr>
        <w:tc>
          <w:tcPr>
            <w:tcW w:w="2300" w:type="dxa"/>
          </w:tcPr>
          <w:p w:rsidR="00394A6E" w:rsidRPr="00394A6E" w:rsidRDefault="00045730" w:rsidP="00394A6E">
            <w:pPr>
              <w:pStyle w:val="BodyText"/>
              <w:ind w:left="0"/>
              <w:rPr>
                <w:bCs/>
                <w:iCs/>
                <w:lang w:val="en-US"/>
              </w:rPr>
            </w:pPr>
            <w:r w:rsidRPr="00045730">
              <w:rPr>
                <w:bCs/>
                <w:iCs/>
                <w:highlight w:val="yellow"/>
                <w:lang w:val="en-US"/>
              </w:rPr>
              <w:t>TBD complete</w:t>
            </w:r>
          </w:p>
        </w:tc>
        <w:tc>
          <w:tcPr>
            <w:tcW w:w="5386" w:type="dxa"/>
          </w:tcPr>
          <w:p w:rsidR="00394A6E" w:rsidRPr="00394A6E" w:rsidRDefault="00394A6E" w:rsidP="00394A6E">
            <w:pPr>
              <w:pStyle w:val="BodyText"/>
              <w:ind w:left="0"/>
              <w:rPr>
                <w:lang w:val="en-US"/>
              </w:rPr>
            </w:pPr>
          </w:p>
        </w:tc>
      </w:tr>
      <w:tr w:rsidR="00045730" w:rsidRPr="00394A6E" w:rsidTr="00394A6E">
        <w:trPr>
          <w:cantSplit/>
        </w:trPr>
        <w:tc>
          <w:tcPr>
            <w:tcW w:w="2300" w:type="dxa"/>
            <w:tcBorders>
              <w:bottom w:val="single" w:sz="4" w:space="0" w:color="auto"/>
            </w:tcBorders>
          </w:tcPr>
          <w:p w:rsidR="00045730" w:rsidRPr="00045730" w:rsidRDefault="00045730" w:rsidP="00394A6E">
            <w:pPr>
              <w:pStyle w:val="BodyText"/>
              <w:ind w:left="0"/>
              <w:rPr>
                <w:bCs/>
                <w:iCs/>
                <w:highlight w:val="yellow"/>
                <w:lang w:val="en-US"/>
              </w:rPr>
            </w:pPr>
            <w:r w:rsidRPr="00045730">
              <w:rPr>
                <w:bCs/>
                <w:iCs/>
                <w:lang w:val="en-US"/>
              </w:rPr>
              <w:t>System Properties</w:t>
            </w:r>
          </w:p>
        </w:tc>
        <w:tc>
          <w:tcPr>
            <w:tcW w:w="5386" w:type="dxa"/>
            <w:tcBorders>
              <w:bottom w:val="single" w:sz="4" w:space="0" w:color="auto"/>
            </w:tcBorders>
          </w:tcPr>
          <w:p w:rsidR="00045730" w:rsidRPr="00394A6E" w:rsidRDefault="00045730" w:rsidP="00394A6E">
            <w:pPr>
              <w:pStyle w:val="BodyText"/>
              <w:ind w:left="0"/>
              <w:rPr>
                <w:lang w:val="en-US"/>
              </w:rPr>
            </w:pPr>
            <w:r w:rsidRPr="00045730">
              <w:rPr>
                <w:lang w:val="en-US"/>
              </w:rPr>
              <w:t>System properties define the characteristics that control the behavior of Oracle Identity Manager. You can define the functionality of consoles such as the Oracle Identity Administration and Oracle Identity Manager Self Service by using system properties.</w:t>
            </w:r>
          </w:p>
        </w:tc>
      </w:tr>
    </w:tbl>
    <w:p w:rsidR="003E7C61" w:rsidRDefault="003E7C61" w:rsidP="003E7C61">
      <w:pPr>
        <w:pStyle w:val="HeadingBar"/>
        <w:rPr>
          <w:lang w:val="en-US"/>
        </w:rPr>
      </w:pPr>
    </w:p>
    <w:p w:rsidR="003E7C61" w:rsidRDefault="003E7C61" w:rsidP="003E7C61">
      <w:pPr>
        <w:pStyle w:val="Heading3"/>
        <w:rPr>
          <w:lang w:val="en-US"/>
        </w:rPr>
      </w:pPr>
      <w:bookmarkStart w:id="28" w:name="_Toc12611153"/>
      <w:r>
        <w:rPr>
          <w:lang w:val="en-US"/>
        </w:rPr>
        <w:t>Importing</w:t>
      </w:r>
      <w:r w:rsidRPr="003E7C61">
        <w:rPr>
          <w:lang w:val="en-US"/>
        </w:rPr>
        <w:t xml:space="preserve"> Deployments</w:t>
      </w:r>
      <w:bookmarkEnd w:id="28"/>
    </w:p>
    <w:p w:rsidR="00394A6E" w:rsidRDefault="00857FA7" w:rsidP="00394A6E">
      <w:pPr>
        <w:pStyle w:val="BodyText"/>
        <w:rPr>
          <w:lang w:val="en-US"/>
        </w:rPr>
      </w:pPr>
      <w:r>
        <w:rPr>
          <w:lang w:val="en-US"/>
        </w:rPr>
        <w:t xml:space="preserve">Objects that were exported </w:t>
      </w:r>
      <w:r w:rsidR="003E7C61" w:rsidRPr="003E7C61">
        <w:rPr>
          <w:lang w:val="en-US"/>
        </w:rPr>
        <w:t>to an XML file by using the Deployment Manager can be imported into Oracle Identity Manager by using the Deployment Manager. You can import all or part of the XML file, and you can import multiple XML files at once. The Deployment Manager ensures that the dependencies for any objects you are importing are available, either in the import or in your system.</w:t>
      </w:r>
    </w:p>
    <w:p w:rsidR="00394A6E" w:rsidRPr="00394A6E" w:rsidRDefault="00394A6E" w:rsidP="00394A6E">
      <w:pPr>
        <w:pStyle w:val="BodyText"/>
        <w:rPr>
          <w:lang w:val="en-US"/>
        </w:rPr>
      </w:pPr>
    </w:p>
    <w:p w:rsidR="00E57977" w:rsidRDefault="00E57977" w:rsidP="00E57977">
      <w:pPr>
        <w:pStyle w:val="Heading2"/>
        <w:rPr>
          <w:lang w:val="en-US"/>
        </w:rPr>
      </w:pPr>
      <w:bookmarkStart w:id="29" w:name="_Toc12611154"/>
      <w:r w:rsidRPr="00E57977">
        <w:rPr>
          <w:lang w:val="en-US"/>
        </w:rPr>
        <w:lastRenderedPageBreak/>
        <w:t>Managing Access Policies</w:t>
      </w:r>
      <w:bookmarkEnd w:id="29"/>
    </w:p>
    <w:p w:rsidR="00E57977" w:rsidRDefault="00E57977" w:rsidP="00E57977">
      <w:pPr>
        <w:pStyle w:val="BodyText"/>
        <w:rPr>
          <w:lang w:val="en-US"/>
        </w:rPr>
      </w:pPr>
      <w:r w:rsidRPr="00E57977">
        <w:rPr>
          <w:lang w:val="en-US"/>
        </w:rPr>
        <w:t xml:space="preserve">Access policies are a list of roles and the resources with which roles are to be provisioned or </w:t>
      </w:r>
      <w:proofErr w:type="spellStart"/>
      <w:r w:rsidRPr="00E57977">
        <w:rPr>
          <w:lang w:val="en-US"/>
        </w:rPr>
        <w:t>deprovisioned</w:t>
      </w:r>
      <w:proofErr w:type="spellEnd"/>
      <w:r w:rsidRPr="00E57977">
        <w:rPr>
          <w:lang w:val="en-US"/>
        </w:rPr>
        <w:t>. Access policies are used to automate the provisioning of target systems to users.</w:t>
      </w:r>
    </w:p>
    <w:p w:rsidR="00E57977" w:rsidRDefault="00E57977" w:rsidP="00E57977">
      <w:pPr>
        <w:pStyle w:val="HeadingBar"/>
        <w:rPr>
          <w:lang w:val="en-US"/>
        </w:rPr>
      </w:pPr>
    </w:p>
    <w:p w:rsidR="00E57977" w:rsidRDefault="00E57977" w:rsidP="00E57977">
      <w:pPr>
        <w:pStyle w:val="Heading3"/>
        <w:rPr>
          <w:lang w:val="en-US"/>
        </w:rPr>
      </w:pPr>
      <w:bookmarkStart w:id="30" w:name="_Toc12611155"/>
      <w:r w:rsidRPr="00E57977">
        <w:rPr>
          <w:lang w:val="en-US"/>
        </w:rPr>
        <w:t>Features of Access Policies</w:t>
      </w:r>
      <w:bookmarkEnd w:id="30"/>
    </w:p>
    <w:p w:rsidR="00E57977" w:rsidRDefault="00E57977" w:rsidP="00E57977">
      <w:pPr>
        <w:pStyle w:val="BodyText"/>
        <w:rPr>
          <w:lang w:val="en-US"/>
        </w:rPr>
      </w:pPr>
      <w:r w:rsidRPr="00E57977">
        <w:rPr>
          <w:lang w:val="en-US"/>
        </w:rPr>
        <w:t>This section describes the various features offered by an access policy in the following sections:</w:t>
      </w:r>
    </w:p>
    <w:p w:rsidR="00E57977" w:rsidRDefault="00E57977" w:rsidP="00E57977">
      <w:pPr>
        <w:pStyle w:val="Bullet"/>
      </w:pPr>
      <w:r w:rsidRPr="00E57977">
        <w:t>Provisioning</w:t>
      </w:r>
    </w:p>
    <w:p w:rsidR="00E57977" w:rsidRDefault="00E57977" w:rsidP="00E57977">
      <w:pPr>
        <w:pStyle w:val="Bullet"/>
      </w:pPr>
      <w:r w:rsidRPr="00E57977">
        <w:t>Denying a Resource</w:t>
      </w:r>
    </w:p>
    <w:p w:rsidR="00E57977" w:rsidRDefault="00E57977" w:rsidP="00E57977">
      <w:pPr>
        <w:pStyle w:val="Heading4"/>
        <w:rPr>
          <w:lang w:val="en-US"/>
        </w:rPr>
      </w:pPr>
      <w:bookmarkStart w:id="31" w:name="_Toc12611156"/>
      <w:r w:rsidRPr="00E57977">
        <w:rPr>
          <w:lang w:val="en-US"/>
        </w:rPr>
        <w:t>Provisioning</w:t>
      </w:r>
      <w:bookmarkEnd w:id="31"/>
    </w:p>
    <w:p w:rsidR="00E57977" w:rsidRPr="00E57977" w:rsidRDefault="00B834A6" w:rsidP="00E57977">
      <w:pPr>
        <w:pStyle w:val="BodyText"/>
        <w:rPr>
          <w:lang w:val="en-US"/>
        </w:rPr>
      </w:pPr>
      <w:r w:rsidRPr="00B834A6">
        <w:rPr>
          <w:lang w:val="en-US"/>
        </w:rPr>
        <w:t>Whenever an access policy is applied, the resources are directly provisioned to the user without the any request being generated.</w:t>
      </w:r>
    </w:p>
    <w:p w:rsidR="00E57977" w:rsidRDefault="00E57977" w:rsidP="00E57977">
      <w:pPr>
        <w:pStyle w:val="Heading4"/>
        <w:rPr>
          <w:lang w:val="en-US"/>
        </w:rPr>
      </w:pPr>
      <w:bookmarkStart w:id="32" w:name="_Toc12611157"/>
      <w:r w:rsidRPr="00E57977">
        <w:rPr>
          <w:lang w:val="en-US"/>
        </w:rPr>
        <w:t>Denying a Resource</w:t>
      </w:r>
      <w:bookmarkEnd w:id="32"/>
    </w:p>
    <w:p w:rsidR="00E57977" w:rsidRPr="00E57977" w:rsidRDefault="00E57977" w:rsidP="00E57977">
      <w:pPr>
        <w:pStyle w:val="BodyText"/>
        <w:rPr>
          <w:lang w:val="en-US"/>
        </w:rPr>
      </w:pPr>
      <w:r w:rsidRPr="00E57977">
        <w:rPr>
          <w:lang w:val="en-US"/>
        </w:rPr>
        <w:t>While creating or modifying an access policy, you can select resources to be denied along with resources to be provisioned for roles.</w:t>
      </w:r>
    </w:p>
    <w:p w:rsidR="00E57977" w:rsidRPr="00E57977" w:rsidRDefault="00E57977" w:rsidP="00E57977">
      <w:pPr>
        <w:pStyle w:val="BodyText"/>
        <w:rPr>
          <w:lang w:val="en-US"/>
        </w:rPr>
      </w:pPr>
      <w:r w:rsidRPr="00E57977">
        <w:rPr>
          <w:lang w:val="en-US"/>
        </w:rPr>
        <w:t>If you first select a resource for provisioning and then select the same resource to be denied, then Identity Manager removes the resource from the list of resources to be provisioned.</w:t>
      </w:r>
    </w:p>
    <w:p w:rsidR="00E57977" w:rsidRPr="00E57977" w:rsidRDefault="00E57977" w:rsidP="00E57977">
      <w:pPr>
        <w:pStyle w:val="BodyText"/>
        <w:rPr>
          <w:lang w:val="en-US"/>
        </w:rPr>
      </w:pPr>
      <w:r w:rsidRPr="00E57977">
        <w:rPr>
          <w:lang w:val="en-US"/>
        </w:rPr>
        <w:t>If two policies are defined for a role in which one is defined to provision a resource and the other is defined to deny the resource, then Identity Manager does not provision the resource irrespective of the priority of the policies</w:t>
      </w:r>
    </w:p>
    <w:p w:rsidR="00E57977" w:rsidRDefault="00E57977" w:rsidP="00E57977">
      <w:pPr>
        <w:pStyle w:val="HeadingBar"/>
        <w:rPr>
          <w:lang w:val="en-US"/>
        </w:rPr>
      </w:pPr>
    </w:p>
    <w:p w:rsidR="004F14F8" w:rsidRDefault="00E57977" w:rsidP="00E57977">
      <w:pPr>
        <w:pStyle w:val="Heading3"/>
        <w:rPr>
          <w:lang w:val="en-US"/>
        </w:rPr>
      </w:pPr>
      <w:bookmarkStart w:id="33" w:name="_Toc12611158"/>
      <w:r w:rsidRPr="00E57977">
        <w:rPr>
          <w:lang w:val="en-US"/>
        </w:rPr>
        <w:t>Creating Access Policies</w:t>
      </w:r>
      <w:bookmarkEnd w:id="33"/>
    </w:p>
    <w:p w:rsidR="00E57977" w:rsidRDefault="00E57977" w:rsidP="00E57977">
      <w:pPr>
        <w:pStyle w:val="BodyText"/>
        <w:rPr>
          <w:lang w:val="en-US"/>
        </w:rPr>
      </w:pPr>
      <w:r w:rsidRPr="00E57977">
        <w:rPr>
          <w:lang w:val="en-US"/>
        </w:rPr>
        <w:t xml:space="preserve">To create an access policy you must specify the </w:t>
      </w:r>
      <w:r w:rsidR="00B834A6">
        <w:rPr>
          <w:lang w:val="en-US"/>
        </w:rPr>
        <w:t>required parameter</w:t>
      </w:r>
      <w:r w:rsidRPr="00E57977">
        <w:rPr>
          <w:lang w:val="en-US"/>
        </w:rPr>
        <w:t xml:space="preserve"> of the access policy and at least one resource to provision </w:t>
      </w:r>
      <w:r>
        <w:rPr>
          <w:lang w:val="en-US"/>
        </w:rPr>
        <w:t>or d</w:t>
      </w:r>
      <w:r w:rsidRPr="00E57977">
        <w:rPr>
          <w:lang w:val="en-US"/>
        </w:rPr>
        <w:t>eny</w:t>
      </w:r>
      <w:r w:rsidR="00B834A6">
        <w:rPr>
          <w:lang w:val="en-US"/>
        </w:rPr>
        <w:t xml:space="preserve"> as nested elements</w:t>
      </w:r>
      <w:r w:rsidRPr="00E57977">
        <w:rPr>
          <w:lang w:val="en-US"/>
        </w:rPr>
        <w:t>.</w:t>
      </w:r>
    </w:p>
    <w:p w:rsidR="00B834A6" w:rsidRDefault="00176D52" w:rsidP="00B834A6">
      <w:pPr>
        <w:pStyle w:val="Heading4"/>
        <w:rPr>
          <w:lang w:val="en-US"/>
        </w:rPr>
      </w:pPr>
      <w:r w:rsidRPr="00176D52">
        <w:rPr>
          <w:lang w:val="en-US"/>
        </w:rPr>
        <w:t>Attributes</w:t>
      </w:r>
    </w:p>
    <w:p w:rsidR="00B834A6" w:rsidRDefault="00B834A6" w:rsidP="00E57977">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B834A6" w:rsidRPr="002A2629" w:rsidTr="00B834A6">
        <w:trPr>
          <w:cantSplit/>
          <w:tblHeader/>
        </w:trPr>
        <w:tc>
          <w:tcPr>
            <w:tcW w:w="1449" w:type="dxa"/>
            <w:tcBorders>
              <w:top w:val="thinThickSmallGap" w:sz="24" w:space="0" w:color="auto"/>
              <w:bottom w:val="single" w:sz="12" w:space="0" w:color="auto"/>
            </w:tcBorders>
          </w:tcPr>
          <w:p w:rsidR="00B834A6" w:rsidRPr="002A2629" w:rsidRDefault="00B834A6" w:rsidP="00B834A6">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Required</w:t>
            </w:r>
          </w:p>
        </w:tc>
      </w:tr>
      <w:tr w:rsidR="00B834A6" w:rsidRPr="002A2629" w:rsidTr="00B834A6">
        <w:trPr>
          <w:cantSplit/>
        </w:trPr>
        <w:tc>
          <w:tcPr>
            <w:tcW w:w="1449" w:type="dxa"/>
            <w:tcBorders>
              <w:top w:val="single" w:sz="12" w:space="0" w:color="auto"/>
            </w:tcBorders>
          </w:tcPr>
          <w:p w:rsidR="00B834A6" w:rsidRPr="002A2629" w:rsidRDefault="00B834A6" w:rsidP="00B834A6">
            <w:pPr>
              <w:pStyle w:val="TableText"/>
              <w:rPr>
                <w:b/>
              </w:rPr>
            </w:pPr>
            <w:r>
              <w:rPr>
                <w:b/>
              </w:rPr>
              <w:t>name</w:t>
            </w:r>
          </w:p>
        </w:tc>
        <w:tc>
          <w:tcPr>
            <w:tcW w:w="4395" w:type="dxa"/>
            <w:tcBorders>
              <w:top w:val="single" w:sz="12" w:space="0" w:color="auto"/>
            </w:tcBorders>
          </w:tcPr>
          <w:p w:rsidR="00B834A6" w:rsidRDefault="00B834A6" w:rsidP="00B834A6">
            <w:pPr>
              <w:pStyle w:val="TableText"/>
            </w:pPr>
            <w:r>
              <w:t>The unique identifier of an access policy in Identity Manager</w:t>
            </w:r>
          </w:p>
        </w:tc>
        <w:tc>
          <w:tcPr>
            <w:tcW w:w="1701" w:type="dxa"/>
            <w:tcBorders>
              <w:top w:val="single" w:sz="12" w:space="0" w:color="auto"/>
            </w:tcBorders>
          </w:tcPr>
          <w:p w:rsidR="00B834A6" w:rsidRDefault="00B834A6" w:rsidP="00B834A6">
            <w:pPr>
              <w:pStyle w:val="TableText"/>
            </w:pPr>
            <w:r>
              <w:t>yes</w:t>
            </w:r>
          </w:p>
        </w:tc>
      </w:tr>
      <w:tr w:rsidR="00B834A6" w:rsidRPr="002A2629" w:rsidTr="00B834A6">
        <w:trPr>
          <w:cantSplit/>
        </w:trPr>
        <w:tc>
          <w:tcPr>
            <w:tcW w:w="1449" w:type="dxa"/>
          </w:tcPr>
          <w:p w:rsidR="00B834A6" w:rsidRDefault="00B834A6" w:rsidP="00B834A6">
            <w:pPr>
              <w:pStyle w:val="TableText"/>
              <w:rPr>
                <w:b/>
              </w:rPr>
            </w:pPr>
            <w:r>
              <w:rPr>
                <w:b/>
              </w:rPr>
              <w:t>description</w:t>
            </w:r>
          </w:p>
        </w:tc>
        <w:tc>
          <w:tcPr>
            <w:tcW w:w="4395" w:type="dxa"/>
          </w:tcPr>
          <w:p w:rsidR="00B834A6" w:rsidRDefault="00B834A6" w:rsidP="00B834A6">
            <w:pPr>
              <w:pStyle w:val="TableText"/>
            </w:pPr>
            <w:r>
              <w:t>A formal description of the usage of the access policy</w:t>
            </w:r>
          </w:p>
        </w:tc>
        <w:tc>
          <w:tcPr>
            <w:tcW w:w="1701" w:type="dxa"/>
          </w:tcPr>
          <w:p w:rsidR="00B834A6" w:rsidRDefault="00B834A6" w:rsidP="00B834A6">
            <w:pPr>
              <w:pStyle w:val="TableText"/>
            </w:pPr>
            <w:r>
              <w:t>yes</w:t>
            </w:r>
          </w:p>
        </w:tc>
      </w:tr>
      <w:tr w:rsidR="00B834A6" w:rsidRPr="002A2629" w:rsidTr="00B834A6">
        <w:trPr>
          <w:cantSplit/>
        </w:trPr>
        <w:tc>
          <w:tcPr>
            <w:tcW w:w="1449" w:type="dxa"/>
          </w:tcPr>
          <w:p w:rsidR="00B834A6" w:rsidRDefault="00B834A6" w:rsidP="00B834A6">
            <w:pPr>
              <w:pStyle w:val="TableText"/>
              <w:rPr>
                <w:b/>
              </w:rPr>
            </w:pPr>
            <w:r>
              <w:rPr>
                <w:b/>
              </w:rPr>
              <w:t>priority</w:t>
            </w:r>
          </w:p>
        </w:tc>
        <w:tc>
          <w:tcPr>
            <w:tcW w:w="4395" w:type="dxa"/>
          </w:tcPr>
          <w:p w:rsidR="00B834A6" w:rsidRDefault="00B834A6" w:rsidP="00B834A6">
            <w:pPr>
              <w:pStyle w:val="TableText"/>
            </w:pPr>
            <w:r>
              <w:t>A</w:t>
            </w:r>
            <w:r w:rsidRPr="00B834A6">
              <w:t xml:space="preserve"> numeric </w:t>
            </w:r>
            <w:r>
              <w:t>attribute</w:t>
            </w:r>
            <w:r w:rsidRPr="00B834A6">
              <w:t xml:space="preserve"> containing a number that is unique for each access policy you create. The lower the number, the higher is the priority of the access policy.</w:t>
            </w:r>
          </w:p>
          <w:p w:rsidR="00B834A6" w:rsidRDefault="00B834A6" w:rsidP="00B834A6">
            <w:pPr>
              <w:pStyle w:val="TableText"/>
            </w:pPr>
            <w:r>
              <w:t>Identity Manager uses the highest priority policy data for an account form.</w:t>
            </w:r>
          </w:p>
        </w:tc>
        <w:tc>
          <w:tcPr>
            <w:tcW w:w="1701" w:type="dxa"/>
          </w:tcPr>
          <w:p w:rsidR="00B834A6" w:rsidRDefault="00B834A6" w:rsidP="00B834A6">
            <w:pPr>
              <w:pStyle w:val="TableText"/>
            </w:pPr>
            <w:r>
              <w:t>no</w:t>
            </w:r>
          </w:p>
          <w:p w:rsidR="00B834A6" w:rsidRPr="002A2629" w:rsidRDefault="00B834A6" w:rsidP="00B834A6">
            <w:pPr>
              <w:pStyle w:val="TableText"/>
            </w:pPr>
            <w:r>
              <w:t>Defaults to -1</w:t>
            </w:r>
          </w:p>
        </w:tc>
      </w:tr>
      <w:tr w:rsidR="00B834A6" w:rsidRPr="002A2629" w:rsidTr="00B834A6">
        <w:trPr>
          <w:cantSplit/>
        </w:trPr>
        <w:tc>
          <w:tcPr>
            <w:tcW w:w="1449" w:type="dxa"/>
          </w:tcPr>
          <w:p w:rsidR="00B834A6" w:rsidRDefault="00B834A6" w:rsidP="00B834A6">
            <w:pPr>
              <w:pStyle w:val="TableText"/>
              <w:rPr>
                <w:b/>
              </w:rPr>
            </w:pPr>
            <w:r>
              <w:rPr>
                <w:b/>
              </w:rPr>
              <w:t>request</w:t>
            </w:r>
          </w:p>
        </w:tc>
        <w:tc>
          <w:tcPr>
            <w:tcW w:w="4395" w:type="dxa"/>
          </w:tcPr>
          <w:p w:rsidR="00B834A6" w:rsidRDefault="00B834A6" w:rsidP="00B834A6">
            <w:pPr>
              <w:pStyle w:val="TableText"/>
            </w:pPr>
          </w:p>
        </w:tc>
        <w:tc>
          <w:tcPr>
            <w:tcW w:w="1701" w:type="dxa"/>
          </w:tcPr>
          <w:p w:rsidR="00B834A6" w:rsidRDefault="00B834A6" w:rsidP="00B834A6">
            <w:pPr>
              <w:pStyle w:val="TableText"/>
            </w:pPr>
            <w:r>
              <w:t>no</w:t>
            </w:r>
          </w:p>
          <w:p w:rsidR="00B834A6" w:rsidRPr="002A2629" w:rsidRDefault="00B834A6" w:rsidP="00B834A6">
            <w:pPr>
              <w:pStyle w:val="TableText"/>
            </w:pPr>
            <w:r>
              <w:t>Defaults to false</w:t>
            </w:r>
          </w:p>
        </w:tc>
      </w:tr>
      <w:tr w:rsidR="00B834A6" w:rsidRPr="002A2629" w:rsidTr="00B834A6">
        <w:trPr>
          <w:cantSplit/>
        </w:trPr>
        <w:tc>
          <w:tcPr>
            <w:tcW w:w="1449" w:type="dxa"/>
          </w:tcPr>
          <w:p w:rsidR="00B834A6" w:rsidRDefault="00B834A6" w:rsidP="00B834A6">
            <w:pPr>
              <w:pStyle w:val="TableText"/>
              <w:rPr>
                <w:b/>
              </w:rPr>
            </w:pPr>
            <w:r>
              <w:rPr>
                <w:b/>
              </w:rPr>
              <w:lastRenderedPageBreak/>
              <w:t>retrofit</w:t>
            </w:r>
          </w:p>
        </w:tc>
        <w:tc>
          <w:tcPr>
            <w:tcW w:w="4395" w:type="dxa"/>
          </w:tcPr>
          <w:p w:rsidR="00B834A6" w:rsidRDefault="00B834A6" w:rsidP="00B834A6">
            <w:pPr>
              <w:pStyle w:val="TableText"/>
            </w:pPr>
            <w:r w:rsidRPr="00B834A6">
              <w:t xml:space="preserve">If you select </w:t>
            </w:r>
            <w:r>
              <w:t>true</w:t>
            </w:r>
            <w:r w:rsidRPr="00B834A6">
              <w:t>, then the access policy is applied to all existing roles that you select during access policy creation. It means if existing user have the selected Roles then access policy will apply for those users also.</w:t>
            </w:r>
          </w:p>
        </w:tc>
        <w:tc>
          <w:tcPr>
            <w:tcW w:w="1701" w:type="dxa"/>
          </w:tcPr>
          <w:p w:rsidR="00B834A6" w:rsidRDefault="00B834A6" w:rsidP="00B834A6">
            <w:pPr>
              <w:pStyle w:val="TableText"/>
            </w:pPr>
            <w:r>
              <w:t>no</w:t>
            </w:r>
          </w:p>
          <w:p w:rsidR="00B834A6" w:rsidRPr="002A2629" w:rsidRDefault="00B834A6" w:rsidP="00B834A6">
            <w:pPr>
              <w:pStyle w:val="TableText"/>
            </w:pPr>
            <w:r>
              <w:t>Defaults to true</w:t>
            </w:r>
          </w:p>
        </w:tc>
      </w:tr>
      <w:tr w:rsidR="00B834A6" w:rsidRPr="002A2629" w:rsidTr="00B834A6">
        <w:trPr>
          <w:cantSplit/>
        </w:trPr>
        <w:tc>
          <w:tcPr>
            <w:tcW w:w="1449" w:type="dxa"/>
          </w:tcPr>
          <w:p w:rsidR="00B834A6" w:rsidRDefault="00B834A6" w:rsidP="00B834A6">
            <w:pPr>
              <w:pStyle w:val="TableText"/>
              <w:rPr>
                <w:b/>
              </w:rPr>
            </w:pPr>
            <w:proofErr w:type="spellStart"/>
            <w:r>
              <w:rPr>
                <w:b/>
              </w:rPr>
              <w:t>ownerType</w:t>
            </w:r>
            <w:proofErr w:type="spellEnd"/>
          </w:p>
        </w:tc>
        <w:tc>
          <w:tcPr>
            <w:tcW w:w="4395" w:type="dxa"/>
          </w:tcPr>
          <w:p w:rsidR="00B834A6" w:rsidRDefault="00B834A6" w:rsidP="00B834A6">
            <w:pPr>
              <w:pStyle w:val="TableText"/>
            </w:pPr>
          </w:p>
        </w:tc>
        <w:tc>
          <w:tcPr>
            <w:tcW w:w="1701" w:type="dxa"/>
          </w:tcPr>
          <w:p w:rsidR="00B834A6" w:rsidRDefault="00B834A6" w:rsidP="00B834A6">
            <w:pPr>
              <w:pStyle w:val="TableText"/>
            </w:pPr>
            <w:r>
              <w:t>no</w:t>
            </w:r>
          </w:p>
          <w:p w:rsidR="00B834A6" w:rsidRPr="002A2629" w:rsidRDefault="00B834A6" w:rsidP="00B834A6">
            <w:pPr>
              <w:pStyle w:val="TableText"/>
            </w:pPr>
            <w:r>
              <w:t>Defaults to User</w:t>
            </w:r>
          </w:p>
        </w:tc>
      </w:tr>
      <w:tr w:rsidR="00B834A6" w:rsidRPr="002A2629" w:rsidTr="00B834A6">
        <w:trPr>
          <w:cantSplit/>
        </w:trPr>
        <w:tc>
          <w:tcPr>
            <w:tcW w:w="1449" w:type="dxa"/>
            <w:tcBorders>
              <w:bottom w:val="single" w:sz="6" w:space="0" w:color="auto"/>
            </w:tcBorders>
          </w:tcPr>
          <w:p w:rsidR="00B834A6" w:rsidRDefault="00B834A6" w:rsidP="00B834A6">
            <w:pPr>
              <w:pStyle w:val="TableText"/>
              <w:rPr>
                <w:b/>
              </w:rPr>
            </w:pPr>
            <w:proofErr w:type="spellStart"/>
            <w:r>
              <w:rPr>
                <w:b/>
              </w:rPr>
              <w:t>ownerName</w:t>
            </w:r>
            <w:proofErr w:type="spellEnd"/>
          </w:p>
        </w:tc>
        <w:tc>
          <w:tcPr>
            <w:tcW w:w="4395" w:type="dxa"/>
            <w:tcBorders>
              <w:bottom w:val="single" w:sz="6" w:space="0" w:color="auto"/>
            </w:tcBorders>
          </w:tcPr>
          <w:p w:rsidR="00B834A6" w:rsidRDefault="00B834A6" w:rsidP="00B834A6">
            <w:pPr>
              <w:pStyle w:val="TableText"/>
            </w:pPr>
          </w:p>
        </w:tc>
        <w:tc>
          <w:tcPr>
            <w:tcW w:w="1701" w:type="dxa"/>
            <w:tcBorders>
              <w:bottom w:val="single" w:sz="6" w:space="0" w:color="auto"/>
            </w:tcBorders>
          </w:tcPr>
          <w:p w:rsidR="00B834A6" w:rsidRDefault="00B834A6" w:rsidP="00B834A6">
            <w:pPr>
              <w:pStyle w:val="TableText"/>
            </w:pPr>
            <w:r>
              <w:t>no</w:t>
            </w:r>
          </w:p>
          <w:p w:rsidR="00B834A6" w:rsidRPr="002A2629" w:rsidRDefault="00B834A6" w:rsidP="00B834A6">
            <w:pPr>
              <w:pStyle w:val="TableText"/>
            </w:pPr>
            <w:r>
              <w:t xml:space="preserve">Defaults to </w:t>
            </w:r>
            <w:proofErr w:type="spellStart"/>
            <w:r>
              <w:t>xelsysadm</w:t>
            </w:r>
            <w:proofErr w:type="spellEnd"/>
          </w:p>
        </w:tc>
      </w:tr>
    </w:tbl>
    <w:p w:rsidR="00B834A6" w:rsidRDefault="00B834A6" w:rsidP="00E57977">
      <w:pPr>
        <w:pStyle w:val="BodyText"/>
        <w:rPr>
          <w:lang w:val="en-US"/>
        </w:rPr>
      </w:pPr>
    </w:p>
    <w:p w:rsidR="00E57977" w:rsidRDefault="00E57977" w:rsidP="00E57977">
      <w:pPr>
        <w:pStyle w:val="HeadingBar"/>
        <w:rPr>
          <w:lang w:val="en-US"/>
        </w:rPr>
      </w:pPr>
    </w:p>
    <w:p w:rsidR="00E57977" w:rsidRDefault="00E57977" w:rsidP="00E57977">
      <w:pPr>
        <w:pStyle w:val="Heading3"/>
        <w:rPr>
          <w:lang w:val="en-US"/>
        </w:rPr>
      </w:pPr>
      <w:bookmarkStart w:id="34" w:name="_Toc12611160"/>
      <w:r w:rsidRPr="00E57977">
        <w:rPr>
          <w:lang w:val="en-US"/>
        </w:rPr>
        <w:t>Modifying</w:t>
      </w:r>
      <w:r>
        <w:rPr>
          <w:lang w:val="en-US"/>
        </w:rPr>
        <w:t xml:space="preserve"> </w:t>
      </w:r>
      <w:r w:rsidRPr="00E57977">
        <w:rPr>
          <w:lang w:val="en-US"/>
        </w:rPr>
        <w:t>Access Policies</w:t>
      </w:r>
      <w:bookmarkEnd w:id="34"/>
    </w:p>
    <w:p w:rsidR="00B834A6" w:rsidRDefault="00B834A6" w:rsidP="00B834A6">
      <w:pPr>
        <w:pStyle w:val="BodyText"/>
        <w:rPr>
          <w:lang w:val="en-US"/>
        </w:rPr>
      </w:pPr>
      <w:r w:rsidRPr="00E57977">
        <w:rPr>
          <w:lang w:val="en-US"/>
        </w:rPr>
        <w:t xml:space="preserve">To </w:t>
      </w:r>
      <w:r>
        <w:rPr>
          <w:lang w:val="en-US"/>
        </w:rPr>
        <w:t>modify</w:t>
      </w:r>
      <w:r w:rsidRPr="00E57977">
        <w:rPr>
          <w:lang w:val="en-US"/>
        </w:rPr>
        <w:t xml:space="preserve"> an access policy you must specify the </w:t>
      </w:r>
      <w:r>
        <w:rPr>
          <w:lang w:val="en-US"/>
        </w:rPr>
        <w:t>name of the access policy to modify</w:t>
      </w:r>
      <w:r w:rsidRPr="00E57977">
        <w:rPr>
          <w:lang w:val="en-US"/>
        </w:rPr>
        <w:t>.</w:t>
      </w:r>
    </w:p>
    <w:p w:rsidR="00E57977" w:rsidRDefault="00176D52" w:rsidP="00E57977">
      <w:pPr>
        <w:pStyle w:val="Heading4"/>
        <w:rPr>
          <w:lang w:val="en-US"/>
        </w:rPr>
      </w:pPr>
      <w:r w:rsidRPr="00176D52">
        <w:rPr>
          <w:lang w:val="en-US"/>
        </w:rPr>
        <w:t>Attributes</w:t>
      </w:r>
      <w:bookmarkStart w:id="35" w:name="_GoBack"/>
      <w:bookmarkEnd w:id="35"/>
    </w:p>
    <w:p w:rsidR="00B834A6" w:rsidRPr="00B834A6" w:rsidRDefault="00B834A6" w:rsidP="00B834A6">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B834A6" w:rsidRPr="002A2629" w:rsidTr="00B834A6">
        <w:trPr>
          <w:cantSplit/>
          <w:tblHeader/>
        </w:trPr>
        <w:tc>
          <w:tcPr>
            <w:tcW w:w="1449" w:type="dxa"/>
            <w:tcBorders>
              <w:top w:val="thinThickSmallGap" w:sz="24" w:space="0" w:color="auto"/>
              <w:bottom w:val="single" w:sz="12" w:space="0" w:color="auto"/>
            </w:tcBorders>
          </w:tcPr>
          <w:p w:rsidR="00B834A6" w:rsidRPr="002A2629" w:rsidRDefault="00B834A6" w:rsidP="00B834A6">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Required</w:t>
            </w:r>
          </w:p>
        </w:tc>
      </w:tr>
      <w:tr w:rsidR="00B834A6" w:rsidRPr="002A2629" w:rsidTr="00B834A6">
        <w:trPr>
          <w:cantSplit/>
        </w:trPr>
        <w:tc>
          <w:tcPr>
            <w:tcW w:w="1449" w:type="dxa"/>
            <w:tcBorders>
              <w:top w:val="single" w:sz="12" w:space="0" w:color="auto"/>
            </w:tcBorders>
          </w:tcPr>
          <w:p w:rsidR="00B834A6" w:rsidRPr="002A2629" w:rsidRDefault="00B834A6" w:rsidP="00B834A6">
            <w:pPr>
              <w:pStyle w:val="TableText"/>
              <w:rPr>
                <w:b/>
              </w:rPr>
            </w:pPr>
            <w:r>
              <w:rPr>
                <w:b/>
              </w:rPr>
              <w:t>name</w:t>
            </w:r>
          </w:p>
        </w:tc>
        <w:tc>
          <w:tcPr>
            <w:tcW w:w="4395" w:type="dxa"/>
            <w:tcBorders>
              <w:top w:val="single" w:sz="12" w:space="0" w:color="auto"/>
            </w:tcBorders>
          </w:tcPr>
          <w:p w:rsidR="00B834A6" w:rsidRDefault="00B834A6" w:rsidP="00B834A6">
            <w:pPr>
              <w:pStyle w:val="TableText"/>
            </w:pPr>
            <w:r>
              <w:t>The unique identifier of an access policy in Identity Manager</w:t>
            </w:r>
          </w:p>
        </w:tc>
        <w:tc>
          <w:tcPr>
            <w:tcW w:w="1701" w:type="dxa"/>
            <w:tcBorders>
              <w:top w:val="single" w:sz="12" w:space="0" w:color="auto"/>
            </w:tcBorders>
          </w:tcPr>
          <w:p w:rsidR="00B834A6" w:rsidRDefault="00B834A6" w:rsidP="00B834A6">
            <w:pPr>
              <w:pStyle w:val="TableText"/>
            </w:pPr>
            <w:r>
              <w:t>yes</w:t>
            </w:r>
          </w:p>
        </w:tc>
      </w:tr>
      <w:tr w:rsidR="00B834A6" w:rsidRPr="002A2629" w:rsidTr="00B834A6">
        <w:trPr>
          <w:cantSplit/>
        </w:trPr>
        <w:tc>
          <w:tcPr>
            <w:tcW w:w="1449" w:type="dxa"/>
          </w:tcPr>
          <w:p w:rsidR="00B834A6" w:rsidRDefault="00B834A6" w:rsidP="00B834A6">
            <w:pPr>
              <w:pStyle w:val="TableText"/>
              <w:rPr>
                <w:b/>
              </w:rPr>
            </w:pPr>
            <w:r>
              <w:rPr>
                <w:b/>
              </w:rPr>
              <w:t>description</w:t>
            </w:r>
          </w:p>
        </w:tc>
        <w:tc>
          <w:tcPr>
            <w:tcW w:w="4395" w:type="dxa"/>
          </w:tcPr>
          <w:p w:rsidR="00B834A6" w:rsidRDefault="00B834A6" w:rsidP="00B834A6">
            <w:pPr>
              <w:pStyle w:val="TableText"/>
            </w:pPr>
            <w:r>
              <w:t>A formal description of the usage of the access policy</w:t>
            </w:r>
          </w:p>
        </w:tc>
        <w:tc>
          <w:tcPr>
            <w:tcW w:w="1701" w:type="dxa"/>
          </w:tcPr>
          <w:p w:rsidR="00B834A6" w:rsidRDefault="00B834A6" w:rsidP="00B834A6">
            <w:pPr>
              <w:pStyle w:val="TableText"/>
            </w:pPr>
            <w:r>
              <w:t>no</w:t>
            </w:r>
          </w:p>
        </w:tc>
      </w:tr>
      <w:tr w:rsidR="00B834A6" w:rsidRPr="002A2629" w:rsidTr="00B834A6">
        <w:trPr>
          <w:cantSplit/>
        </w:trPr>
        <w:tc>
          <w:tcPr>
            <w:tcW w:w="1449" w:type="dxa"/>
          </w:tcPr>
          <w:p w:rsidR="00B834A6" w:rsidRDefault="00B834A6" w:rsidP="00B834A6">
            <w:pPr>
              <w:pStyle w:val="TableText"/>
              <w:rPr>
                <w:b/>
              </w:rPr>
            </w:pPr>
            <w:r>
              <w:rPr>
                <w:b/>
              </w:rPr>
              <w:t>priority</w:t>
            </w:r>
          </w:p>
        </w:tc>
        <w:tc>
          <w:tcPr>
            <w:tcW w:w="4395" w:type="dxa"/>
          </w:tcPr>
          <w:p w:rsidR="00B834A6" w:rsidRDefault="00671659" w:rsidP="00B834A6">
            <w:pPr>
              <w:pStyle w:val="TableText"/>
            </w:pPr>
            <w:r w:rsidRPr="00671659">
              <w:t>A numeric attribute containing a number that is unique for each access policy you create. The lower the number, the higher is the priority of the access policy.</w:t>
            </w:r>
          </w:p>
          <w:p w:rsidR="00671659" w:rsidRDefault="00671659" w:rsidP="00B834A6">
            <w:pPr>
              <w:pStyle w:val="TableText"/>
            </w:pPr>
            <w:r w:rsidRPr="00671659">
              <w:t>Identity Manager uses the highest priority policy data for an account form.</w:t>
            </w:r>
          </w:p>
        </w:tc>
        <w:tc>
          <w:tcPr>
            <w:tcW w:w="1701" w:type="dxa"/>
          </w:tcPr>
          <w:p w:rsidR="00B834A6" w:rsidRDefault="00B834A6" w:rsidP="00B834A6">
            <w:pPr>
              <w:pStyle w:val="TableText"/>
            </w:pPr>
            <w:r>
              <w:t>no</w:t>
            </w:r>
          </w:p>
          <w:p w:rsidR="00B834A6" w:rsidRPr="002A2629" w:rsidRDefault="00B834A6" w:rsidP="00B834A6">
            <w:pPr>
              <w:pStyle w:val="TableText"/>
            </w:pPr>
            <w:r>
              <w:t>Defaults to -1</w:t>
            </w:r>
          </w:p>
        </w:tc>
      </w:tr>
      <w:tr w:rsidR="00B834A6" w:rsidRPr="002A2629" w:rsidTr="00B834A6">
        <w:trPr>
          <w:cantSplit/>
        </w:trPr>
        <w:tc>
          <w:tcPr>
            <w:tcW w:w="1449" w:type="dxa"/>
          </w:tcPr>
          <w:p w:rsidR="00B834A6" w:rsidRDefault="00B834A6" w:rsidP="00B834A6">
            <w:pPr>
              <w:pStyle w:val="TableText"/>
              <w:rPr>
                <w:b/>
              </w:rPr>
            </w:pPr>
            <w:r>
              <w:rPr>
                <w:b/>
              </w:rPr>
              <w:t>request</w:t>
            </w:r>
          </w:p>
        </w:tc>
        <w:tc>
          <w:tcPr>
            <w:tcW w:w="4395" w:type="dxa"/>
          </w:tcPr>
          <w:p w:rsidR="00B834A6" w:rsidRDefault="00B834A6" w:rsidP="00B834A6">
            <w:pPr>
              <w:pStyle w:val="TableText"/>
            </w:pPr>
          </w:p>
        </w:tc>
        <w:tc>
          <w:tcPr>
            <w:tcW w:w="1701" w:type="dxa"/>
          </w:tcPr>
          <w:p w:rsidR="00B834A6" w:rsidRDefault="00B834A6" w:rsidP="00B834A6">
            <w:pPr>
              <w:pStyle w:val="TableText"/>
            </w:pPr>
            <w:r>
              <w:t>no</w:t>
            </w:r>
          </w:p>
          <w:p w:rsidR="00B834A6" w:rsidRPr="002A2629" w:rsidRDefault="00B834A6" w:rsidP="00B834A6">
            <w:pPr>
              <w:pStyle w:val="TableText"/>
            </w:pPr>
            <w:r>
              <w:t>Defaults to false</w:t>
            </w:r>
          </w:p>
        </w:tc>
      </w:tr>
      <w:tr w:rsidR="00B834A6" w:rsidRPr="002A2629" w:rsidTr="00B834A6">
        <w:trPr>
          <w:cantSplit/>
        </w:trPr>
        <w:tc>
          <w:tcPr>
            <w:tcW w:w="1449" w:type="dxa"/>
          </w:tcPr>
          <w:p w:rsidR="00B834A6" w:rsidRDefault="00B834A6" w:rsidP="00B834A6">
            <w:pPr>
              <w:pStyle w:val="TableText"/>
              <w:rPr>
                <w:b/>
              </w:rPr>
            </w:pPr>
            <w:r>
              <w:rPr>
                <w:b/>
              </w:rPr>
              <w:t>retrofit</w:t>
            </w:r>
          </w:p>
        </w:tc>
        <w:tc>
          <w:tcPr>
            <w:tcW w:w="4395" w:type="dxa"/>
          </w:tcPr>
          <w:p w:rsidR="00B834A6" w:rsidRDefault="00B834A6" w:rsidP="00B834A6">
            <w:pPr>
              <w:pStyle w:val="TableText"/>
            </w:pPr>
            <w:r w:rsidRPr="00B834A6">
              <w:t xml:space="preserve">If you select </w:t>
            </w:r>
            <w:r>
              <w:t>true</w:t>
            </w:r>
            <w:r w:rsidRPr="00B834A6">
              <w:t>, then the access policy is applied to all existing roles that you select during access policy creation. It means if existing user have the selected Roles then access policy will apply for those users also.</w:t>
            </w:r>
          </w:p>
        </w:tc>
        <w:tc>
          <w:tcPr>
            <w:tcW w:w="1701" w:type="dxa"/>
          </w:tcPr>
          <w:p w:rsidR="00B834A6" w:rsidRDefault="00B834A6" w:rsidP="00B834A6">
            <w:pPr>
              <w:pStyle w:val="TableText"/>
            </w:pPr>
            <w:r>
              <w:t>no</w:t>
            </w:r>
          </w:p>
          <w:p w:rsidR="00B834A6" w:rsidRPr="002A2629" w:rsidRDefault="00B834A6" w:rsidP="00B834A6">
            <w:pPr>
              <w:pStyle w:val="TableText"/>
            </w:pPr>
            <w:r>
              <w:t>Defaults to true</w:t>
            </w:r>
          </w:p>
        </w:tc>
      </w:tr>
      <w:tr w:rsidR="00B834A6" w:rsidRPr="002A2629" w:rsidTr="00B834A6">
        <w:trPr>
          <w:cantSplit/>
        </w:trPr>
        <w:tc>
          <w:tcPr>
            <w:tcW w:w="1449" w:type="dxa"/>
          </w:tcPr>
          <w:p w:rsidR="00B834A6" w:rsidRDefault="00B834A6" w:rsidP="00B834A6">
            <w:pPr>
              <w:pStyle w:val="TableText"/>
              <w:rPr>
                <w:b/>
              </w:rPr>
            </w:pPr>
            <w:proofErr w:type="spellStart"/>
            <w:r>
              <w:rPr>
                <w:b/>
              </w:rPr>
              <w:t>ownerType</w:t>
            </w:r>
            <w:proofErr w:type="spellEnd"/>
          </w:p>
        </w:tc>
        <w:tc>
          <w:tcPr>
            <w:tcW w:w="4395" w:type="dxa"/>
          </w:tcPr>
          <w:p w:rsidR="00B834A6" w:rsidRDefault="00B834A6" w:rsidP="00B834A6">
            <w:pPr>
              <w:pStyle w:val="TableText"/>
            </w:pPr>
          </w:p>
        </w:tc>
        <w:tc>
          <w:tcPr>
            <w:tcW w:w="1701" w:type="dxa"/>
          </w:tcPr>
          <w:p w:rsidR="00B834A6" w:rsidRDefault="00B834A6" w:rsidP="00B834A6">
            <w:pPr>
              <w:pStyle w:val="TableText"/>
            </w:pPr>
            <w:r>
              <w:t>no</w:t>
            </w:r>
          </w:p>
          <w:p w:rsidR="00B834A6" w:rsidRPr="002A2629" w:rsidRDefault="00B834A6" w:rsidP="00B834A6">
            <w:pPr>
              <w:pStyle w:val="TableText"/>
            </w:pPr>
            <w:r>
              <w:t>Defaults to User</w:t>
            </w:r>
          </w:p>
        </w:tc>
      </w:tr>
      <w:tr w:rsidR="00B834A6" w:rsidRPr="002A2629" w:rsidTr="00B834A6">
        <w:trPr>
          <w:cantSplit/>
        </w:trPr>
        <w:tc>
          <w:tcPr>
            <w:tcW w:w="1449" w:type="dxa"/>
            <w:tcBorders>
              <w:bottom w:val="single" w:sz="6" w:space="0" w:color="auto"/>
            </w:tcBorders>
          </w:tcPr>
          <w:p w:rsidR="00B834A6" w:rsidRDefault="00B834A6" w:rsidP="00B834A6">
            <w:pPr>
              <w:pStyle w:val="TableText"/>
              <w:rPr>
                <w:b/>
              </w:rPr>
            </w:pPr>
            <w:proofErr w:type="spellStart"/>
            <w:r>
              <w:rPr>
                <w:b/>
              </w:rPr>
              <w:t>ownerName</w:t>
            </w:r>
            <w:proofErr w:type="spellEnd"/>
          </w:p>
        </w:tc>
        <w:tc>
          <w:tcPr>
            <w:tcW w:w="4395" w:type="dxa"/>
            <w:tcBorders>
              <w:bottom w:val="single" w:sz="6" w:space="0" w:color="auto"/>
            </w:tcBorders>
          </w:tcPr>
          <w:p w:rsidR="00B834A6" w:rsidRDefault="00B834A6" w:rsidP="00B834A6">
            <w:pPr>
              <w:pStyle w:val="TableText"/>
            </w:pPr>
          </w:p>
        </w:tc>
        <w:tc>
          <w:tcPr>
            <w:tcW w:w="1701" w:type="dxa"/>
            <w:tcBorders>
              <w:bottom w:val="single" w:sz="6" w:space="0" w:color="auto"/>
            </w:tcBorders>
          </w:tcPr>
          <w:p w:rsidR="00B834A6" w:rsidRDefault="00B834A6" w:rsidP="00B834A6">
            <w:pPr>
              <w:pStyle w:val="TableText"/>
            </w:pPr>
            <w:r>
              <w:t>no</w:t>
            </w:r>
          </w:p>
          <w:p w:rsidR="00B834A6" w:rsidRPr="002A2629" w:rsidRDefault="00B834A6" w:rsidP="00B834A6">
            <w:pPr>
              <w:pStyle w:val="TableText"/>
            </w:pPr>
            <w:r>
              <w:t xml:space="preserve">Defaults to </w:t>
            </w:r>
            <w:proofErr w:type="spellStart"/>
            <w:r>
              <w:t>xelsysadm</w:t>
            </w:r>
            <w:proofErr w:type="spellEnd"/>
          </w:p>
        </w:tc>
      </w:tr>
    </w:tbl>
    <w:p w:rsidR="00B834A6" w:rsidRDefault="00B834A6" w:rsidP="00B834A6">
      <w:pPr>
        <w:pStyle w:val="Heading4"/>
        <w:rPr>
          <w:lang w:val="en-US"/>
        </w:rPr>
      </w:pPr>
      <w:bookmarkStart w:id="36" w:name="_Toc12611162"/>
      <w:r w:rsidRPr="00B834A6">
        <w:rPr>
          <w:lang w:val="en-US"/>
        </w:rPr>
        <w:t>Parameters specified as nested elements</w:t>
      </w:r>
      <w:bookmarkEnd w:id="36"/>
    </w:p>
    <w:p w:rsidR="00B834A6" w:rsidRDefault="00B834A6" w:rsidP="00B834A6">
      <w:pPr>
        <w:pStyle w:val="BodyText"/>
        <w:rPr>
          <w:lang w:val="en-US"/>
        </w:rPr>
      </w:pPr>
      <w:r>
        <w:rPr>
          <w:lang w:val="en-US"/>
        </w:rPr>
        <w:t>An access policy type accepts following nested elements:</w:t>
      </w:r>
    </w:p>
    <w:tbl>
      <w:tblPr>
        <w:tblW w:w="7545" w:type="dxa"/>
        <w:tblInd w:w="2520" w:type="dxa"/>
        <w:tblLayout w:type="fixed"/>
        <w:tblLook w:val="0000" w:firstRow="0" w:lastRow="0" w:firstColumn="0" w:lastColumn="0" w:noHBand="0" w:noVBand="0"/>
      </w:tblPr>
      <w:tblGrid>
        <w:gridCol w:w="1449"/>
        <w:gridCol w:w="4395"/>
        <w:gridCol w:w="1701"/>
      </w:tblGrid>
      <w:tr w:rsidR="00B834A6" w:rsidRPr="002A2629" w:rsidTr="00B834A6">
        <w:trPr>
          <w:cantSplit/>
          <w:tblHeader/>
        </w:trPr>
        <w:tc>
          <w:tcPr>
            <w:tcW w:w="1449" w:type="dxa"/>
            <w:tcBorders>
              <w:top w:val="thinThickSmallGap" w:sz="24" w:space="0" w:color="auto"/>
              <w:bottom w:val="single" w:sz="12" w:space="0" w:color="auto"/>
            </w:tcBorders>
          </w:tcPr>
          <w:p w:rsidR="00B834A6" w:rsidRPr="002A2629" w:rsidRDefault="00B834A6" w:rsidP="00B834A6">
            <w:pPr>
              <w:pStyle w:val="BodyText"/>
              <w:ind w:left="0"/>
              <w:rPr>
                <w:b/>
                <w:lang w:val="en-US"/>
              </w:rPr>
            </w:pPr>
            <w:r>
              <w:rPr>
                <w:b/>
                <w:lang w:val="en-US"/>
              </w:rPr>
              <w:lastRenderedPageBreak/>
              <w:t>Element</w:t>
            </w:r>
          </w:p>
        </w:tc>
        <w:tc>
          <w:tcPr>
            <w:tcW w:w="4395"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Required</w:t>
            </w:r>
          </w:p>
        </w:tc>
      </w:tr>
      <w:tr w:rsidR="00B834A6" w:rsidRPr="002A2629" w:rsidTr="00B834A6">
        <w:trPr>
          <w:cantSplit/>
        </w:trPr>
        <w:tc>
          <w:tcPr>
            <w:tcW w:w="1449" w:type="dxa"/>
            <w:tcBorders>
              <w:top w:val="single" w:sz="12" w:space="0" w:color="auto"/>
            </w:tcBorders>
          </w:tcPr>
          <w:p w:rsidR="00B834A6" w:rsidRPr="002A2629" w:rsidRDefault="00B834A6" w:rsidP="00B834A6">
            <w:pPr>
              <w:pStyle w:val="TableText"/>
              <w:rPr>
                <w:b/>
              </w:rPr>
            </w:pPr>
            <w:r>
              <w:rPr>
                <w:b/>
              </w:rPr>
              <w:t>provision</w:t>
            </w:r>
          </w:p>
        </w:tc>
        <w:tc>
          <w:tcPr>
            <w:tcW w:w="4395" w:type="dxa"/>
            <w:tcBorders>
              <w:top w:val="single" w:sz="12" w:space="0" w:color="auto"/>
            </w:tcBorders>
          </w:tcPr>
          <w:p w:rsidR="00B834A6" w:rsidRDefault="00B834A6" w:rsidP="00B834A6">
            <w:pPr>
              <w:pStyle w:val="TableText"/>
            </w:pPr>
          </w:p>
        </w:tc>
        <w:tc>
          <w:tcPr>
            <w:tcW w:w="1701" w:type="dxa"/>
            <w:tcBorders>
              <w:top w:val="single" w:sz="12" w:space="0" w:color="auto"/>
            </w:tcBorders>
          </w:tcPr>
          <w:p w:rsidR="00B834A6" w:rsidRDefault="00B834A6" w:rsidP="00B834A6">
            <w:pPr>
              <w:pStyle w:val="TableText"/>
            </w:pPr>
            <w:r>
              <w:t>no</w:t>
            </w:r>
          </w:p>
        </w:tc>
      </w:tr>
      <w:tr w:rsidR="00B834A6" w:rsidRPr="002A2629" w:rsidTr="00B834A6">
        <w:trPr>
          <w:cantSplit/>
        </w:trPr>
        <w:tc>
          <w:tcPr>
            <w:tcW w:w="1449" w:type="dxa"/>
            <w:tcBorders>
              <w:bottom w:val="single" w:sz="6" w:space="0" w:color="auto"/>
            </w:tcBorders>
          </w:tcPr>
          <w:p w:rsidR="00B834A6" w:rsidRDefault="00B834A6" w:rsidP="00B834A6">
            <w:pPr>
              <w:pStyle w:val="TableText"/>
              <w:rPr>
                <w:b/>
              </w:rPr>
            </w:pPr>
            <w:r>
              <w:rPr>
                <w:b/>
              </w:rPr>
              <w:t>deny</w:t>
            </w:r>
          </w:p>
        </w:tc>
        <w:tc>
          <w:tcPr>
            <w:tcW w:w="4395" w:type="dxa"/>
            <w:tcBorders>
              <w:bottom w:val="single" w:sz="6" w:space="0" w:color="auto"/>
            </w:tcBorders>
          </w:tcPr>
          <w:p w:rsidR="00B834A6" w:rsidRDefault="00B834A6" w:rsidP="00B834A6">
            <w:pPr>
              <w:pStyle w:val="TableText"/>
            </w:pPr>
          </w:p>
        </w:tc>
        <w:tc>
          <w:tcPr>
            <w:tcW w:w="1701" w:type="dxa"/>
            <w:tcBorders>
              <w:bottom w:val="single" w:sz="6" w:space="0" w:color="auto"/>
            </w:tcBorders>
          </w:tcPr>
          <w:p w:rsidR="00B834A6" w:rsidRPr="002A2629" w:rsidRDefault="00B834A6" w:rsidP="00B834A6">
            <w:pPr>
              <w:pStyle w:val="TableText"/>
            </w:pPr>
            <w:r>
              <w:t>no</w:t>
            </w:r>
          </w:p>
        </w:tc>
      </w:tr>
    </w:tbl>
    <w:p w:rsidR="00B834A6" w:rsidRPr="00B834A6" w:rsidRDefault="00B834A6" w:rsidP="00B834A6">
      <w:pPr>
        <w:pStyle w:val="BodyText"/>
        <w:rPr>
          <w:lang w:val="en-US"/>
        </w:rPr>
      </w:pPr>
    </w:p>
    <w:p w:rsidR="00E57977" w:rsidRDefault="00E57977" w:rsidP="00E57977">
      <w:pPr>
        <w:pStyle w:val="HeadingBar"/>
        <w:rPr>
          <w:lang w:val="en-US"/>
        </w:rPr>
      </w:pPr>
    </w:p>
    <w:p w:rsidR="00E57977" w:rsidRDefault="00B834A6" w:rsidP="00E57977">
      <w:pPr>
        <w:pStyle w:val="Heading3"/>
        <w:rPr>
          <w:lang w:val="en-US"/>
        </w:rPr>
      </w:pPr>
      <w:bookmarkStart w:id="37" w:name="_Toc12611163"/>
      <w:r>
        <w:rPr>
          <w:lang w:val="en-US"/>
        </w:rPr>
        <w:t>Deleting</w:t>
      </w:r>
      <w:r w:rsidR="00E57977">
        <w:rPr>
          <w:lang w:val="en-US"/>
        </w:rPr>
        <w:t xml:space="preserve"> </w:t>
      </w:r>
      <w:r w:rsidR="00E57977" w:rsidRPr="00E57977">
        <w:rPr>
          <w:lang w:val="en-US"/>
        </w:rPr>
        <w:t>Access Policies</w:t>
      </w:r>
      <w:bookmarkEnd w:id="37"/>
    </w:p>
    <w:p w:rsidR="00B834A6" w:rsidRDefault="00B834A6" w:rsidP="00B834A6">
      <w:pPr>
        <w:pStyle w:val="BodyText"/>
        <w:rPr>
          <w:lang w:val="en-US"/>
        </w:rPr>
      </w:pPr>
      <w:r w:rsidRPr="00E57977">
        <w:rPr>
          <w:lang w:val="en-US"/>
        </w:rPr>
        <w:t xml:space="preserve">To </w:t>
      </w:r>
      <w:r>
        <w:rPr>
          <w:lang w:val="en-US"/>
        </w:rPr>
        <w:t>delete</w:t>
      </w:r>
      <w:r w:rsidRPr="00E57977">
        <w:rPr>
          <w:lang w:val="en-US"/>
        </w:rPr>
        <w:t xml:space="preserve"> an access policy you must specify the </w:t>
      </w:r>
      <w:r>
        <w:rPr>
          <w:lang w:val="en-US"/>
        </w:rPr>
        <w:t>name of the access policy to delete</w:t>
      </w:r>
      <w:r w:rsidRPr="00E57977">
        <w:rPr>
          <w:lang w:val="en-US"/>
        </w:rPr>
        <w:t>.</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B834A6" w:rsidRPr="002A2629" w:rsidTr="00B834A6">
        <w:trPr>
          <w:trHeight w:hRule="exact" w:val="397"/>
        </w:trPr>
        <w:tc>
          <w:tcPr>
            <w:tcW w:w="531" w:type="dxa"/>
            <w:vMerge w:val="restart"/>
            <w:shd w:val="clear" w:color="auto" w:fill="FEF5F6"/>
          </w:tcPr>
          <w:p w:rsidR="00B834A6" w:rsidRPr="002A2629" w:rsidRDefault="00B834A6" w:rsidP="00B834A6">
            <w:pPr>
              <w:pStyle w:val="BodyText"/>
              <w:ind w:left="0"/>
              <w:rPr>
                <w:lang w:val="en-US"/>
              </w:rPr>
            </w:pPr>
            <w:r w:rsidRPr="002A2629">
              <w:rPr>
                <w:noProof/>
                <w:lang w:eastAsia="de-DE"/>
              </w:rPr>
              <w:drawing>
                <wp:inline distT="0" distB="0" distL="0" distR="0" wp14:anchorId="75BD5092" wp14:editId="7AC8F74F">
                  <wp:extent cx="200025" cy="200025"/>
                  <wp:effectExtent l="0" t="0" r="0" b="0"/>
                  <wp:docPr id="2" name="Picture 2"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B834A6" w:rsidRPr="002A2629" w:rsidRDefault="00B834A6" w:rsidP="00B834A6">
            <w:pPr>
              <w:pStyle w:val="BodyText"/>
              <w:ind w:left="0"/>
              <w:rPr>
                <w:color w:val="D34349"/>
                <w:sz w:val="24"/>
                <w:szCs w:val="24"/>
                <w:lang w:val="en-US"/>
              </w:rPr>
            </w:pPr>
            <w:r w:rsidRPr="002A2629">
              <w:rPr>
                <w:color w:val="D34349"/>
                <w:sz w:val="24"/>
                <w:szCs w:val="24"/>
                <w:lang w:val="en-US"/>
              </w:rPr>
              <w:t>Restrict:</w:t>
            </w:r>
          </w:p>
        </w:tc>
      </w:tr>
      <w:tr w:rsidR="00B834A6" w:rsidRPr="002A2629" w:rsidTr="00B834A6">
        <w:trPr>
          <w:trHeight w:val="454"/>
        </w:trPr>
        <w:tc>
          <w:tcPr>
            <w:tcW w:w="531" w:type="dxa"/>
            <w:vMerge/>
            <w:shd w:val="clear" w:color="auto" w:fill="FEF5F6"/>
          </w:tcPr>
          <w:p w:rsidR="00B834A6" w:rsidRPr="002A2629" w:rsidRDefault="00B834A6" w:rsidP="00B834A6">
            <w:pPr>
              <w:pStyle w:val="BodyText"/>
              <w:ind w:left="0"/>
              <w:rPr>
                <w:lang w:val="en-US"/>
              </w:rPr>
            </w:pPr>
          </w:p>
        </w:tc>
        <w:tc>
          <w:tcPr>
            <w:tcW w:w="7035" w:type="dxa"/>
            <w:shd w:val="clear" w:color="auto" w:fill="FEF5F6"/>
          </w:tcPr>
          <w:p w:rsidR="00B834A6" w:rsidRPr="002A2629" w:rsidRDefault="00B834A6" w:rsidP="00B834A6">
            <w:pPr>
              <w:pStyle w:val="BodyText"/>
              <w:ind w:left="0"/>
              <w:rPr>
                <w:lang w:val="en-US"/>
              </w:rPr>
            </w:pPr>
            <w:r>
              <w:rPr>
                <w:lang w:val="en-US"/>
              </w:rPr>
              <w:t>This operation does not support any other parameter or nested elements.</w:t>
            </w:r>
          </w:p>
        </w:tc>
      </w:tr>
    </w:tbl>
    <w:p w:rsidR="00B834A6" w:rsidRPr="00B834A6" w:rsidRDefault="00B834A6" w:rsidP="00B834A6">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B834A6" w:rsidRPr="002A2629" w:rsidTr="00B834A6">
        <w:trPr>
          <w:cantSplit/>
          <w:tblHeader/>
        </w:trPr>
        <w:tc>
          <w:tcPr>
            <w:tcW w:w="1449" w:type="dxa"/>
            <w:tcBorders>
              <w:top w:val="thinThickSmallGap" w:sz="24" w:space="0" w:color="auto"/>
              <w:bottom w:val="single" w:sz="12" w:space="0" w:color="auto"/>
            </w:tcBorders>
          </w:tcPr>
          <w:p w:rsidR="00B834A6" w:rsidRPr="002A2629" w:rsidRDefault="00B834A6" w:rsidP="00B834A6">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B834A6" w:rsidRDefault="00B834A6" w:rsidP="00B834A6">
            <w:pPr>
              <w:pStyle w:val="BodyText"/>
              <w:ind w:left="0"/>
              <w:rPr>
                <w:b/>
                <w:bCs/>
                <w:lang w:val="en-US"/>
              </w:rPr>
            </w:pPr>
            <w:r>
              <w:rPr>
                <w:b/>
                <w:bCs/>
                <w:lang w:val="en-US"/>
              </w:rPr>
              <w:t>Required</w:t>
            </w:r>
          </w:p>
        </w:tc>
      </w:tr>
      <w:tr w:rsidR="00B834A6" w:rsidRPr="002A2629" w:rsidTr="00B834A6">
        <w:trPr>
          <w:cantSplit/>
        </w:trPr>
        <w:tc>
          <w:tcPr>
            <w:tcW w:w="1449" w:type="dxa"/>
            <w:tcBorders>
              <w:bottom w:val="single" w:sz="6" w:space="0" w:color="auto"/>
            </w:tcBorders>
          </w:tcPr>
          <w:p w:rsidR="00B834A6" w:rsidRDefault="00B834A6" w:rsidP="00B834A6">
            <w:pPr>
              <w:pStyle w:val="TableText"/>
              <w:rPr>
                <w:b/>
              </w:rPr>
            </w:pPr>
            <w:r>
              <w:rPr>
                <w:b/>
              </w:rPr>
              <w:t>name</w:t>
            </w:r>
          </w:p>
        </w:tc>
        <w:tc>
          <w:tcPr>
            <w:tcW w:w="4395" w:type="dxa"/>
            <w:tcBorders>
              <w:bottom w:val="single" w:sz="6" w:space="0" w:color="auto"/>
            </w:tcBorders>
          </w:tcPr>
          <w:p w:rsidR="00B834A6" w:rsidRDefault="00B834A6" w:rsidP="00B834A6">
            <w:pPr>
              <w:pStyle w:val="TableText"/>
            </w:pPr>
            <w:r>
              <w:t>The unique identifier of an access policy in Identity Manager</w:t>
            </w:r>
          </w:p>
        </w:tc>
        <w:tc>
          <w:tcPr>
            <w:tcW w:w="1701" w:type="dxa"/>
            <w:tcBorders>
              <w:bottom w:val="single" w:sz="6" w:space="0" w:color="auto"/>
            </w:tcBorders>
          </w:tcPr>
          <w:p w:rsidR="00B834A6" w:rsidRPr="002A2629" w:rsidRDefault="00B834A6" w:rsidP="00B834A6">
            <w:pPr>
              <w:pStyle w:val="TableText"/>
            </w:pPr>
            <w:r>
              <w:t>yes</w:t>
            </w:r>
          </w:p>
        </w:tc>
      </w:tr>
    </w:tbl>
    <w:p w:rsidR="0070461F" w:rsidRDefault="0070461F" w:rsidP="0070461F">
      <w:pPr>
        <w:pStyle w:val="HeadingBar"/>
        <w:rPr>
          <w:lang w:val="en-US"/>
        </w:rPr>
      </w:pPr>
    </w:p>
    <w:p w:rsidR="0070461F" w:rsidRDefault="0070461F" w:rsidP="0070461F">
      <w:pPr>
        <w:pStyle w:val="Heading3"/>
        <w:rPr>
          <w:lang w:val="en-US"/>
        </w:rPr>
      </w:pPr>
      <w:bookmarkStart w:id="38" w:name="_Toc12611164"/>
      <w:r>
        <w:rPr>
          <w:lang w:val="en-US"/>
        </w:rPr>
        <w:t>Exporting</w:t>
      </w:r>
      <w:r w:rsidRPr="00E57977">
        <w:rPr>
          <w:lang w:val="en-US"/>
        </w:rPr>
        <w:t xml:space="preserve"> Access Policies</w:t>
      </w:r>
      <w:bookmarkEnd w:id="38"/>
    </w:p>
    <w:p w:rsidR="0070461F" w:rsidRDefault="0070461F" w:rsidP="0070461F">
      <w:pPr>
        <w:pStyle w:val="BodyText"/>
        <w:rPr>
          <w:lang w:val="en-US"/>
        </w:rPr>
      </w:pPr>
      <w:r w:rsidRPr="0070461F">
        <w:rPr>
          <w:lang w:val="en-US"/>
        </w:rPr>
        <w:t>Access Policies</w:t>
      </w:r>
      <w:r>
        <w:rPr>
          <w:lang w:val="en-US"/>
        </w:rPr>
        <w:t xml:space="preserve"> can be exported to an XML file.</w:t>
      </w: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70461F" w:rsidRPr="00DA6425" w:rsidTr="00B342CF">
        <w:trPr>
          <w:trHeight w:hRule="exact" w:val="397"/>
        </w:trPr>
        <w:tc>
          <w:tcPr>
            <w:tcW w:w="531" w:type="dxa"/>
            <w:vMerge w:val="restart"/>
            <w:shd w:val="clear" w:color="auto" w:fill="EFFFF4"/>
          </w:tcPr>
          <w:p w:rsidR="0070461F" w:rsidRPr="00DA6425" w:rsidRDefault="0070461F" w:rsidP="00B342CF">
            <w:pPr>
              <w:pStyle w:val="BodyText"/>
              <w:ind w:left="0"/>
              <w:rPr>
                <w:lang w:val="en-US"/>
              </w:rPr>
            </w:pPr>
            <w:r w:rsidRPr="00DA6425">
              <w:rPr>
                <w:noProof/>
                <w:lang w:eastAsia="de-DE"/>
              </w:rPr>
              <w:drawing>
                <wp:inline distT="0" distB="0" distL="0" distR="0" wp14:anchorId="0C2A524D" wp14:editId="4EA40653">
                  <wp:extent cx="200025" cy="200025"/>
                  <wp:effectExtent l="0" t="0" r="0" b="0"/>
                  <wp:docPr id="10" name="Picture 10"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70461F" w:rsidRPr="00DA6425" w:rsidRDefault="0070461F" w:rsidP="00B342CF">
            <w:pPr>
              <w:pStyle w:val="BodyText"/>
              <w:ind w:left="0"/>
              <w:rPr>
                <w:color w:val="218041"/>
                <w:sz w:val="24"/>
                <w:szCs w:val="24"/>
                <w:lang w:val="en-US"/>
              </w:rPr>
            </w:pPr>
            <w:r w:rsidRPr="00DA6425">
              <w:rPr>
                <w:color w:val="218041"/>
                <w:sz w:val="24"/>
                <w:szCs w:val="24"/>
                <w:lang w:val="en-US"/>
              </w:rPr>
              <w:t>Tip:</w:t>
            </w:r>
          </w:p>
        </w:tc>
      </w:tr>
      <w:tr w:rsidR="0070461F" w:rsidRPr="00DA6425" w:rsidTr="00B342CF">
        <w:tc>
          <w:tcPr>
            <w:tcW w:w="531" w:type="dxa"/>
            <w:vMerge/>
            <w:shd w:val="clear" w:color="auto" w:fill="EFFFF4"/>
          </w:tcPr>
          <w:p w:rsidR="0070461F" w:rsidRPr="00DA6425" w:rsidRDefault="0070461F" w:rsidP="00B342CF">
            <w:pPr>
              <w:pStyle w:val="BodyText"/>
              <w:ind w:left="0"/>
              <w:rPr>
                <w:lang w:val="en-US"/>
              </w:rPr>
            </w:pPr>
          </w:p>
        </w:tc>
        <w:tc>
          <w:tcPr>
            <w:tcW w:w="7035" w:type="dxa"/>
            <w:shd w:val="clear" w:color="auto" w:fill="EFFFF4"/>
          </w:tcPr>
          <w:p w:rsidR="0070461F" w:rsidRDefault="00B342CF" w:rsidP="00B342CF">
            <w:pPr>
              <w:pStyle w:val="BodyText"/>
              <w:ind w:left="0"/>
              <w:rPr>
                <w:lang w:val="en-US"/>
              </w:rPr>
            </w:pPr>
            <w:r>
              <w:rPr>
                <w:lang w:val="en-US"/>
              </w:rPr>
              <w:t>Oracle Consulting does not recommend exporting Access Policies due to the prefix behavior of connectors regarding lookup values end entitlements.</w:t>
            </w:r>
          </w:p>
          <w:p w:rsidR="00B342CF" w:rsidRDefault="00B342CF" w:rsidP="00B342CF">
            <w:pPr>
              <w:pStyle w:val="BodyText"/>
              <w:ind w:left="0"/>
              <w:rPr>
                <w:lang w:val="en-US"/>
              </w:rPr>
            </w:pPr>
            <w:r>
              <w:rPr>
                <w:lang w:val="en-US"/>
              </w:rPr>
              <w:t>Prefixing is based on the system identifier of an IT Resource. The system identifier is a database sequence.</w:t>
            </w:r>
          </w:p>
          <w:p w:rsidR="00B342CF" w:rsidRDefault="00B342CF" w:rsidP="00B342CF">
            <w:pPr>
              <w:pStyle w:val="BodyText"/>
              <w:ind w:left="0"/>
              <w:rPr>
                <w:lang w:val="en-US"/>
              </w:rPr>
            </w:pPr>
            <w:r>
              <w:rPr>
                <w:lang w:val="en-US"/>
              </w:rPr>
              <w:t>It cannot be ensured that such sequence is coordinated on the same stage across environments like development, test or production.</w:t>
            </w:r>
          </w:p>
          <w:p w:rsidR="00B342CF" w:rsidRPr="00DA6425" w:rsidRDefault="00B342CF" w:rsidP="00B342CF">
            <w:pPr>
              <w:pStyle w:val="BodyText"/>
              <w:ind w:left="0"/>
              <w:rPr>
                <w:lang w:val="en-US"/>
              </w:rPr>
            </w:pPr>
            <w:r>
              <w:rPr>
                <w:lang w:val="en-US"/>
              </w:rPr>
              <w:t>A lot of effort is required to keep the IT Resource prefix in sync with the actual deployment of an Identity Manager instance.</w:t>
            </w:r>
          </w:p>
        </w:tc>
      </w:tr>
    </w:tbl>
    <w:p w:rsidR="002C628D" w:rsidRDefault="002C628D" w:rsidP="002C628D">
      <w:pPr>
        <w:pStyle w:val="BodyText"/>
        <w:rPr>
          <w:lang w:val="en-US"/>
        </w:rPr>
      </w:pPr>
      <w:r>
        <w:rPr>
          <w:lang w:val="en-US"/>
        </w:rPr>
        <w:t xml:space="preserve">To export </w:t>
      </w:r>
      <w:proofErr w:type="gramStart"/>
      <w:r>
        <w:rPr>
          <w:lang w:val="en-US"/>
        </w:rPr>
        <w:t>a</w:t>
      </w:r>
      <w:proofErr w:type="gramEnd"/>
      <w:r>
        <w:rPr>
          <w:lang w:val="en-US"/>
        </w:rPr>
        <w:t xml:space="preserve"> access policy it is required to embed the category </w:t>
      </w:r>
      <w:proofErr w:type="spellStart"/>
      <w:r w:rsidRPr="002C628D">
        <w:rPr>
          <w:i/>
        </w:rPr>
        <w:t>AccessPolicy</w:t>
      </w:r>
      <w:proofErr w:type="spellEnd"/>
      <w:r>
        <w:rPr>
          <w:lang w:val="en-US"/>
        </w:rPr>
        <w:t xml:space="preserve"> in an Export Set.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2C628D" w:rsidRPr="00DA6425" w:rsidTr="002C628D">
        <w:trPr>
          <w:trHeight w:hRule="exact" w:val="397"/>
        </w:trPr>
        <w:tc>
          <w:tcPr>
            <w:tcW w:w="244" w:type="dxa"/>
            <w:vMerge w:val="restart"/>
            <w:shd w:val="clear" w:color="auto" w:fill="F2F2F2" w:themeFill="background1" w:themeFillShade="F2"/>
          </w:tcPr>
          <w:p w:rsidR="002C628D" w:rsidRPr="00DA6425" w:rsidRDefault="002C628D" w:rsidP="002C628D">
            <w:pPr>
              <w:pStyle w:val="BodyText"/>
              <w:ind w:left="0"/>
              <w:rPr>
                <w:lang w:val="en-US"/>
              </w:rPr>
            </w:pPr>
          </w:p>
        </w:tc>
        <w:tc>
          <w:tcPr>
            <w:tcW w:w="7322" w:type="dxa"/>
            <w:shd w:val="clear" w:color="auto" w:fill="F2F2F2" w:themeFill="background1" w:themeFillShade="F2"/>
          </w:tcPr>
          <w:p w:rsidR="002C628D" w:rsidRPr="00DA6425" w:rsidRDefault="002C628D"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2C628D" w:rsidRPr="00DA6425" w:rsidTr="002C628D">
        <w:trPr>
          <w:trHeight w:val="454"/>
        </w:trPr>
        <w:tc>
          <w:tcPr>
            <w:tcW w:w="244" w:type="dxa"/>
            <w:vMerge/>
            <w:shd w:val="clear" w:color="auto" w:fill="F2F2F2" w:themeFill="background1" w:themeFillShade="F2"/>
          </w:tcPr>
          <w:p w:rsidR="002C628D" w:rsidRPr="00DA6425" w:rsidRDefault="002C628D" w:rsidP="002C628D">
            <w:pPr>
              <w:pStyle w:val="BodyText"/>
              <w:ind w:left="0"/>
              <w:rPr>
                <w:lang w:val="en-US"/>
              </w:rPr>
            </w:pPr>
          </w:p>
        </w:tc>
        <w:tc>
          <w:tcPr>
            <w:tcW w:w="7322" w:type="dxa"/>
            <w:shd w:val="clear" w:color="auto" w:fill="F2F2F2" w:themeFill="background1" w:themeFillShade="F2"/>
          </w:tcPr>
          <w:p w:rsidR="002C628D" w:rsidRDefault="002C628D" w:rsidP="002C628D">
            <w:pPr>
              <w:pStyle w:val="CodeOutline"/>
            </w:pPr>
            <w:r>
              <w:t>&lt;</w:t>
            </w:r>
            <w:proofErr w:type="spellStart"/>
            <w:r>
              <w:t>object:exportSet</w:t>
            </w:r>
            <w:proofErr w:type="spellEnd"/>
            <w:r>
              <w:t xml:space="preserve"> </w:t>
            </w:r>
            <w:proofErr w:type="spellStart"/>
            <w:r>
              <w:t>exportFile</w:t>
            </w:r>
            <w:proofErr w:type="spellEnd"/>
            <w:r>
              <w:t xml:space="preserve"> ="</w:t>
            </w:r>
            <w:r w:rsidRPr="001E621C">
              <w:t>0</w:t>
            </w:r>
            <w:r>
              <w:t>7</w:t>
            </w:r>
            <w:r w:rsidRPr="001E621C">
              <w:t>0</w:t>
            </w:r>
            <w:r>
              <w:t>1</w:t>
            </w:r>
            <w:r w:rsidRPr="001E621C">
              <w:t xml:space="preserve"> </w:t>
            </w:r>
            <w:proofErr w:type="spellStart"/>
            <w:r>
              <w:t>systemConnector</w:t>
            </w:r>
            <w:proofErr w:type="spellEnd"/>
            <w:r>
              <w:t xml:space="preserve"> ODS/xml/ods-policy-dm.xml"</w:t>
            </w:r>
          </w:p>
          <w:p w:rsidR="002C628D" w:rsidRDefault="002C628D" w:rsidP="002C628D">
            <w:pPr>
              <w:pStyle w:val="CodeOutline"/>
            </w:pPr>
            <w:r>
              <w:t xml:space="preserve">                  description="ODS Access Policy Configuratio</w:t>
            </w:r>
            <w:r w:rsidR="00671659">
              <w:t>n</w:t>
            </w:r>
            <w:r>
              <w:t>&gt;</w:t>
            </w:r>
          </w:p>
          <w:p w:rsidR="002C628D" w:rsidRDefault="002C628D" w:rsidP="002C628D">
            <w:pPr>
              <w:pStyle w:val="CodeOutline"/>
            </w:pPr>
            <w:r>
              <w:t xml:space="preserve">  &lt;</w:t>
            </w:r>
            <w:proofErr w:type="spellStart"/>
            <w:r>
              <w:t>object:category</w:t>
            </w:r>
            <w:proofErr w:type="spellEnd"/>
            <w:r>
              <w:t xml:space="preserve"> value="</w:t>
            </w:r>
            <w:proofErr w:type="spellStart"/>
            <w:r>
              <w:t>AccessPolicy</w:t>
            </w:r>
            <w:proofErr w:type="spellEnd"/>
            <w:r>
              <w:t>" name="ODS Basic Account"/&gt;</w:t>
            </w:r>
          </w:p>
          <w:p w:rsidR="002C628D" w:rsidRDefault="002C628D" w:rsidP="002C628D">
            <w:pPr>
              <w:pStyle w:val="CodeOutline"/>
            </w:pPr>
            <w:r>
              <w:t xml:space="preserve">  &lt;</w:t>
            </w:r>
            <w:proofErr w:type="spellStart"/>
            <w:r>
              <w:t>object:category</w:t>
            </w:r>
            <w:proofErr w:type="spellEnd"/>
            <w:r>
              <w:t xml:space="preserve"> value="</w:t>
            </w:r>
            <w:proofErr w:type="spellStart"/>
            <w:r>
              <w:t>AccessPolicy</w:t>
            </w:r>
            <w:proofErr w:type="spellEnd"/>
            <w:r>
              <w:t>" name="ODS Administrator"/&gt;</w:t>
            </w:r>
          </w:p>
          <w:p w:rsidR="002C628D" w:rsidRPr="00DA6425" w:rsidRDefault="002C628D" w:rsidP="002C628D">
            <w:pPr>
              <w:pStyle w:val="CodeOutline"/>
            </w:pPr>
            <w:r w:rsidRPr="001E621C">
              <w:t>&lt;/</w:t>
            </w:r>
            <w:proofErr w:type="spellStart"/>
            <w:r w:rsidRPr="001E621C">
              <w:t>object:exportSet</w:t>
            </w:r>
            <w:proofErr w:type="spellEnd"/>
            <w:r w:rsidRPr="001E621C">
              <w:t>&gt;</w:t>
            </w:r>
          </w:p>
        </w:tc>
      </w:tr>
    </w:tbl>
    <w:p w:rsidR="0070461F" w:rsidRDefault="0070461F" w:rsidP="0070461F">
      <w:pPr>
        <w:pStyle w:val="HeadingBar"/>
        <w:rPr>
          <w:lang w:val="en-US"/>
        </w:rPr>
      </w:pPr>
    </w:p>
    <w:p w:rsidR="0070461F" w:rsidRDefault="0070461F" w:rsidP="0070461F">
      <w:pPr>
        <w:pStyle w:val="Heading3"/>
        <w:rPr>
          <w:lang w:val="en-US"/>
        </w:rPr>
      </w:pPr>
      <w:bookmarkStart w:id="39" w:name="_Toc12611165"/>
      <w:r>
        <w:rPr>
          <w:lang w:val="en-US"/>
        </w:rPr>
        <w:t>Importing</w:t>
      </w:r>
      <w:r w:rsidRPr="00E57977">
        <w:rPr>
          <w:lang w:val="en-US"/>
        </w:rPr>
        <w:t xml:space="preserve"> Access Policies</w:t>
      </w:r>
      <w:bookmarkEnd w:id="39"/>
    </w:p>
    <w:p w:rsidR="0070461F" w:rsidRPr="00045730" w:rsidRDefault="0070461F" w:rsidP="0070461F">
      <w:pPr>
        <w:pStyle w:val="BodyText"/>
        <w:rPr>
          <w:lang w:val="en-US"/>
        </w:rPr>
      </w:pPr>
      <w:r w:rsidRPr="0070461F">
        <w:rPr>
          <w:lang w:val="en-US"/>
        </w:rPr>
        <w:t>Access Policies</w:t>
      </w:r>
      <w:r>
        <w:rPr>
          <w:lang w:val="en-US"/>
        </w:rPr>
        <w:t xml:space="preserve"> can be imported to an XML file.</w:t>
      </w:r>
      <w:r w:rsidR="002C628D" w:rsidRPr="002C628D">
        <w:rPr>
          <w:lang w:val="en-US"/>
        </w:rPr>
        <w:t xml:space="preserve"> </w:t>
      </w:r>
      <w:r w:rsidR="002C628D">
        <w:rPr>
          <w:lang w:val="en-US"/>
        </w:rPr>
        <w:t>The file needs to be a nested parameter of an Import Set</w:t>
      </w: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B342CF" w:rsidRPr="00DA6425" w:rsidTr="00B342CF">
        <w:trPr>
          <w:trHeight w:hRule="exact" w:val="397"/>
        </w:trPr>
        <w:tc>
          <w:tcPr>
            <w:tcW w:w="531" w:type="dxa"/>
            <w:vMerge w:val="restart"/>
            <w:shd w:val="clear" w:color="auto" w:fill="EFFFF4"/>
          </w:tcPr>
          <w:p w:rsidR="00B342CF" w:rsidRPr="00DA6425" w:rsidRDefault="00B342CF" w:rsidP="00B342CF">
            <w:pPr>
              <w:pStyle w:val="BodyText"/>
              <w:ind w:left="0"/>
              <w:rPr>
                <w:lang w:val="en-US"/>
              </w:rPr>
            </w:pPr>
            <w:r w:rsidRPr="00DA6425">
              <w:rPr>
                <w:noProof/>
                <w:lang w:eastAsia="de-DE"/>
              </w:rPr>
              <w:drawing>
                <wp:inline distT="0" distB="0" distL="0" distR="0" wp14:anchorId="75FABFD2" wp14:editId="2F9DD918">
                  <wp:extent cx="200025" cy="200025"/>
                  <wp:effectExtent l="0" t="0" r="0" b="0"/>
                  <wp:docPr id="12" name="Picture 12"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B342CF" w:rsidRPr="00DA6425" w:rsidRDefault="00B342CF" w:rsidP="00B342CF">
            <w:pPr>
              <w:pStyle w:val="BodyText"/>
              <w:ind w:left="0"/>
              <w:rPr>
                <w:color w:val="218041"/>
                <w:sz w:val="24"/>
                <w:szCs w:val="24"/>
                <w:lang w:val="en-US"/>
              </w:rPr>
            </w:pPr>
            <w:r w:rsidRPr="00DA6425">
              <w:rPr>
                <w:color w:val="218041"/>
                <w:sz w:val="24"/>
                <w:szCs w:val="24"/>
                <w:lang w:val="en-US"/>
              </w:rPr>
              <w:t>Tip:</w:t>
            </w:r>
          </w:p>
        </w:tc>
      </w:tr>
      <w:tr w:rsidR="00B342CF" w:rsidRPr="00DA6425" w:rsidTr="00B342CF">
        <w:tc>
          <w:tcPr>
            <w:tcW w:w="531" w:type="dxa"/>
            <w:vMerge/>
            <w:shd w:val="clear" w:color="auto" w:fill="EFFFF4"/>
          </w:tcPr>
          <w:p w:rsidR="00B342CF" w:rsidRPr="00DA6425" w:rsidRDefault="00B342CF" w:rsidP="00B342CF">
            <w:pPr>
              <w:pStyle w:val="BodyText"/>
              <w:ind w:left="0"/>
              <w:rPr>
                <w:lang w:val="en-US"/>
              </w:rPr>
            </w:pPr>
          </w:p>
        </w:tc>
        <w:tc>
          <w:tcPr>
            <w:tcW w:w="7035" w:type="dxa"/>
            <w:shd w:val="clear" w:color="auto" w:fill="EFFFF4"/>
          </w:tcPr>
          <w:p w:rsidR="00B342CF" w:rsidRDefault="00B342CF" w:rsidP="00B342CF">
            <w:pPr>
              <w:pStyle w:val="BodyText"/>
              <w:ind w:left="0"/>
              <w:rPr>
                <w:lang w:val="en-US"/>
              </w:rPr>
            </w:pPr>
            <w:r>
              <w:rPr>
                <w:lang w:val="en-US"/>
              </w:rPr>
              <w:t>Oracle Consulting does not recommend importing Access Policies due to the prefix behavior of connectors regarding lookup values end entitlements.</w:t>
            </w:r>
          </w:p>
          <w:p w:rsidR="00B342CF" w:rsidRDefault="00B342CF" w:rsidP="00B342CF">
            <w:pPr>
              <w:pStyle w:val="BodyText"/>
              <w:ind w:left="0"/>
              <w:rPr>
                <w:lang w:val="en-US"/>
              </w:rPr>
            </w:pPr>
            <w:r>
              <w:rPr>
                <w:lang w:val="en-US"/>
              </w:rPr>
              <w:lastRenderedPageBreak/>
              <w:t>Prefixing is based on the system identifier of an IT Resource. The system identifier is a database sequence.</w:t>
            </w:r>
          </w:p>
          <w:p w:rsidR="00B342CF" w:rsidRDefault="00B342CF" w:rsidP="00B342CF">
            <w:pPr>
              <w:pStyle w:val="BodyText"/>
              <w:ind w:left="0"/>
              <w:rPr>
                <w:lang w:val="en-US"/>
              </w:rPr>
            </w:pPr>
            <w:r>
              <w:rPr>
                <w:lang w:val="en-US"/>
              </w:rPr>
              <w:t>It cannot be ensured that such sequence is coordinated on the same stage across environments like development, test or production.</w:t>
            </w:r>
          </w:p>
          <w:p w:rsidR="00B342CF" w:rsidRPr="00DA6425" w:rsidRDefault="00B342CF" w:rsidP="00B342CF">
            <w:pPr>
              <w:pStyle w:val="BodyText"/>
              <w:ind w:left="0"/>
              <w:rPr>
                <w:lang w:val="en-US"/>
              </w:rPr>
            </w:pPr>
            <w:r>
              <w:rPr>
                <w:lang w:val="en-US"/>
              </w:rPr>
              <w:t>A lot of effort is required to keep the IT Resource prefix in sync with the actual deployment of an Identity Manager instance.</w:t>
            </w:r>
          </w:p>
        </w:tc>
      </w:tr>
    </w:tbl>
    <w:p w:rsidR="002C628D" w:rsidRPr="00045730" w:rsidRDefault="002C628D" w:rsidP="002C628D">
      <w:pPr>
        <w:pStyle w:val="BodyText"/>
        <w:rPr>
          <w:lang w:val="en-US"/>
        </w:rPr>
      </w:pP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2C628D" w:rsidRPr="00DA6425" w:rsidTr="002C628D">
        <w:trPr>
          <w:trHeight w:hRule="exact" w:val="397"/>
        </w:trPr>
        <w:tc>
          <w:tcPr>
            <w:tcW w:w="244" w:type="dxa"/>
            <w:vMerge w:val="restart"/>
            <w:shd w:val="clear" w:color="auto" w:fill="F2F2F2" w:themeFill="background1" w:themeFillShade="F2"/>
          </w:tcPr>
          <w:p w:rsidR="002C628D" w:rsidRPr="00DA6425" w:rsidRDefault="002C628D" w:rsidP="002C628D">
            <w:pPr>
              <w:pStyle w:val="BodyText"/>
              <w:ind w:left="0"/>
              <w:rPr>
                <w:lang w:val="en-US"/>
              </w:rPr>
            </w:pPr>
          </w:p>
        </w:tc>
        <w:tc>
          <w:tcPr>
            <w:tcW w:w="7322" w:type="dxa"/>
            <w:shd w:val="clear" w:color="auto" w:fill="F2F2F2" w:themeFill="background1" w:themeFillShade="F2"/>
          </w:tcPr>
          <w:p w:rsidR="002C628D" w:rsidRPr="00DA6425" w:rsidRDefault="002C628D"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2C628D" w:rsidRPr="00DA6425" w:rsidTr="002C628D">
        <w:trPr>
          <w:trHeight w:val="454"/>
        </w:trPr>
        <w:tc>
          <w:tcPr>
            <w:tcW w:w="244" w:type="dxa"/>
            <w:vMerge/>
            <w:shd w:val="clear" w:color="auto" w:fill="F2F2F2" w:themeFill="background1" w:themeFillShade="F2"/>
          </w:tcPr>
          <w:p w:rsidR="002C628D" w:rsidRPr="00DA6425" w:rsidRDefault="002C628D" w:rsidP="002C628D">
            <w:pPr>
              <w:pStyle w:val="BodyText"/>
              <w:ind w:left="0"/>
              <w:rPr>
                <w:lang w:val="en-US"/>
              </w:rPr>
            </w:pPr>
          </w:p>
        </w:tc>
        <w:tc>
          <w:tcPr>
            <w:tcW w:w="7322" w:type="dxa"/>
            <w:shd w:val="clear" w:color="auto" w:fill="F2F2F2" w:themeFill="background1" w:themeFillShade="F2"/>
          </w:tcPr>
          <w:p w:rsidR="002C628D" w:rsidRDefault="002C628D" w:rsidP="002C628D">
            <w:pPr>
              <w:pStyle w:val="CodeOutline"/>
            </w:pPr>
            <w:r>
              <w:t>&lt;</w:t>
            </w:r>
            <w:proofErr w:type="spellStart"/>
            <w:r>
              <w:t>object:importSet</w:t>
            </w:r>
            <w:proofErr w:type="spellEnd"/>
            <w:r>
              <w:t xml:space="preserve"> </w:t>
            </w:r>
            <w:proofErr w:type="spellStart"/>
            <w:r>
              <w:t>dir</w:t>
            </w:r>
            <w:proofErr w:type="spellEnd"/>
            <w:r>
              <w:t>="</w:t>
            </w:r>
            <w:r w:rsidRPr="001E621C">
              <w:t>0</w:t>
            </w:r>
            <w:r>
              <w:t>7</w:t>
            </w:r>
            <w:r w:rsidRPr="001E621C">
              <w:t>0</w:t>
            </w:r>
            <w:r>
              <w:t>1</w:t>
            </w:r>
            <w:r w:rsidRPr="001E621C">
              <w:t xml:space="preserve"> </w:t>
            </w:r>
            <w:proofErr w:type="spellStart"/>
            <w:r>
              <w:t>systemConnector</w:t>
            </w:r>
            <w:proofErr w:type="spellEnd"/>
            <w:r>
              <w:t xml:space="preserve"> ODS/xml"&gt;</w:t>
            </w:r>
          </w:p>
          <w:p w:rsidR="002C628D" w:rsidRDefault="002C628D" w:rsidP="002C628D">
            <w:pPr>
              <w:pStyle w:val="CodeOutline"/>
            </w:pPr>
            <w:r>
              <w:t xml:space="preserve">  &lt;</w:t>
            </w:r>
            <w:proofErr w:type="spellStart"/>
            <w:r>
              <w:t>object:importFile</w:t>
            </w:r>
            <w:proofErr w:type="spellEnd"/>
            <w:r>
              <w:t xml:space="preserve"> name="ods-policy-dm.xml"/&gt;</w:t>
            </w:r>
          </w:p>
          <w:p w:rsidR="002C628D" w:rsidRPr="00DA6425" w:rsidRDefault="002C628D" w:rsidP="002C628D">
            <w:pPr>
              <w:pStyle w:val="CodeOutline"/>
            </w:pPr>
            <w:r>
              <w:t>&lt;/</w:t>
            </w:r>
            <w:proofErr w:type="spellStart"/>
            <w:r>
              <w:t>object:import</w:t>
            </w:r>
            <w:proofErr w:type="spellEnd"/>
            <w:r>
              <w:t>&gt;</w:t>
            </w:r>
          </w:p>
        </w:tc>
      </w:tr>
    </w:tbl>
    <w:p w:rsidR="0070461F" w:rsidRDefault="0070461F" w:rsidP="0070461F">
      <w:pPr>
        <w:pStyle w:val="BodyText"/>
        <w:rPr>
          <w:lang w:val="en-US"/>
        </w:rPr>
      </w:pPr>
    </w:p>
    <w:p w:rsidR="0070461F" w:rsidRDefault="0070461F" w:rsidP="0070461F">
      <w:pPr>
        <w:pStyle w:val="Heading2"/>
        <w:rPr>
          <w:lang w:val="en-US"/>
        </w:rPr>
      </w:pPr>
      <w:bookmarkStart w:id="40" w:name="_Toc12611166"/>
      <w:r w:rsidRPr="00E57977">
        <w:rPr>
          <w:lang w:val="en-US"/>
        </w:rPr>
        <w:lastRenderedPageBreak/>
        <w:t xml:space="preserve">Managing </w:t>
      </w:r>
      <w:r>
        <w:rPr>
          <w:lang w:val="en-US"/>
        </w:rPr>
        <w:t>Admin Roles</w:t>
      </w:r>
      <w:bookmarkEnd w:id="40"/>
    </w:p>
    <w:p w:rsidR="0070461F" w:rsidRDefault="0070461F" w:rsidP="0070461F">
      <w:pPr>
        <w:pStyle w:val="BodyText"/>
        <w:rPr>
          <w:lang w:val="en-US"/>
        </w:rPr>
      </w:pPr>
      <w:r w:rsidRPr="003E7C61">
        <w:rPr>
          <w:lang w:val="en-US"/>
        </w:rPr>
        <w:t>An Admin Role defines the actions, also known as functional capabilities, that can be performed and the scope of control (the scope of control refers to the set of organizations managed by the admin role).</w:t>
      </w:r>
    </w:p>
    <w:p w:rsidR="0070461F" w:rsidRDefault="0070461F" w:rsidP="0070461F">
      <w:pPr>
        <w:pStyle w:val="HeadingBar"/>
        <w:rPr>
          <w:lang w:val="en-US"/>
        </w:rPr>
      </w:pPr>
    </w:p>
    <w:p w:rsidR="0070461F" w:rsidRDefault="0070461F" w:rsidP="0070461F">
      <w:pPr>
        <w:pStyle w:val="Heading3"/>
        <w:rPr>
          <w:lang w:val="en-US"/>
        </w:rPr>
      </w:pPr>
      <w:bookmarkStart w:id="41" w:name="_Toc12611167"/>
      <w:r w:rsidRPr="00E57977">
        <w:rPr>
          <w:lang w:val="en-US"/>
        </w:rPr>
        <w:t xml:space="preserve">Creating </w:t>
      </w:r>
      <w:r>
        <w:rPr>
          <w:lang w:val="en-US"/>
        </w:rPr>
        <w:t>Admin Roles</w:t>
      </w:r>
      <w:bookmarkEnd w:id="41"/>
    </w:p>
    <w:p w:rsidR="0070461F" w:rsidRDefault="0070461F" w:rsidP="0070461F">
      <w:pPr>
        <w:pStyle w:val="BodyText"/>
        <w:rPr>
          <w:lang w:val="en-US"/>
        </w:rPr>
      </w:pPr>
      <w:r w:rsidRPr="00E57977">
        <w:rPr>
          <w:lang w:val="en-US"/>
        </w:rPr>
        <w:t xml:space="preserve">To create an </w:t>
      </w:r>
      <w:r>
        <w:rPr>
          <w:lang w:val="en-US"/>
        </w:rPr>
        <w:t>admin role</w:t>
      </w:r>
      <w:r w:rsidRPr="00E57977">
        <w:rPr>
          <w:lang w:val="en-US"/>
        </w:rPr>
        <w:t xml:space="preserve"> you must specify the </w:t>
      </w:r>
      <w:r>
        <w:rPr>
          <w:lang w:val="en-US"/>
        </w:rPr>
        <w:t>required parameter</w:t>
      </w:r>
      <w:r w:rsidRPr="00E57977">
        <w:rPr>
          <w:lang w:val="en-US"/>
        </w:rPr>
        <w:t xml:space="preserve"> of the </w:t>
      </w:r>
      <w:r>
        <w:rPr>
          <w:lang w:val="en-US"/>
        </w:rPr>
        <w:t>admin role</w:t>
      </w:r>
    </w:p>
    <w:p w:rsidR="0070461F" w:rsidRDefault="0070461F" w:rsidP="0070461F">
      <w:pPr>
        <w:pStyle w:val="HeadingBar"/>
        <w:rPr>
          <w:lang w:val="en-US"/>
        </w:rPr>
      </w:pPr>
    </w:p>
    <w:p w:rsidR="0070461F" w:rsidRDefault="0070461F" w:rsidP="0070461F">
      <w:pPr>
        <w:pStyle w:val="Heading3"/>
        <w:rPr>
          <w:lang w:val="en-US"/>
        </w:rPr>
      </w:pPr>
      <w:bookmarkStart w:id="42" w:name="_Toc12611168"/>
      <w:r w:rsidRPr="00E57977">
        <w:rPr>
          <w:lang w:val="en-US"/>
        </w:rPr>
        <w:t>Modifying</w:t>
      </w:r>
      <w:r>
        <w:rPr>
          <w:lang w:val="en-US"/>
        </w:rPr>
        <w:t xml:space="preserve"> Admin Roles</w:t>
      </w:r>
      <w:bookmarkEnd w:id="42"/>
    </w:p>
    <w:p w:rsidR="0070461F" w:rsidRDefault="0070461F" w:rsidP="0070461F">
      <w:pPr>
        <w:pStyle w:val="BodyText"/>
        <w:rPr>
          <w:lang w:val="en-US"/>
        </w:rPr>
      </w:pPr>
      <w:r w:rsidRPr="00E57977">
        <w:rPr>
          <w:lang w:val="en-US"/>
        </w:rPr>
        <w:t xml:space="preserve">To </w:t>
      </w:r>
      <w:r>
        <w:rPr>
          <w:lang w:val="en-US"/>
        </w:rPr>
        <w:t>modify</w:t>
      </w:r>
      <w:r w:rsidRPr="00E57977">
        <w:rPr>
          <w:lang w:val="en-US"/>
        </w:rPr>
        <w:t xml:space="preserve"> </w:t>
      </w:r>
      <w:r>
        <w:rPr>
          <w:lang w:val="en-US"/>
        </w:rPr>
        <w:t>admin role</w:t>
      </w:r>
      <w:r w:rsidRPr="00E57977">
        <w:rPr>
          <w:lang w:val="en-US"/>
        </w:rPr>
        <w:t xml:space="preserve"> you must specify the </w:t>
      </w:r>
      <w:r>
        <w:rPr>
          <w:lang w:val="en-US"/>
        </w:rPr>
        <w:t>name of the admin role to modify</w:t>
      </w:r>
      <w:r w:rsidRPr="00E57977">
        <w:rPr>
          <w:lang w:val="en-US"/>
        </w:rPr>
        <w:t>.</w:t>
      </w:r>
    </w:p>
    <w:p w:rsidR="0070461F" w:rsidRDefault="0070461F" w:rsidP="0070461F">
      <w:pPr>
        <w:pStyle w:val="HeadingBar"/>
        <w:rPr>
          <w:lang w:val="en-US"/>
        </w:rPr>
      </w:pPr>
    </w:p>
    <w:p w:rsidR="0070461F" w:rsidRDefault="0070461F" w:rsidP="0070461F">
      <w:pPr>
        <w:pStyle w:val="Heading3"/>
        <w:rPr>
          <w:lang w:val="en-US"/>
        </w:rPr>
      </w:pPr>
      <w:bookmarkStart w:id="43" w:name="_Toc12611169"/>
      <w:r>
        <w:rPr>
          <w:lang w:val="en-US"/>
        </w:rPr>
        <w:t>Deleting Admin Roles</w:t>
      </w:r>
      <w:bookmarkEnd w:id="43"/>
    </w:p>
    <w:p w:rsidR="0070461F" w:rsidRDefault="0070461F" w:rsidP="0070461F">
      <w:pPr>
        <w:pStyle w:val="BodyText"/>
        <w:rPr>
          <w:lang w:val="en-US"/>
        </w:rPr>
      </w:pPr>
      <w:r w:rsidRPr="00E57977">
        <w:rPr>
          <w:lang w:val="en-US"/>
        </w:rPr>
        <w:t xml:space="preserve">To </w:t>
      </w:r>
      <w:r>
        <w:rPr>
          <w:lang w:val="en-US"/>
        </w:rPr>
        <w:t>delete</w:t>
      </w:r>
      <w:r w:rsidRPr="00E57977">
        <w:rPr>
          <w:lang w:val="en-US"/>
        </w:rPr>
        <w:t xml:space="preserve"> an </w:t>
      </w:r>
      <w:r>
        <w:rPr>
          <w:lang w:val="en-US"/>
        </w:rPr>
        <w:t>admin role</w:t>
      </w:r>
      <w:r w:rsidRPr="00E57977">
        <w:rPr>
          <w:lang w:val="en-US"/>
        </w:rPr>
        <w:t xml:space="preserve"> you must specify the </w:t>
      </w:r>
      <w:r>
        <w:rPr>
          <w:lang w:val="en-US"/>
        </w:rPr>
        <w:t>name of the admin role to delete</w:t>
      </w:r>
      <w:r w:rsidRPr="00E57977">
        <w:rPr>
          <w:lang w:val="en-US"/>
        </w:rPr>
        <w:t>.</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70461F" w:rsidRPr="002A2629" w:rsidTr="00B342CF">
        <w:trPr>
          <w:trHeight w:hRule="exact" w:val="397"/>
        </w:trPr>
        <w:tc>
          <w:tcPr>
            <w:tcW w:w="531" w:type="dxa"/>
            <w:vMerge w:val="restart"/>
            <w:shd w:val="clear" w:color="auto" w:fill="FEF5F6"/>
          </w:tcPr>
          <w:p w:rsidR="0070461F" w:rsidRPr="002A2629" w:rsidRDefault="0070461F" w:rsidP="00B342CF">
            <w:pPr>
              <w:pStyle w:val="BodyText"/>
              <w:ind w:left="0"/>
              <w:rPr>
                <w:lang w:val="en-US"/>
              </w:rPr>
            </w:pPr>
            <w:r w:rsidRPr="002A2629">
              <w:rPr>
                <w:noProof/>
                <w:lang w:eastAsia="de-DE"/>
              </w:rPr>
              <w:drawing>
                <wp:inline distT="0" distB="0" distL="0" distR="0" wp14:anchorId="2CDF687A" wp14:editId="11B7DC60">
                  <wp:extent cx="200025" cy="200025"/>
                  <wp:effectExtent l="0" t="0" r="0" b="0"/>
                  <wp:docPr id="8" name="Picture 8"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70461F" w:rsidRPr="002A2629" w:rsidRDefault="0070461F" w:rsidP="00B342CF">
            <w:pPr>
              <w:pStyle w:val="BodyText"/>
              <w:ind w:left="0"/>
              <w:rPr>
                <w:color w:val="D34349"/>
                <w:sz w:val="24"/>
                <w:szCs w:val="24"/>
                <w:lang w:val="en-US"/>
              </w:rPr>
            </w:pPr>
            <w:r w:rsidRPr="002A2629">
              <w:rPr>
                <w:color w:val="D34349"/>
                <w:sz w:val="24"/>
                <w:szCs w:val="24"/>
                <w:lang w:val="en-US"/>
              </w:rPr>
              <w:t>Restrict:</w:t>
            </w:r>
          </w:p>
        </w:tc>
      </w:tr>
      <w:tr w:rsidR="0070461F" w:rsidRPr="002A2629" w:rsidTr="00B342CF">
        <w:trPr>
          <w:trHeight w:val="454"/>
        </w:trPr>
        <w:tc>
          <w:tcPr>
            <w:tcW w:w="531" w:type="dxa"/>
            <w:vMerge/>
            <w:shd w:val="clear" w:color="auto" w:fill="FEF5F6"/>
          </w:tcPr>
          <w:p w:rsidR="0070461F" w:rsidRPr="002A2629" w:rsidRDefault="0070461F" w:rsidP="00B342CF">
            <w:pPr>
              <w:pStyle w:val="BodyText"/>
              <w:ind w:left="0"/>
              <w:rPr>
                <w:lang w:val="en-US"/>
              </w:rPr>
            </w:pPr>
          </w:p>
        </w:tc>
        <w:tc>
          <w:tcPr>
            <w:tcW w:w="7035" w:type="dxa"/>
            <w:shd w:val="clear" w:color="auto" w:fill="FEF5F6"/>
          </w:tcPr>
          <w:p w:rsidR="0070461F" w:rsidRPr="002A2629" w:rsidRDefault="0070461F" w:rsidP="00B342CF">
            <w:pPr>
              <w:pStyle w:val="BodyText"/>
              <w:ind w:left="0"/>
              <w:rPr>
                <w:lang w:val="en-US"/>
              </w:rPr>
            </w:pPr>
            <w:r>
              <w:rPr>
                <w:lang w:val="en-US"/>
              </w:rPr>
              <w:t>This operation does not support any other parameter or nested elements.</w:t>
            </w:r>
          </w:p>
        </w:tc>
      </w:tr>
    </w:tbl>
    <w:p w:rsidR="0070461F" w:rsidRPr="00B834A6" w:rsidRDefault="0070461F" w:rsidP="0070461F">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70461F" w:rsidRPr="002A2629" w:rsidTr="00B342CF">
        <w:trPr>
          <w:cantSplit/>
          <w:tblHeader/>
        </w:trPr>
        <w:tc>
          <w:tcPr>
            <w:tcW w:w="1449" w:type="dxa"/>
            <w:tcBorders>
              <w:top w:val="thinThickSmallGap" w:sz="24" w:space="0" w:color="auto"/>
              <w:bottom w:val="single" w:sz="12" w:space="0" w:color="auto"/>
            </w:tcBorders>
          </w:tcPr>
          <w:p w:rsidR="0070461F" w:rsidRPr="002A2629" w:rsidRDefault="0070461F" w:rsidP="00B342CF">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70461F" w:rsidRDefault="0070461F" w:rsidP="00B342CF">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70461F" w:rsidRDefault="0070461F" w:rsidP="00B342CF">
            <w:pPr>
              <w:pStyle w:val="BodyText"/>
              <w:ind w:left="0"/>
              <w:rPr>
                <w:b/>
                <w:bCs/>
                <w:lang w:val="en-US"/>
              </w:rPr>
            </w:pPr>
            <w:r>
              <w:rPr>
                <w:b/>
                <w:bCs/>
                <w:lang w:val="en-US"/>
              </w:rPr>
              <w:t>Required</w:t>
            </w:r>
          </w:p>
        </w:tc>
      </w:tr>
      <w:tr w:rsidR="0070461F" w:rsidRPr="002A2629" w:rsidTr="00B342CF">
        <w:trPr>
          <w:cantSplit/>
        </w:trPr>
        <w:tc>
          <w:tcPr>
            <w:tcW w:w="1449" w:type="dxa"/>
            <w:tcBorders>
              <w:bottom w:val="single" w:sz="6" w:space="0" w:color="auto"/>
            </w:tcBorders>
          </w:tcPr>
          <w:p w:rsidR="0070461F" w:rsidRDefault="0070461F" w:rsidP="00B342CF">
            <w:pPr>
              <w:pStyle w:val="TableText"/>
              <w:rPr>
                <w:b/>
              </w:rPr>
            </w:pPr>
            <w:r>
              <w:rPr>
                <w:b/>
              </w:rPr>
              <w:t>name</w:t>
            </w:r>
          </w:p>
        </w:tc>
        <w:tc>
          <w:tcPr>
            <w:tcW w:w="4395" w:type="dxa"/>
            <w:tcBorders>
              <w:bottom w:val="single" w:sz="6" w:space="0" w:color="auto"/>
            </w:tcBorders>
          </w:tcPr>
          <w:p w:rsidR="0070461F" w:rsidRDefault="0070461F" w:rsidP="00B342CF">
            <w:pPr>
              <w:pStyle w:val="TableText"/>
            </w:pPr>
            <w:r>
              <w:t>The unique identifier of an admin role in Identity Manager</w:t>
            </w:r>
          </w:p>
        </w:tc>
        <w:tc>
          <w:tcPr>
            <w:tcW w:w="1701" w:type="dxa"/>
            <w:tcBorders>
              <w:bottom w:val="single" w:sz="6" w:space="0" w:color="auto"/>
            </w:tcBorders>
          </w:tcPr>
          <w:p w:rsidR="0070461F" w:rsidRPr="002A2629" w:rsidRDefault="0070461F" w:rsidP="00B342CF">
            <w:pPr>
              <w:pStyle w:val="TableText"/>
            </w:pPr>
            <w:r>
              <w:t>yes</w:t>
            </w:r>
          </w:p>
        </w:tc>
      </w:tr>
    </w:tbl>
    <w:p w:rsidR="0070461F" w:rsidRDefault="0070461F" w:rsidP="0070461F">
      <w:pPr>
        <w:pStyle w:val="BodyText"/>
        <w:rPr>
          <w:lang w:val="en-US"/>
        </w:rPr>
      </w:pPr>
    </w:p>
    <w:p w:rsidR="001E621C" w:rsidRDefault="001E621C" w:rsidP="001E621C">
      <w:pPr>
        <w:pStyle w:val="Heading2"/>
        <w:rPr>
          <w:lang w:val="en-US"/>
        </w:rPr>
      </w:pPr>
      <w:bookmarkStart w:id="44" w:name="_Toc12611170"/>
      <w:r w:rsidRPr="00E57977">
        <w:rPr>
          <w:lang w:val="en-US"/>
        </w:rPr>
        <w:lastRenderedPageBreak/>
        <w:t xml:space="preserve">Managing </w:t>
      </w:r>
      <w:r>
        <w:rPr>
          <w:lang w:val="en-US"/>
        </w:rPr>
        <w:t>Attribute Definitions</w:t>
      </w:r>
      <w:bookmarkEnd w:id="44"/>
    </w:p>
    <w:p w:rsidR="001E621C" w:rsidRDefault="001E621C" w:rsidP="001E621C">
      <w:pPr>
        <w:pStyle w:val="HeadingBar"/>
        <w:rPr>
          <w:lang w:val="en-US"/>
        </w:rPr>
      </w:pPr>
    </w:p>
    <w:p w:rsidR="001E621C" w:rsidRDefault="001E621C" w:rsidP="001E621C">
      <w:pPr>
        <w:pStyle w:val="Heading3"/>
        <w:rPr>
          <w:lang w:val="en-US"/>
        </w:rPr>
      </w:pPr>
      <w:bookmarkStart w:id="45" w:name="_Toc12611171"/>
      <w:r w:rsidRPr="00E57977">
        <w:rPr>
          <w:lang w:val="en-US"/>
        </w:rPr>
        <w:t xml:space="preserve">Creating </w:t>
      </w:r>
      <w:r w:rsidRPr="001E621C">
        <w:rPr>
          <w:lang w:val="en-US"/>
        </w:rPr>
        <w:t>Attribute Definitions</w:t>
      </w:r>
      <w:bookmarkEnd w:id="45"/>
    </w:p>
    <w:p w:rsidR="001E621C" w:rsidRDefault="001E621C" w:rsidP="001E621C">
      <w:pPr>
        <w:pStyle w:val="BodyText"/>
        <w:rPr>
          <w:lang w:val="en-US"/>
        </w:rPr>
      </w:pPr>
      <w:r w:rsidRPr="00E57977">
        <w:rPr>
          <w:lang w:val="en-US"/>
        </w:rPr>
        <w: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E621C" w:rsidRPr="002A2629" w:rsidTr="002C628D">
        <w:trPr>
          <w:trHeight w:hRule="exact" w:val="397"/>
        </w:trPr>
        <w:tc>
          <w:tcPr>
            <w:tcW w:w="456" w:type="dxa"/>
            <w:vMerge w:val="restart"/>
            <w:shd w:val="clear" w:color="auto" w:fill="FDF5FF"/>
          </w:tcPr>
          <w:p w:rsidR="001E621C" w:rsidRPr="002A2629" w:rsidRDefault="001E621C" w:rsidP="002C628D">
            <w:pPr>
              <w:pStyle w:val="BodyText"/>
              <w:ind w:left="0"/>
              <w:rPr>
                <w:lang w:val="en-US"/>
              </w:rPr>
            </w:pPr>
            <w:r>
              <w:rPr>
                <w:noProof/>
                <w:lang w:eastAsia="de-DE"/>
              </w:rPr>
              <w:drawing>
                <wp:inline distT="0" distB="0" distL="0" distR="0" wp14:anchorId="17C58672" wp14:editId="0FC38A00">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E621C" w:rsidRPr="00457D35" w:rsidRDefault="001E621C" w:rsidP="002C628D">
            <w:pPr>
              <w:pStyle w:val="BodyText"/>
              <w:ind w:left="0"/>
              <w:rPr>
                <w:color w:val="7C2482"/>
                <w:sz w:val="24"/>
                <w:szCs w:val="24"/>
                <w:lang w:val="en-US"/>
              </w:rPr>
            </w:pPr>
            <w:r w:rsidRPr="00457D35">
              <w:rPr>
                <w:color w:val="7C2482"/>
                <w:sz w:val="24"/>
                <w:szCs w:val="24"/>
                <w:lang w:val="en-US"/>
              </w:rPr>
              <w:t>Important:</w:t>
            </w:r>
          </w:p>
        </w:tc>
      </w:tr>
      <w:tr w:rsidR="001E621C" w:rsidRPr="002A2629" w:rsidTr="002C628D">
        <w:trPr>
          <w:trHeight w:val="454"/>
        </w:trPr>
        <w:tc>
          <w:tcPr>
            <w:tcW w:w="456" w:type="dxa"/>
            <w:vMerge/>
            <w:shd w:val="clear" w:color="auto" w:fill="FDF5FF"/>
          </w:tcPr>
          <w:p w:rsidR="001E621C" w:rsidRPr="002A2629" w:rsidRDefault="001E621C" w:rsidP="002C628D">
            <w:pPr>
              <w:pStyle w:val="BodyText"/>
              <w:ind w:left="0"/>
              <w:rPr>
                <w:lang w:val="en-US"/>
              </w:rPr>
            </w:pPr>
          </w:p>
        </w:tc>
        <w:tc>
          <w:tcPr>
            <w:tcW w:w="7110" w:type="dxa"/>
            <w:shd w:val="clear" w:color="auto" w:fill="FDF5FF"/>
          </w:tcPr>
          <w:p w:rsidR="001E621C" w:rsidRPr="002A2629" w:rsidRDefault="001E621C" w:rsidP="002C628D">
            <w:pPr>
              <w:pStyle w:val="BodyText"/>
              <w:ind w:left="0"/>
              <w:rPr>
                <w:lang w:val="en-US"/>
              </w:rPr>
            </w:pPr>
            <w:r>
              <w:rPr>
                <w:lang w:val="en-US"/>
              </w:rPr>
              <w:t xml:space="preserve">Creating </w:t>
            </w:r>
            <w:r w:rsidRPr="001E621C">
              <w:rPr>
                <w:lang w:val="en-US"/>
              </w:rPr>
              <w:t>Attribute Definitions</w:t>
            </w:r>
            <w:r>
              <w:rPr>
                <w:lang w:val="en-US"/>
              </w:rPr>
              <w:t xml:space="preserve"> is not supported using Identity Manager Deployment.</w:t>
            </w:r>
          </w:p>
        </w:tc>
      </w:tr>
    </w:tbl>
    <w:p w:rsidR="001E621C" w:rsidRDefault="001E621C" w:rsidP="001E621C">
      <w:pPr>
        <w:pStyle w:val="HeadingBar"/>
        <w:rPr>
          <w:lang w:val="en-US"/>
        </w:rPr>
      </w:pPr>
    </w:p>
    <w:p w:rsidR="001E621C" w:rsidRDefault="001E621C" w:rsidP="001E621C">
      <w:pPr>
        <w:pStyle w:val="Heading3"/>
        <w:rPr>
          <w:lang w:val="en-US"/>
        </w:rPr>
      </w:pPr>
      <w:bookmarkStart w:id="46" w:name="_Toc12611172"/>
      <w:r w:rsidRPr="00E57977">
        <w:rPr>
          <w:lang w:val="en-US"/>
        </w:rPr>
        <w:t>Modifying</w:t>
      </w:r>
      <w:r>
        <w:rPr>
          <w:lang w:val="en-US"/>
        </w:rPr>
        <w:t xml:space="preserve"> </w:t>
      </w:r>
      <w:r w:rsidRPr="001E621C">
        <w:rPr>
          <w:lang w:val="en-US"/>
        </w:rPr>
        <w:t>Attribute Definitions</w:t>
      </w:r>
      <w:bookmarkEnd w:id="46"/>
    </w:p>
    <w:p w:rsidR="001E621C" w:rsidRDefault="001E621C" w:rsidP="001E621C">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E621C" w:rsidRPr="002A2629" w:rsidTr="002C628D">
        <w:trPr>
          <w:trHeight w:hRule="exact" w:val="397"/>
        </w:trPr>
        <w:tc>
          <w:tcPr>
            <w:tcW w:w="456" w:type="dxa"/>
            <w:vMerge w:val="restart"/>
            <w:shd w:val="clear" w:color="auto" w:fill="FDF5FF"/>
          </w:tcPr>
          <w:p w:rsidR="001E621C" w:rsidRPr="002A2629" w:rsidRDefault="001E621C" w:rsidP="002C628D">
            <w:pPr>
              <w:pStyle w:val="BodyText"/>
              <w:ind w:left="0"/>
              <w:rPr>
                <w:lang w:val="en-US"/>
              </w:rPr>
            </w:pPr>
            <w:r>
              <w:rPr>
                <w:noProof/>
                <w:lang w:eastAsia="de-DE"/>
              </w:rPr>
              <w:drawing>
                <wp:inline distT="0" distB="0" distL="0" distR="0" wp14:anchorId="5B91D985" wp14:editId="0552B403">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E621C" w:rsidRPr="00457D35" w:rsidRDefault="001E621C" w:rsidP="002C628D">
            <w:pPr>
              <w:pStyle w:val="BodyText"/>
              <w:ind w:left="0"/>
              <w:rPr>
                <w:color w:val="7C2482"/>
                <w:sz w:val="24"/>
                <w:szCs w:val="24"/>
                <w:lang w:val="en-US"/>
              </w:rPr>
            </w:pPr>
            <w:r w:rsidRPr="00457D35">
              <w:rPr>
                <w:color w:val="7C2482"/>
                <w:sz w:val="24"/>
                <w:szCs w:val="24"/>
                <w:lang w:val="en-US"/>
              </w:rPr>
              <w:t>Important:</w:t>
            </w:r>
          </w:p>
        </w:tc>
      </w:tr>
      <w:tr w:rsidR="001E621C" w:rsidRPr="002A2629" w:rsidTr="002C628D">
        <w:trPr>
          <w:trHeight w:val="454"/>
        </w:trPr>
        <w:tc>
          <w:tcPr>
            <w:tcW w:w="456" w:type="dxa"/>
            <w:vMerge/>
            <w:shd w:val="clear" w:color="auto" w:fill="FDF5FF"/>
          </w:tcPr>
          <w:p w:rsidR="001E621C" w:rsidRPr="002A2629" w:rsidRDefault="001E621C" w:rsidP="002C628D">
            <w:pPr>
              <w:pStyle w:val="BodyText"/>
              <w:ind w:left="0"/>
              <w:rPr>
                <w:lang w:val="en-US"/>
              </w:rPr>
            </w:pPr>
          </w:p>
        </w:tc>
        <w:tc>
          <w:tcPr>
            <w:tcW w:w="7110" w:type="dxa"/>
            <w:shd w:val="clear" w:color="auto" w:fill="FDF5FF"/>
          </w:tcPr>
          <w:p w:rsidR="001E621C" w:rsidRPr="002A2629" w:rsidRDefault="001E621C" w:rsidP="002C628D">
            <w:pPr>
              <w:pStyle w:val="BodyText"/>
              <w:ind w:left="0"/>
              <w:rPr>
                <w:lang w:val="en-US"/>
              </w:rPr>
            </w:pPr>
            <w:r>
              <w:rPr>
                <w:lang w:val="en-US"/>
              </w:rPr>
              <w:t xml:space="preserve">Modifying </w:t>
            </w:r>
            <w:r w:rsidRPr="001E621C">
              <w:rPr>
                <w:lang w:val="en-US"/>
              </w:rPr>
              <w:t xml:space="preserve">Attribute Definitions </w:t>
            </w:r>
            <w:r>
              <w:rPr>
                <w:lang w:val="en-US"/>
              </w:rPr>
              <w:t>is not supported using Identity Manager Deployment.</w:t>
            </w:r>
          </w:p>
        </w:tc>
      </w:tr>
    </w:tbl>
    <w:p w:rsidR="001E621C" w:rsidRDefault="001E621C" w:rsidP="001E621C">
      <w:pPr>
        <w:pStyle w:val="BodyText"/>
        <w:rPr>
          <w:lang w:val="en-US"/>
        </w:rPr>
      </w:pPr>
    </w:p>
    <w:p w:rsidR="001E621C" w:rsidRDefault="001E621C" w:rsidP="001E621C">
      <w:pPr>
        <w:pStyle w:val="HeadingBar"/>
        <w:rPr>
          <w:lang w:val="en-US"/>
        </w:rPr>
      </w:pPr>
    </w:p>
    <w:p w:rsidR="001E621C" w:rsidRDefault="001E621C" w:rsidP="001E621C">
      <w:pPr>
        <w:pStyle w:val="Heading3"/>
        <w:rPr>
          <w:lang w:val="en-US"/>
        </w:rPr>
      </w:pPr>
      <w:bookmarkStart w:id="47" w:name="_Toc12611173"/>
      <w:r>
        <w:rPr>
          <w:lang w:val="en-US"/>
        </w:rPr>
        <w:t xml:space="preserve">Deleting </w:t>
      </w:r>
      <w:r w:rsidRPr="001E621C">
        <w:rPr>
          <w:lang w:val="en-US"/>
        </w:rPr>
        <w:t>Attribute Definitions</w:t>
      </w:r>
      <w:bookmarkEnd w:id="47"/>
    </w:p>
    <w:p w:rsidR="001E621C" w:rsidRDefault="001E621C" w:rsidP="001E621C">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E621C" w:rsidRPr="002A2629" w:rsidTr="002C628D">
        <w:trPr>
          <w:trHeight w:hRule="exact" w:val="397"/>
        </w:trPr>
        <w:tc>
          <w:tcPr>
            <w:tcW w:w="456" w:type="dxa"/>
            <w:vMerge w:val="restart"/>
            <w:shd w:val="clear" w:color="auto" w:fill="FDF5FF"/>
          </w:tcPr>
          <w:p w:rsidR="001E621C" w:rsidRPr="002A2629" w:rsidRDefault="001E621C" w:rsidP="002C628D">
            <w:pPr>
              <w:pStyle w:val="BodyText"/>
              <w:ind w:left="0"/>
              <w:rPr>
                <w:lang w:val="en-US"/>
              </w:rPr>
            </w:pPr>
            <w:r>
              <w:rPr>
                <w:noProof/>
                <w:lang w:eastAsia="de-DE"/>
              </w:rPr>
              <w:drawing>
                <wp:inline distT="0" distB="0" distL="0" distR="0" wp14:anchorId="50D091C2" wp14:editId="6C74A1EE">
                  <wp:extent cx="1524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E621C" w:rsidRPr="00457D35" w:rsidRDefault="001E621C" w:rsidP="002C628D">
            <w:pPr>
              <w:pStyle w:val="BodyText"/>
              <w:ind w:left="0"/>
              <w:rPr>
                <w:color w:val="7C2482"/>
                <w:sz w:val="24"/>
                <w:szCs w:val="24"/>
                <w:lang w:val="en-US"/>
              </w:rPr>
            </w:pPr>
            <w:r w:rsidRPr="00457D35">
              <w:rPr>
                <w:color w:val="7C2482"/>
                <w:sz w:val="24"/>
                <w:szCs w:val="24"/>
                <w:lang w:val="en-US"/>
              </w:rPr>
              <w:t>Important:</w:t>
            </w:r>
          </w:p>
        </w:tc>
      </w:tr>
      <w:tr w:rsidR="001E621C" w:rsidRPr="002A2629" w:rsidTr="002C628D">
        <w:trPr>
          <w:trHeight w:val="454"/>
        </w:trPr>
        <w:tc>
          <w:tcPr>
            <w:tcW w:w="456" w:type="dxa"/>
            <w:vMerge/>
            <w:shd w:val="clear" w:color="auto" w:fill="FDF5FF"/>
          </w:tcPr>
          <w:p w:rsidR="001E621C" w:rsidRPr="002A2629" w:rsidRDefault="001E621C" w:rsidP="002C628D">
            <w:pPr>
              <w:pStyle w:val="BodyText"/>
              <w:ind w:left="0"/>
              <w:rPr>
                <w:lang w:val="en-US"/>
              </w:rPr>
            </w:pPr>
          </w:p>
        </w:tc>
        <w:tc>
          <w:tcPr>
            <w:tcW w:w="7110" w:type="dxa"/>
            <w:shd w:val="clear" w:color="auto" w:fill="FDF5FF"/>
          </w:tcPr>
          <w:p w:rsidR="001E621C" w:rsidRPr="002A2629" w:rsidRDefault="001E621C" w:rsidP="002C628D">
            <w:pPr>
              <w:pStyle w:val="BodyText"/>
              <w:ind w:left="0"/>
              <w:rPr>
                <w:lang w:val="en-US"/>
              </w:rPr>
            </w:pPr>
            <w:r>
              <w:rPr>
                <w:lang w:val="en-US"/>
              </w:rPr>
              <w:t xml:space="preserve">Deleting </w:t>
            </w:r>
            <w:r w:rsidRPr="001E621C">
              <w:rPr>
                <w:lang w:val="en-US"/>
              </w:rPr>
              <w:t>Attribute Definitions</w:t>
            </w:r>
            <w:r>
              <w:rPr>
                <w:lang w:val="en-US"/>
              </w:rPr>
              <w:t xml:space="preserve"> is not supported using Identity Manager Deployment.</w:t>
            </w:r>
          </w:p>
        </w:tc>
      </w:tr>
    </w:tbl>
    <w:p w:rsidR="001E621C" w:rsidRDefault="001E621C" w:rsidP="001E621C">
      <w:pPr>
        <w:pStyle w:val="HeadingBar"/>
        <w:rPr>
          <w:lang w:val="en-US"/>
        </w:rPr>
      </w:pPr>
    </w:p>
    <w:p w:rsidR="001E621C" w:rsidRDefault="001E621C" w:rsidP="001E621C">
      <w:pPr>
        <w:pStyle w:val="Heading3"/>
        <w:rPr>
          <w:lang w:val="en-US"/>
        </w:rPr>
      </w:pPr>
      <w:bookmarkStart w:id="48" w:name="_Toc12611174"/>
      <w:r>
        <w:rPr>
          <w:lang w:val="en-US"/>
        </w:rPr>
        <w:t>Exporting</w:t>
      </w:r>
      <w:r w:rsidRPr="00E57977">
        <w:rPr>
          <w:lang w:val="en-US"/>
        </w:rPr>
        <w:t xml:space="preserve"> </w:t>
      </w:r>
      <w:r w:rsidRPr="001E621C">
        <w:rPr>
          <w:lang w:val="en-US"/>
        </w:rPr>
        <w:t>Attribute Definitions</w:t>
      </w:r>
      <w:bookmarkEnd w:id="48"/>
    </w:p>
    <w:p w:rsidR="001E621C" w:rsidRDefault="001E621C" w:rsidP="001E621C">
      <w:pPr>
        <w:pStyle w:val="BodyText"/>
        <w:rPr>
          <w:lang w:val="en-US"/>
        </w:rPr>
      </w:pPr>
      <w:r w:rsidRPr="001E621C">
        <w:rPr>
          <w:lang w:val="en-US"/>
        </w:rPr>
        <w:t xml:space="preserve">Attribute Definitions </w:t>
      </w:r>
      <w:r>
        <w:rPr>
          <w:lang w:val="en-US"/>
        </w:rPr>
        <w:t>can be exported to an XML file.</w:t>
      </w:r>
    </w:p>
    <w:p w:rsidR="001E621C" w:rsidRDefault="001E621C" w:rsidP="001E621C">
      <w:pPr>
        <w:pStyle w:val="BodyText"/>
        <w:rPr>
          <w:lang w:val="en-US"/>
        </w:rPr>
      </w:pPr>
      <w:r>
        <w:rPr>
          <w:lang w:val="en-US"/>
        </w:rPr>
        <w:t>To export a lookup definition it is required to embed the category to export in an Export Set.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1E621C" w:rsidRPr="00DA6425" w:rsidTr="002C628D">
        <w:trPr>
          <w:trHeight w:hRule="exact" w:val="397"/>
        </w:trPr>
        <w:tc>
          <w:tcPr>
            <w:tcW w:w="244" w:type="dxa"/>
            <w:vMerge w:val="restart"/>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Pr="00DA6425" w:rsidRDefault="001E621C"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1E621C" w:rsidRPr="00DA6425" w:rsidTr="002C628D">
        <w:trPr>
          <w:trHeight w:val="454"/>
        </w:trPr>
        <w:tc>
          <w:tcPr>
            <w:tcW w:w="244" w:type="dxa"/>
            <w:vMerge/>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Default="001E621C" w:rsidP="002C628D">
            <w:pPr>
              <w:pStyle w:val="CodeOutline"/>
            </w:pPr>
            <w:r>
              <w:t>&lt;</w:t>
            </w:r>
            <w:proofErr w:type="spellStart"/>
            <w:r>
              <w:t>object:exportSet</w:t>
            </w:r>
            <w:proofErr w:type="spellEnd"/>
            <w:r>
              <w:t xml:space="preserve"> </w:t>
            </w:r>
            <w:proofErr w:type="spellStart"/>
            <w:r>
              <w:t>exportFile</w:t>
            </w:r>
            <w:proofErr w:type="spellEnd"/>
            <w:r>
              <w:t xml:space="preserve"> ="</w:t>
            </w:r>
            <w:r w:rsidRPr="001E621C">
              <w:t xml:space="preserve">0101 </w:t>
            </w:r>
            <w:proofErr w:type="spellStart"/>
            <w:r w:rsidRPr="001E621C">
              <w:t>entityCustomization</w:t>
            </w:r>
            <w:proofErr w:type="spellEnd"/>
            <w:r>
              <w:t>/xml/ocs-identity-dm.xml"</w:t>
            </w:r>
          </w:p>
          <w:p w:rsidR="001E621C" w:rsidRDefault="001E621C" w:rsidP="002C628D">
            <w:pPr>
              <w:pStyle w:val="CodeOutline"/>
            </w:pPr>
            <w:r>
              <w:t xml:space="preserve">                  description="OCS Standard Entity </w:t>
            </w:r>
            <w:proofErr w:type="spellStart"/>
            <w:r>
              <w:t>Configuratio</w:t>
            </w:r>
            <w:proofErr w:type="spellEnd"/>
            <w:r>
              <w:t>&gt;</w:t>
            </w:r>
          </w:p>
          <w:p w:rsidR="001E621C" w:rsidRDefault="001E621C" w:rsidP="002C628D">
            <w:pPr>
              <w:pStyle w:val="CodeOutline"/>
            </w:pPr>
            <w:r>
              <w:t xml:space="preserve">  &lt;</w:t>
            </w:r>
            <w:proofErr w:type="spellStart"/>
            <w:r>
              <w:t>object:category</w:t>
            </w:r>
            <w:proofErr w:type="spellEnd"/>
            <w:r>
              <w:t xml:space="preserve"> value="</w:t>
            </w:r>
            <w:r w:rsidR="002C628D">
              <w:t xml:space="preserve"> </w:t>
            </w:r>
            <w:r w:rsidR="002C628D" w:rsidRPr="002C628D">
              <w:t xml:space="preserve">User Metadata </w:t>
            </w:r>
            <w:r w:rsidR="002C628D">
              <w:t xml:space="preserve">" </w:t>
            </w:r>
            <w:r>
              <w:t>name="</w:t>
            </w:r>
            <w:r w:rsidR="002C628D">
              <w:t>division</w:t>
            </w:r>
            <w:r>
              <w:t>"/&gt;</w:t>
            </w:r>
          </w:p>
          <w:p w:rsidR="002C628D" w:rsidRDefault="002C628D" w:rsidP="002C628D">
            <w:pPr>
              <w:pStyle w:val="CodeOutline"/>
            </w:pPr>
            <w:r>
              <w:t xml:space="preserve">  &lt;</w:t>
            </w:r>
            <w:proofErr w:type="spellStart"/>
            <w:r>
              <w:t>object:category</w:t>
            </w:r>
            <w:proofErr w:type="spellEnd"/>
            <w:r>
              <w:t xml:space="preserve"> value=" </w:t>
            </w:r>
            <w:r w:rsidRPr="002C628D">
              <w:t xml:space="preserve">User Metadata </w:t>
            </w:r>
            <w:r>
              <w:t>" name="department"/&gt;</w:t>
            </w:r>
          </w:p>
          <w:p w:rsidR="001E621C" w:rsidRPr="00DA6425" w:rsidRDefault="001E621C" w:rsidP="002C628D">
            <w:pPr>
              <w:pStyle w:val="CodeOutline"/>
            </w:pPr>
            <w:r w:rsidRPr="001E621C">
              <w:t>&lt;/</w:t>
            </w:r>
            <w:proofErr w:type="spellStart"/>
            <w:r w:rsidRPr="001E621C">
              <w:t>object:exportSet</w:t>
            </w:r>
            <w:proofErr w:type="spellEnd"/>
            <w:r w:rsidRPr="001E621C">
              <w:t>&gt;</w:t>
            </w:r>
          </w:p>
        </w:tc>
      </w:tr>
    </w:tbl>
    <w:p w:rsidR="001E621C" w:rsidRDefault="001E621C" w:rsidP="001E621C">
      <w:pPr>
        <w:pStyle w:val="HeadingBar"/>
        <w:rPr>
          <w:lang w:val="en-US"/>
        </w:rPr>
      </w:pPr>
    </w:p>
    <w:p w:rsidR="001E621C" w:rsidRDefault="001E621C" w:rsidP="001E621C">
      <w:pPr>
        <w:pStyle w:val="Heading3"/>
        <w:rPr>
          <w:lang w:val="en-US"/>
        </w:rPr>
      </w:pPr>
      <w:bookmarkStart w:id="49" w:name="_Toc12611175"/>
      <w:r>
        <w:rPr>
          <w:lang w:val="en-US"/>
        </w:rPr>
        <w:t>Importing</w:t>
      </w:r>
      <w:r w:rsidRPr="00E57977">
        <w:rPr>
          <w:lang w:val="en-US"/>
        </w:rPr>
        <w:t xml:space="preserve"> </w:t>
      </w:r>
      <w:r w:rsidRPr="001E621C">
        <w:rPr>
          <w:lang w:val="en-US"/>
        </w:rPr>
        <w:t>Attribute Definitions</w:t>
      </w:r>
      <w:bookmarkEnd w:id="49"/>
    </w:p>
    <w:p w:rsidR="001E621C" w:rsidRPr="00045730" w:rsidRDefault="001E621C" w:rsidP="001E621C">
      <w:pPr>
        <w:pStyle w:val="BodyText"/>
        <w:rPr>
          <w:lang w:val="en-US"/>
        </w:rPr>
      </w:pPr>
      <w:r w:rsidRPr="001E621C">
        <w:rPr>
          <w:lang w:val="en-US"/>
        </w:rPr>
        <w:t>Attribute Definitions</w:t>
      </w:r>
      <w:r>
        <w:rPr>
          <w:lang w:val="en-US"/>
        </w:rPr>
        <w:t xml:space="preserve"> can be imported from an XML file. The file needs to be a nested parameter of an Import Set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1E621C" w:rsidRPr="00DA6425" w:rsidTr="002C628D">
        <w:trPr>
          <w:trHeight w:hRule="exact" w:val="397"/>
        </w:trPr>
        <w:tc>
          <w:tcPr>
            <w:tcW w:w="244" w:type="dxa"/>
            <w:vMerge w:val="restart"/>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Pr="00DA6425" w:rsidRDefault="001E621C"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1E621C" w:rsidRPr="00DA6425" w:rsidTr="002C628D">
        <w:trPr>
          <w:trHeight w:val="454"/>
        </w:trPr>
        <w:tc>
          <w:tcPr>
            <w:tcW w:w="244" w:type="dxa"/>
            <w:vMerge/>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Default="001E621C" w:rsidP="002C628D">
            <w:pPr>
              <w:pStyle w:val="CodeOutline"/>
            </w:pPr>
            <w:r>
              <w:t>&lt;</w:t>
            </w:r>
            <w:proofErr w:type="spellStart"/>
            <w:r>
              <w:t>object:importSet</w:t>
            </w:r>
            <w:proofErr w:type="spellEnd"/>
            <w:r>
              <w:t xml:space="preserve"> </w:t>
            </w:r>
            <w:proofErr w:type="spellStart"/>
            <w:r>
              <w:t>dir</w:t>
            </w:r>
            <w:proofErr w:type="spellEnd"/>
            <w:r>
              <w:t>="</w:t>
            </w:r>
            <w:r w:rsidR="002C628D" w:rsidRPr="002C628D">
              <w:t xml:space="preserve">0101 </w:t>
            </w:r>
            <w:proofErr w:type="spellStart"/>
            <w:r w:rsidR="002C628D" w:rsidRPr="002C628D">
              <w:t>entityCustomization</w:t>
            </w:r>
            <w:proofErr w:type="spellEnd"/>
            <w:r w:rsidR="002C628D" w:rsidRPr="002C628D">
              <w:t>/xml</w:t>
            </w:r>
            <w:r>
              <w:t>"&gt;</w:t>
            </w:r>
          </w:p>
          <w:p w:rsidR="001E621C" w:rsidRDefault="001E621C" w:rsidP="002C628D">
            <w:pPr>
              <w:pStyle w:val="CodeOutline"/>
            </w:pPr>
            <w:r>
              <w:t xml:space="preserve">  &lt;</w:t>
            </w:r>
            <w:proofErr w:type="spellStart"/>
            <w:r>
              <w:t>object:importFile</w:t>
            </w:r>
            <w:proofErr w:type="spellEnd"/>
            <w:r>
              <w:t xml:space="preserve"> name="ocs-</w:t>
            </w:r>
            <w:r w:rsidR="002C628D">
              <w:t>identity</w:t>
            </w:r>
            <w:r>
              <w:t>-dm.xml"/&gt;</w:t>
            </w:r>
          </w:p>
          <w:p w:rsidR="001E621C" w:rsidRPr="00DA6425" w:rsidRDefault="001E621C" w:rsidP="002C628D">
            <w:pPr>
              <w:pStyle w:val="CodeOutline"/>
            </w:pPr>
            <w:r>
              <w:t>&lt;/</w:t>
            </w:r>
            <w:proofErr w:type="spellStart"/>
            <w:r>
              <w:t>object:import</w:t>
            </w:r>
            <w:proofErr w:type="spellEnd"/>
            <w:r>
              <w:t>&gt;</w:t>
            </w:r>
          </w:p>
        </w:tc>
      </w:tr>
    </w:tbl>
    <w:p w:rsidR="002617E9" w:rsidRDefault="002617E9" w:rsidP="002617E9">
      <w:pPr>
        <w:pStyle w:val="Heading2"/>
        <w:rPr>
          <w:lang w:val="en-US"/>
        </w:rPr>
      </w:pPr>
      <w:bookmarkStart w:id="50" w:name="_Toc12611176"/>
      <w:r w:rsidRPr="00E57977">
        <w:rPr>
          <w:lang w:val="en-US"/>
        </w:rPr>
        <w:lastRenderedPageBreak/>
        <w:t xml:space="preserve">Managing </w:t>
      </w:r>
      <w:r>
        <w:rPr>
          <w:lang w:val="en-US"/>
        </w:rPr>
        <w:t>Lookup Definitions</w:t>
      </w:r>
      <w:bookmarkEnd w:id="50"/>
    </w:p>
    <w:p w:rsidR="002617E9" w:rsidRDefault="002617E9" w:rsidP="002617E9">
      <w:pPr>
        <w:pStyle w:val="HeadingBar"/>
        <w:rPr>
          <w:lang w:val="en-US"/>
        </w:rPr>
      </w:pPr>
    </w:p>
    <w:p w:rsidR="002617E9" w:rsidRDefault="002617E9" w:rsidP="002617E9">
      <w:pPr>
        <w:pStyle w:val="Heading3"/>
        <w:rPr>
          <w:lang w:val="en-US"/>
        </w:rPr>
      </w:pPr>
      <w:bookmarkStart w:id="51" w:name="_Toc12611177"/>
      <w:r w:rsidRPr="00E57977">
        <w:rPr>
          <w:lang w:val="en-US"/>
        </w:rPr>
        <w:t xml:space="preserve">Creating </w:t>
      </w:r>
      <w:r>
        <w:rPr>
          <w:lang w:val="en-US"/>
        </w:rPr>
        <w:t>Lookup Definitions</w:t>
      </w:r>
      <w:bookmarkEnd w:id="51"/>
    </w:p>
    <w:p w:rsidR="008512C4" w:rsidRDefault="008512C4" w:rsidP="008512C4">
      <w:pPr>
        <w:pStyle w:val="BodyText"/>
        <w:rPr>
          <w:lang w:val="en-US"/>
        </w:rPr>
      </w:pPr>
      <w:r w:rsidRPr="00E57977">
        <w:rPr>
          <w:lang w:val="en-US"/>
        </w:rPr>
        <w:t>.</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70461F" w:rsidRPr="002A2629" w:rsidTr="00B342CF">
        <w:trPr>
          <w:trHeight w:hRule="exact" w:val="397"/>
        </w:trPr>
        <w:tc>
          <w:tcPr>
            <w:tcW w:w="456" w:type="dxa"/>
            <w:vMerge w:val="restart"/>
            <w:shd w:val="clear" w:color="auto" w:fill="FDF5FF"/>
          </w:tcPr>
          <w:p w:rsidR="0070461F" w:rsidRPr="002A2629" w:rsidRDefault="0070461F" w:rsidP="00B342CF">
            <w:pPr>
              <w:pStyle w:val="BodyText"/>
              <w:ind w:left="0"/>
              <w:rPr>
                <w:lang w:val="en-US"/>
              </w:rPr>
            </w:pPr>
            <w:r>
              <w:rPr>
                <w:noProof/>
                <w:lang w:eastAsia="de-DE"/>
              </w:rPr>
              <w:drawing>
                <wp:inline distT="0" distB="0" distL="0" distR="0" wp14:anchorId="2C545DBF" wp14:editId="3B9D3A95">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70461F" w:rsidRPr="00457D35" w:rsidRDefault="0070461F" w:rsidP="00B342CF">
            <w:pPr>
              <w:pStyle w:val="BodyText"/>
              <w:ind w:left="0"/>
              <w:rPr>
                <w:color w:val="7C2482"/>
                <w:sz w:val="24"/>
                <w:szCs w:val="24"/>
                <w:lang w:val="en-US"/>
              </w:rPr>
            </w:pPr>
            <w:r w:rsidRPr="00457D35">
              <w:rPr>
                <w:color w:val="7C2482"/>
                <w:sz w:val="24"/>
                <w:szCs w:val="24"/>
                <w:lang w:val="en-US"/>
              </w:rPr>
              <w:t>Important:</w:t>
            </w:r>
          </w:p>
        </w:tc>
      </w:tr>
      <w:tr w:rsidR="0070461F" w:rsidRPr="002A2629" w:rsidTr="00B342CF">
        <w:trPr>
          <w:trHeight w:val="454"/>
        </w:trPr>
        <w:tc>
          <w:tcPr>
            <w:tcW w:w="456" w:type="dxa"/>
            <w:vMerge/>
            <w:shd w:val="clear" w:color="auto" w:fill="FDF5FF"/>
          </w:tcPr>
          <w:p w:rsidR="0070461F" w:rsidRPr="002A2629" w:rsidRDefault="0070461F" w:rsidP="00B342CF">
            <w:pPr>
              <w:pStyle w:val="BodyText"/>
              <w:ind w:left="0"/>
              <w:rPr>
                <w:lang w:val="en-US"/>
              </w:rPr>
            </w:pPr>
          </w:p>
        </w:tc>
        <w:tc>
          <w:tcPr>
            <w:tcW w:w="7110" w:type="dxa"/>
            <w:shd w:val="clear" w:color="auto" w:fill="FDF5FF"/>
          </w:tcPr>
          <w:p w:rsidR="0070461F" w:rsidRPr="002A2629" w:rsidRDefault="0070461F" w:rsidP="00B342CF">
            <w:pPr>
              <w:pStyle w:val="BodyText"/>
              <w:ind w:left="0"/>
              <w:rPr>
                <w:lang w:val="en-US"/>
              </w:rPr>
            </w:pPr>
            <w:r>
              <w:rPr>
                <w:lang w:val="en-US"/>
              </w:rPr>
              <w:t>Creating Lookup Definitions is not supported using Identity Manager Deployment.</w:t>
            </w:r>
          </w:p>
        </w:tc>
      </w:tr>
    </w:tbl>
    <w:p w:rsidR="0070461F" w:rsidRDefault="0070461F" w:rsidP="0070461F">
      <w:pPr>
        <w:pStyle w:val="HeadingBar"/>
        <w:rPr>
          <w:lang w:val="en-US"/>
        </w:rPr>
      </w:pPr>
    </w:p>
    <w:p w:rsidR="0070461F" w:rsidRDefault="0070461F" w:rsidP="0070461F">
      <w:pPr>
        <w:pStyle w:val="Heading3"/>
        <w:rPr>
          <w:lang w:val="en-US"/>
        </w:rPr>
      </w:pPr>
      <w:bookmarkStart w:id="52" w:name="_Toc12611178"/>
      <w:r w:rsidRPr="00E57977">
        <w:rPr>
          <w:lang w:val="en-US"/>
        </w:rPr>
        <w:t>Modifying</w:t>
      </w:r>
      <w:r>
        <w:rPr>
          <w:lang w:val="en-US"/>
        </w:rPr>
        <w:t xml:space="preserve"> Lookup Definitions</w:t>
      </w:r>
      <w:bookmarkEnd w:id="52"/>
    </w:p>
    <w:p w:rsidR="002617E9" w:rsidRDefault="002617E9" w:rsidP="002617E9">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70461F" w:rsidRPr="002A2629" w:rsidTr="00B342CF">
        <w:trPr>
          <w:trHeight w:hRule="exact" w:val="397"/>
        </w:trPr>
        <w:tc>
          <w:tcPr>
            <w:tcW w:w="456" w:type="dxa"/>
            <w:vMerge w:val="restart"/>
            <w:shd w:val="clear" w:color="auto" w:fill="FDF5FF"/>
          </w:tcPr>
          <w:p w:rsidR="0070461F" w:rsidRPr="002A2629" w:rsidRDefault="0070461F" w:rsidP="00B342CF">
            <w:pPr>
              <w:pStyle w:val="BodyText"/>
              <w:ind w:left="0"/>
              <w:rPr>
                <w:lang w:val="en-US"/>
              </w:rPr>
            </w:pPr>
            <w:r>
              <w:rPr>
                <w:noProof/>
                <w:lang w:eastAsia="de-DE"/>
              </w:rPr>
              <w:drawing>
                <wp:inline distT="0" distB="0" distL="0" distR="0" wp14:anchorId="436AD519" wp14:editId="747E09CE">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70461F" w:rsidRPr="00457D35" w:rsidRDefault="0070461F" w:rsidP="00B342CF">
            <w:pPr>
              <w:pStyle w:val="BodyText"/>
              <w:ind w:left="0"/>
              <w:rPr>
                <w:color w:val="7C2482"/>
                <w:sz w:val="24"/>
                <w:szCs w:val="24"/>
                <w:lang w:val="en-US"/>
              </w:rPr>
            </w:pPr>
            <w:r w:rsidRPr="00457D35">
              <w:rPr>
                <w:color w:val="7C2482"/>
                <w:sz w:val="24"/>
                <w:szCs w:val="24"/>
                <w:lang w:val="en-US"/>
              </w:rPr>
              <w:t>Important:</w:t>
            </w:r>
          </w:p>
        </w:tc>
      </w:tr>
      <w:tr w:rsidR="0070461F" w:rsidRPr="002A2629" w:rsidTr="00B342CF">
        <w:trPr>
          <w:trHeight w:val="454"/>
        </w:trPr>
        <w:tc>
          <w:tcPr>
            <w:tcW w:w="456" w:type="dxa"/>
            <w:vMerge/>
            <w:shd w:val="clear" w:color="auto" w:fill="FDF5FF"/>
          </w:tcPr>
          <w:p w:rsidR="0070461F" w:rsidRPr="002A2629" w:rsidRDefault="0070461F" w:rsidP="00B342CF">
            <w:pPr>
              <w:pStyle w:val="BodyText"/>
              <w:ind w:left="0"/>
              <w:rPr>
                <w:lang w:val="en-US"/>
              </w:rPr>
            </w:pPr>
          </w:p>
        </w:tc>
        <w:tc>
          <w:tcPr>
            <w:tcW w:w="7110" w:type="dxa"/>
            <w:shd w:val="clear" w:color="auto" w:fill="FDF5FF"/>
          </w:tcPr>
          <w:p w:rsidR="0070461F" w:rsidRPr="002A2629" w:rsidRDefault="0070461F" w:rsidP="00B342CF">
            <w:pPr>
              <w:pStyle w:val="BodyText"/>
              <w:ind w:left="0"/>
              <w:rPr>
                <w:lang w:val="en-US"/>
              </w:rPr>
            </w:pPr>
            <w:r>
              <w:rPr>
                <w:lang w:val="en-US"/>
              </w:rPr>
              <w:t>Modifying Lookup Definitions is not supported using Identity Manager Deployment.</w:t>
            </w:r>
          </w:p>
        </w:tc>
      </w:tr>
    </w:tbl>
    <w:p w:rsidR="0070461F" w:rsidRDefault="0070461F" w:rsidP="002617E9">
      <w:pPr>
        <w:pStyle w:val="BodyText"/>
        <w:rPr>
          <w:lang w:val="en-US"/>
        </w:rPr>
      </w:pPr>
    </w:p>
    <w:p w:rsidR="0070461F" w:rsidRDefault="0070461F" w:rsidP="0070461F">
      <w:pPr>
        <w:pStyle w:val="HeadingBar"/>
        <w:rPr>
          <w:lang w:val="en-US"/>
        </w:rPr>
      </w:pPr>
    </w:p>
    <w:p w:rsidR="0070461F" w:rsidRDefault="0070461F" w:rsidP="0070461F">
      <w:pPr>
        <w:pStyle w:val="Heading3"/>
        <w:rPr>
          <w:lang w:val="en-US"/>
        </w:rPr>
      </w:pPr>
      <w:bookmarkStart w:id="53" w:name="_Toc12611179"/>
      <w:r>
        <w:rPr>
          <w:lang w:val="en-US"/>
        </w:rPr>
        <w:t>Deleting Lookup Definitions</w:t>
      </w:r>
      <w:bookmarkEnd w:id="53"/>
    </w:p>
    <w:p w:rsidR="0070461F" w:rsidRDefault="0070461F" w:rsidP="0070461F">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70461F" w:rsidRPr="002A2629" w:rsidTr="00B342CF">
        <w:trPr>
          <w:trHeight w:hRule="exact" w:val="397"/>
        </w:trPr>
        <w:tc>
          <w:tcPr>
            <w:tcW w:w="456" w:type="dxa"/>
            <w:vMerge w:val="restart"/>
            <w:shd w:val="clear" w:color="auto" w:fill="FDF5FF"/>
          </w:tcPr>
          <w:p w:rsidR="0070461F" w:rsidRPr="002A2629" w:rsidRDefault="0070461F" w:rsidP="00B342CF">
            <w:pPr>
              <w:pStyle w:val="BodyText"/>
              <w:ind w:left="0"/>
              <w:rPr>
                <w:lang w:val="en-US"/>
              </w:rPr>
            </w:pPr>
            <w:r>
              <w:rPr>
                <w:noProof/>
                <w:lang w:eastAsia="de-DE"/>
              </w:rPr>
              <w:drawing>
                <wp:inline distT="0" distB="0" distL="0" distR="0" wp14:anchorId="141CBCDA" wp14:editId="2D85A7AD">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70461F" w:rsidRPr="00457D35" w:rsidRDefault="0070461F" w:rsidP="00B342CF">
            <w:pPr>
              <w:pStyle w:val="BodyText"/>
              <w:ind w:left="0"/>
              <w:rPr>
                <w:color w:val="7C2482"/>
                <w:sz w:val="24"/>
                <w:szCs w:val="24"/>
                <w:lang w:val="en-US"/>
              </w:rPr>
            </w:pPr>
            <w:r w:rsidRPr="00457D35">
              <w:rPr>
                <w:color w:val="7C2482"/>
                <w:sz w:val="24"/>
                <w:szCs w:val="24"/>
                <w:lang w:val="en-US"/>
              </w:rPr>
              <w:t>Important:</w:t>
            </w:r>
          </w:p>
        </w:tc>
      </w:tr>
      <w:tr w:rsidR="0070461F" w:rsidRPr="002A2629" w:rsidTr="00B342CF">
        <w:trPr>
          <w:trHeight w:val="454"/>
        </w:trPr>
        <w:tc>
          <w:tcPr>
            <w:tcW w:w="456" w:type="dxa"/>
            <w:vMerge/>
            <w:shd w:val="clear" w:color="auto" w:fill="FDF5FF"/>
          </w:tcPr>
          <w:p w:rsidR="0070461F" w:rsidRPr="002A2629" w:rsidRDefault="0070461F" w:rsidP="00B342CF">
            <w:pPr>
              <w:pStyle w:val="BodyText"/>
              <w:ind w:left="0"/>
              <w:rPr>
                <w:lang w:val="en-US"/>
              </w:rPr>
            </w:pPr>
          </w:p>
        </w:tc>
        <w:tc>
          <w:tcPr>
            <w:tcW w:w="7110" w:type="dxa"/>
            <w:shd w:val="clear" w:color="auto" w:fill="FDF5FF"/>
          </w:tcPr>
          <w:p w:rsidR="0070461F" w:rsidRPr="002A2629" w:rsidRDefault="0070461F" w:rsidP="00B342CF">
            <w:pPr>
              <w:pStyle w:val="BodyText"/>
              <w:ind w:left="0"/>
              <w:rPr>
                <w:lang w:val="en-US"/>
              </w:rPr>
            </w:pPr>
            <w:r>
              <w:rPr>
                <w:lang w:val="en-US"/>
              </w:rPr>
              <w:t>Deleting Lookup Definitions is not supported using Identity Manager Deployment.</w:t>
            </w:r>
          </w:p>
        </w:tc>
      </w:tr>
    </w:tbl>
    <w:p w:rsidR="0070461F" w:rsidRDefault="0070461F" w:rsidP="0070461F">
      <w:pPr>
        <w:pStyle w:val="HeadingBar"/>
        <w:rPr>
          <w:lang w:val="en-US"/>
        </w:rPr>
      </w:pPr>
    </w:p>
    <w:p w:rsidR="0070461F" w:rsidRDefault="0070461F" w:rsidP="0070461F">
      <w:pPr>
        <w:pStyle w:val="Heading3"/>
        <w:rPr>
          <w:lang w:val="en-US"/>
        </w:rPr>
      </w:pPr>
      <w:bookmarkStart w:id="54" w:name="_Toc12611180"/>
      <w:r>
        <w:rPr>
          <w:lang w:val="en-US"/>
        </w:rPr>
        <w:t>Exporting</w:t>
      </w:r>
      <w:r w:rsidRPr="00E57977">
        <w:rPr>
          <w:lang w:val="en-US"/>
        </w:rPr>
        <w:t xml:space="preserve"> </w:t>
      </w:r>
      <w:r>
        <w:rPr>
          <w:lang w:val="en-US"/>
        </w:rPr>
        <w:t>Lookup Definitions</w:t>
      </w:r>
      <w:bookmarkEnd w:id="54"/>
    </w:p>
    <w:p w:rsidR="0070461F" w:rsidRDefault="0070461F" w:rsidP="0070461F">
      <w:pPr>
        <w:pStyle w:val="BodyText"/>
        <w:rPr>
          <w:lang w:val="en-US"/>
        </w:rPr>
      </w:pPr>
      <w:r>
        <w:rPr>
          <w:lang w:val="en-US"/>
        </w:rPr>
        <w:t>Lookup Definitions can be exported to an XML file.</w:t>
      </w:r>
    </w:p>
    <w:p w:rsidR="0070461F" w:rsidRDefault="001E621C" w:rsidP="0070461F">
      <w:pPr>
        <w:pStyle w:val="BodyText"/>
        <w:rPr>
          <w:lang w:val="en-US"/>
        </w:rPr>
      </w:pPr>
      <w:r>
        <w:rPr>
          <w:lang w:val="en-US"/>
        </w:rPr>
        <w:t>To export a lookup definition it is required to embed the category to export in an Export Set.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1E621C" w:rsidRPr="00DA6425" w:rsidTr="002C628D">
        <w:trPr>
          <w:trHeight w:hRule="exact" w:val="397"/>
        </w:trPr>
        <w:tc>
          <w:tcPr>
            <w:tcW w:w="244" w:type="dxa"/>
            <w:vMerge w:val="restart"/>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Pr="00DA6425" w:rsidRDefault="001E621C"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1E621C" w:rsidRPr="00DA6425" w:rsidTr="002C628D">
        <w:trPr>
          <w:trHeight w:val="454"/>
        </w:trPr>
        <w:tc>
          <w:tcPr>
            <w:tcW w:w="244" w:type="dxa"/>
            <w:vMerge/>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Default="001E621C" w:rsidP="001E621C">
            <w:pPr>
              <w:pStyle w:val="CodeOutline"/>
            </w:pPr>
            <w:r>
              <w:t>&lt;</w:t>
            </w:r>
            <w:proofErr w:type="spellStart"/>
            <w:r>
              <w:t>object:exportSet</w:t>
            </w:r>
            <w:proofErr w:type="spellEnd"/>
            <w:r>
              <w:t xml:space="preserve"> </w:t>
            </w:r>
            <w:proofErr w:type="spellStart"/>
            <w:r>
              <w:t>exportFile</w:t>
            </w:r>
            <w:proofErr w:type="spellEnd"/>
            <w:r>
              <w:t xml:space="preserve"> ="0100 </w:t>
            </w:r>
            <w:proofErr w:type="spellStart"/>
            <w:r>
              <w:t>systemFramework</w:t>
            </w:r>
            <w:proofErr w:type="spellEnd"/>
            <w:r>
              <w:t>/xml/ocs-lookup-dm.xml"</w:t>
            </w:r>
          </w:p>
          <w:p w:rsidR="001E621C" w:rsidRDefault="001E621C" w:rsidP="001E621C">
            <w:pPr>
              <w:pStyle w:val="CodeOutline"/>
            </w:pPr>
            <w:r>
              <w:t xml:space="preserve">                  description="OCS System Lookup Configuration&gt;</w:t>
            </w:r>
          </w:p>
          <w:p w:rsidR="001E621C" w:rsidRDefault="001E621C" w:rsidP="001E621C">
            <w:pPr>
              <w:pStyle w:val="CodeOutline"/>
            </w:pPr>
            <w:r>
              <w:t xml:space="preserve">  &lt;</w:t>
            </w:r>
            <w:proofErr w:type="spellStart"/>
            <w:r>
              <w:t>object:category</w:t>
            </w:r>
            <w:proofErr w:type="spellEnd"/>
            <w:r>
              <w:t xml:space="preserve"> value="Lookup"         name="</w:t>
            </w:r>
            <w:proofErr w:type="spellStart"/>
            <w:r>
              <w:t>OCS.YesNo</w:t>
            </w:r>
            <w:proofErr w:type="spellEnd"/>
            <w:r>
              <w:t>"/&gt;</w:t>
            </w:r>
          </w:p>
          <w:p w:rsidR="001E621C" w:rsidRPr="00DA6425" w:rsidRDefault="001E621C" w:rsidP="001E621C">
            <w:pPr>
              <w:pStyle w:val="CodeOutline"/>
            </w:pPr>
            <w:r w:rsidRPr="001E621C">
              <w:t>&lt;/</w:t>
            </w:r>
            <w:proofErr w:type="spellStart"/>
            <w:r w:rsidRPr="001E621C">
              <w:t>object:exportSet</w:t>
            </w:r>
            <w:proofErr w:type="spellEnd"/>
            <w:r w:rsidRPr="001E621C">
              <w:t>&gt;</w:t>
            </w:r>
          </w:p>
        </w:tc>
      </w:tr>
    </w:tbl>
    <w:p w:rsidR="0070461F" w:rsidRDefault="0070461F" w:rsidP="0070461F">
      <w:pPr>
        <w:pStyle w:val="HeadingBar"/>
        <w:rPr>
          <w:lang w:val="en-US"/>
        </w:rPr>
      </w:pPr>
    </w:p>
    <w:p w:rsidR="0070461F" w:rsidRDefault="0070461F" w:rsidP="0070461F">
      <w:pPr>
        <w:pStyle w:val="Heading3"/>
        <w:rPr>
          <w:lang w:val="en-US"/>
        </w:rPr>
      </w:pPr>
      <w:bookmarkStart w:id="55" w:name="_Toc12611181"/>
      <w:r>
        <w:rPr>
          <w:lang w:val="en-US"/>
        </w:rPr>
        <w:t>Importing</w:t>
      </w:r>
      <w:r w:rsidRPr="00E57977">
        <w:rPr>
          <w:lang w:val="en-US"/>
        </w:rPr>
        <w:t xml:space="preserve"> </w:t>
      </w:r>
      <w:r>
        <w:rPr>
          <w:lang w:val="en-US"/>
        </w:rPr>
        <w:t>Lookup Definitions</w:t>
      </w:r>
      <w:bookmarkEnd w:id="55"/>
    </w:p>
    <w:p w:rsidR="0070461F" w:rsidRPr="00045730" w:rsidRDefault="0070461F" w:rsidP="0070461F">
      <w:pPr>
        <w:pStyle w:val="BodyText"/>
        <w:rPr>
          <w:lang w:val="en-US"/>
        </w:rPr>
      </w:pPr>
      <w:r>
        <w:rPr>
          <w:lang w:val="en-US"/>
        </w:rPr>
        <w:t xml:space="preserve">Lookup Definitions can be imported </w:t>
      </w:r>
      <w:r w:rsidR="001E621C">
        <w:rPr>
          <w:lang w:val="en-US"/>
        </w:rPr>
        <w:t>from</w:t>
      </w:r>
      <w:r>
        <w:rPr>
          <w:lang w:val="en-US"/>
        </w:rPr>
        <w:t xml:space="preserve"> an XML file.</w:t>
      </w:r>
      <w:r w:rsidR="001E621C">
        <w:rPr>
          <w:lang w:val="en-US"/>
        </w:rPr>
        <w:t xml:space="preserve"> The file needs to be a nested parameter of an Import Set</w:t>
      </w:r>
    </w:p>
    <w:tbl>
      <w:tblPr>
        <w:tblW w:w="0" w:type="auto"/>
        <w:tblInd w:w="2520" w:type="dxa"/>
        <w:tblBorders>
          <w:left w:val="single" w:sz="18" w:space="0" w:color="808080" w:themeColor="background1" w:themeShade="80"/>
        </w:tblBorders>
        <w:shd w:val="clear" w:color="auto" w:fill="F2F2F2" w:themeFill="background1" w:themeFillShade="F2"/>
        <w:tblLook w:val="04A0" w:firstRow="1" w:lastRow="0" w:firstColumn="1" w:lastColumn="0" w:noHBand="0" w:noVBand="1"/>
      </w:tblPr>
      <w:tblGrid>
        <w:gridCol w:w="244"/>
        <w:gridCol w:w="7322"/>
      </w:tblGrid>
      <w:tr w:rsidR="001E621C" w:rsidRPr="00DA6425" w:rsidTr="002C628D">
        <w:trPr>
          <w:trHeight w:hRule="exact" w:val="397"/>
        </w:trPr>
        <w:tc>
          <w:tcPr>
            <w:tcW w:w="244" w:type="dxa"/>
            <w:vMerge w:val="restart"/>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Pr="00DA6425" w:rsidRDefault="001E621C" w:rsidP="002C628D">
            <w:pPr>
              <w:pStyle w:val="BodyText"/>
              <w:ind w:left="0"/>
              <w:rPr>
                <w:color w:val="808080" w:themeColor="background1" w:themeShade="80"/>
                <w:sz w:val="24"/>
                <w:szCs w:val="24"/>
                <w:lang w:val="en-US"/>
              </w:rPr>
            </w:pPr>
            <w:r w:rsidRPr="00DA6425">
              <w:rPr>
                <w:color w:val="808080" w:themeColor="background1" w:themeShade="80"/>
                <w:sz w:val="24"/>
                <w:szCs w:val="24"/>
                <w:lang w:val="en-US"/>
              </w:rPr>
              <w:t>Code:</w:t>
            </w:r>
          </w:p>
        </w:tc>
      </w:tr>
      <w:tr w:rsidR="001E621C" w:rsidRPr="00DA6425" w:rsidTr="002C628D">
        <w:trPr>
          <w:trHeight w:val="454"/>
        </w:trPr>
        <w:tc>
          <w:tcPr>
            <w:tcW w:w="244" w:type="dxa"/>
            <w:vMerge/>
            <w:shd w:val="clear" w:color="auto" w:fill="F2F2F2" w:themeFill="background1" w:themeFillShade="F2"/>
          </w:tcPr>
          <w:p w:rsidR="001E621C" w:rsidRPr="00DA6425" w:rsidRDefault="001E621C" w:rsidP="002C628D">
            <w:pPr>
              <w:pStyle w:val="BodyText"/>
              <w:ind w:left="0"/>
              <w:rPr>
                <w:lang w:val="en-US"/>
              </w:rPr>
            </w:pPr>
          </w:p>
        </w:tc>
        <w:tc>
          <w:tcPr>
            <w:tcW w:w="7322" w:type="dxa"/>
            <w:shd w:val="clear" w:color="auto" w:fill="F2F2F2" w:themeFill="background1" w:themeFillShade="F2"/>
          </w:tcPr>
          <w:p w:rsidR="001E621C" w:rsidRDefault="001E621C" w:rsidP="001E621C">
            <w:pPr>
              <w:pStyle w:val="CodeOutline"/>
            </w:pPr>
            <w:r>
              <w:t>&lt;</w:t>
            </w:r>
            <w:proofErr w:type="spellStart"/>
            <w:r>
              <w:t>object:importSet</w:t>
            </w:r>
            <w:proofErr w:type="spellEnd"/>
            <w:r>
              <w:t xml:space="preserve"> </w:t>
            </w:r>
            <w:proofErr w:type="spellStart"/>
            <w:r>
              <w:t>dir</w:t>
            </w:r>
            <w:proofErr w:type="spellEnd"/>
            <w:r>
              <w:t xml:space="preserve">="0100 </w:t>
            </w:r>
            <w:proofErr w:type="spellStart"/>
            <w:r>
              <w:t>systemFramework</w:t>
            </w:r>
            <w:proofErr w:type="spellEnd"/>
            <w:r>
              <w:t>/xml"&gt;</w:t>
            </w:r>
          </w:p>
          <w:p w:rsidR="001E621C" w:rsidRDefault="001E621C" w:rsidP="001E621C">
            <w:pPr>
              <w:pStyle w:val="CodeOutline"/>
            </w:pPr>
            <w:r>
              <w:t xml:space="preserve">  &lt;</w:t>
            </w:r>
            <w:proofErr w:type="spellStart"/>
            <w:r>
              <w:t>object:importFile</w:t>
            </w:r>
            <w:proofErr w:type="spellEnd"/>
            <w:r>
              <w:t xml:space="preserve"> name="ocs-lookup-dm.xml"/&gt;</w:t>
            </w:r>
          </w:p>
          <w:p w:rsidR="001E621C" w:rsidRPr="00DA6425" w:rsidRDefault="001E621C" w:rsidP="001E621C">
            <w:pPr>
              <w:pStyle w:val="CodeOutline"/>
            </w:pPr>
            <w:r>
              <w:t>&lt;/</w:t>
            </w:r>
            <w:proofErr w:type="spellStart"/>
            <w:r>
              <w:t>object:import</w:t>
            </w:r>
            <w:proofErr w:type="spellEnd"/>
            <w:r>
              <w:t>&gt;</w:t>
            </w:r>
          </w:p>
        </w:tc>
      </w:tr>
    </w:tbl>
    <w:p w:rsidR="002617E9" w:rsidRDefault="002617E9" w:rsidP="002617E9">
      <w:pPr>
        <w:pStyle w:val="Heading2"/>
        <w:rPr>
          <w:lang w:val="en-US"/>
        </w:rPr>
      </w:pPr>
      <w:bookmarkStart w:id="56" w:name="_Toc12611182"/>
      <w:r w:rsidRPr="00E57977">
        <w:rPr>
          <w:lang w:val="en-US"/>
        </w:rPr>
        <w:lastRenderedPageBreak/>
        <w:t xml:space="preserve">Managing </w:t>
      </w:r>
      <w:r>
        <w:rPr>
          <w:lang w:val="en-US"/>
        </w:rPr>
        <w:t>System Properties</w:t>
      </w:r>
      <w:bookmarkEnd w:id="56"/>
    </w:p>
    <w:p w:rsidR="002617E9" w:rsidRDefault="002617E9" w:rsidP="002617E9">
      <w:pPr>
        <w:pStyle w:val="BodyText"/>
        <w:rPr>
          <w:lang w:val="en-US"/>
        </w:rPr>
      </w:pPr>
      <w:r w:rsidRPr="00045730">
        <w:rPr>
          <w:lang w:val="en-US"/>
        </w:rPr>
        <w:t>System properties define the characteristics that control the behavior of Oracle Identity Manager. You can define the functionality of consoles such as the Oracle Identity Administration and Oracle Identity Manager Self Service by using system properties.</w:t>
      </w:r>
    </w:p>
    <w:p w:rsidR="002617E9" w:rsidRDefault="002617E9" w:rsidP="002617E9">
      <w:pPr>
        <w:pStyle w:val="HeadingBar"/>
        <w:rPr>
          <w:lang w:val="en-US"/>
        </w:rPr>
      </w:pPr>
    </w:p>
    <w:p w:rsidR="002617E9" w:rsidRDefault="002617E9" w:rsidP="002617E9">
      <w:pPr>
        <w:pStyle w:val="Heading3"/>
        <w:rPr>
          <w:lang w:val="en-US"/>
        </w:rPr>
      </w:pPr>
      <w:bookmarkStart w:id="57" w:name="_Toc12611183"/>
      <w:r w:rsidRPr="00E57977">
        <w:rPr>
          <w:lang w:val="en-US"/>
        </w:rPr>
        <w:t xml:space="preserve">Features of </w:t>
      </w:r>
      <w:r>
        <w:rPr>
          <w:lang w:val="en-US"/>
        </w:rPr>
        <w:t>System Properties</w:t>
      </w:r>
      <w:bookmarkEnd w:id="57"/>
    </w:p>
    <w:p w:rsidR="002617E9" w:rsidRDefault="002617E9" w:rsidP="002617E9">
      <w:pPr>
        <w:pStyle w:val="BodyText"/>
        <w:rPr>
          <w:lang w:val="en-US"/>
        </w:rPr>
      </w:pPr>
      <w:r w:rsidRPr="00E57977">
        <w:rPr>
          <w:lang w:val="en-US"/>
        </w:rPr>
        <w:t>This section describes th</w:t>
      </w:r>
      <w:r>
        <w:rPr>
          <w:lang w:val="en-US"/>
        </w:rPr>
        <w:t>e various features offered by a</w:t>
      </w:r>
      <w:r w:rsidRPr="00E57977">
        <w:rPr>
          <w:lang w:val="en-US"/>
        </w:rPr>
        <w:t xml:space="preserve"> </w:t>
      </w:r>
      <w:r>
        <w:rPr>
          <w:lang w:val="en-US"/>
        </w:rPr>
        <w:t>system property</w:t>
      </w:r>
      <w:r w:rsidRPr="00E57977">
        <w:rPr>
          <w:lang w:val="en-US"/>
        </w:rPr>
        <w:t xml:space="preserve"> in the following sections:</w:t>
      </w:r>
    </w:p>
    <w:p w:rsidR="002617E9" w:rsidRDefault="002617E9" w:rsidP="002617E9">
      <w:pPr>
        <w:pStyle w:val="HeadingBar"/>
        <w:rPr>
          <w:lang w:val="en-US"/>
        </w:rPr>
      </w:pPr>
    </w:p>
    <w:p w:rsidR="002617E9" w:rsidRDefault="002617E9" w:rsidP="002617E9">
      <w:pPr>
        <w:pStyle w:val="Heading3"/>
        <w:rPr>
          <w:lang w:val="en-US"/>
        </w:rPr>
      </w:pPr>
      <w:bookmarkStart w:id="58" w:name="_Toc12611184"/>
      <w:r w:rsidRPr="00E57977">
        <w:rPr>
          <w:lang w:val="en-US"/>
        </w:rPr>
        <w:t xml:space="preserve">Creating </w:t>
      </w:r>
      <w:r>
        <w:rPr>
          <w:lang w:val="en-US"/>
        </w:rPr>
        <w:t>System Properties</w:t>
      </w:r>
      <w:bookmarkEnd w:id="58"/>
    </w:p>
    <w:p w:rsidR="002617E9" w:rsidRDefault="002617E9" w:rsidP="002617E9">
      <w:pPr>
        <w:pStyle w:val="BodyText"/>
        <w:rPr>
          <w:lang w:val="en-US"/>
        </w:rPr>
      </w:pPr>
      <w:r w:rsidRPr="00E57977">
        <w:rPr>
          <w:lang w:val="en-US"/>
        </w:rPr>
        <w:t xml:space="preserve">To create a </w:t>
      </w:r>
      <w:r>
        <w:rPr>
          <w:lang w:val="en-US"/>
        </w:rPr>
        <w:t>system property</w:t>
      </w:r>
      <w:r w:rsidRPr="00E57977">
        <w:rPr>
          <w:lang w:val="en-US"/>
        </w:rPr>
        <w:t xml:space="preserve"> you must specify the </w:t>
      </w:r>
      <w:r>
        <w:rPr>
          <w:lang w:val="en-US"/>
        </w:rPr>
        <w:t>required parameter</w:t>
      </w:r>
      <w:r w:rsidRPr="00E57977">
        <w:rPr>
          <w:lang w:val="en-US"/>
        </w:rPr>
        <w:t xml:space="preserve"> of the </w:t>
      </w:r>
      <w:r>
        <w:rPr>
          <w:lang w:val="en-US"/>
        </w:rPr>
        <w:t>property</w:t>
      </w:r>
      <w:r w:rsidRPr="00E57977">
        <w:rPr>
          <w:lang w:val="en-US"/>
        </w:rPr>
        <w:t>.</w:t>
      </w:r>
    </w:p>
    <w:p w:rsidR="002617E9" w:rsidRDefault="002617E9" w:rsidP="002617E9">
      <w:pPr>
        <w:pStyle w:val="Heading4"/>
        <w:rPr>
          <w:lang w:val="en-US"/>
        </w:rPr>
      </w:pPr>
      <w:bookmarkStart w:id="59" w:name="_Toc12611185"/>
      <w:r w:rsidRPr="00B834A6">
        <w:rPr>
          <w:lang w:val="en-US"/>
        </w:rPr>
        <w:t>Parameters</w:t>
      </w:r>
      <w:bookmarkEnd w:id="59"/>
    </w:p>
    <w:p w:rsidR="002617E9" w:rsidRPr="00B834A6" w:rsidRDefault="002617E9" w:rsidP="002617E9">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2617E9" w:rsidRPr="002A2629" w:rsidTr="00B342CF">
        <w:trPr>
          <w:cantSplit/>
          <w:tblHeader/>
        </w:trPr>
        <w:tc>
          <w:tcPr>
            <w:tcW w:w="1449" w:type="dxa"/>
            <w:tcBorders>
              <w:top w:val="thinThickSmallGap" w:sz="24" w:space="0" w:color="auto"/>
              <w:bottom w:val="single" w:sz="12" w:space="0" w:color="auto"/>
            </w:tcBorders>
          </w:tcPr>
          <w:p w:rsidR="002617E9" w:rsidRPr="002A2629" w:rsidRDefault="002617E9" w:rsidP="00B342CF">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Required</w:t>
            </w:r>
          </w:p>
        </w:tc>
      </w:tr>
      <w:tr w:rsidR="002617E9" w:rsidRPr="002A2629" w:rsidTr="00B342CF">
        <w:trPr>
          <w:cantSplit/>
        </w:trPr>
        <w:tc>
          <w:tcPr>
            <w:tcW w:w="1449" w:type="dxa"/>
            <w:tcBorders>
              <w:top w:val="single" w:sz="12" w:space="0" w:color="auto"/>
            </w:tcBorders>
          </w:tcPr>
          <w:p w:rsidR="002617E9" w:rsidRPr="002A2629" w:rsidRDefault="002617E9" w:rsidP="00B342CF">
            <w:pPr>
              <w:pStyle w:val="TableText"/>
              <w:rPr>
                <w:b/>
              </w:rPr>
            </w:pPr>
            <w:r>
              <w:rPr>
                <w:b/>
              </w:rPr>
              <w:t>name</w:t>
            </w:r>
          </w:p>
        </w:tc>
        <w:tc>
          <w:tcPr>
            <w:tcW w:w="4395" w:type="dxa"/>
            <w:tcBorders>
              <w:top w:val="single" w:sz="12" w:space="0" w:color="auto"/>
            </w:tcBorders>
          </w:tcPr>
          <w:p w:rsidR="002617E9" w:rsidRDefault="002617E9" w:rsidP="00B342CF">
            <w:pPr>
              <w:pStyle w:val="TableText"/>
            </w:pPr>
            <w:r>
              <w:t>The unique identifier of a system property in Identity Manager</w:t>
            </w:r>
          </w:p>
        </w:tc>
        <w:tc>
          <w:tcPr>
            <w:tcW w:w="1701" w:type="dxa"/>
            <w:tcBorders>
              <w:top w:val="single" w:sz="12" w:space="0" w:color="auto"/>
            </w:tcBorders>
          </w:tcPr>
          <w:p w:rsidR="002617E9" w:rsidRDefault="002617E9" w:rsidP="00B342CF">
            <w:pPr>
              <w:pStyle w:val="TableText"/>
            </w:pPr>
            <w:r>
              <w:t>yes</w:t>
            </w:r>
          </w:p>
        </w:tc>
      </w:tr>
      <w:tr w:rsidR="002617E9" w:rsidRPr="002A2629" w:rsidTr="00B342CF">
        <w:trPr>
          <w:cantSplit/>
        </w:trPr>
        <w:tc>
          <w:tcPr>
            <w:tcW w:w="1449" w:type="dxa"/>
          </w:tcPr>
          <w:p w:rsidR="002617E9" w:rsidRDefault="002617E9" w:rsidP="00B342CF">
            <w:pPr>
              <w:pStyle w:val="TableText"/>
              <w:rPr>
                <w:b/>
              </w:rPr>
            </w:pPr>
            <w:r>
              <w:rPr>
                <w:b/>
              </w:rPr>
              <w:t>value</w:t>
            </w:r>
          </w:p>
        </w:tc>
        <w:tc>
          <w:tcPr>
            <w:tcW w:w="4395" w:type="dxa"/>
          </w:tcPr>
          <w:p w:rsidR="002617E9" w:rsidRDefault="002617E9" w:rsidP="00B342CF">
            <w:pPr>
              <w:pStyle w:val="TableText"/>
            </w:pPr>
            <w:r>
              <w:t>A value mapped at name in Identity Manager</w:t>
            </w:r>
          </w:p>
        </w:tc>
        <w:tc>
          <w:tcPr>
            <w:tcW w:w="1701" w:type="dxa"/>
          </w:tcPr>
          <w:p w:rsidR="002617E9" w:rsidRDefault="002617E9" w:rsidP="00B342CF">
            <w:pPr>
              <w:pStyle w:val="TableText"/>
            </w:pPr>
            <w:r>
              <w:t>yes</w:t>
            </w:r>
          </w:p>
        </w:tc>
      </w:tr>
      <w:tr w:rsidR="002617E9" w:rsidRPr="002A2629" w:rsidTr="00B342CF">
        <w:trPr>
          <w:cantSplit/>
        </w:trPr>
        <w:tc>
          <w:tcPr>
            <w:tcW w:w="1449" w:type="dxa"/>
          </w:tcPr>
          <w:p w:rsidR="002617E9" w:rsidRDefault="002617E9" w:rsidP="00B342CF">
            <w:pPr>
              <w:pStyle w:val="TableText"/>
              <w:rPr>
                <w:b/>
              </w:rPr>
            </w:pPr>
            <w:r>
              <w:rPr>
                <w:b/>
              </w:rPr>
              <w:t>description</w:t>
            </w:r>
          </w:p>
        </w:tc>
        <w:tc>
          <w:tcPr>
            <w:tcW w:w="4395" w:type="dxa"/>
          </w:tcPr>
          <w:p w:rsidR="002617E9" w:rsidRDefault="002617E9" w:rsidP="00B342CF">
            <w:pPr>
              <w:pStyle w:val="TableText"/>
            </w:pPr>
            <w:r>
              <w:t>A formal description of the usage of the system property</w:t>
            </w:r>
          </w:p>
        </w:tc>
        <w:tc>
          <w:tcPr>
            <w:tcW w:w="1701" w:type="dxa"/>
          </w:tcPr>
          <w:p w:rsidR="002617E9" w:rsidRDefault="002617E9" w:rsidP="00B342CF">
            <w:pPr>
              <w:pStyle w:val="TableText"/>
            </w:pPr>
            <w:r>
              <w:t>no</w:t>
            </w:r>
          </w:p>
        </w:tc>
      </w:tr>
      <w:tr w:rsidR="002617E9" w:rsidRPr="002A2629" w:rsidTr="00B342CF">
        <w:trPr>
          <w:cantSplit/>
        </w:trPr>
        <w:tc>
          <w:tcPr>
            <w:tcW w:w="1449" w:type="dxa"/>
            <w:tcBorders>
              <w:bottom w:val="single" w:sz="6" w:space="0" w:color="auto"/>
            </w:tcBorders>
          </w:tcPr>
          <w:p w:rsidR="002617E9" w:rsidRDefault="002617E9" w:rsidP="00B342CF">
            <w:pPr>
              <w:pStyle w:val="TableText"/>
              <w:rPr>
                <w:b/>
              </w:rPr>
            </w:pPr>
            <w:proofErr w:type="spellStart"/>
            <w:r>
              <w:rPr>
                <w:b/>
              </w:rPr>
              <w:t>loginRequired</w:t>
            </w:r>
            <w:proofErr w:type="spellEnd"/>
          </w:p>
        </w:tc>
        <w:tc>
          <w:tcPr>
            <w:tcW w:w="4395" w:type="dxa"/>
            <w:tcBorders>
              <w:bottom w:val="single" w:sz="6" w:space="0" w:color="auto"/>
            </w:tcBorders>
          </w:tcPr>
          <w:p w:rsidR="002617E9" w:rsidRDefault="002617E9" w:rsidP="00B342CF">
            <w:pPr>
              <w:pStyle w:val="TableText"/>
            </w:pPr>
            <w:r>
              <w:t>S</w:t>
            </w:r>
            <w:r w:rsidRPr="002617E9">
              <w:t xml:space="preserve">pecifies </w:t>
            </w:r>
            <w:proofErr w:type="gramStart"/>
            <w:r w:rsidRPr="002617E9">
              <w:t>whether or not</w:t>
            </w:r>
            <w:proofErr w:type="gramEnd"/>
            <w:r w:rsidRPr="002617E9">
              <w:t xml:space="preserve"> a login is required to access the system property. The default value of this field is 1, which means that a login is required to access the system property.</w:t>
            </w:r>
          </w:p>
        </w:tc>
        <w:tc>
          <w:tcPr>
            <w:tcW w:w="1701" w:type="dxa"/>
            <w:tcBorders>
              <w:bottom w:val="single" w:sz="6" w:space="0" w:color="auto"/>
            </w:tcBorders>
          </w:tcPr>
          <w:p w:rsidR="002617E9" w:rsidRPr="002A2629" w:rsidRDefault="002617E9" w:rsidP="00B342CF">
            <w:pPr>
              <w:pStyle w:val="TableText"/>
            </w:pPr>
            <w:r>
              <w:t>no</w:t>
            </w:r>
          </w:p>
        </w:tc>
      </w:tr>
    </w:tbl>
    <w:p w:rsidR="002617E9" w:rsidRDefault="002617E9" w:rsidP="002617E9">
      <w:pPr>
        <w:pStyle w:val="HeadingBar"/>
        <w:rPr>
          <w:lang w:val="en-US"/>
        </w:rPr>
      </w:pPr>
    </w:p>
    <w:p w:rsidR="002617E9" w:rsidRDefault="002617E9" w:rsidP="002617E9">
      <w:pPr>
        <w:pStyle w:val="Heading3"/>
        <w:rPr>
          <w:lang w:val="en-US"/>
        </w:rPr>
      </w:pPr>
      <w:bookmarkStart w:id="60" w:name="_Toc12611186"/>
      <w:r w:rsidRPr="00E57977">
        <w:rPr>
          <w:lang w:val="en-US"/>
        </w:rPr>
        <w:t>Modifying</w:t>
      </w:r>
      <w:r>
        <w:rPr>
          <w:lang w:val="en-US"/>
        </w:rPr>
        <w:t xml:space="preserve"> System Properties</w:t>
      </w:r>
      <w:bookmarkEnd w:id="60"/>
    </w:p>
    <w:p w:rsidR="002617E9" w:rsidRDefault="002617E9" w:rsidP="002617E9">
      <w:pPr>
        <w:pStyle w:val="BodyText"/>
        <w:rPr>
          <w:lang w:val="en-US"/>
        </w:rPr>
      </w:pPr>
      <w:r w:rsidRPr="00E57977">
        <w:rPr>
          <w:lang w:val="en-US"/>
        </w:rPr>
        <w:t xml:space="preserve">To </w:t>
      </w:r>
      <w:r>
        <w:rPr>
          <w:lang w:val="en-US"/>
        </w:rPr>
        <w:t>modify</w:t>
      </w:r>
      <w:r w:rsidRPr="00E57977">
        <w:rPr>
          <w:lang w:val="en-US"/>
        </w:rPr>
        <w:t xml:space="preserve"> a </w:t>
      </w:r>
      <w:r>
        <w:rPr>
          <w:lang w:val="en-US"/>
        </w:rPr>
        <w:t>system property</w:t>
      </w:r>
      <w:r w:rsidRPr="00E57977">
        <w:rPr>
          <w:lang w:val="en-US"/>
        </w:rPr>
        <w:t xml:space="preserve"> you must specify the </w:t>
      </w:r>
      <w:r>
        <w:rPr>
          <w:lang w:val="en-US"/>
        </w:rPr>
        <w:t>name of the system property to modify</w:t>
      </w:r>
      <w:r w:rsidRPr="00E57977">
        <w:rPr>
          <w:lang w:val="en-US"/>
        </w:rPr>
        <w:t>.</w:t>
      </w:r>
    </w:p>
    <w:p w:rsidR="002617E9" w:rsidRDefault="002617E9" w:rsidP="002617E9">
      <w:pPr>
        <w:pStyle w:val="Heading4"/>
        <w:rPr>
          <w:lang w:val="en-US"/>
        </w:rPr>
      </w:pPr>
      <w:bookmarkStart w:id="61" w:name="_Toc12611187"/>
      <w:r w:rsidRPr="00B834A6">
        <w:rPr>
          <w:lang w:val="en-US"/>
        </w:rPr>
        <w:t>Parameters</w:t>
      </w:r>
      <w:bookmarkEnd w:id="61"/>
    </w:p>
    <w:p w:rsidR="002617E9" w:rsidRPr="00B834A6" w:rsidRDefault="002617E9" w:rsidP="002617E9">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2617E9" w:rsidRPr="002A2629" w:rsidTr="00B342CF">
        <w:trPr>
          <w:cantSplit/>
          <w:tblHeader/>
        </w:trPr>
        <w:tc>
          <w:tcPr>
            <w:tcW w:w="1449" w:type="dxa"/>
            <w:tcBorders>
              <w:top w:val="thinThickSmallGap" w:sz="24" w:space="0" w:color="auto"/>
              <w:bottom w:val="single" w:sz="12" w:space="0" w:color="auto"/>
            </w:tcBorders>
          </w:tcPr>
          <w:p w:rsidR="002617E9" w:rsidRPr="002A2629" w:rsidRDefault="002617E9" w:rsidP="00B342CF">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Required</w:t>
            </w:r>
          </w:p>
        </w:tc>
      </w:tr>
      <w:tr w:rsidR="002617E9" w:rsidRPr="002A2629" w:rsidTr="00B342CF">
        <w:trPr>
          <w:cantSplit/>
        </w:trPr>
        <w:tc>
          <w:tcPr>
            <w:tcW w:w="1449" w:type="dxa"/>
            <w:tcBorders>
              <w:top w:val="single" w:sz="12" w:space="0" w:color="auto"/>
            </w:tcBorders>
          </w:tcPr>
          <w:p w:rsidR="002617E9" w:rsidRPr="002A2629" w:rsidRDefault="002617E9" w:rsidP="00B342CF">
            <w:pPr>
              <w:pStyle w:val="TableText"/>
              <w:rPr>
                <w:b/>
              </w:rPr>
            </w:pPr>
            <w:r>
              <w:rPr>
                <w:b/>
              </w:rPr>
              <w:t>name</w:t>
            </w:r>
          </w:p>
        </w:tc>
        <w:tc>
          <w:tcPr>
            <w:tcW w:w="4395" w:type="dxa"/>
            <w:tcBorders>
              <w:top w:val="single" w:sz="12" w:space="0" w:color="auto"/>
            </w:tcBorders>
          </w:tcPr>
          <w:p w:rsidR="002617E9" w:rsidRDefault="002617E9" w:rsidP="00B342CF">
            <w:pPr>
              <w:pStyle w:val="TableText"/>
            </w:pPr>
            <w:r>
              <w:t>The unique identifier of a system property in Identity Manager</w:t>
            </w:r>
          </w:p>
        </w:tc>
        <w:tc>
          <w:tcPr>
            <w:tcW w:w="1701" w:type="dxa"/>
            <w:tcBorders>
              <w:top w:val="single" w:sz="12" w:space="0" w:color="auto"/>
            </w:tcBorders>
          </w:tcPr>
          <w:p w:rsidR="002617E9" w:rsidRDefault="002617E9" w:rsidP="00B342CF">
            <w:pPr>
              <w:pStyle w:val="TableText"/>
            </w:pPr>
            <w:r>
              <w:t>yes</w:t>
            </w:r>
          </w:p>
        </w:tc>
      </w:tr>
      <w:tr w:rsidR="002617E9" w:rsidRPr="002A2629" w:rsidTr="00B342CF">
        <w:trPr>
          <w:cantSplit/>
        </w:trPr>
        <w:tc>
          <w:tcPr>
            <w:tcW w:w="1449" w:type="dxa"/>
          </w:tcPr>
          <w:p w:rsidR="002617E9" w:rsidRDefault="002617E9" w:rsidP="00B342CF">
            <w:pPr>
              <w:pStyle w:val="TableText"/>
              <w:rPr>
                <w:b/>
              </w:rPr>
            </w:pPr>
            <w:r>
              <w:rPr>
                <w:b/>
              </w:rPr>
              <w:t>value</w:t>
            </w:r>
          </w:p>
        </w:tc>
        <w:tc>
          <w:tcPr>
            <w:tcW w:w="4395" w:type="dxa"/>
          </w:tcPr>
          <w:p w:rsidR="002617E9" w:rsidRDefault="002617E9" w:rsidP="00B342CF">
            <w:pPr>
              <w:pStyle w:val="TableText"/>
            </w:pPr>
            <w:r>
              <w:t>A value mapped at name in Identity Manager</w:t>
            </w:r>
          </w:p>
        </w:tc>
        <w:tc>
          <w:tcPr>
            <w:tcW w:w="1701" w:type="dxa"/>
          </w:tcPr>
          <w:p w:rsidR="002617E9" w:rsidRDefault="002617E9" w:rsidP="00B342CF">
            <w:pPr>
              <w:pStyle w:val="TableText"/>
            </w:pPr>
            <w:r>
              <w:t>no</w:t>
            </w:r>
          </w:p>
        </w:tc>
      </w:tr>
      <w:tr w:rsidR="002617E9" w:rsidRPr="002A2629" w:rsidTr="00B342CF">
        <w:trPr>
          <w:cantSplit/>
        </w:trPr>
        <w:tc>
          <w:tcPr>
            <w:tcW w:w="1449" w:type="dxa"/>
          </w:tcPr>
          <w:p w:rsidR="002617E9" w:rsidRDefault="002617E9" w:rsidP="00B342CF">
            <w:pPr>
              <w:pStyle w:val="TableText"/>
              <w:rPr>
                <w:b/>
              </w:rPr>
            </w:pPr>
            <w:r>
              <w:rPr>
                <w:b/>
              </w:rPr>
              <w:t>description</w:t>
            </w:r>
          </w:p>
        </w:tc>
        <w:tc>
          <w:tcPr>
            <w:tcW w:w="4395" w:type="dxa"/>
          </w:tcPr>
          <w:p w:rsidR="002617E9" w:rsidRDefault="002617E9" w:rsidP="00B342CF">
            <w:pPr>
              <w:pStyle w:val="TableText"/>
            </w:pPr>
            <w:r>
              <w:t>A formal description of the usage of the system property</w:t>
            </w:r>
          </w:p>
        </w:tc>
        <w:tc>
          <w:tcPr>
            <w:tcW w:w="1701" w:type="dxa"/>
          </w:tcPr>
          <w:p w:rsidR="002617E9" w:rsidRDefault="002617E9" w:rsidP="00B342CF">
            <w:pPr>
              <w:pStyle w:val="TableText"/>
            </w:pPr>
            <w:r>
              <w:t>no</w:t>
            </w:r>
          </w:p>
        </w:tc>
      </w:tr>
      <w:tr w:rsidR="002617E9" w:rsidRPr="002A2629" w:rsidTr="00B342CF">
        <w:trPr>
          <w:cantSplit/>
        </w:trPr>
        <w:tc>
          <w:tcPr>
            <w:tcW w:w="1449" w:type="dxa"/>
            <w:tcBorders>
              <w:bottom w:val="single" w:sz="6" w:space="0" w:color="auto"/>
            </w:tcBorders>
          </w:tcPr>
          <w:p w:rsidR="002617E9" w:rsidRDefault="002617E9" w:rsidP="00B342CF">
            <w:pPr>
              <w:pStyle w:val="TableText"/>
              <w:rPr>
                <w:b/>
              </w:rPr>
            </w:pPr>
            <w:proofErr w:type="spellStart"/>
            <w:r>
              <w:rPr>
                <w:b/>
              </w:rPr>
              <w:t>loginRequired</w:t>
            </w:r>
            <w:proofErr w:type="spellEnd"/>
          </w:p>
        </w:tc>
        <w:tc>
          <w:tcPr>
            <w:tcW w:w="4395" w:type="dxa"/>
            <w:tcBorders>
              <w:bottom w:val="single" w:sz="6" w:space="0" w:color="auto"/>
            </w:tcBorders>
          </w:tcPr>
          <w:p w:rsidR="002617E9" w:rsidRDefault="002617E9" w:rsidP="00B342CF">
            <w:pPr>
              <w:pStyle w:val="TableText"/>
            </w:pPr>
            <w:r>
              <w:t>S</w:t>
            </w:r>
            <w:r w:rsidRPr="002617E9">
              <w:t xml:space="preserve">pecifies </w:t>
            </w:r>
            <w:proofErr w:type="gramStart"/>
            <w:r w:rsidRPr="002617E9">
              <w:t>whether or not</w:t>
            </w:r>
            <w:proofErr w:type="gramEnd"/>
            <w:r w:rsidRPr="002617E9">
              <w:t xml:space="preserve"> a login is required to access the system property. The default value of this field is 1, which means that a login is required to access the system property.</w:t>
            </w:r>
          </w:p>
        </w:tc>
        <w:tc>
          <w:tcPr>
            <w:tcW w:w="1701" w:type="dxa"/>
            <w:tcBorders>
              <w:bottom w:val="single" w:sz="6" w:space="0" w:color="auto"/>
            </w:tcBorders>
          </w:tcPr>
          <w:p w:rsidR="002617E9" w:rsidRPr="002A2629" w:rsidRDefault="002617E9" w:rsidP="00B342CF">
            <w:pPr>
              <w:pStyle w:val="TableText"/>
            </w:pPr>
            <w:r>
              <w:t>no</w:t>
            </w:r>
          </w:p>
        </w:tc>
      </w:tr>
    </w:tbl>
    <w:p w:rsidR="002617E9" w:rsidRDefault="002617E9" w:rsidP="002617E9">
      <w:pPr>
        <w:pStyle w:val="BodyText"/>
        <w:rPr>
          <w:lang w:val="en-US"/>
        </w:rPr>
      </w:pPr>
    </w:p>
    <w:p w:rsidR="002617E9" w:rsidRDefault="002617E9" w:rsidP="002617E9">
      <w:pPr>
        <w:pStyle w:val="HeadingBar"/>
        <w:rPr>
          <w:lang w:val="en-US"/>
        </w:rPr>
      </w:pPr>
    </w:p>
    <w:p w:rsidR="002617E9" w:rsidRDefault="002617E9" w:rsidP="002617E9">
      <w:pPr>
        <w:pStyle w:val="Heading3"/>
        <w:rPr>
          <w:lang w:val="en-US"/>
        </w:rPr>
      </w:pPr>
      <w:bookmarkStart w:id="62" w:name="_Toc12611188"/>
      <w:r>
        <w:rPr>
          <w:lang w:val="en-US"/>
        </w:rPr>
        <w:t>Deleting System Properties</w:t>
      </w:r>
      <w:bookmarkEnd w:id="62"/>
    </w:p>
    <w:p w:rsidR="002617E9" w:rsidRDefault="002617E9" w:rsidP="002617E9">
      <w:pPr>
        <w:pStyle w:val="BodyText"/>
        <w:rPr>
          <w:lang w:val="en-US"/>
        </w:rPr>
      </w:pPr>
      <w:r w:rsidRPr="00E57977">
        <w:rPr>
          <w:lang w:val="en-US"/>
        </w:rPr>
        <w:t xml:space="preserve">To </w:t>
      </w:r>
      <w:r>
        <w:rPr>
          <w:lang w:val="en-US"/>
        </w:rPr>
        <w:t>delete a</w:t>
      </w:r>
      <w:r w:rsidRPr="00E57977">
        <w:rPr>
          <w:lang w:val="en-US"/>
        </w:rPr>
        <w:t xml:space="preserve"> </w:t>
      </w:r>
      <w:r>
        <w:rPr>
          <w:lang w:val="en-US"/>
        </w:rPr>
        <w:t>system property</w:t>
      </w:r>
      <w:r w:rsidRPr="00E57977">
        <w:rPr>
          <w:lang w:val="en-US"/>
        </w:rPr>
        <w:t xml:space="preserve"> you must specify the </w:t>
      </w:r>
      <w:r>
        <w:rPr>
          <w:lang w:val="en-US"/>
        </w:rPr>
        <w:t>name of the system property</w:t>
      </w:r>
      <w:r w:rsidRPr="00E57977">
        <w:rPr>
          <w:lang w:val="en-US"/>
        </w:rPr>
        <w:t xml:space="preserve"> </w:t>
      </w:r>
      <w:r>
        <w:rPr>
          <w:lang w:val="en-US"/>
        </w:rPr>
        <w:t>to delete</w:t>
      </w:r>
      <w:r w:rsidRPr="00E57977">
        <w:rPr>
          <w:lang w:val="en-US"/>
        </w:rPr>
        <w:t>.</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2617E9" w:rsidRPr="002A2629" w:rsidTr="00B342CF">
        <w:trPr>
          <w:trHeight w:hRule="exact" w:val="397"/>
        </w:trPr>
        <w:tc>
          <w:tcPr>
            <w:tcW w:w="531" w:type="dxa"/>
            <w:vMerge w:val="restart"/>
            <w:shd w:val="clear" w:color="auto" w:fill="FEF5F6"/>
          </w:tcPr>
          <w:p w:rsidR="002617E9" w:rsidRPr="002A2629" w:rsidRDefault="002617E9" w:rsidP="00B342CF">
            <w:pPr>
              <w:pStyle w:val="BodyText"/>
              <w:ind w:left="0"/>
              <w:rPr>
                <w:lang w:val="en-US"/>
              </w:rPr>
            </w:pPr>
            <w:r w:rsidRPr="002A2629">
              <w:rPr>
                <w:noProof/>
                <w:lang w:eastAsia="de-DE"/>
              </w:rPr>
              <w:drawing>
                <wp:inline distT="0" distB="0" distL="0" distR="0" wp14:anchorId="34CE7210" wp14:editId="6EFA951E">
                  <wp:extent cx="200025" cy="200025"/>
                  <wp:effectExtent l="0" t="0" r="0" b="0"/>
                  <wp:docPr id="3" name="Picture 3"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2617E9" w:rsidRPr="002A2629" w:rsidRDefault="002617E9" w:rsidP="00B342CF">
            <w:pPr>
              <w:pStyle w:val="BodyText"/>
              <w:ind w:left="0"/>
              <w:rPr>
                <w:color w:val="D34349"/>
                <w:sz w:val="24"/>
                <w:szCs w:val="24"/>
                <w:lang w:val="en-US"/>
              </w:rPr>
            </w:pPr>
            <w:r w:rsidRPr="002A2629">
              <w:rPr>
                <w:color w:val="D34349"/>
                <w:sz w:val="24"/>
                <w:szCs w:val="24"/>
                <w:lang w:val="en-US"/>
              </w:rPr>
              <w:t>Restrict:</w:t>
            </w:r>
          </w:p>
        </w:tc>
      </w:tr>
      <w:tr w:rsidR="002617E9" w:rsidRPr="002A2629" w:rsidTr="00B342CF">
        <w:trPr>
          <w:trHeight w:val="454"/>
        </w:trPr>
        <w:tc>
          <w:tcPr>
            <w:tcW w:w="531" w:type="dxa"/>
            <w:vMerge/>
            <w:shd w:val="clear" w:color="auto" w:fill="FEF5F6"/>
          </w:tcPr>
          <w:p w:rsidR="002617E9" w:rsidRPr="002A2629" w:rsidRDefault="002617E9" w:rsidP="00B342CF">
            <w:pPr>
              <w:pStyle w:val="BodyText"/>
              <w:ind w:left="0"/>
              <w:rPr>
                <w:lang w:val="en-US"/>
              </w:rPr>
            </w:pPr>
          </w:p>
        </w:tc>
        <w:tc>
          <w:tcPr>
            <w:tcW w:w="7035" w:type="dxa"/>
            <w:shd w:val="clear" w:color="auto" w:fill="FEF5F6"/>
          </w:tcPr>
          <w:p w:rsidR="002617E9" w:rsidRPr="002A2629" w:rsidRDefault="002617E9" w:rsidP="00B342CF">
            <w:pPr>
              <w:pStyle w:val="BodyText"/>
              <w:ind w:left="0"/>
              <w:rPr>
                <w:lang w:val="en-US"/>
              </w:rPr>
            </w:pPr>
            <w:r>
              <w:rPr>
                <w:lang w:val="en-US"/>
              </w:rPr>
              <w:t>This operation does not support any other parameter or nested elements.</w:t>
            </w:r>
          </w:p>
        </w:tc>
      </w:tr>
    </w:tbl>
    <w:p w:rsidR="002617E9" w:rsidRPr="00B834A6" w:rsidRDefault="002617E9" w:rsidP="002617E9">
      <w:pPr>
        <w:pStyle w:val="BodyText"/>
        <w:rPr>
          <w:lang w:val="en-US"/>
        </w:rPr>
      </w:pPr>
    </w:p>
    <w:tbl>
      <w:tblPr>
        <w:tblW w:w="7545" w:type="dxa"/>
        <w:tblInd w:w="2520" w:type="dxa"/>
        <w:tblLayout w:type="fixed"/>
        <w:tblLook w:val="0000" w:firstRow="0" w:lastRow="0" w:firstColumn="0" w:lastColumn="0" w:noHBand="0" w:noVBand="0"/>
      </w:tblPr>
      <w:tblGrid>
        <w:gridCol w:w="1449"/>
        <w:gridCol w:w="4395"/>
        <w:gridCol w:w="1701"/>
      </w:tblGrid>
      <w:tr w:rsidR="002617E9" w:rsidRPr="002A2629" w:rsidTr="00B342CF">
        <w:trPr>
          <w:cantSplit/>
          <w:tblHeader/>
        </w:trPr>
        <w:tc>
          <w:tcPr>
            <w:tcW w:w="1449" w:type="dxa"/>
            <w:tcBorders>
              <w:top w:val="thinThickSmallGap" w:sz="24" w:space="0" w:color="auto"/>
              <w:bottom w:val="single" w:sz="12" w:space="0" w:color="auto"/>
            </w:tcBorders>
          </w:tcPr>
          <w:p w:rsidR="002617E9" w:rsidRPr="002A2629" w:rsidRDefault="002617E9" w:rsidP="00B342CF">
            <w:pPr>
              <w:pStyle w:val="BodyText"/>
              <w:ind w:left="0"/>
              <w:rPr>
                <w:b/>
                <w:lang w:val="en-US"/>
              </w:rPr>
            </w:pPr>
            <w:r>
              <w:rPr>
                <w:b/>
                <w:lang w:val="en-US"/>
              </w:rPr>
              <w:t>Attribute</w:t>
            </w:r>
          </w:p>
        </w:tc>
        <w:tc>
          <w:tcPr>
            <w:tcW w:w="4395"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Description</w:t>
            </w:r>
          </w:p>
        </w:tc>
        <w:tc>
          <w:tcPr>
            <w:tcW w:w="1701" w:type="dxa"/>
            <w:tcBorders>
              <w:top w:val="thinThickSmallGap" w:sz="24" w:space="0" w:color="auto"/>
              <w:bottom w:val="single" w:sz="12" w:space="0" w:color="auto"/>
            </w:tcBorders>
          </w:tcPr>
          <w:p w:rsidR="002617E9" w:rsidRDefault="002617E9" w:rsidP="00B342CF">
            <w:pPr>
              <w:pStyle w:val="BodyText"/>
              <w:ind w:left="0"/>
              <w:rPr>
                <w:b/>
                <w:bCs/>
                <w:lang w:val="en-US"/>
              </w:rPr>
            </w:pPr>
            <w:r>
              <w:rPr>
                <w:b/>
                <w:bCs/>
                <w:lang w:val="en-US"/>
              </w:rPr>
              <w:t>Required</w:t>
            </w:r>
          </w:p>
        </w:tc>
      </w:tr>
      <w:tr w:rsidR="002617E9" w:rsidRPr="002A2629" w:rsidTr="00B342CF">
        <w:trPr>
          <w:cantSplit/>
        </w:trPr>
        <w:tc>
          <w:tcPr>
            <w:tcW w:w="1449" w:type="dxa"/>
            <w:tcBorders>
              <w:bottom w:val="single" w:sz="6" w:space="0" w:color="auto"/>
            </w:tcBorders>
          </w:tcPr>
          <w:p w:rsidR="002617E9" w:rsidRDefault="002617E9" w:rsidP="00B342CF">
            <w:pPr>
              <w:pStyle w:val="TableText"/>
              <w:rPr>
                <w:b/>
              </w:rPr>
            </w:pPr>
            <w:r>
              <w:rPr>
                <w:b/>
              </w:rPr>
              <w:t>name</w:t>
            </w:r>
          </w:p>
        </w:tc>
        <w:tc>
          <w:tcPr>
            <w:tcW w:w="4395" w:type="dxa"/>
            <w:tcBorders>
              <w:bottom w:val="single" w:sz="6" w:space="0" w:color="auto"/>
            </w:tcBorders>
          </w:tcPr>
          <w:p w:rsidR="002617E9" w:rsidRDefault="002617E9" w:rsidP="00B342CF">
            <w:pPr>
              <w:pStyle w:val="TableText"/>
            </w:pPr>
            <w:r>
              <w:t>The unique identifier of a system property in Identity Manager</w:t>
            </w:r>
          </w:p>
        </w:tc>
        <w:tc>
          <w:tcPr>
            <w:tcW w:w="1701" w:type="dxa"/>
            <w:tcBorders>
              <w:bottom w:val="single" w:sz="6" w:space="0" w:color="auto"/>
            </w:tcBorders>
          </w:tcPr>
          <w:p w:rsidR="002617E9" w:rsidRPr="002A2629" w:rsidRDefault="002617E9" w:rsidP="00B342CF">
            <w:pPr>
              <w:pStyle w:val="TableText"/>
            </w:pPr>
            <w:r>
              <w:t>yes</w:t>
            </w:r>
          </w:p>
        </w:tc>
      </w:tr>
    </w:tbl>
    <w:p w:rsidR="002617E9" w:rsidRDefault="002617E9" w:rsidP="002617E9">
      <w:pPr>
        <w:pStyle w:val="HeadingBar"/>
        <w:rPr>
          <w:lang w:val="en-US"/>
        </w:rPr>
      </w:pPr>
    </w:p>
    <w:p w:rsidR="002617E9" w:rsidRDefault="002617E9" w:rsidP="002617E9">
      <w:pPr>
        <w:pStyle w:val="Heading3"/>
        <w:rPr>
          <w:lang w:val="en-US"/>
        </w:rPr>
      </w:pPr>
      <w:bookmarkStart w:id="63" w:name="_Toc12611189"/>
      <w:r>
        <w:rPr>
          <w:lang w:val="en-US"/>
        </w:rPr>
        <w:t>Exporting</w:t>
      </w:r>
      <w:r w:rsidRPr="00E57977">
        <w:rPr>
          <w:lang w:val="en-US"/>
        </w:rPr>
        <w:t xml:space="preserve"> </w:t>
      </w:r>
      <w:r>
        <w:rPr>
          <w:lang w:val="en-US"/>
        </w:rPr>
        <w:t>System Properties</w:t>
      </w:r>
      <w:bookmarkEnd w:id="63"/>
    </w:p>
    <w:p w:rsidR="002617E9" w:rsidRPr="00045730" w:rsidRDefault="002617E9" w:rsidP="002617E9">
      <w:pPr>
        <w:pStyle w:val="BodyText"/>
        <w:rPr>
          <w:lang w:val="en-US"/>
        </w:rPr>
      </w:pPr>
      <w:r>
        <w:rPr>
          <w:lang w:val="en-US"/>
        </w:rPr>
        <w:t>System Properties can be exported to an XML file.</w:t>
      </w:r>
    </w:p>
    <w:p w:rsidR="002617E9" w:rsidRDefault="002617E9" w:rsidP="002617E9">
      <w:pPr>
        <w:pStyle w:val="HeadingBar"/>
        <w:rPr>
          <w:lang w:val="en-US"/>
        </w:rPr>
      </w:pPr>
    </w:p>
    <w:p w:rsidR="002617E9" w:rsidRDefault="002617E9" w:rsidP="002617E9">
      <w:pPr>
        <w:pStyle w:val="Heading3"/>
        <w:rPr>
          <w:lang w:val="en-US"/>
        </w:rPr>
      </w:pPr>
      <w:bookmarkStart w:id="64" w:name="_Toc12611190"/>
      <w:r>
        <w:rPr>
          <w:lang w:val="en-US"/>
        </w:rPr>
        <w:t>Importing</w:t>
      </w:r>
      <w:r w:rsidRPr="00E57977">
        <w:rPr>
          <w:lang w:val="en-US"/>
        </w:rPr>
        <w:t xml:space="preserve"> </w:t>
      </w:r>
      <w:r>
        <w:rPr>
          <w:lang w:val="en-US"/>
        </w:rPr>
        <w:t>System Properties</w:t>
      </w:r>
      <w:bookmarkEnd w:id="64"/>
    </w:p>
    <w:p w:rsidR="002617E9" w:rsidRPr="00045730" w:rsidRDefault="002617E9" w:rsidP="002617E9">
      <w:pPr>
        <w:pStyle w:val="BodyText"/>
        <w:rPr>
          <w:lang w:val="en-US"/>
        </w:rPr>
      </w:pPr>
      <w:r>
        <w:rPr>
          <w:lang w:val="en-US"/>
        </w:rPr>
        <w:t>System Properties can be imported to an XML file.</w:t>
      </w:r>
    </w:p>
    <w:p w:rsidR="00E57977" w:rsidRPr="00E57977" w:rsidRDefault="00E57977" w:rsidP="00E57977">
      <w:pPr>
        <w:pStyle w:val="BodyText"/>
        <w:rPr>
          <w:lang w:val="en-US"/>
        </w:rPr>
      </w:pPr>
    </w:p>
    <w:p w:rsidR="003A4A7C" w:rsidRPr="002A2629" w:rsidRDefault="003A4A7C" w:rsidP="003A4A7C">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0E3CE7" w:rsidRPr="002A2629" w:rsidTr="007A7EAE">
        <w:trPr>
          <w:trHeight w:hRule="exact" w:val="397"/>
        </w:trPr>
        <w:tc>
          <w:tcPr>
            <w:tcW w:w="531" w:type="dxa"/>
            <w:vMerge w:val="restart"/>
            <w:shd w:val="clear" w:color="auto" w:fill="FEF5F6"/>
          </w:tcPr>
          <w:p w:rsidR="000E3CE7" w:rsidRPr="002A2629" w:rsidRDefault="000E3CE7" w:rsidP="00BD7339">
            <w:pPr>
              <w:pStyle w:val="BodyText"/>
              <w:ind w:left="0"/>
              <w:rPr>
                <w:lang w:val="en-US"/>
              </w:rPr>
            </w:pPr>
            <w:r w:rsidRPr="002A2629">
              <w:rPr>
                <w:noProof/>
                <w:lang w:eastAsia="de-DE"/>
              </w:rPr>
              <w:drawing>
                <wp:inline distT="0" distB="0" distL="0" distR="0" wp14:anchorId="2C5EE3F9" wp14:editId="4F5C820D">
                  <wp:extent cx="200025" cy="200025"/>
                  <wp:effectExtent l="0" t="0" r="0" b="0"/>
                  <wp:docPr id="236" name="Picture 236"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0E3CE7" w:rsidRPr="002A2629" w:rsidRDefault="000E3CE7" w:rsidP="00BD7339">
            <w:pPr>
              <w:pStyle w:val="BodyText"/>
              <w:ind w:left="0"/>
              <w:rPr>
                <w:color w:val="D34349"/>
                <w:sz w:val="24"/>
                <w:szCs w:val="24"/>
                <w:lang w:val="en-US"/>
              </w:rPr>
            </w:pPr>
            <w:r w:rsidRPr="002A2629">
              <w:rPr>
                <w:color w:val="D34349"/>
                <w:sz w:val="24"/>
                <w:szCs w:val="24"/>
                <w:lang w:val="en-US"/>
              </w:rPr>
              <w:t>Restrict:</w:t>
            </w:r>
          </w:p>
        </w:tc>
      </w:tr>
      <w:tr w:rsidR="000E3CE7" w:rsidRPr="002A2629" w:rsidTr="000E3CE7">
        <w:trPr>
          <w:trHeight w:val="454"/>
        </w:trPr>
        <w:tc>
          <w:tcPr>
            <w:tcW w:w="531" w:type="dxa"/>
            <w:vMerge/>
            <w:shd w:val="clear" w:color="auto" w:fill="FEF5F6"/>
          </w:tcPr>
          <w:p w:rsidR="000E3CE7" w:rsidRPr="002A2629" w:rsidRDefault="000E3CE7" w:rsidP="00BD7339">
            <w:pPr>
              <w:pStyle w:val="BodyText"/>
              <w:ind w:left="0"/>
              <w:rPr>
                <w:lang w:val="en-US"/>
              </w:rPr>
            </w:pPr>
          </w:p>
        </w:tc>
        <w:tc>
          <w:tcPr>
            <w:tcW w:w="7035" w:type="dxa"/>
            <w:shd w:val="clear" w:color="auto" w:fill="FEF5F6"/>
          </w:tcPr>
          <w:p w:rsidR="000E3CE7" w:rsidRPr="002A2629" w:rsidRDefault="000E3CE7" w:rsidP="00BD7339">
            <w:pPr>
              <w:pStyle w:val="BodyText"/>
              <w:ind w:left="0"/>
              <w:rPr>
                <w:lang w:val="en-US"/>
              </w:rPr>
            </w:pPr>
          </w:p>
        </w:tc>
      </w:tr>
    </w:tbl>
    <w:p w:rsidR="003A4A7C" w:rsidRDefault="003A4A7C" w:rsidP="003A4A7C">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457D35" w:rsidRPr="002A2629" w:rsidTr="00457D35">
        <w:trPr>
          <w:trHeight w:hRule="exact" w:val="397"/>
        </w:trPr>
        <w:tc>
          <w:tcPr>
            <w:tcW w:w="456" w:type="dxa"/>
            <w:vMerge w:val="restart"/>
            <w:shd w:val="clear" w:color="auto" w:fill="FDF5FF"/>
          </w:tcPr>
          <w:p w:rsidR="00457D35" w:rsidRPr="002A2629" w:rsidRDefault="00457D35" w:rsidP="00457D35">
            <w:pPr>
              <w:pStyle w:val="BodyText"/>
              <w:ind w:left="0"/>
              <w:rPr>
                <w:lang w:val="en-US"/>
              </w:rPr>
            </w:pPr>
            <w:r>
              <w:rPr>
                <w:noProof/>
                <w:lang w:eastAsia="de-DE"/>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457D35" w:rsidRPr="00457D35" w:rsidRDefault="00457D35" w:rsidP="00457D35">
            <w:pPr>
              <w:pStyle w:val="BodyText"/>
              <w:ind w:left="0"/>
              <w:rPr>
                <w:color w:val="7C2482"/>
                <w:sz w:val="24"/>
                <w:szCs w:val="24"/>
                <w:lang w:val="en-US"/>
              </w:rPr>
            </w:pPr>
            <w:r w:rsidRPr="00457D35">
              <w:rPr>
                <w:color w:val="7C2482"/>
                <w:sz w:val="24"/>
                <w:szCs w:val="24"/>
                <w:lang w:val="en-US"/>
              </w:rPr>
              <w:t>Important:</w:t>
            </w:r>
          </w:p>
        </w:tc>
      </w:tr>
      <w:tr w:rsidR="00457D35" w:rsidRPr="002A2629" w:rsidTr="00457D35">
        <w:trPr>
          <w:trHeight w:val="454"/>
        </w:trPr>
        <w:tc>
          <w:tcPr>
            <w:tcW w:w="456" w:type="dxa"/>
            <w:vMerge/>
            <w:shd w:val="clear" w:color="auto" w:fill="FDF5FF"/>
          </w:tcPr>
          <w:p w:rsidR="00457D35" w:rsidRPr="002A2629" w:rsidRDefault="00457D35" w:rsidP="00457D35">
            <w:pPr>
              <w:pStyle w:val="BodyText"/>
              <w:ind w:left="0"/>
              <w:rPr>
                <w:lang w:val="en-US"/>
              </w:rPr>
            </w:pPr>
          </w:p>
        </w:tc>
        <w:tc>
          <w:tcPr>
            <w:tcW w:w="7110" w:type="dxa"/>
            <w:shd w:val="clear" w:color="auto" w:fill="FDF5FF"/>
          </w:tcPr>
          <w:p w:rsidR="00457D35" w:rsidRPr="002A2629" w:rsidRDefault="00457D35" w:rsidP="00457D35">
            <w:pPr>
              <w:pStyle w:val="BodyText"/>
              <w:ind w:left="0"/>
              <w:rPr>
                <w:lang w:val="en-US"/>
              </w:rPr>
            </w:pPr>
          </w:p>
        </w:tc>
      </w:tr>
    </w:tbl>
    <w:p w:rsidR="00457D35" w:rsidRPr="002A2629" w:rsidRDefault="00457D35"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456"/>
        <w:gridCol w:w="7110"/>
      </w:tblGrid>
      <w:tr w:rsidR="000E3CE7" w:rsidRPr="002A2629" w:rsidTr="007A7EAE">
        <w:trPr>
          <w:trHeight w:hRule="exact" w:val="397"/>
        </w:trPr>
        <w:tc>
          <w:tcPr>
            <w:tcW w:w="456" w:type="dxa"/>
            <w:vMerge w:val="restart"/>
            <w:shd w:val="clear" w:color="auto" w:fill="FEFBF3"/>
          </w:tcPr>
          <w:p w:rsidR="000E3CE7" w:rsidRPr="002A2629" w:rsidRDefault="000E3CE7" w:rsidP="00BD7339">
            <w:pPr>
              <w:pStyle w:val="BodyText"/>
              <w:ind w:left="0"/>
              <w:rPr>
                <w:lang w:val="en-US"/>
              </w:rPr>
            </w:pPr>
            <w:r w:rsidRPr="002A2629">
              <w:rPr>
                <w:noProof/>
                <w:lang w:eastAsia="de-DE"/>
              </w:rPr>
              <w:drawing>
                <wp:inline distT="0" distB="0" distL="0" distR="0" wp14:anchorId="2B5F1C38" wp14:editId="7ACA6CBA">
                  <wp:extent cx="152400" cy="152400"/>
                  <wp:effectExtent l="0" t="0" r="0" b="0"/>
                  <wp:docPr id="235" name="Picture 235" descr="D:\tt\icon-cauti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tt\icon-caution-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FEFBF3"/>
          </w:tcPr>
          <w:p w:rsidR="000E3CE7" w:rsidRPr="002A2629" w:rsidRDefault="000E3CE7" w:rsidP="00BD7339">
            <w:pPr>
              <w:pStyle w:val="BodyText"/>
              <w:ind w:left="0"/>
              <w:rPr>
                <w:color w:val="D6A042"/>
                <w:sz w:val="24"/>
                <w:szCs w:val="24"/>
                <w:lang w:val="en-US"/>
              </w:rPr>
            </w:pPr>
            <w:r w:rsidRPr="002A2629">
              <w:rPr>
                <w:color w:val="D6A042"/>
                <w:sz w:val="24"/>
                <w:szCs w:val="24"/>
                <w:lang w:val="en-US"/>
              </w:rPr>
              <w:t>Caution:</w:t>
            </w:r>
          </w:p>
        </w:tc>
      </w:tr>
      <w:tr w:rsidR="000E3CE7" w:rsidRPr="002A2629" w:rsidTr="000E3CE7">
        <w:trPr>
          <w:trHeight w:val="454"/>
        </w:trPr>
        <w:tc>
          <w:tcPr>
            <w:tcW w:w="456" w:type="dxa"/>
            <w:vMerge/>
            <w:shd w:val="clear" w:color="auto" w:fill="FEFBF3"/>
          </w:tcPr>
          <w:p w:rsidR="000E3CE7" w:rsidRPr="002A2629" w:rsidRDefault="000E3CE7" w:rsidP="00BD7339">
            <w:pPr>
              <w:pStyle w:val="BodyText"/>
              <w:ind w:left="0"/>
              <w:rPr>
                <w:lang w:val="en-US"/>
              </w:rPr>
            </w:pPr>
          </w:p>
        </w:tc>
        <w:tc>
          <w:tcPr>
            <w:tcW w:w="7110" w:type="dxa"/>
            <w:shd w:val="clear" w:color="auto" w:fill="FEFBF3"/>
          </w:tcPr>
          <w:p w:rsidR="000E3CE7" w:rsidRPr="002A2629" w:rsidRDefault="000E3CE7" w:rsidP="00BD7339">
            <w:pPr>
              <w:pStyle w:val="BodyText"/>
              <w:ind w:left="0"/>
              <w:rPr>
                <w:lang w:val="en-US"/>
              </w:rPr>
            </w:pPr>
          </w:p>
        </w:tc>
      </w:tr>
    </w:tbl>
    <w:p w:rsidR="003A4A7C" w:rsidRPr="002A2629" w:rsidRDefault="003A4A7C" w:rsidP="003A4A7C">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0E3CE7" w:rsidRPr="002A2629" w:rsidTr="007A7EAE">
        <w:trPr>
          <w:trHeight w:hRule="exact" w:val="397"/>
        </w:trPr>
        <w:tc>
          <w:tcPr>
            <w:tcW w:w="536" w:type="dxa"/>
            <w:vMerge w:val="restart"/>
            <w:shd w:val="clear" w:color="auto" w:fill="FEFBF3"/>
          </w:tcPr>
          <w:p w:rsidR="000E3CE7" w:rsidRPr="002A2629" w:rsidRDefault="000E3CE7" w:rsidP="00BD7339">
            <w:pPr>
              <w:pStyle w:val="BodyText"/>
              <w:ind w:left="0"/>
              <w:rPr>
                <w:lang w:val="en-US"/>
              </w:rPr>
            </w:pPr>
            <w:r w:rsidRPr="002A2629">
              <w:rPr>
                <w:noProof/>
                <w:lang w:eastAsia="de-DE"/>
              </w:rPr>
              <w:drawing>
                <wp:inline distT="0" distB="0" distL="0" distR="0" wp14:anchorId="34315083" wp14:editId="62EA6E48">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0E3CE7" w:rsidRPr="002A2629" w:rsidRDefault="000E3CE7" w:rsidP="00BD7339">
            <w:pPr>
              <w:pStyle w:val="BodyText"/>
              <w:ind w:left="0"/>
              <w:rPr>
                <w:color w:val="D6A042"/>
                <w:sz w:val="24"/>
                <w:szCs w:val="24"/>
                <w:lang w:val="en-US"/>
              </w:rPr>
            </w:pPr>
            <w:r w:rsidRPr="002A2629">
              <w:rPr>
                <w:color w:val="D6A042"/>
                <w:sz w:val="24"/>
                <w:szCs w:val="24"/>
                <w:lang w:val="en-US"/>
              </w:rPr>
              <w:t>Warning</w:t>
            </w:r>
          </w:p>
        </w:tc>
      </w:tr>
      <w:tr w:rsidR="000E3CE7" w:rsidRPr="002A2629" w:rsidTr="000E3CE7">
        <w:trPr>
          <w:trHeight w:val="454"/>
        </w:trPr>
        <w:tc>
          <w:tcPr>
            <w:tcW w:w="536" w:type="dxa"/>
            <w:vMerge/>
            <w:shd w:val="clear" w:color="auto" w:fill="FEFBF3"/>
          </w:tcPr>
          <w:p w:rsidR="000E3CE7" w:rsidRPr="002A2629" w:rsidRDefault="000E3CE7" w:rsidP="00BD7339">
            <w:pPr>
              <w:pStyle w:val="BodyText"/>
              <w:ind w:left="0"/>
              <w:rPr>
                <w:lang w:val="en-US"/>
              </w:rPr>
            </w:pPr>
          </w:p>
        </w:tc>
        <w:tc>
          <w:tcPr>
            <w:tcW w:w="7030" w:type="dxa"/>
            <w:shd w:val="clear" w:color="auto" w:fill="FEFBF3"/>
          </w:tcPr>
          <w:p w:rsidR="000E3CE7" w:rsidRPr="002A2629" w:rsidRDefault="000E3CE7" w:rsidP="00BD7339">
            <w:pPr>
              <w:pStyle w:val="BodyText"/>
              <w:ind w:left="0"/>
              <w:rPr>
                <w:lang w:val="en-US"/>
              </w:rPr>
            </w:pPr>
          </w:p>
        </w:tc>
      </w:tr>
    </w:tbl>
    <w:p w:rsidR="003A4A7C" w:rsidRPr="002A2629" w:rsidRDefault="003A4A7C" w:rsidP="003A4A7C">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E3CE7" w:rsidRPr="002A2629" w:rsidTr="007A7EAE">
        <w:trPr>
          <w:trHeight w:hRule="exact" w:val="397"/>
        </w:trPr>
        <w:tc>
          <w:tcPr>
            <w:tcW w:w="456" w:type="dxa"/>
            <w:vMerge w:val="restart"/>
            <w:shd w:val="clear" w:color="auto" w:fill="EFF6FE"/>
          </w:tcPr>
          <w:p w:rsidR="000E3CE7" w:rsidRPr="002A2629" w:rsidRDefault="000E3CE7" w:rsidP="00BD7339">
            <w:pPr>
              <w:pStyle w:val="BodyText"/>
              <w:ind w:left="0"/>
              <w:rPr>
                <w:lang w:val="en-US"/>
              </w:rPr>
            </w:pPr>
            <w:r w:rsidRPr="002A2629">
              <w:rPr>
                <w:noProof/>
                <w:lang w:eastAsia="de-DE"/>
              </w:rPr>
              <w:drawing>
                <wp:inline distT="0" distB="0" distL="0" distR="0" wp14:anchorId="70D5DEAD" wp14:editId="57CC888F">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0E3CE7" w:rsidRPr="002A2629" w:rsidRDefault="000E3CE7" w:rsidP="00BD7339">
            <w:pPr>
              <w:pStyle w:val="BodyText"/>
              <w:ind w:left="0"/>
              <w:rPr>
                <w:color w:val="1D5AAB"/>
                <w:sz w:val="24"/>
                <w:szCs w:val="24"/>
                <w:lang w:val="en-US"/>
              </w:rPr>
            </w:pPr>
            <w:r w:rsidRPr="002A2629">
              <w:rPr>
                <w:color w:val="1D5AAB"/>
                <w:sz w:val="24"/>
                <w:szCs w:val="24"/>
                <w:lang w:val="en-US"/>
              </w:rPr>
              <w:t>Note:</w:t>
            </w:r>
          </w:p>
        </w:tc>
      </w:tr>
      <w:tr w:rsidR="000E3CE7" w:rsidRPr="002A2629" w:rsidTr="000E3CE7">
        <w:trPr>
          <w:trHeight w:val="454"/>
        </w:trPr>
        <w:tc>
          <w:tcPr>
            <w:tcW w:w="456" w:type="dxa"/>
            <w:vMerge/>
            <w:shd w:val="clear" w:color="auto" w:fill="EFF6FE"/>
          </w:tcPr>
          <w:p w:rsidR="000E3CE7" w:rsidRPr="002A2629" w:rsidRDefault="000E3CE7" w:rsidP="00BD7339">
            <w:pPr>
              <w:pStyle w:val="BodyText"/>
              <w:ind w:left="0"/>
              <w:rPr>
                <w:lang w:val="en-US"/>
              </w:rPr>
            </w:pPr>
          </w:p>
        </w:tc>
        <w:tc>
          <w:tcPr>
            <w:tcW w:w="7110" w:type="dxa"/>
            <w:shd w:val="clear" w:color="auto" w:fill="EFF6FE"/>
          </w:tcPr>
          <w:p w:rsidR="000E3CE7" w:rsidRPr="002A2629" w:rsidRDefault="000E3CE7" w:rsidP="00BD7339">
            <w:pPr>
              <w:pStyle w:val="BodyText"/>
              <w:ind w:left="0"/>
              <w:rPr>
                <w:lang w:val="en-US"/>
              </w:rPr>
            </w:pPr>
          </w:p>
        </w:tc>
      </w:tr>
    </w:tbl>
    <w:p w:rsidR="003A4A7C" w:rsidRDefault="003A4A7C" w:rsidP="003A4A7C">
      <w:pPr>
        <w:pStyle w:val="BodyText"/>
        <w:rPr>
          <w:lang w:val="en-US"/>
        </w:rPr>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B342CF" w:rsidRPr="00DA6425" w:rsidTr="00B342CF">
        <w:trPr>
          <w:trHeight w:hRule="exact" w:val="397"/>
        </w:trPr>
        <w:tc>
          <w:tcPr>
            <w:tcW w:w="531" w:type="dxa"/>
            <w:vMerge w:val="restart"/>
            <w:shd w:val="clear" w:color="auto" w:fill="EFFFF4"/>
          </w:tcPr>
          <w:p w:rsidR="00B342CF" w:rsidRPr="00DA6425" w:rsidRDefault="00B342CF" w:rsidP="00B342CF">
            <w:pPr>
              <w:pStyle w:val="BodyText"/>
              <w:ind w:left="0"/>
              <w:rPr>
                <w:lang w:val="en-US"/>
              </w:rPr>
            </w:pPr>
            <w:r w:rsidRPr="00DA6425">
              <w:rPr>
                <w:noProof/>
                <w:lang w:eastAsia="de-DE"/>
              </w:rPr>
              <w:drawing>
                <wp:inline distT="0" distB="0" distL="0" distR="0" wp14:anchorId="0C2A524D" wp14:editId="4EA40653">
                  <wp:extent cx="200025" cy="200025"/>
                  <wp:effectExtent l="0" t="0" r="0" b="0"/>
                  <wp:docPr id="11" name="Picture 11"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B342CF" w:rsidRPr="00DA6425" w:rsidRDefault="00B342CF" w:rsidP="00B342CF">
            <w:pPr>
              <w:pStyle w:val="BodyText"/>
              <w:ind w:left="0"/>
              <w:rPr>
                <w:color w:val="218041"/>
                <w:sz w:val="24"/>
                <w:szCs w:val="24"/>
                <w:lang w:val="en-US"/>
              </w:rPr>
            </w:pPr>
            <w:r w:rsidRPr="00DA6425">
              <w:rPr>
                <w:color w:val="218041"/>
                <w:sz w:val="24"/>
                <w:szCs w:val="24"/>
                <w:lang w:val="en-US"/>
              </w:rPr>
              <w:t>Tip:</w:t>
            </w:r>
          </w:p>
        </w:tc>
      </w:tr>
      <w:tr w:rsidR="00B342CF" w:rsidRPr="00DA6425" w:rsidTr="00B342CF">
        <w:tc>
          <w:tcPr>
            <w:tcW w:w="531" w:type="dxa"/>
            <w:vMerge/>
            <w:shd w:val="clear" w:color="auto" w:fill="EFFFF4"/>
          </w:tcPr>
          <w:p w:rsidR="00B342CF" w:rsidRPr="00DA6425" w:rsidRDefault="00B342CF" w:rsidP="00B342CF">
            <w:pPr>
              <w:pStyle w:val="BodyText"/>
              <w:ind w:left="0"/>
              <w:rPr>
                <w:lang w:val="en-US"/>
              </w:rPr>
            </w:pPr>
          </w:p>
        </w:tc>
        <w:tc>
          <w:tcPr>
            <w:tcW w:w="7035" w:type="dxa"/>
            <w:shd w:val="clear" w:color="auto" w:fill="EFFFF4"/>
          </w:tcPr>
          <w:p w:rsidR="00B342CF" w:rsidRPr="00DA6425" w:rsidRDefault="00B342CF" w:rsidP="00B342CF">
            <w:pPr>
              <w:pStyle w:val="BodyText"/>
              <w:ind w:left="0"/>
              <w:rPr>
                <w:lang w:val="en-US"/>
              </w:rPr>
            </w:pPr>
          </w:p>
        </w:tc>
      </w:tr>
    </w:tbl>
    <w:p w:rsidR="003A4A7C" w:rsidRPr="002A2629" w:rsidRDefault="003A4A7C" w:rsidP="00B342CF">
      <w:pPr>
        <w:pStyle w:val="BodyText"/>
        <w:rPr>
          <w:lang w:val="en-US"/>
        </w:rPr>
      </w:pPr>
    </w:p>
    <w:sectPr w:rsidR="003A4A7C" w:rsidRPr="002A2629">
      <w:headerReference w:type="first" r:id="rId22"/>
      <w:footerReference w:type="first" r:id="rId23"/>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3B" w:rsidRDefault="0073643B">
      <w:r>
        <w:separator/>
      </w:r>
    </w:p>
  </w:endnote>
  <w:endnote w:type="continuationSeparator" w:id="0">
    <w:p w:rsidR="0073643B" w:rsidRDefault="0073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671659" w:rsidRDefault="006716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176D52">
      <w:rPr>
        <w:noProof/>
        <w:lang w:val="en-US"/>
      </w:rPr>
      <w:instrText>Identity Manager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176D52">
      <w:rPr>
        <w:noProof/>
        <w:lang w:val="en-US"/>
      </w:rPr>
      <w:instrText>Identity Manager Deployment</w:instrText>
    </w:r>
    <w:r>
      <w:rPr>
        <w:lang w:val="en-US"/>
      </w:rPr>
      <w:fldChar w:fldCharType="end"/>
    </w:r>
    <w:r>
      <w:rPr>
        <w:lang w:val="en-US"/>
      </w:rPr>
      <w:fldChar w:fldCharType="separate"/>
    </w:r>
    <w:r w:rsidR="00176D52">
      <w:rPr>
        <w:noProof/>
        <w:lang w:val="en-US"/>
      </w:rPr>
      <w:t>Identity Manager Deployment</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176D52">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176D52">
      <w:rPr>
        <w:noProof/>
        <w:lang w:val="en-US"/>
      </w:rPr>
      <w:instrText>Managing System Properties</w:instrText>
    </w:r>
    <w:r>
      <w:rPr>
        <w:lang w:val="en-US"/>
      </w:rPr>
      <w:fldChar w:fldCharType="end"/>
    </w:r>
    <w:r>
      <w:rPr>
        <w:lang w:val="en-US"/>
      </w:rPr>
      <w:fldChar w:fldCharType="separate"/>
    </w:r>
    <w:r w:rsidR="00176D52">
      <w:rPr>
        <w:noProof/>
        <w:lang w:val="en-US"/>
      </w:rPr>
      <w:t>Managing System Properties</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176D52">
      <w:rPr>
        <w:rStyle w:val="PageNumber"/>
        <w:noProof/>
        <w:lang w:val="en-US"/>
      </w:rPr>
      <w:t>13</w:t>
    </w:r>
    <w:r>
      <w:rPr>
        <w:rStyle w:val="PageNumber"/>
        <w:lang w:val="en-US"/>
      </w:rPr>
      <w:fldChar w:fldCharType="end"/>
    </w:r>
  </w:p>
  <w:p w:rsidR="00671659" w:rsidRDefault="00671659">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IM.DO.070 Identity Manager Deployment.docx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2A2629">
      <w:rPr>
        <w:lang w:val="en-US"/>
      </w:rPr>
      <w:instrText>1.</w:instrText>
    </w:r>
    <w:r>
      <w:rPr>
        <w:lang w:val="en-US"/>
      </w:rPr>
      <w:instrText>0.0.</w:instrText>
    </w:r>
    <w:r w:rsidRPr="002A2629">
      <w:rPr>
        <w:lang w:val="en-US"/>
      </w:rPr>
      <w:instrText>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2A2629">
      <w:rPr>
        <w:lang w:val="en-US"/>
      </w:rPr>
      <w:instrText>1.</w:instrText>
    </w:r>
    <w:r>
      <w:rPr>
        <w:lang w:val="en-US"/>
      </w:rPr>
      <w:instrText>0.0.</w:instrText>
    </w:r>
    <w:r w:rsidRPr="002A2629">
      <w:rPr>
        <w:lang w:val="en-US"/>
      </w:rPr>
      <w:instrText>0</w:instrText>
    </w:r>
    <w:r>
      <w:rPr>
        <w:lang w:val="en-US"/>
      </w:rPr>
      <w:fldChar w:fldCharType="end"/>
    </w:r>
    <w:r>
      <w:rPr>
        <w:lang w:val="en-US"/>
      </w:rPr>
      <w:instrText>)</w:instrText>
    </w:r>
    <w:r>
      <w:rPr>
        <w:lang w:val="en-US"/>
      </w:rPr>
      <w:fldChar w:fldCharType="separate"/>
    </w:r>
    <w:r>
      <w:rPr>
        <w:noProof/>
        <w:lang w:val="en-US"/>
      </w:rPr>
      <w:t xml:space="preserve">(V. </w:t>
    </w:r>
    <w:r w:rsidRPr="002A2629">
      <w:rPr>
        <w:noProof/>
        <w:lang w:val="en-US"/>
      </w:rPr>
      <w:t>1.</w:t>
    </w:r>
    <w:r>
      <w:rPr>
        <w:noProof/>
        <w:lang w:val="en-US"/>
      </w:rPr>
      <w:t>0.0.</w:t>
    </w:r>
    <w:r w:rsidRPr="002A2629">
      <w:rPr>
        <w:noProof/>
        <w:lang w:val="en-US"/>
      </w:rPr>
      <w:t>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176D52">
      <w:rPr>
        <w:noProof/>
        <w:lang w:val="en-US"/>
      </w:rPr>
      <w:instrText>Identity Manager Deployment</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671659" w:rsidRDefault="00671659">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671659" w:rsidRDefault="00671659">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3B" w:rsidRDefault="0073643B">
      <w:r>
        <w:separator/>
      </w:r>
    </w:p>
  </w:footnote>
  <w:footnote w:type="continuationSeparator" w:id="0">
    <w:p w:rsidR="0073643B" w:rsidRDefault="0073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Header"/>
      <w:tabs>
        <w:tab w:val="clear" w:pos="10440"/>
        <w:tab w:val="right" w:pos="10081"/>
      </w:tabs>
    </w:pPr>
    <w:r>
      <w:tab/>
    </w:r>
    <w:r>
      <w:fldChar w:fldCharType="begin"/>
    </w:r>
    <w:r>
      <w:instrText xml:space="preserve"> IF "</w:instrText>
    </w:r>
    <w:fldSimple w:instr=" REF DocControlNumber ">
      <w:r w:rsidRPr="002A2629">
        <w:rPr>
          <w:rStyle w:val="HighlightedVariable"/>
          <w:lang w:val="en-US"/>
        </w:rPr>
        <w:instrText>OC_DE/</w:instrText>
      </w:r>
      <w:r w:rsidRPr="000C6F88">
        <w:instrText xml:space="preserve"> </w:instrText>
      </w:r>
      <w:r w:rsidRPr="000C6F88">
        <w:rPr>
          <w:rStyle w:val="HighlightedVariable"/>
          <w:lang w:val="en-US"/>
        </w:rPr>
        <w:instrText>400072624</w:instrText>
      </w:r>
      <w:r w:rsidRPr="002A2629">
        <w:rPr>
          <w:rStyle w:val="HighlightedVariable"/>
          <w:lang w:val="en-US"/>
        </w:rPr>
        <w:instrText>/DO.0</w:instrText>
      </w:r>
      <w:r>
        <w:rPr>
          <w:rStyle w:val="HighlightedVariable"/>
          <w:lang w:val="en-US"/>
        </w:rPr>
        <w:instrText>70</w:instrText>
      </w:r>
      <w:r w:rsidRPr="002A2629">
        <w:rPr>
          <w:rStyle w:val="HighlightedVariable"/>
          <w:lang w:val="en-US"/>
        </w:rPr>
        <w:instrText>/0</w:instrText>
      </w:r>
      <w:r>
        <w:rPr>
          <w:rStyle w:val="HighlightedVariable"/>
          <w:lang w:val="en-US"/>
        </w:rPr>
        <w:instrText>0</w:instrText>
      </w:r>
      <w:r w:rsidRPr="002A2629">
        <w:rPr>
          <w:rStyle w:val="HighlightedVariable"/>
          <w:lang w:val="en-US"/>
        </w:rPr>
        <w:instrText>0</w:instrText>
      </w:r>
      <w:r>
        <w:rPr>
          <w:rStyle w:val="HighlightedVariable"/>
          <w:lang w:val="en-US"/>
        </w:rPr>
        <w:instrText>3</w:instrText>
      </w:r>
      <w:r w:rsidRPr="002A2629">
        <w:rPr>
          <w:rStyle w:val="HighlightedVariable"/>
          <w:lang w:val="en-US"/>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2A2629">
      <w:rPr>
        <w:rStyle w:val="HighlightedVariable"/>
        <w:lang w:val="en-US"/>
      </w:rPr>
      <w:instrText>OC_DE/</w:instrText>
    </w:r>
    <w:r w:rsidRPr="000C6F88">
      <w:instrText xml:space="preserve"> </w:instrText>
    </w:r>
    <w:r w:rsidRPr="000C6F88">
      <w:rPr>
        <w:rStyle w:val="HighlightedVariable"/>
        <w:lang w:val="en-US"/>
      </w:rPr>
      <w:instrText>400072624</w:instrText>
    </w:r>
    <w:r w:rsidRPr="002A2629">
      <w:rPr>
        <w:rStyle w:val="HighlightedVariable"/>
        <w:lang w:val="en-US"/>
      </w:rPr>
      <w:instrText>/DO.0</w:instrText>
    </w:r>
    <w:r>
      <w:rPr>
        <w:rStyle w:val="HighlightedVariable"/>
        <w:lang w:val="en-US"/>
      </w:rPr>
      <w:instrText>70</w:instrText>
    </w:r>
    <w:r w:rsidRPr="002A2629">
      <w:rPr>
        <w:rStyle w:val="HighlightedVariable"/>
        <w:lang w:val="en-US"/>
      </w:rPr>
      <w:instrText>/0</w:instrText>
    </w:r>
    <w:r>
      <w:rPr>
        <w:rStyle w:val="HighlightedVariable"/>
        <w:lang w:val="en-US"/>
      </w:rPr>
      <w:instrText>0</w:instrText>
    </w:r>
    <w:r w:rsidRPr="002A2629">
      <w:rPr>
        <w:rStyle w:val="HighlightedVariable"/>
        <w:lang w:val="en-US"/>
      </w:rPr>
      <w:instrText>0</w:instrText>
    </w:r>
    <w:r>
      <w:rPr>
        <w:rStyle w:val="HighlightedVariable"/>
        <w:lang w:val="en-US"/>
      </w:rPr>
      <w:instrText>3</w:instrText>
    </w:r>
    <w:r w:rsidRPr="002A2629">
      <w:rPr>
        <w:rStyle w:val="HighlightedVariable"/>
        <w:lang w:val="en-US"/>
      </w:rPr>
      <w:instrText xml:space="preserve"> </w:instrText>
    </w:r>
    <w:r>
      <w:fldChar w:fldCharType="end"/>
    </w:r>
    <w:r>
      <w:fldChar w:fldCharType="separate"/>
    </w:r>
    <w:r w:rsidRPr="002A2629">
      <w:rPr>
        <w:rStyle w:val="HighlightedVariable"/>
        <w:noProof/>
        <w:lang w:val="en-US"/>
      </w:rPr>
      <w:t>OC_DE/</w:t>
    </w:r>
    <w:r w:rsidRPr="000C6F88">
      <w:rPr>
        <w:noProof/>
      </w:rPr>
      <w:t xml:space="preserve"> </w:t>
    </w:r>
    <w:r w:rsidRPr="000C6F88">
      <w:rPr>
        <w:rStyle w:val="HighlightedVariable"/>
        <w:noProof/>
        <w:lang w:val="en-US"/>
      </w:rPr>
      <w:t>400072624</w:t>
    </w:r>
    <w:r w:rsidRPr="002A2629">
      <w:rPr>
        <w:rStyle w:val="HighlightedVariable"/>
        <w:noProof/>
        <w:lang w:val="en-US"/>
      </w:rPr>
      <w:t>/DO.0</w:t>
    </w:r>
    <w:r>
      <w:rPr>
        <w:rStyle w:val="HighlightedVariable"/>
        <w:noProof/>
        <w:lang w:val="en-US"/>
      </w:rPr>
      <w:t>70</w:t>
    </w:r>
    <w:r w:rsidRPr="002A2629">
      <w:rPr>
        <w:rStyle w:val="HighlightedVariable"/>
        <w:noProof/>
        <w:lang w:val="en-US"/>
      </w:rPr>
      <w:t>/0</w:t>
    </w:r>
    <w:r>
      <w:rPr>
        <w:rStyle w:val="HighlightedVariable"/>
        <w:noProof/>
        <w:lang w:val="en-US"/>
      </w:rPr>
      <w:t>0</w:t>
    </w:r>
    <w:r w:rsidRPr="002A2629">
      <w:rPr>
        <w:rStyle w:val="HighlightedVariable"/>
        <w:noProof/>
        <w:lang w:val="en-US"/>
      </w:rPr>
      <w:t>0</w:t>
    </w:r>
    <w:r>
      <w:rPr>
        <w:rStyle w:val="HighlightedVariable"/>
        <w:noProof/>
        <w:lang w:val="en-US"/>
      </w:rPr>
      <w:t>3</w:t>
    </w:r>
    <w:r w:rsidRPr="002A2629">
      <w:rPr>
        <w:rStyle w:val="HighlightedVariable"/>
        <w:noProof/>
        <w:lang w:val="en-US"/>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59" w:rsidRDefault="00671659">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671659" w:rsidRDefault="00671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2D988BB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D3CFA3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EA65F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5ED6B4D4"/>
    <w:lvl w:ilvl="0">
      <w:numFmt w:val="decimal"/>
      <w:pStyle w:val="Bullet"/>
      <w:lvlText w:val="*"/>
      <w:lvlJc w:val="left"/>
    </w:lvl>
  </w:abstractNum>
  <w:abstractNum w:abstractNumId="4"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5" w15:restartNumberingAfterBreak="0">
    <w:nsid w:val="12590EAA"/>
    <w:multiLevelType w:val="hybridMultilevel"/>
    <w:tmpl w:val="A27631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15D2053"/>
    <w:multiLevelType w:val="hybridMultilevel"/>
    <w:tmpl w:val="6D04A8F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5D2E0003"/>
    <w:multiLevelType w:val="hybridMultilevel"/>
    <w:tmpl w:val="57FE447A"/>
    <w:lvl w:ilvl="0" w:tplc="3A38E2AA">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4"/>
  </w:num>
  <w:num w:numId="3">
    <w:abstractNumId w:val="4"/>
    <w:lvlOverride w:ilvl="0">
      <w:startOverride w:val="1"/>
    </w:lvlOverride>
  </w:num>
  <w:num w:numId="4">
    <w:abstractNumId w:val="8"/>
  </w:num>
  <w:num w:numId="5">
    <w:abstractNumId w:val="7"/>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3"/>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7"/>
    </w:lvlOverride>
  </w:num>
  <w:num w:numId="34">
    <w:abstractNumId w:val="4"/>
    <w:lvlOverride w:ilvl="0">
      <w:startOverride w:val="1"/>
    </w:lvlOverride>
  </w:num>
  <w:num w:numId="35">
    <w:abstractNumId w:val="4"/>
    <w:lvlOverride w:ilvl="0">
      <w:startOverride w:val="5"/>
    </w:lvlOverride>
  </w:num>
  <w:num w:numId="36">
    <w:abstractNumId w:val="4"/>
    <w:lvlOverride w:ilvl="0">
      <w:startOverride w:val="1"/>
    </w:lvlOverride>
  </w:num>
  <w:num w:numId="37">
    <w:abstractNumId w:val="4"/>
    <w:lvlOverride w:ilvl="0">
      <w:startOverride w:val="8"/>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6"/>
  </w:num>
  <w:num w:numId="42">
    <w:abstractNumId w:val="5"/>
  </w:num>
  <w:num w:numId="43">
    <w:abstractNumId w:val="2"/>
  </w:num>
  <w:num w:numId="44">
    <w:abstractNumId w:val="1"/>
  </w:num>
  <w:num w:numId="45">
    <w:abstractNumId w:val="0"/>
  </w:num>
  <w:num w:numId="46">
    <w:abstractNumId w:val="4"/>
    <w:lvlOverride w:ilvl="0">
      <w:startOverride w:val="1"/>
    </w:lvlOverride>
  </w:num>
  <w:num w:numId="47">
    <w:abstractNumId w:val="4"/>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45730"/>
    <w:rsid w:val="000529DF"/>
    <w:rsid w:val="00091CB6"/>
    <w:rsid w:val="0009487E"/>
    <w:rsid w:val="000A76D6"/>
    <w:rsid w:val="000B554F"/>
    <w:rsid w:val="000B665F"/>
    <w:rsid w:val="000B7269"/>
    <w:rsid w:val="000C6F88"/>
    <w:rsid w:val="000E3CE7"/>
    <w:rsid w:val="000E6AEF"/>
    <w:rsid w:val="00142AF3"/>
    <w:rsid w:val="001604E5"/>
    <w:rsid w:val="001652E0"/>
    <w:rsid w:val="00175F0A"/>
    <w:rsid w:val="00176D52"/>
    <w:rsid w:val="001875AE"/>
    <w:rsid w:val="001B6073"/>
    <w:rsid w:val="001B7A66"/>
    <w:rsid w:val="001C4CA7"/>
    <w:rsid w:val="001E621C"/>
    <w:rsid w:val="002617E9"/>
    <w:rsid w:val="00280E0B"/>
    <w:rsid w:val="00291A7F"/>
    <w:rsid w:val="002A2629"/>
    <w:rsid w:val="002C628D"/>
    <w:rsid w:val="002D3BCA"/>
    <w:rsid w:val="002D527B"/>
    <w:rsid w:val="002E77B9"/>
    <w:rsid w:val="00335FB3"/>
    <w:rsid w:val="00354149"/>
    <w:rsid w:val="00387A4D"/>
    <w:rsid w:val="00394A6E"/>
    <w:rsid w:val="003A102C"/>
    <w:rsid w:val="003A4A7C"/>
    <w:rsid w:val="003B5D3A"/>
    <w:rsid w:val="003C56E3"/>
    <w:rsid w:val="003D0597"/>
    <w:rsid w:val="003E7C61"/>
    <w:rsid w:val="0041428C"/>
    <w:rsid w:val="00430118"/>
    <w:rsid w:val="00457D35"/>
    <w:rsid w:val="004D13FD"/>
    <w:rsid w:val="004E23EB"/>
    <w:rsid w:val="004F14F8"/>
    <w:rsid w:val="00562F04"/>
    <w:rsid w:val="005A35C4"/>
    <w:rsid w:val="005C40E2"/>
    <w:rsid w:val="00671659"/>
    <w:rsid w:val="006725BC"/>
    <w:rsid w:val="00685874"/>
    <w:rsid w:val="006A5355"/>
    <w:rsid w:val="006F0A14"/>
    <w:rsid w:val="0070461F"/>
    <w:rsid w:val="007138ED"/>
    <w:rsid w:val="0073643B"/>
    <w:rsid w:val="00751055"/>
    <w:rsid w:val="007A10BF"/>
    <w:rsid w:val="007A6223"/>
    <w:rsid w:val="007A7EAE"/>
    <w:rsid w:val="007B0E9B"/>
    <w:rsid w:val="007C6A18"/>
    <w:rsid w:val="00806C97"/>
    <w:rsid w:val="00831451"/>
    <w:rsid w:val="008335BE"/>
    <w:rsid w:val="008512C4"/>
    <w:rsid w:val="00857FA7"/>
    <w:rsid w:val="008A22BC"/>
    <w:rsid w:val="009021DD"/>
    <w:rsid w:val="0092398D"/>
    <w:rsid w:val="0097365B"/>
    <w:rsid w:val="00983DE1"/>
    <w:rsid w:val="009E412F"/>
    <w:rsid w:val="00A12FCF"/>
    <w:rsid w:val="00A2005C"/>
    <w:rsid w:val="00A51EA7"/>
    <w:rsid w:val="00A83D26"/>
    <w:rsid w:val="00A95608"/>
    <w:rsid w:val="00A973EF"/>
    <w:rsid w:val="00AD6736"/>
    <w:rsid w:val="00AE2EC4"/>
    <w:rsid w:val="00AF0492"/>
    <w:rsid w:val="00AF2FF7"/>
    <w:rsid w:val="00AF70FD"/>
    <w:rsid w:val="00B342CF"/>
    <w:rsid w:val="00B5031C"/>
    <w:rsid w:val="00B834A6"/>
    <w:rsid w:val="00BD5C01"/>
    <w:rsid w:val="00BD7339"/>
    <w:rsid w:val="00C95213"/>
    <w:rsid w:val="00D00863"/>
    <w:rsid w:val="00D46110"/>
    <w:rsid w:val="00D80AF9"/>
    <w:rsid w:val="00DB23E0"/>
    <w:rsid w:val="00DC00FC"/>
    <w:rsid w:val="00DC06F4"/>
    <w:rsid w:val="00E57977"/>
    <w:rsid w:val="00E63137"/>
    <w:rsid w:val="00E83185"/>
    <w:rsid w:val="00E87178"/>
    <w:rsid w:val="00E9344D"/>
    <w:rsid w:val="00EF74F5"/>
    <w:rsid w:val="00F04BA0"/>
    <w:rsid w:val="00F26FE2"/>
    <w:rsid w:val="00F33874"/>
    <w:rsid w:val="00F47BFE"/>
    <w:rsid w:val="00FB4C60"/>
    <w:rsid w:val="00FC28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695A7"/>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1604E5"/>
    <w:pPr>
      <w:keepNext/>
      <w:keepLines/>
      <w:ind w:left="0"/>
      <w:outlineLvl w:val="2"/>
    </w:pPr>
    <w:rPr>
      <w:b/>
      <w:sz w:val="24"/>
    </w:rPr>
  </w:style>
  <w:style w:type="paragraph" w:styleId="Heading4">
    <w:name w:val="heading 4"/>
    <w:basedOn w:val="BodyText"/>
    <w:next w:val="BodyText"/>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9"/>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paragraph" w:customStyle="1" w:styleId="CodeOutline">
    <w:name w:val="Code Outline"/>
    <w:basedOn w:val="BodyText"/>
    <w:rsid w:val="001E621C"/>
    <w:pPr>
      <w:spacing w:after="120"/>
      <w:ind w:left="0"/>
      <w:contextualSpacing/>
    </w:pPr>
    <w:rPr>
      <w:rFonts w:ascii="Courier New" w:hAnsi="Courier New" w:cs="Courier New"/>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cd/E52668_01/index.html"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idm/suite/12.2.1.3/index.html"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1C8AC-485C-48AA-B298-896E2D47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2826</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20596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5</cp:revision>
  <cp:lastPrinted>2019-05-29T09:13:00Z</cp:lastPrinted>
  <dcterms:created xsi:type="dcterms:W3CDTF">2019-06-28T07:12:00Z</dcterms:created>
  <dcterms:modified xsi:type="dcterms:W3CDTF">2019-10-13T08:49:00Z</dcterms:modified>
</cp:coreProperties>
</file>