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 xml:space="preserve">being studied for the course, “Higher Diploma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Science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</w:t>
      </w:r>
      <w:r w:rsidR="008E701B">
        <w:rPr>
          <w:lang w:val="en-US"/>
        </w:rPr>
        <w:t>a Use</w:t>
      </w:r>
      <w:r w:rsidR="0009139F">
        <w:rPr>
          <w:lang w:val="en-US"/>
        </w:rPr>
        <w:t xml:space="preserve"> Case Diagram</w:t>
      </w:r>
      <w:r w:rsidR="00DF58BF">
        <w:rPr>
          <w:lang w:val="en-US"/>
        </w:rPr>
        <w:t xml:space="preserve"> </w:t>
      </w:r>
      <w:r w:rsidR="008E701B">
        <w:rPr>
          <w:lang w:val="en-US"/>
        </w:rPr>
        <w:t>(High</w:t>
      </w:r>
      <w:r w:rsidR="00DF58BF">
        <w:rPr>
          <w:lang w:val="en-US"/>
        </w:rPr>
        <w:t xml:space="preserve">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DB6286" w:rsidP="0009139F">
      <w:pPr>
        <w:rPr>
          <w:rFonts w:ascii="Times New Roman" w:eastAsia="Times New Roman" w:hAnsi="Times New Roman"/>
          <w:sz w:val="28"/>
        </w:rPr>
      </w:pPr>
      <w:r w:rsidRPr="00DB6286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4A7BFA41" wp14:editId="5DA15D18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8224C0" w:rsidRDefault="008224C0" w:rsidP="008224C0">
      <w:pPr>
        <w:pStyle w:val="Heading1"/>
        <w:rPr>
          <w:rFonts w:eastAsia="Times New Roman"/>
        </w:rPr>
      </w:pPr>
      <w:r>
        <w:rPr>
          <w:rFonts w:eastAsia="Times New Roman"/>
        </w:rPr>
        <w:t>Conceptual Class Diagram (joint)</w:t>
      </w:r>
    </w:p>
    <w:p w:rsidR="008224C0" w:rsidRDefault="00353EDD" w:rsidP="0009139F">
      <w:pPr>
        <w:rPr>
          <w:rFonts w:ascii="Times New Roman" w:eastAsia="Times New Roman" w:hAnsi="Times New Roman"/>
          <w:sz w:val="28"/>
        </w:rPr>
      </w:pPr>
      <w:r w:rsidRPr="00353EDD">
        <w:rPr>
          <w:rFonts w:ascii="Times New Roman" w:eastAsia="Times New Roman" w:hAnsi="Times New Roman"/>
          <w:sz w:val="28"/>
        </w:rPr>
        <w:drawing>
          <wp:inline distT="0" distB="0" distL="0" distR="0" wp14:anchorId="625370E6" wp14:editId="774E711D">
            <wp:extent cx="62484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421AE1">
        <w:rPr>
          <w:rFonts w:eastAsia="Times New Roman"/>
        </w:rPr>
        <w:t> </w:t>
      </w:r>
      <w:bookmarkStart w:id="0" w:name="_GoBack"/>
      <w:bookmarkEnd w:id="0"/>
      <w:r w:rsidR="007E5FB3">
        <w:rPr>
          <w:rFonts w:eastAsia="Times New Roman"/>
        </w:rPr>
        <w:t>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1" w:name="SECTION00533000000000000000"/>
      <w:r>
        <w:t>Pre-</w:t>
      </w:r>
      <w:r w:rsidRPr="00023568">
        <w:rPr>
          <w:rStyle w:val="Heading4Char"/>
        </w:rPr>
        <w:t>Conditions</w:t>
      </w:r>
      <w:bookmarkEnd w:id="1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2" w:name="SECTION00534000000000000000"/>
      <w:r>
        <w:t>Flow of Events</w:t>
      </w:r>
      <w:bookmarkEnd w:id="2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3" w:name="SECTION00534100000000000000"/>
    </w:p>
    <w:bookmarkEnd w:id="3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1356B9" w:rsidP="001356B9">
      <w:pPr>
        <w:pStyle w:val="Heading1"/>
        <w:rPr>
          <w:rFonts w:eastAsia="Times New Roman"/>
        </w:rPr>
      </w:pPr>
      <w:r w:rsidRPr="001356B9">
        <w:rPr>
          <w:rFonts w:eastAsia="Times New Roman"/>
        </w:rPr>
        <w:lastRenderedPageBreak/>
        <w:t>System Sequence Diagram</w:t>
      </w:r>
    </w:p>
    <w:p w:rsidR="0009139F" w:rsidRDefault="009B2330" w:rsidP="009B233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1BEB">
        <w:rPr>
          <w:noProof/>
          <w:lang w:eastAsia="en-IE"/>
        </w:rPr>
        <w:drawing>
          <wp:inline distT="0" distB="0" distL="0" distR="0" wp14:anchorId="3E5FF89F" wp14:editId="02D1C4DB">
            <wp:extent cx="5731510" cy="6783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</w:t>
      </w:r>
      <w:r w:rsidR="00421AE1">
        <w:rPr>
          <w:rFonts w:eastAsia="Times New Roman"/>
        </w:rPr>
        <w:t> </w:t>
      </w:r>
      <w:r w:rsidR="007E5FB3">
        <w:rPr>
          <w:rFonts w:eastAsia="Times New Roman"/>
        </w:rPr>
        <w:t>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421AE1" w:rsidRDefault="00421AE1" w:rsidP="00421AE1">
      <w:pPr>
        <w:ind w:left="360"/>
        <w:rPr>
          <w:rFonts w:ascii="Times New Roman" w:eastAsia="Times New Roman" w:hAnsi="Times New Roman"/>
          <w:sz w:val="28"/>
        </w:rPr>
      </w:pPr>
    </w:p>
    <w:p w:rsidR="00421AE1" w:rsidRDefault="00421AE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:rsidR="001356B9" w:rsidRDefault="001356B9" w:rsidP="001356B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9B2330" w:rsidRPr="009B2330" w:rsidRDefault="009B2330" w:rsidP="009B2330"/>
    <w:p w:rsidR="00421AE1" w:rsidRDefault="001356B9" w:rsidP="009B2330">
      <w:pPr>
        <w:jc w:val="center"/>
        <w:rPr>
          <w:b/>
          <w:sz w:val="26"/>
          <w:szCs w:val="26"/>
          <w:lang w:val="en-US"/>
        </w:rPr>
      </w:pPr>
      <w:r w:rsidRPr="00C31BEB">
        <w:rPr>
          <w:noProof/>
          <w:lang w:eastAsia="en-IE"/>
        </w:rPr>
        <w:drawing>
          <wp:inline distT="0" distB="0" distL="0" distR="0" wp14:anchorId="7A4097BA" wp14:editId="1B09C737">
            <wp:extent cx="5542915" cy="58769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8632"/>
                    <a:stretch/>
                  </pic:blipFill>
                  <pic:spPr bwMode="auto">
                    <a:xfrm>
                      <a:off x="0" y="0"/>
                      <a:ext cx="554291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A61" w:rsidRDefault="00182A61" w:rsidP="009B2330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E5315D" w:rsidRDefault="00E5315D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845B2D">
        <w:rPr>
          <w:rFonts w:eastAsia="Times New Roman"/>
        </w:rPr>
        <w:t>led Use Case Diagram for “</w:t>
      </w:r>
      <w:r w:rsidR="00FD350E">
        <w:rPr>
          <w:rFonts w:eastAsia="Times New Roman"/>
        </w:rPr>
        <w:t>Trade</w:t>
      </w:r>
      <w:r>
        <w:rPr>
          <w:rFonts w:eastAsia="Times New Roman"/>
        </w:rPr>
        <w:t>” use case (Contributor: Carl</w:t>
      </w:r>
      <w:r w:rsidR="00421AE1">
        <w:rPr>
          <w:rFonts w:eastAsia="Times New Roman"/>
        </w:rPr>
        <w:t> </w:t>
      </w:r>
      <w:r>
        <w:rPr>
          <w:rFonts w:eastAsia="Times New Roman"/>
        </w:rPr>
        <w:t>Mohn)</w:t>
      </w:r>
    </w:p>
    <w:p w:rsidR="00AB0C6A" w:rsidRDefault="00AB0C6A" w:rsidP="00AB0C6A"/>
    <w:p w:rsidR="00AB0C6A" w:rsidRPr="00AB0C6A" w:rsidRDefault="00821D1F" w:rsidP="00AB0C6A">
      <w:r>
        <w:rPr>
          <w:noProof/>
          <w:lang w:eastAsia="en-IE"/>
        </w:rPr>
        <w:drawing>
          <wp:inline distT="0" distB="0" distL="0" distR="0" wp14:anchorId="78679E01" wp14:editId="27EA0394">
            <wp:extent cx="5731510" cy="2524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 w:rsidR="00322AAF">
        <w:rPr>
          <w:rFonts w:ascii="Times New Roman" w:eastAsia="Times New Roman" w:hAnsi="Times New Roman"/>
          <w:sz w:val="28"/>
        </w:rPr>
        <w:t xml:space="preserve"> 1</w:t>
      </w:r>
    </w:p>
    <w:p w:rsidR="00E5315D" w:rsidRDefault="00322AAF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2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  <w:r w:rsidR="00D03EBF">
        <w:rPr>
          <w:rFonts w:ascii="Times New Roman" w:eastAsia="Times New Roman" w:hAnsi="Times New Roman"/>
          <w:sz w:val="28"/>
        </w:rPr>
        <w:t>. A player is not able to drag objects from the other player’s inventory, only to.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Both players </w:t>
      </w:r>
      <w:r w:rsidR="008E701B">
        <w:rPr>
          <w:rFonts w:ascii="Times New Roman" w:eastAsia="Times New Roman" w:hAnsi="Times New Roman"/>
          <w:sz w:val="28"/>
        </w:rPr>
        <w:t>must</w:t>
      </w:r>
      <w:r>
        <w:rPr>
          <w:rFonts w:ascii="Times New Roman" w:eastAsia="Times New Roman" w:hAnsi="Times New Roman"/>
          <w:sz w:val="28"/>
        </w:rPr>
        <w:t xml:space="preserve"> select “Accept” to complete the transaction, or </w:t>
      </w:r>
      <w:r w:rsidR="00677685">
        <w:rPr>
          <w:rFonts w:ascii="Times New Roman" w:eastAsia="Times New Roman" w:hAnsi="Times New Roman"/>
          <w:sz w:val="28"/>
        </w:rPr>
        <w:t xml:space="preserve">either player can </w:t>
      </w:r>
      <w:r>
        <w:rPr>
          <w:rFonts w:ascii="Times New Roman" w:eastAsia="Times New Roman" w:hAnsi="Times New Roman"/>
          <w:sz w:val="28"/>
        </w:rPr>
        <w:t>click “Cancel” to cancel the transaction</w:t>
      </w:r>
      <w:r w:rsidR="00677685">
        <w:rPr>
          <w:rFonts w:ascii="Times New Roman" w:eastAsia="Times New Roman" w:hAnsi="Times New Roman"/>
          <w:sz w:val="28"/>
        </w:rPr>
        <w:t>.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clicks and drags objects with the controller to or from the inventory window of one player to the inventory window of the </w:t>
      </w:r>
      <w:r w:rsidR="00677685">
        <w:rPr>
          <w:rFonts w:ascii="Times New Roman" w:eastAsia="Times New Roman" w:hAnsi="Times New Roman"/>
          <w:sz w:val="28"/>
        </w:rPr>
        <w:t>Shop (Trader Actor).</w:t>
      </w:r>
      <w:r w:rsidR="00D03EBF">
        <w:rPr>
          <w:rFonts w:ascii="Times New Roman" w:eastAsia="Times New Roman" w:hAnsi="Times New Roman"/>
          <w:sz w:val="28"/>
        </w:rPr>
        <w:t xml:space="preserve"> If the player wants to buy items, he can drag and drop objects from the Shop (not possible when trading with other players).</w:t>
      </w:r>
    </w:p>
    <w:p w:rsidR="00FD5438" w:rsidRDefault="00677685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</w:t>
      </w:r>
      <w:r w:rsidR="00FD5438">
        <w:rPr>
          <w:rFonts w:ascii="Times New Roman" w:eastAsia="Times New Roman" w:hAnsi="Times New Roman"/>
          <w:sz w:val="28"/>
        </w:rPr>
        <w:t xml:space="preserve">layer </w:t>
      </w:r>
      <w:r w:rsidR="00E02C34">
        <w:rPr>
          <w:rFonts w:ascii="Times New Roman" w:eastAsia="Times New Roman" w:hAnsi="Times New Roman"/>
          <w:sz w:val="28"/>
        </w:rPr>
        <w:t>must</w:t>
      </w:r>
      <w:r w:rsidR="00FD5438">
        <w:rPr>
          <w:rFonts w:ascii="Times New Roman" w:eastAsia="Times New Roman" w:hAnsi="Times New Roman"/>
          <w:sz w:val="28"/>
        </w:rPr>
        <w:t xml:space="preserve"> select “Accept” to complete the transaction, or click “Cancel” to cancel the transaction</w:t>
      </w:r>
      <w:r>
        <w:rPr>
          <w:rFonts w:ascii="Times New Roman" w:eastAsia="Times New Roman" w:hAnsi="Times New Roman"/>
          <w:sz w:val="28"/>
        </w:rPr>
        <w:t>.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Adjust player inventory weight by </w:t>
      </w:r>
      <w:r w:rsidR="00677685">
        <w:rPr>
          <w:rFonts w:ascii="Times New Roman" w:eastAsia="Times New Roman" w:hAnsi="Times New Roman"/>
          <w:sz w:val="28"/>
        </w:rPr>
        <w:t xml:space="preserve">addition (receiver) or </w:t>
      </w:r>
      <w:r>
        <w:rPr>
          <w:rFonts w:ascii="Times New Roman" w:eastAsia="Times New Roman" w:hAnsi="Times New Roman"/>
          <w:sz w:val="28"/>
        </w:rPr>
        <w:t>subtraction</w:t>
      </w:r>
      <w:r w:rsidR="00677685">
        <w:rPr>
          <w:rFonts w:ascii="Times New Roman" w:eastAsia="Times New Roman" w:hAnsi="Times New Roman"/>
          <w:sz w:val="28"/>
        </w:rPr>
        <w:t xml:space="preserve"> (giver)</w:t>
      </w:r>
      <w:r>
        <w:rPr>
          <w:rFonts w:ascii="Times New Roman" w:eastAsia="Times New Roman" w:hAnsi="Times New Roman"/>
          <w:sz w:val="28"/>
        </w:rPr>
        <w:t xml:space="preserve">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C65D42" w:rsidRDefault="00C65D42" w:rsidP="00FD350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C65D42" w:rsidRDefault="009B2330" w:rsidP="009B2330">
      <w:pPr>
        <w:jc w:val="center"/>
        <w:rPr>
          <w:rFonts w:ascii="Times New Roman" w:eastAsia="Times New Roman" w:hAnsi="Times New Roman"/>
          <w:sz w:val="28"/>
        </w:rPr>
      </w:pPr>
      <w:r w:rsidRPr="009B2330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6F660D0" wp14:editId="04955B06">
            <wp:extent cx="5029200" cy="425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Contracts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C756A0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t</w:t>
            </w:r>
            <w:r w:rsidRPr="00073D0F">
              <w:rPr>
                <w:rFonts w:ascii="Times New Roman" w:eastAsia="Times New Roman" w:hAnsi="Times New Roman"/>
                <w:sz w:val="28"/>
              </w:rPr>
              <w:t>rade(playerID: Integer)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Initiate item trading sequence. Sends a message to another player or shop for commencing of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Pre-condition: Player is near other player OR Player is near shop.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Post-Condition: A trading UI window opens for Player.</w:t>
            </w:r>
          </w:p>
        </w:tc>
      </w:tr>
    </w:tbl>
    <w:p w:rsidR="00375643" w:rsidRDefault="00375643" w:rsidP="00C06A21">
      <w:pPr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a</w:t>
            </w:r>
            <w:r w:rsidRPr="00073D0F">
              <w:rPr>
                <w:rFonts w:ascii="Times New Roman" w:eastAsia="Times New Roman" w:hAnsi="Times New Roman"/>
                <w:sz w:val="28"/>
              </w:rPr>
              <w:t>ccept (</w:t>
            </w:r>
            <w:r w:rsidR="00C756A0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073D0F">
              <w:rPr>
                <w:rFonts w:ascii="Times New Roman" w:eastAsia="Times New Roman" w:hAnsi="Times New Roman"/>
                <w:sz w:val="28"/>
              </w:rPr>
              <w:t>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Finalises or cancels item trading sequence. Sends a message to another player or shop for approving or rejecting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Pre-condition: Player has added items and/or money to be transferred into the trading UI window.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more items or money in inventory, OR: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fewer items or money in inventory</w:t>
            </w:r>
            <w:r w:rsidR="00C756A0">
              <w:rPr>
                <w:rFonts w:ascii="Times New Roman" w:eastAsia="Times New Roman" w:hAnsi="Times New Roman"/>
                <w:sz w:val="28"/>
              </w:rPr>
              <w:t>, OR:</w:t>
            </w:r>
          </w:p>
          <w:p w:rsidR="00C756A0" w:rsidRPr="00073D0F" w:rsidRDefault="00C756A0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No change</w:t>
            </w:r>
          </w:p>
        </w:tc>
      </w:tr>
    </w:tbl>
    <w:p w:rsidR="00375643" w:rsidRDefault="00375643" w:rsidP="00B64003">
      <w:pPr>
        <w:rPr>
          <w:rFonts w:ascii="Times New Roman" w:eastAsia="Times New Roman" w:hAnsi="Times New Roman"/>
          <w:sz w:val="28"/>
        </w:rPr>
      </w:pP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t>Communication Diagram</w:t>
      </w:r>
    </w:p>
    <w:p w:rsidR="00113A74" w:rsidRDefault="00C756A0">
      <w:pPr>
        <w:rPr>
          <w:rFonts w:ascii="Times New Roman" w:eastAsia="Times New Roman" w:hAnsi="Times New Roman"/>
          <w:sz w:val="28"/>
        </w:rPr>
      </w:pPr>
      <w:r w:rsidRPr="00C756A0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1E526695" wp14:editId="6A5A50C9">
            <wp:extent cx="46863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6A0">
        <w:rPr>
          <w:rFonts w:ascii="Times New Roman" w:eastAsia="Times New Roman" w:hAnsi="Times New Roman"/>
          <w:sz w:val="28"/>
        </w:rPr>
        <w:t xml:space="preserve"> </w:t>
      </w:r>
      <w:r w:rsidR="00113A74">
        <w:rPr>
          <w:rFonts w:ascii="Times New Roman" w:eastAsia="Times New Roman" w:hAnsi="Times New Roman"/>
          <w:sz w:val="28"/>
        </w:rPr>
        <w:br w:type="page"/>
      </w:r>
    </w:p>
    <w:p w:rsidR="00113A74" w:rsidRDefault="00113A74" w:rsidP="00113A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6. Glossary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Area: A sub-section of the “world” or the (Game) Map.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Engine: The Game Engine that creates the “world” which is the current Game Map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Game Map: “The world”, rendered by the Game Engine. The map is divided in sub-areas called Areas.</w:t>
      </w:r>
    </w:p>
    <w:p w:rsidR="00113A74" w:rsidRDefault="002E63F5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Player: Human actor, i.e. a</w:t>
      </w:r>
      <w:r w:rsidR="00113A74">
        <w:rPr>
          <w:rFonts w:ascii="Times New Roman" w:eastAsia="Times New Roman" w:hAnsi="Times New Roman"/>
          <w:sz w:val="28"/>
        </w:rPr>
        <w:t xml:space="preserve"> player of the game.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Shop: A vendor or a locale in-world where to conduct selling and purchasing of items.</w:t>
      </w:r>
    </w:p>
    <w:p w:rsidR="00113A74" w:rsidRPr="00845B2D" w:rsidRDefault="00113A74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 xml:space="preserve">For each use case acceptance criteria </w:t>
      </w:r>
      <w:r w:rsidR="00E02C34" w:rsidRPr="006855AC">
        <w:rPr>
          <w:rFonts w:ascii="Times New Roman" w:hAnsi="Times New Roman" w:cs="Times New Roman"/>
          <w:sz w:val="28"/>
          <w:lang w:val="en-US"/>
        </w:rPr>
        <w:t>are</w:t>
      </w:r>
      <w:r w:rsidRPr="006855AC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 xml:space="preserve">Player Logs in, </w:t>
      </w:r>
      <w:r w:rsidR="00677685" w:rsidRPr="00110643">
        <w:t>the</w:t>
      </w:r>
      <w:r w:rsidRPr="00110643">
        <w:t xml:space="preserve"> player has option to Create or </w:t>
      </w:r>
      <w:r w:rsidR="00677685" w:rsidRPr="00110643">
        <w:t>Update world</w:t>
      </w:r>
      <w:r w:rsidRPr="00110643">
        <w:t xml:space="preserve">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677685" w:rsidP="00110643">
      <w:pPr>
        <w:pStyle w:val="Heading2"/>
      </w:pPr>
      <w:r>
        <w:t xml:space="preserve">Player logs in </w:t>
      </w:r>
      <w:r w:rsidR="00F3622F" w:rsidRPr="00110643">
        <w:t>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94" w:rsidRDefault="00B30194" w:rsidP="00845B2D">
      <w:pPr>
        <w:spacing w:after="0" w:line="240" w:lineRule="auto"/>
      </w:pPr>
      <w:r>
        <w:separator/>
      </w:r>
    </w:p>
  </w:endnote>
  <w:endnote w:type="continuationSeparator" w:id="0">
    <w:p w:rsidR="00B30194" w:rsidRDefault="00B30194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94" w:rsidRDefault="00B30194" w:rsidP="00845B2D">
      <w:pPr>
        <w:spacing w:after="0" w:line="240" w:lineRule="auto"/>
      </w:pPr>
      <w:r>
        <w:separator/>
      </w:r>
    </w:p>
  </w:footnote>
  <w:footnote w:type="continuationSeparator" w:id="0">
    <w:p w:rsidR="00B30194" w:rsidRDefault="00B30194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F3B"/>
    <w:multiLevelType w:val="hybridMultilevel"/>
    <w:tmpl w:val="19007C44"/>
    <w:lvl w:ilvl="0" w:tplc="98A21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4"/>
  </w:num>
  <w:num w:numId="5">
    <w:abstractNumId w:val="9"/>
  </w:num>
  <w:num w:numId="6">
    <w:abstractNumId w:val="25"/>
  </w:num>
  <w:num w:numId="7">
    <w:abstractNumId w:val="15"/>
  </w:num>
  <w:num w:numId="8">
    <w:abstractNumId w:val="13"/>
  </w:num>
  <w:num w:numId="9">
    <w:abstractNumId w:val="11"/>
  </w:num>
  <w:num w:numId="10">
    <w:abstractNumId w:val="10"/>
  </w:num>
  <w:num w:numId="11">
    <w:abstractNumId w:val="22"/>
  </w:num>
  <w:num w:numId="12">
    <w:abstractNumId w:val="3"/>
  </w:num>
  <w:num w:numId="13">
    <w:abstractNumId w:val="21"/>
  </w:num>
  <w:num w:numId="14">
    <w:abstractNumId w:val="0"/>
  </w:num>
  <w:num w:numId="15">
    <w:abstractNumId w:val="17"/>
  </w:num>
  <w:num w:numId="16">
    <w:abstractNumId w:val="26"/>
  </w:num>
  <w:num w:numId="17">
    <w:abstractNumId w:val="8"/>
  </w:num>
  <w:num w:numId="18">
    <w:abstractNumId w:val="16"/>
  </w:num>
  <w:num w:numId="19">
    <w:abstractNumId w:val="20"/>
  </w:num>
  <w:num w:numId="20">
    <w:abstractNumId w:val="18"/>
  </w:num>
  <w:num w:numId="21">
    <w:abstractNumId w:val="4"/>
  </w:num>
  <w:num w:numId="22">
    <w:abstractNumId w:val="5"/>
  </w:num>
  <w:num w:numId="23">
    <w:abstractNumId w:val="19"/>
  </w:num>
  <w:num w:numId="24">
    <w:abstractNumId w:val="24"/>
  </w:num>
  <w:num w:numId="25">
    <w:abstractNumId w:val="6"/>
  </w:num>
  <w:num w:numId="26">
    <w:abstractNumId w:val="23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651C3"/>
    <w:rsid w:val="00073D0F"/>
    <w:rsid w:val="00082416"/>
    <w:rsid w:val="0009139F"/>
    <w:rsid w:val="000B3BFB"/>
    <w:rsid w:val="000C4A84"/>
    <w:rsid w:val="000E6EA7"/>
    <w:rsid w:val="00110643"/>
    <w:rsid w:val="00113A74"/>
    <w:rsid w:val="001356B9"/>
    <w:rsid w:val="00142F84"/>
    <w:rsid w:val="00182A61"/>
    <w:rsid w:val="001A1022"/>
    <w:rsid w:val="001E36F1"/>
    <w:rsid w:val="001F13EA"/>
    <w:rsid w:val="00284671"/>
    <w:rsid w:val="002B4B87"/>
    <w:rsid w:val="002C5E8E"/>
    <w:rsid w:val="002E63F5"/>
    <w:rsid w:val="002F162E"/>
    <w:rsid w:val="002F178D"/>
    <w:rsid w:val="00322AAF"/>
    <w:rsid w:val="00353EDD"/>
    <w:rsid w:val="00371039"/>
    <w:rsid w:val="00375643"/>
    <w:rsid w:val="00381C1B"/>
    <w:rsid w:val="00387A6B"/>
    <w:rsid w:val="003C4DD7"/>
    <w:rsid w:val="003E2ECC"/>
    <w:rsid w:val="00421AE1"/>
    <w:rsid w:val="00437294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77685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3401E"/>
    <w:rsid w:val="007C67CB"/>
    <w:rsid w:val="007E5FB3"/>
    <w:rsid w:val="007F5BC8"/>
    <w:rsid w:val="00821D1F"/>
    <w:rsid w:val="008224C0"/>
    <w:rsid w:val="00825E1A"/>
    <w:rsid w:val="00844D58"/>
    <w:rsid w:val="00845B2D"/>
    <w:rsid w:val="0085410A"/>
    <w:rsid w:val="00863AF7"/>
    <w:rsid w:val="008E701B"/>
    <w:rsid w:val="00913236"/>
    <w:rsid w:val="009901DD"/>
    <w:rsid w:val="009902CA"/>
    <w:rsid w:val="009A5037"/>
    <w:rsid w:val="009B2330"/>
    <w:rsid w:val="009D640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30194"/>
    <w:rsid w:val="00B546B8"/>
    <w:rsid w:val="00B64003"/>
    <w:rsid w:val="00B70CA1"/>
    <w:rsid w:val="00B757C3"/>
    <w:rsid w:val="00BA5DD1"/>
    <w:rsid w:val="00BB5620"/>
    <w:rsid w:val="00BB7700"/>
    <w:rsid w:val="00BD1186"/>
    <w:rsid w:val="00BD222D"/>
    <w:rsid w:val="00C02DA6"/>
    <w:rsid w:val="00C056A4"/>
    <w:rsid w:val="00C06A21"/>
    <w:rsid w:val="00C31312"/>
    <w:rsid w:val="00C65D42"/>
    <w:rsid w:val="00C750A0"/>
    <w:rsid w:val="00C756A0"/>
    <w:rsid w:val="00C80C21"/>
    <w:rsid w:val="00CA4461"/>
    <w:rsid w:val="00D03EBF"/>
    <w:rsid w:val="00D061CA"/>
    <w:rsid w:val="00D46C38"/>
    <w:rsid w:val="00D54ABF"/>
    <w:rsid w:val="00D70F38"/>
    <w:rsid w:val="00D86BEF"/>
    <w:rsid w:val="00D93BD9"/>
    <w:rsid w:val="00DB6286"/>
    <w:rsid w:val="00DD4933"/>
    <w:rsid w:val="00DE135D"/>
    <w:rsid w:val="00DF58BF"/>
    <w:rsid w:val="00E02C34"/>
    <w:rsid w:val="00E03F51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73537"/>
    <w:rsid w:val="00F83388"/>
    <w:rsid w:val="00F84C57"/>
    <w:rsid w:val="00F939D8"/>
    <w:rsid w:val="00F96392"/>
    <w:rsid w:val="00FA298B"/>
    <w:rsid w:val="00FB06A8"/>
    <w:rsid w:val="00FB0FF4"/>
    <w:rsid w:val="00FD350E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2C2DF-C874-4BF0-BDC7-226B2A4E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23</cp:revision>
  <dcterms:created xsi:type="dcterms:W3CDTF">2017-04-24T20:27:00Z</dcterms:created>
  <dcterms:modified xsi:type="dcterms:W3CDTF">2017-04-30T15:37:00Z</dcterms:modified>
</cp:coreProperties>
</file>