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F927C" w14:textId="5911A1D8" w:rsidR="003B61F4" w:rsidRDefault="003B61F4">
      <w:pPr>
        <w:pStyle w:val="Heading3"/>
      </w:pPr>
      <w:r>
        <w:t>Student</w:t>
      </w:r>
      <w:r w:rsidRPr="00530D5B">
        <w:rPr>
          <w:highlight w:val="yellow"/>
        </w:rPr>
        <w:t xml:space="preserve">: </w:t>
      </w:r>
      <w:r w:rsidR="00530D5B" w:rsidRPr="00530D5B">
        <w:rPr>
          <w:highlight w:val="yellow"/>
        </w:rPr>
        <w:t xml:space="preserve">Mateo Feltrin, </w:t>
      </w:r>
      <w:proofErr w:type="spellStart"/>
      <w:r w:rsidR="00530D5B" w:rsidRPr="00530D5B">
        <w:rPr>
          <w:highlight w:val="yellow"/>
        </w:rPr>
        <w:t>Emmanuel</w:t>
      </w:r>
      <w:proofErr w:type="spellEnd"/>
      <w:r w:rsidR="00530D5B" w:rsidRPr="00530D5B">
        <w:rPr>
          <w:highlight w:val="yellow"/>
        </w:rPr>
        <w:t xml:space="preserve"> Gordan </w:t>
      </w:r>
      <w:proofErr w:type="spellStart"/>
      <w:r w:rsidR="00530D5B" w:rsidRPr="00530D5B">
        <w:rPr>
          <w:highlight w:val="yellow"/>
        </w:rPr>
        <w:t>Fett</w:t>
      </w:r>
      <w:proofErr w:type="spellEnd"/>
      <w:r w:rsidR="00530D5B" w:rsidRPr="00530D5B">
        <w:rPr>
          <w:highlight w:val="yellow"/>
        </w:rPr>
        <w:t>, Dorian Lulić, Dominik Pilat, Goran Vrban</w:t>
      </w:r>
      <w:r>
        <w:tab/>
      </w:r>
    </w:p>
    <w:p w14:paraId="66635EA9" w14:textId="5EF455E7" w:rsidR="003B61F4" w:rsidRDefault="003B61F4">
      <w:pPr>
        <w:pStyle w:val="Heading1"/>
      </w:pPr>
      <w:r>
        <w:t xml:space="preserve">Aplikacija </w:t>
      </w:r>
      <w:r w:rsidR="00530D5B">
        <w:t>–</w:t>
      </w:r>
      <w:r>
        <w:rPr>
          <w:u w:val="single"/>
        </w:rPr>
        <w:t xml:space="preserve"> </w:t>
      </w:r>
      <w:r w:rsidR="00530D5B" w:rsidRPr="00AB749A">
        <w:rPr>
          <w:i/>
          <w:iCs/>
          <w:highlight w:val="yellow"/>
          <w:u w:val="single"/>
        </w:rPr>
        <w:t>Aukcije 2</w:t>
      </w:r>
    </w:p>
    <w:p w14:paraId="0D335B67" w14:textId="77777777" w:rsidR="003B61F4" w:rsidRDefault="003B61F4"/>
    <w:p w14:paraId="06464860" w14:textId="1EE4B63E" w:rsidR="003B61F4" w:rsidRDefault="003B61F4">
      <w:r>
        <w:rPr>
          <w:b/>
          <w:bCs/>
        </w:rPr>
        <w:t xml:space="preserve">Aplikacija je namijenjena: </w:t>
      </w:r>
      <w:r w:rsidR="00530D5B">
        <w:rPr>
          <w:b/>
          <w:bCs/>
        </w:rPr>
        <w:t>posjetiteljima web mjesta, kupcima/ oglašivačima koji kupuju ili oglašavaju svoje predmete.</w:t>
      </w:r>
      <w:r w:rsidR="00A9507D">
        <w:rPr>
          <w:b/>
          <w:bCs/>
        </w:rPr>
        <w:t xml:space="preserve"> Administratoru koji upravlja korisnicima</w:t>
      </w:r>
      <w:r w:rsidR="00C40B2B">
        <w:rPr>
          <w:b/>
          <w:bCs/>
        </w:rPr>
        <w:t xml:space="preserve"> (</w:t>
      </w:r>
      <w:r w:rsidR="000A643F">
        <w:rPr>
          <w:b/>
          <w:bCs/>
        </w:rPr>
        <w:t>pregled</w:t>
      </w:r>
      <w:r w:rsidR="00F74DEA">
        <w:rPr>
          <w:b/>
          <w:bCs/>
        </w:rPr>
        <w:t xml:space="preserve">, </w:t>
      </w:r>
      <w:r w:rsidR="00F72C79">
        <w:rPr>
          <w:b/>
          <w:bCs/>
        </w:rPr>
        <w:t>izmjena</w:t>
      </w:r>
      <w:r w:rsidR="00F74DEA">
        <w:rPr>
          <w:b/>
          <w:bCs/>
        </w:rPr>
        <w:t>, brisanje</w:t>
      </w:r>
      <w:r w:rsidR="004D7865">
        <w:rPr>
          <w:b/>
          <w:bCs/>
        </w:rPr>
        <w:t>)</w:t>
      </w:r>
      <w:r w:rsidR="00C20393">
        <w:rPr>
          <w:b/>
          <w:bCs/>
        </w:rPr>
        <w:t xml:space="preserve"> i</w:t>
      </w:r>
      <w:r w:rsidR="00A9507D">
        <w:rPr>
          <w:b/>
          <w:bCs/>
        </w:rPr>
        <w:t xml:space="preserve"> kategorijam</w:t>
      </w:r>
      <w:r w:rsidR="00C20393">
        <w:rPr>
          <w:b/>
          <w:bCs/>
        </w:rPr>
        <w:t>a</w:t>
      </w:r>
      <w:r w:rsidR="004D7865">
        <w:rPr>
          <w:b/>
          <w:bCs/>
        </w:rPr>
        <w:t xml:space="preserve"> (dodavanje, pregled, izmjena, brisanje)</w:t>
      </w:r>
    </w:p>
    <w:p w14:paraId="51534911" w14:textId="77777777" w:rsidR="003B61F4" w:rsidRDefault="003B61F4"/>
    <w:p w14:paraId="0326E1E1" w14:textId="77777777" w:rsidR="003B61F4" w:rsidRDefault="003B61F4"/>
    <w:p w14:paraId="05B419E8" w14:textId="77777777" w:rsidR="003B61F4" w:rsidRDefault="003B61F4">
      <w:r>
        <w:rPr>
          <w:b/>
          <w:bCs/>
        </w:rPr>
        <w:t>Aplikacija ima sljedeće funkcionalnosti:</w:t>
      </w:r>
    </w:p>
    <w:p w14:paraId="6952905B" w14:textId="77777777" w:rsidR="003B61F4" w:rsidRDefault="003B61F4"/>
    <w:p w14:paraId="1F78D0F0" w14:textId="77777777" w:rsidR="003B61F4" w:rsidRDefault="003B61F4">
      <w:r>
        <w:t>Osnovne</w:t>
      </w:r>
    </w:p>
    <w:p w14:paraId="362F697B" w14:textId="77777777" w:rsidR="00530D5B" w:rsidRPr="005E0378" w:rsidRDefault="00530D5B" w:rsidP="00530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E0378">
        <w:rPr>
          <w:rFonts w:ascii="Times New Roman" w:hAnsi="Times New Roman" w:cs="Times New Roman"/>
        </w:rPr>
        <w:t>Registracija korisnika i prijava u sustav</w:t>
      </w:r>
    </w:p>
    <w:p w14:paraId="53EE6129" w14:textId="23CABE44" w:rsidR="00530D5B" w:rsidRPr="005E0378" w:rsidRDefault="00530D5B" w:rsidP="00530D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0378">
        <w:rPr>
          <w:rFonts w:ascii="Times New Roman" w:hAnsi="Times New Roman" w:cs="Times New Roman"/>
        </w:rPr>
        <w:t xml:space="preserve">Mogućnost </w:t>
      </w:r>
      <w:r w:rsidR="00B94007" w:rsidRPr="005E0378">
        <w:rPr>
          <w:rFonts w:ascii="Times New Roman" w:hAnsi="Times New Roman" w:cs="Times New Roman"/>
        </w:rPr>
        <w:t>oglašavanja</w:t>
      </w:r>
      <w:r w:rsidRPr="005E0378">
        <w:rPr>
          <w:rFonts w:ascii="Times New Roman" w:hAnsi="Times New Roman" w:cs="Times New Roman"/>
        </w:rPr>
        <w:t xml:space="preserve"> predmeta (usluge) na aukciji</w:t>
      </w:r>
    </w:p>
    <w:p w14:paraId="78F4423A" w14:textId="7B1234B0" w:rsidR="003B61F4" w:rsidRPr="005E0378" w:rsidRDefault="00530D5B" w:rsidP="00530D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0378">
        <w:rPr>
          <w:rFonts w:ascii="Times New Roman" w:hAnsi="Times New Roman" w:cs="Times New Roman"/>
        </w:rPr>
        <w:t>Mogućnost licitiranja za predmet (uslugu) oglašen na aukciji</w:t>
      </w:r>
    </w:p>
    <w:p w14:paraId="11CB2435" w14:textId="008ABFAA" w:rsidR="00EC38F9" w:rsidRPr="005E0378" w:rsidRDefault="00EC38F9" w:rsidP="00530D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0378">
        <w:rPr>
          <w:rFonts w:ascii="Times New Roman" w:hAnsi="Times New Roman" w:cs="Times New Roman"/>
        </w:rPr>
        <w:t>Postavljanje podataka o predmetu (naziv, opis, slika, aktivno razdoblje aukcije, početna cijena i kategorija) pri oglašavanju</w:t>
      </w:r>
    </w:p>
    <w:p w14:paraId="4D9DB05E" w14:textId="368A90B6" w:rsidR="003B61F4" w:rsidRPr="005E0378" w:rsidRDefault="002B74E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E0378">
        <w:rPr>
          <w:rFonts w:ascii="Times New Roman" w:hAnsi="Times New Roman" w:cs="Times New Roman"/>
        </w:rPr>
        <w:t>Pregled svih aukcija</w:t>
      </w:r>
    </w:p>
    <w:p w14:paraId="3583E562" w14:textId="77777777" w:rsidR="003B61F4" w:rsidRDefault="003B61F4" w:rsidP="00530D5B">
      <w:pPr>
        <w:ind w:left="720"/>
      </w:pPr>
    </w:p>
    <w:p w14:paraId="2003B546" w14:textId="77777777" w:rsidR="003B61F4" w:rsidRDefault="003B61F4">
      <w:r>
        <w:t>Dodatne</w:t>
      </w:r>
    </w:p>
    <w:p w14:paraId="51BA2C92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Prikaz trenutne/postignute cijene za predmet (uslugu) na aukciji</w:t>
      </w:r>
    </w:p>
    <w:p w14:paraId="6E4CAB90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Prikaz zadnje izmjene cijene za predmet na aukciji</w:t>
      </w:r>
    </w:p>
    <w:p w14:paraId="0E5E9AF1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Prikaz pojedinosti aukcije</w:t>
      </w:r>
    </w:p>
    <w:p w14:paraId="5E6ACB1E" w14:textId="77777777" w:rsidR="00B526DF" w:rsidRDefault="00B526DF" w:rsidP="00B526DF">
      <w:pPr>
        <w:numPr>
          <w:ilvl w:val="0"/>
          <w:numId w:val="5"/>
        </w:numPr>
      </w:pPr>
      <w:r>
        <w:t>Sustav licitacije koji omogućuje registriranim korisnicima sudjelovanje u licitaciji za predmet na aukciji</w:t>
      </w:r>
    </w:p>
    <w:p w14:paraId="41FF273F" w14:textId="77777777" w:rsidR="00B526DF" w:rsidRDefault="00B526DF" w:rsidP="00B526DF">
      <w:pPr>
        <w:numPr>
          <w:ilvl w:val="0"/>
          <w:numId w:val="5"/>
        </w:numPr>
      </w:pPr>
      <w:r>
        <w:t>Mogućnost pregledavanja prethodnih aukcija</w:t>
      </w:r>
    </w:p>
    <w:p w14:paraId="7491848F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Sortiranje po kategorijama, cijeni, nazivu, vremenu isteka</w:t>
      </w:r>
    </w:p>
    <w:p w14:paraId="02303445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Prikaz vlastitih aukcija na profilu</w:t>
      </w:r>
    </w:p>
    <w:p w14:paraId="0E51E062" w14:textId="77777777" w:rsidR="00B526DF" w:rsidRDefault="00B526DF" w:rsidP="00B526DF">
      <w:pPr>
        <w:numPr>
          <w:ilvl w:val="0"/>
          <w:numId w:val="5"/>
        </w:numPr>
      </w:pPr>
      <w:r>
        <w:t>Uređivanje postavljene aukcije na profilu</w:t>
      </w:r>
    </w:p>
    <w:p w14:paraId="7619D49C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Brisanje vlastite aukcije na profilu</w:t>
      </w:r>
    </w:p>
    <w:p w14:paraId="57FE60AD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Upravljanje korisnicima od strane administratora</w:t>
      </w:r>
    </w:p>
    <w:p w14:paraId="54CFBE5D" w14:textId="77777777" w:rsidR="00B526DF" w:rsidRDefault="00B526DF" w:rsidP="00B526D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Upravljanje kategorijama proizvoda od strane administratora</w:t>
      </w:r>
    </w:p>
    <w:p w14:paraId="494DFBA5" w14:textId="40C6D6BE" w:rsidR="003B61F4" w:rsidRDefault="00B526DF" w:rsidP="00B526DF">
      <w:pPr>
        <w:numPr>
          <w:ilvl w:val="0"/>
          <w:numId w:val="5"/>
        </w:numPr>
      </w:pPr>
      <w:r>
        <w:t>Izmjena korisničkih podataka od strane korisnika</w:t>
      </w:r>
    </w:p>
    <w:p w14:paraId="49764CD1" w14:textId="783EDB99" w:rsidR="00535D26" w:rsidRDefault="00535D26" w:rsidP="00B526DF">
      <w:pPr>
        <w:numPr>
          <w:ilvl w:val="0"/>
          <w:numId w:val="5"/>
        </w:numPr>
        <w:rPr>
          <w:rFonts w:hint="eastAsia"/>
        </w:rPr>
      </w:pPr>
      <w:r>
        <w:t>Izmjena korisničkih podataka od strane administratora</w:t>
      </w:r>
    </w:p>
    <w:p w14:paraId="4FBBD224" w14:textId="77777777" w:rsidR="003B61F4" w:rsidRDefault="003B61F4" w:rsidP="00B526DF">
      <w:pPr>
        <w:ind w:left="360"/>
      </w:pPr>
    </w:p>
    <w:p w14:paraId="737989D0" w14:textId="77777777" w:rsidR="003B61F4" w:rsidRDefault="003B61F4">
      <w:pPr>
        <w:rPr>
          <w:b/>
          <w:bCs/>
        </w:rPr>
      </w:pPr>
    </w:p>
    <w:p w14:paraId="18A8EF7E" w14:textId="77777777" w:rsidR="003B61F4" w:rsidRDefault="003B61F4">
      <w:pPr>
        <w:rPr>
          <w:b/>
          <w:bCs/>
        </w:rPr>
      </w:pPr>
      <w:r>
        <w:rPr>
          <w:b/>
          <w:bCs/>
        </w:rPr>
        <w:t>Za postaviti aplikaciju na računalo korisnika potrebno je:</w:t>
      </w:r>
    </w:p>
    <w:p w14:paraId="5FF572B4" w14:textId="3B1009E2" w:rsidR="004E4E62" w:rsidRDefault="00B61FD5" w:rsidP="004E4E62">
      <w:pPr>
        <w:numPr>
          <w:ilvl w:val="0"/>
          <w:numId w:val="6"/>
        </w:numPr>
        <w:rPr>
          <w:rFonts w:hint="eastAsia"/>
        </w:rPr>
      </w:pPr>
      <w:r>
        <w:t>i</w:t>
      </w:r>
      <w:r w:rsidR="004236B2">
        <w:t xml:space="preserve">mati </w:t>
      </w:r>
      <w:r w:rsidR="004E4E62">
        <w:t xml:space="preserve">instalirani </w:t>
      </w:r>
      <w:proofErr w:type="spellStart"/>
      <w:r w:rsidR="004E4E62">
        <w:t>git</w:t>
      </w:r>
      <w:proofErr w:type="spellEnd"/>
    </w:p>
    <w:p w14:paraId="70FDD4FE" w14:textId="0B5F3EB6" w:rsidR="000E069F" w:rsidRDefault="00F30761" w:rsidP="00F30761">
      <w:pPr>
        <w:numPr>
          <w:ilvl w:val="0"/>
          <w:numId w:val="6"/>
        </w:numPr>
      </w:pPr>
      <w:r>
        <w:t xml:space="preserve">imati instaliran </w:t>
      </w:r>
      <w:r w:rsidR="00283A3A">
        <w:t>N</w:t>
      </w:r>
      <w:r w:rsidR="00BE16D7">
        <w:t>ode.js verzije 20.11. ili noviji</w:t>
      </w:r>
    </w:p>
    <w:p w14:paraId="1462F6A8" w14:textId="6405BA0E" w:rsidR="000171B2" w:rsidRDefault="00B97B0E" w:rsidP="00F30761">
      <w:pPr>
        <w:numPr>
          <w:ilvl w:val="0"/>
          <w:numId w:val="6"/>
        </w:numPr>
      </w:pPr>
      <w:r>
        <w:t>imati insta</w:t>
      </w:r>
      <w:r w:rsidR="004C2FAE">
        <w:t xml:space="preserve">liran neki kod editor za </w:t>
      </w:r>
      <w:r w:rsidR="004E0A0C">
        <w:t>p</w:t>
      </w:r>
      <w:r w:rsidR="00C937DE">
        <w:t>okretanje aplikacije (</w:t>
      </w:r>
      <w:proofErr w:type="spellStart"/>
      <w:r w:rsidR="007B5406">
        <w:t>Visual</w:t>
      </w:r>
      <w:proofErr w:type="spellEnd"/>
      <w:r w:rsidR="007B5406">
        <w:t xml:space="preserve"> Studio</w:t>
      </w:r>
      <w:r w:rsidR="00F442BC">
        <w:t xml:space="preserve"> </w:t>
      </w:r>
      <w:proofErr w:type="spellStart"/>
      <w:r w:rsidR="00F442BC">
        <w:t>Code</w:t>
      </w:r>
      <w:proofErr w:type="spellEnd"/>
      <w:r w:rsidR="00F442BC">
        <w:t>)</w:t>
      </w:r>
    </w:p>
    <w:p w14:paraId="75605E1D" w14:textId="60AE6B91" w:rsidR="00BF4C38" w:rsidRDefault="00F527DF" w:rsidP="00F30761">
      <w:pPr>
        <w:numPr>
          <w:ilvl w:val="0"/>
          <w:numId w:val="6"/>
        </w:numPr>
      </w:pPr>
      <w:r>
        <w:t>Klonirati repozitorij s</w:t>
      </w:r>
      <w:r w:rsidR="00D83B66">
        <w:t xml:space="preserve"> </w:t>
      </w:r>
      <w:proofErr w:type="spellStart"/>
      <w:r w:rsidR="00D83B66">
        <w:t>githuba</w:t>
      </w:r>
      <w:proofErr w:type="spellEnd"/>
      <w:r w:rsidR="00D83B66">
        <w:t xml:space="preserve"> </w:t>
      </w:r>
      <w:r w:rsidR="00DF7643">
        <w:t xml:space="preserve">putem </w:t>
      </w:r>
      <w:r w:rsidR="00177684">
        <w:t>poveznice u nastavku</w:t>
      </w:r>
      <w:r w:rsidR="00A8774C">
        <w:t xml:space="preserve">: </w:t>
      </w:r>
      <w:hyperlink r:id="rId11" w:history="1">
        <w:r w:rsidR="009A4FEC" w:rsidRPr="00726F79">
          <w:rPr>
            <w:rStyle w:val="Hyperlink"/>
            <w:rFonts w:hint="eastAsia"/>
          </w:rPr>
          <w:t>https://github.com/vdavid033/iooa-2024-aukcije-2.git</w:t>
        </w:r>
      </w:hyperlink>
      <w:r w:rsidR="009A4FEC">
        <w:t xml:space="preserve"> </w:t>
      </w:r>
    </w:p>
    <w:p w14:paraId="1EEDAA3F" w14:textId="2332C856" w:rsidR="00A8774C" w:rsidRDefault="009F50D2" w:rsidP="00F30761">
      <w:pPr>
        <w:numPr>
          <w:ilvl w:val="0"/>
          <w:numId w:val="6"/>
        </w:numPr>
      </w:pPr>
      <w:r>
        <w:rPr>
          <w:rFonts w:hint="eastAsia"/>
        </w:rPr>
        <w:t>U</w:t>
      </w:r>
      <w:r>
        <w:t xml:space="preserve"> terminalu pokrenuti </w:t>
      </w:r>
      <w:proofErr w:type="spellStart"/>
      <w:r>
        <w:t>backend</w:t>
      </w:r>
      <w:proofErr w:type="spellEnd"/>
      <w:r>
        <w:t xml:space="preserve"> </w:t>
      </w:r>
      <w:r w:rsidR="00D72016">
        <w:t xml:space="preserve">i </w:t>
      </w:r>
      <w:proofErr w:type="spellStart"/>
      <w:r w:rsidR="00D72016">
        <w:t>frontend</w:t>
      </w:r>
      <w:proofErr w:type="spellEnd"/>
    </w:p>
    <w:p w14:paraId="4708A437" w14:textId="58536919" w:rsidR="00DA2D4D" w:rsidRPr="00540736" w:rsidRDefault="00A07FC3" w:rsidP="00A37346">
      <w:pPr>
        <w:numPr>
          <w:ilvl w:val="1"/>
          <w:numId w:val="6"/>
        </w:numPr>
      </w:pPr>
      <w:proofErr w:type="spellStart"/>
      <w:r>
        <w:rPr>
          <w:rFonts w:hint="eastAsia"/>
        </w:rPr>
        <w:t>B</w:t>
      </w:r>
      <w:r w:rsidR="00C22B01">
        <w:t>ackend</w:t>
      </w:r>
      <w:proofErr w:type="spellEnd"/>
      <w:r>
        <w:t xml:space="preserve">: doći do mape </w:t>
      </w:r>
      <w:r w:rsidR="005D4A92" w:rsidRPr="005F57AB">
        <w:rPr>
          <w:i/>
          <w:iCs/>
        </w:rPr>
        <w:t>aukcije-server</w:t>
      </w:r>
      <w:r w:rsidR="005F57AB">
        <w:rPr>
          <w:i/>
          <w:iCs/>
        </w:rPr>
        <w:t xml:space="preserve"> </w:t>
      </w:r>
      <w:r w:rsidR="00CD224F">
        <w:t>pa pokrenuti slijedeću nare</w:t>
      </w:r>
      <w:r w:rsidR="00C0135B">
        <w:t xml:space="preserve">dbu: </w:t>
      </w:r>
      <w:proofErr w:type="spellStart"/>
      <w:r w:rsidR="00C0135B" w:rsidRPr="00540736">
        <w:rPr>
          <w:i/>
          <w:iCs/>
        </w:rPr>
        <w:t>node</w:t>
      </w:r>
      <w:proofErr w:type="spellEnd"/>
      <w:r w:rsidR="00540736" w:rsidRPr="00540736">
        <w:rPr>
          <w:i/>
          <w:iCs/>
        </w:rPr>
        <w:t xml:space="preserve"> inde</w:t>
      </w:r>
      <w:r w:rsidR="00540736">
        <w:rPr>
          <w:i/>
          <w:iCs/>
        </w:rPr>
        <w:t>x</w:t>
      </w:r>
      <w:r w:rsidR="00540736" w:rsidRPr="00540736">
        <w:rPr>
          <w:i/>
          <w:iCs/>
        </w:rPr>
        <w:t>.js</w:t>
      </w:r>
    </w:p>
    <w:p w14:paraId="7B0AF243" w14:textId="11AA15FF" w:rsidR="00033F9C" w:rsidRDefault="0019767F" w:rsidP="00DB2CD2">
      <w:pPr>
        <w:numPr>
          <w:ilvl w:val="1"/>
          <w:numId w:val="6"/>
        </w:numPr>
      </w:pPr>
      <w:proofErr w:type="spellStart"/>
      <w:r>
        <w:t>Frontend</w:t>
      </w:r>
      <w:proofErr w:type="spellEnd"/>
      <w:r w:rsidR="00451C31">
        <w:t>;</w:t>
      </w:r>
      <w:r w:rsidR="003C5A29" w:rsidRPr="003C5A29">
        <w:t xml:space="preserve"> </w:t>
      </w:r>
      <w:r w:rsidR="003C5A29">
        <w:t xml:space="preserve">doći do mape </w:t>
      </w:r>
      <w:r w:rsidR="003C5A29" w:rsidRPr="005F57AB">
        <w:rPr>
          <w:i/>
          <w:iCs/>
        </w:rPr>
        <w:t>aukcije</w:t>
      </w:r>
      <w:r w:rsidR="003C5A29">
        <w:rPr>
          <w:i/>
          <w:iCs/>
        </w:rPr>
        <w:t xml:space="preserve"> </w:t>
      </w:r>
      <w:r w:rsidR="003C5A29">
        <w:t xml:space="preserve">pa pokrenuti slijedeću naredbu: </w:t>
      </w:r>
      <w:proofErr w:type="spellStart"/>
      <w:r w:rsidR="0091113B">
        <w:rPr>
          <w:i/>
          <w:iCs/>
        </w:rPr>
        <w:t>quasar</w:t>
      </w:r>
      <w:proofErr w:type="spellEnd"/>
      <w:r w:rsidR="0091113B">
        <w:rPr>
          <w:i/>
          <w:iCs/>
        </w:rPr>
        <w:t xml:space="preserve"> </w:t>
      </w:r>
      <w:proofErr w:type="spellStart"/>
      <w:r w:rsidR="0091113B">
        <w:rPr>
          <w:i/>
          <w:iCs/>
        </w:rPr>
        <w:t>dev</w:t>
      </w:r>
      <w:proofErr w:type="spellEnd"/>
      <w:r w:rsidR="003C5A29" w:rsidRPr="00540736">
        <w:rPr>
          <w:i/>
          <w:iCs/>
        </w:rPr>
        <w:t xml:space="preserve"> </w:t>
      </w:r>
      <w:r w:rsidR="007C5F0E" w:rsidRPr="005A7639">
        <w:t>(</w:t>
      </w:r>
      <w:r w:rsidR="000C1DA4" w:rsidRPr="005A7639">
        <w:t>ako nedostaje neka komponenta prije opisanog koraka pokrenuti</w:t>
      </w:r>
      <w:r w:rsidR="000C1DA4">
        <w:rPr>
          <w:i/>
          <w:iCs/>
        </w:rPr>
        <w:t xml:space="preserve"> </w:t>
      </w:r>
      <w:proofErr w:type="spellStart"/>
      <w:r w:rsidR="000C1DA4">
        <w:rPr>
          <w:i/>
          <w:iCs/>
        </w:rPr>
        <w:t>npm</w:t>
      </w:r>
      <w:proofErr w:type="spellEnd"/>
      <w:r w:rsidR="000C1DA4">
        <w:rPr>
          <w:i/>
          <w:iCs/>
        </w:rPr>
        <w:t xml:space="preserve"> </w:t>
      </w:r>
      <w:proofErr w:type="spellStart"/>
      <w:r w:rsidR="000C1DA4">
        <w:rPr>
          <w:i/>
          <w:iCs/>
        </w:rPr>
        <w:t>install</w:t>
      </w:r>
      <w:proofErr w:type="spellEnd"/>
      <w:r w:rsidR="00A728BC">
        <w:rPr>
          <w:i/>
          <w:iCs/>
        </w:rPr>
        <w:t>)</w:t>
      </w:r>
    </w:p>
    <w:p w14:paraId="756BE5E0" w14:textId="29FC2E55" w:rsidR="002F3E77" w:rsidRPr="00860844" w:rsidRDefault="00DB2CD2" w:rsidP="00DB2CD2">
      <w:pPr>
        <w:rPr>
          <w:b/>
          <w:bCs/>
        </w:rPr>
      </w:pPr>
      <w:r w:rsidRPr="00860844">
        <w:rPr>
          <w:b/>
          <w:bCs/>
        </w:rPr>
        <w:lastRenderedPageBreak/>
        <w:t>Podaci za prij</w:t>
      </w:r>
      <w:r w:rsidR="00C15FA3" w:rsidRPr="00860844">
        <w:rPr>
          <w:b/>
          <w:bCs/>
        </w:rPr>
        <w:t>avu</w:t>
      </w:r>
      <w:r w:rsidR="00560D18" w:rsidRPr="00860844">
        <w:rPr>
          <w:b/>
          <w:bCs/>
        </w:rPr>
        <w:t>:</w:t>
      </w:r>
      <w:r w:rsidR="00BA00A9" w:rsidRPr="00860844">
        <w:rPr>
          <w:b/>
          <w:bCs/>
        </w:rPr>
        <w:t xml:space="preserve"> </w:t>
      </w:r>
      <w:r w:rsidR="000C71D4" w:rsidRPr="0089133B">
        <w:t>Administrator</w:t>
      </w:r>
      <w:r w:rsidR="008C2F85" w:rsidRPr="00860844">
        <w:rPr>
          <w:b/>
          <w:bCs/>
        </w:rPr>
        <w:t xml:space="preserve">: </w:t>
      </w:r>
      <w:r w:rsidR="008C2F85" w:rsidRPr="0089133B">
        <w:t>email</w:t>
      </w:r>
      <w:r w:rsidR="008C2F85" w:rsidRPr="00860844">
        <w:rPr>
          <w:b/>
          <w:bCs/>
        </w:rPr>
        <w:t xml:space="preserve">: </w:t>
      </w:r>
      <w:proofErr w:type="spellStart"/>
      <w:r w:rsidR="008C2F85" w:rsidRPr="00860844">
        <w:rPr>
          <w:b/>
          <w:bCs/>
        </w:rPr>
        <w:t>admin</w:t>
      </w:r>
      <w:r w:rsidR="002E6D5E" w:rsidRPr="00860844">
        <w:rPr>
          <w:b/>
          <w:bCs/>
        </w:rPr>
        <w:t>@</w:t>
      </w:r>
      <w:r w:rsidR="00BA00A9" w:rsidRPr="00860844">
        <w:rPr>
          <w:b/>
          <w:bCs/>
        </w:rPr>
        <w:t>admin</w:t>
      </w:r>
      <w:proofErr w:type="spellEnd"/>
      <w:r w:rsidR="003A4401" w:rsidRPr="00860844">
        <w:rPr>
          <w:b/>
          <w:bCs/>
        </w:rPr>
        <w:t xml:space="preserve"> </w:t>
      </w:r>
      <w:r w:rsidR="00860844" w:rsidRPr="0089133B">
        <w:t>Lozinka</w:t>
      </w:r>
      <w:r w:rsidR="00860844" w:rsidRPr="00860844">
        <w:rPr>
          <w:b/>
          <w:bCs/>
        </w:rPr>
        <w:t>: 123</w:t>
      </w:r>
    </w:p>
    <w:p w14:paraId="7E591EA0" w14:textId="77777777" w:rsidR="00BA00A9" w:rsidRDefault="00BA00A9" w:rsidP="00DB2CD2"/>
    <w:p w14:paraId="4F0FEEA6" w14:textId="77777777" w:rsidR="00BA00A9" w:rsidRDefault="00BA00A9" w:rsidP="00DB2CD2"/>
    <w:p w14:paraId="139A8FC4" w14:textId="376D4799" w:rsidR="003B61F4" w:rsidRDefault="003B61F4">
      <w:r>
        <w:rPr>
          <w:b/>
          <w:bCs/>
        </w:rPr>
        <w:t>Poveznica na gotovu aplikaciju:</w:t>
      </w:r>
    </w:p>
    <w:p w14:paraId="7A88D1F3" w14:textId="77777777" w:rsidR="00B91559" w:rsidRDefault="003B61F4" w:rsidP="00B91559">
      <w:pPr>
        <w:rPr>
          <w:rFonts w:hint="eastAsia"/>
        </w:rPr>
      </w:pPr>
      <w:hyperlink r:id="rId12" w:history="1">
        <w:r w:rsidR="00B91559" w:rsidRPr="00E82907">
          <w:rPr>
            <w:rStyle w:val="Hyperlink"/>
            <w:rFonts w:hint="eastAsia"/>
          </w:rPr>
          <w:t>https://github.com/vdavid033/iooa-2024-aukcije-2/tree/dev</w:t>
        </w:r>
      </w:hyperlink>
    </w:p>
    <w:p w14:paraId="46EB7BA5" w14:textId="661D9B08" w:rsidR="00B91559" w:rsidRDefault="00B91559"/>
    <w:p w14:paraId="36C4FF7B" w14:textId="77777777" w:rsidR="00860844" w:rsidRDefault="00860844"/>
    <w:p w14:paraId="02318E94" w14:textId="77777777" w:rsidR="003B61F4" w:rsidRDefault="003B61F4">
      <w:r>
        <w:rPr>
          <w:b/>
          <w:bCs/>
        </w:rPr>
        <w:t>Poveznica na izvorni kod aplikacije:</w:t>
      </w:r>
    </w:p>
    <w:p w14:paraId="42376E1A" w14:textId="79D7DB21" w:rsidR="003B61F4" w:rsidRDefault="003B61F4">
      <w:hyperlink r:id="rId13" w:history="1">
        <w:r w:rsidR="00E51A56" w:rsidRPr="00E82907">
          <w:rPr>
            <w:rStyle w:val="Hyperlink"/>
            <w:rFonts w:hint="eastAsia"/>
          </w:rPr>
          <w:t>https://github.com/vdavid033/iooa-2024-aukcije-2/tree/dev</w:t>
        </w:r>
      </w:hyperlink>
    </w:p>
    <w:p w14:paraId="6387A6F9" w14:textId="77777777" w:rsidR="003B61F4" w:rsidRDefault="003B61F4"/>
    <w:p w14:paraId="661D92E5" w14:textId="77777777" w:rsidR="003B61F4" w:rsidRDefault="003B61F4">
      <w:pPr>
        <w:rPr>
          <w:b/>
          <w:bCs/>
        </w:rPr>
      </w:pPr>
    </w:p>
    <w:p w14:paraId="17993F60" w14:textId="77777777" w:rsidR="003B61F4" w:rsidRDefault="003B61F4">
      <w:r>
        <w:rPr>
          <w:b/>
          <w:bCs/>
        </w:rPr>
        <w:t>Praćenje dovršenosti aplikacije:</w:t>
      </w:r>
    </w:p>
    <w:p w14:paraId="6D20F3BB" w14:textId="77777777" w:rsidR="003B61F4" w:rsidRDefault="003B61F4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288"/>
        <w:gridCol w:w="1986"/>
        <w:gridCol w:w="2273"/>
        <w:gridCol w:w="2091"/>
      </w:tblGrid>
      <w:tr w:rsidR="00000000" w14:paraId="59F31948" w14:textId="77777777" w:rsidTr="00B94007">
        <w:tc>
          <w:tcPr>
            <w:tcW w:w="3288" w:type="dxa"/>
          </w:tcPr>
          <w:p w14:paraId="24332D12" w14:textId="77777777" w:rsidR="003B61F4" w:rsidRDefault="003B61F4">
            <w:pPr>
              <w:pStyle w:val="TableHeading"/>
            </w:pPr>
            <w:r>
              <w:t>Naziv funkcionalnosti</w:t>
            </w:r>
          </w:p>
          <w:p w14:paraId="5A54C0D0" w14:textId="77777777" w:rsidR="003B61F4" w:rsidRDefault="003B61F4">
            <w:pPr>
              <w:pStyle w:val="TableHeading"/>
            </w:pPr>
          </w:p>
        </w:tc>
        <w:tc>
          <w:tcPr>
            <w:tcW w:w="1986" w:type="dxa"/>
          </w:tcPr>
          <w:p w14:paraId="0075CB06" w14:textId="77777777" w:rsidR="003B61F4" w:rsidRDefault="003B61F4">
            <w:pPr>
              <w:pStyle w:val="TableHeading"/>
            </w:pPr>
            <w:r>
              <w:t>Dovršeno</w:t>
            </w:r>
          </w:p>
        </w:tc>
        <w:tc>
          <w:tcPr>
            <w:tcW w:w="2273" w:type="dxa"/>
          </w:tcPr>
          <w:p w14:paraId="41FA6864" w14:textId="77777777" w:rsidR="003B61F4" w:rsidRDefault="003B61F4">
            <w:pPr>
              <w:pStyle w:val="TableHeading"/>
            </w:pPr>
            <w:r>
              <w:t>U tijeku</w:t>
            </w:r>
          </w:p>
        </w:tc>
        <w:tc>
          <w:tcPr>
            <w:tcW w:w="2091" w:type="dxa"/>
          </w:tcPr>
          <w:p w14:paraId="3E839B8C" w14:textId="77777777" w:rsidR="003B61F4" w:rsidRDefault="003B61F4">
            <w:pPr>
              <w:pStyle w:val="TableHeading"/>
            </w:pPr>
            <w:r>
              <w:t>Nedovršeno</w:t>
            </w:r>
          </w:p>
        </w:tc>
      </w:tr>
      <w:tr w:rsidR="00530D5B" w14:paraId="3A517D07" w14:textId="77777777" w:rsidTr="00B94007">
        <w:tc>
          <w:tcPr>
            <w:tcW w:w="3288" w:type="dxa"/>
          </w:tcPr>
          <w:p w14:paraId="6A9217A4" w14:textId="6336396D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Registracija korisnika i prijava u sustav</w:t>
            </w:r>
          </w:p>
        </w:tc>
        <w:tc>
          <w:tcPr>
            <w:tcW w:w="1986" w:type="dxa"/>
          </w:tcPr>
          <w:p w14:paraId="01A1CFC4" w14:textId="77777777" w:rsidR="00530D5B" w:rsidRDefault="00530D5B" w:rsidP="00576F30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37AC35DF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649B712B" w14:textId="77777777" w:rsidR="00530D5B" w:rsidRDefault="00530D5B" w:rsidP="00530D5B">
            <w:pPr>
              <w:pStyle w:val="TableContents"/>
            </w:pPr>
          </w:p>
        </w:tc>
      </w:tr>
      <w:tr w:rsidR="00530D5B" w14:paraId="262ECED8" w14:textId="77777777" w:rsidTr="00B94007">
        <w:tc>
          <w:tcPr>
            <w:tcW w:w="3288" w:type="dxa"/>
          </w:tcPr>
          <w:p w14:paraId="1280D74C" w14:textId="6CC1F0EF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Mogućnost oglašavanja predmeta (usluge) na aukciji</w:t>
            </w:r>
          </w:p>
        </w:tc>
        <w:tc>
          <w:tcPr>
            <w:tcW w:w="1986" w:type="dxa"/>
          </w:tcPr>
          <w:p w14:paraId="73D03B4C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167FD7C3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4184FEC6" w14:textId="77777777" w:rsidR="00530D5B" w:rsidRDefault="00530D5B" w:rsidP="00530D5B">
            <w:pPr>
              <w:pStyle w:val="TableContents"/>
            </w:pPr>
          </w:p>
        </w:tc>
      </w:tr>
      <w:tr w:rsidR="00530D5B" w14:paraId="2206D0E8" w14:textId="77777777" w:rsidTr="00B94007">
        <w:tc>
          <w:tcPr>
            <w:tcW w:w="3288" w:type="dxa"/>
          </w:tcPr>
          <w:p w14:paraId="0239653A" w14:textId="7A890DBF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Mogućnost licitiranja za predmet (uslugu) oglašen na aukciji</w:t>
            </w:r>
          </w:p>
        </w:tc>
        <w:tc>
          <w:tcPr>
            <w:tcW w:w="1986" w:type="dxa"/>
          </w:tcPr>
          <w:p w14:paraId="6EED1026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179176D9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428922BF" w14:textId="77777777" w:rsidR="00530D5B" w:rsidRDefault="00530D5B" w:rsidP="00530D5B">
            <w:pPr>
              <w:pStyle w:val="TableContents"/>
            </w:pPr>
          </w:p>
        </w:tc>
      </w:tr>
      <w:tr w:rsidR="00530D5B" w14:paraId="7E5C4E6F" w14:textId="77777777" w:rsidTr="00B94007">
        <w:tc>
          <w:tcPr>
            <w:tcW w:w="3288" w:type="dxa"/>
          </w:tcPr>
          <w:p w14:paraId="0C9A8E6C" w14:textId="3639E86B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bookmarkStart w:id="0" w:name="_Hlk168434646"/>
            <w:r w:rsidRPr="0097770F">
              <w:rPr>
                <w:rFonts w:eastAsia="Times New Roman"/>
                <w:b/>
                <w:bCs/>
                <w:color w:val="000000"/>
              </w:rPr>
              <w:t>Postavljanje podataka o predmetu (naziv, opis, slika, aktivno razdoblje aukcije, početna cijena i kategorija) pri oglašavanju</w:t>
            </w:r>
          </w:p>
        </w:tc>
        <w:tc>
          <w:tcPr>
            <w:tcW w:w="1986" w:type="dxa"/>
          </w:tcPr>
          <w:p w14:paraId="2056757E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2FE6155A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28CDE87A" w14:textId="77777777" w:rsidR="00530D5B" w:rsidRDefault="00530D5B" w:rsidP="00530D5B">
            <w:pPr>
              <w:pStyle w:val="TableContents"/>
            </w:pPr>
          </w:p>
        </w:tc>
      </w:tr>
      <w:tr w:rsidR="00530D5B" w14:paraId="18711C62" w14:textId="77777777" w:rsidTr="00B94007">
        <w:tc>
          <w:tcPr>
            <w:tcW w:w="3288" w:type="dxa"/>
          </w:tcPr>
          <w:p w14:paraId="0869FD1B" w14:textId="465A9EE3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bookmarkStart w:id="1" w:name="_Hlk168434726"/>
            <w:bookmarkEnd w:id="0"/>
            <w:r w:rsidRPr="0097770F">
              <w:rPr>
                <w:rFonts w:eastAsia="Times New Roman"/>
                <w:b/>
                <w:bCs/>
                <w:color w:val="000000"/>
              </w:rPr>
              <w:t>Prikaz trenutne/postignute cijene za predmet (uslugu) na aukciji</w:t>
            </w:r>
          </w:p>
        </w:tc>
        <w:tc>
          <w:tcPr>
            <w:tcW w:w="1986" w:type="dxa"/>
          </w:tcPr>
          <w:p w14:paraId="651F9C38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08B8FF04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3C1BFACB" w14:textId="77777777" w:rsidR="00530D5B" w:rsidRDefault="00530D5B" w:rsidP="00530D5B">
            <w:pPr>
              <w:pStyle w:val="TableContents"/>
            </w:pPr>
          </w:p>
        </w:tc>
      </w:tr>
      <w:tr w:rsidR="00530D5B" w14:paraId="0EDDC3D5" w14:textId="77777777" w:rsidTr="00B94007">
        <w:tc>
          <w:tcPr>
            <w:tcW w:w="3288" w:type="dxa"/>
          </w:tcPr>
          <w:p w14:paraId="00291FA7" w14:textId="6CAE7D7F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Prikaz zadnje izmjene cijene za predmet na aukciji</w:t>
            </w:r>
          </w:p>
        </w:tc>
        <w:tc>
          <w:tcPr>
            <w:tcW w:w="1986" w:type="dxa"/>
          </w:tcPr>
          <w:p w14:paraId="44B00BAE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30BCED07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5ADDED19" w14:textId="77777777" w:rsidR="00530D5B" w:rsidRDefault="00530D5B" w:rsidP="00530D5B">
            <w:pPr>
              <w:pStyle w:val="TableContents"/>
            </w:pPr>
          </w:p>
        </w:tc>
      </w:tr>
      <w:tr w:rsidR="00530D5B" w14:paraId="5EDACFFE" w14:textId="77777777" w:rsidTr="00B94007">
        <w:tc>
          <w:tcPr>
            <w:tcW w:w="3288" w:type="dxa"/>
          </w:tcPr>
          <w:p w14:paraId="164AF740" w14:textId="0B6A2C1A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Prikaz pojedinosti aukcije</w:t>
            </w:r>
          </w:p>
        </w:tc>
        <w:tc>
          <w:tcPr>
            <w:tcW w:w="1986" w:type="dxa"/>
          </w:tcPr>
          <w:p w14:paraId="54FC1A54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668AFEAD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7D591DD8" w14:textId="77777777" w:rsidR="00530D5B" w:rsidRDefault="00530D5B" w:rsidP="00530D5B">
            <w:pPr>
              <w:pStyle w:val="TableContents"/>
            </w:pPr>
          </w:p>
        </w:tc>
      </w:tr>
      <w:tr w:rsidR="00530D5B" w14:paraId="2390BF33" w14:textId="77777777" w:rsidTr="00B94007">
        <w:tc>
          <w:tcPr>
            <w:tcW w:w="3288" w:type="dxa"/>
          </w:tcPr>
          <w:p w14:paraId="1606F271" w14:textId="0303BB62" w:rsidR="00530D5B" w:rsidRPr="0097770F" w:rsidRDefault="00530D5B" w:rsidP="00530D5B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Sustav licitacije koji omogućuje registriranim korisnicima sudjelovanje u licitaciji za predmet na aukciji</w:t>
            </w:r>
          </w:p>
        </w:tc>
        <w:tc>
          <w:tcPr>
            <w:tcW w:w="1986" w:type="dxa"/>
          </w:tcPr>
          <w:p w14:paraId="238F8B68" w14:textId="77777777" w:rsidR="00530D5B" w:rsidRDefault="00530D5B" w:rsidP="00514A9F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54E3CAA7" w14:textId="77777777" w:rsidR="00530D5B" w:rsidRDefault="00530D5B" w:rsidP="00530D5B">
            <w:pPr>
              <w:pStyle w:val="TableContents"/>
            </w:pPr>
          </w:p>
        </w:tc>
        <w:tc>
          <w:tcPr>
            <w:tcW w:w="2091" w:type="dxa"/>
          </w:tcPr>
          <w:p w14:paraId="41E25983" w14:textId="77777777" w:rsidR="00530D5B" w:rsidRDefault="00530D5B" w:rsidP="00530D5B">
            <w:pPr>
              <w:pStyle w:val="TableContents"/>
            </w:pPr>
          </w:p>
        </w:tc>
      </w:tr>
      <w:tr w:rsidR="00FF53FE" w14:paraId="2DF1A9F6" w14:textId="77777777" w:rsidTr="00B94007">
        <w:tc>
          <w:tcPr>
            <w:tcW w:w="3288" w:type="dxa"/>
          </w:tcPr>
          <w:p w14:paraId="69431BE5" w14:textId="2B120DAC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Mogućnost pregledavanja prethodnih aukcija</w:t>
            </w:r>
          </w:p>
        </w:tc>
        <w:tc>
          <w:tcPr>
            <w:tcW w:w="1986" w:type="dxa"/>
          </w:tcPr>
          <w:p w14:paraId="4E920A5D" w14:textId="77777777" w:rsidR="00FF53FE" w:rsidRDefault="00FF53FE" w:rsidP="00FF53FE">
            <w:pPr>
              <w:pStyle w:val="TableContents"/>
              <w:jc w:val="center"/>
            </w:pPr>
          </w:p>
        </w:tc>
        <w:tc>
          <w:tcPr>
            <w:tcW w:w="2273" w:type="dxa"/>
          </w:tcPr>
          <w:p w14:paraId="53A47A62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28896C83" w14:textId="77777777" w:rsidR="00FF53FE" w:rsidRDefault="00FF53FE" w:rsidP="00A813E8">
            <w:pPr>
              <w:pStyle w:val="TableContents"/>
              <w:shd w:val="clear" w:color="auto" w:fill="FF3300"/>
            </w:pPr>
          </w:p>
          <w:p w14:paraId="67F7F151" w14:textId="3BB526AE" w:rsidR="00F0060C" w:rsidRPr="00FF53FE" w:rsidRDefault="00F0060C" w:rsidP="00A813E8">
            <w:pPr>
              <w:pStyle w:val="TableContents"/>
              <w:shd w:val="clear" w:color="auto" w:fill="FF3300"/>
            </w:pPr>
            <w:r w:rsidRPr="00F0060C">
              <w:t xml:space="preserve">(ograničenje zbog postavki DBMS-a nismo u mogućnosti postaviti event za </w:t>
            </w:r>
            <w:proofErr w:type="spellStart"/>
            <w:r w:rsidRPr="00F0060C">
              <w:t>zavr</w:t>
            </w:r>
            <w:proofErr w:type="spellEnd"/>
            <w:r w:rsidRPr="00F0060C">
              <w:rPr>
                <w:rFonts w:hint="eastAsia"/>
              </w:rPr>
              <w:t>š</w:t>
            </w:r>
            <w:proofErr w:type="spellStart"/>
            <w:r w:rsidRPr="00F0060C">
              <w:t>etak</w:t>
            </w:r>
            <w:proofErr w:type="spellEnd"/>
            <w:r w:rsidRPr="00F0060C">
              <w:t xml:space="preserve"> aukcija</w:t>
            </w:r>
            <w:r w:rsidR="00416180">
              <w:t>)</w:t>
            </w:r>
          </w:p>
        </w:tc>
      </w:tr>
      <w:tr w:rsidR="00FF53FE" w14:paraId="70405E7A" w14:textId="77777777" w:rsidTr="00B94007">
        <w:tc>
          <w:tcPr>
            <w:tcW w:w="3288" w:type="dxa"/>
          </w:tcPr>
          <w:p w14:paraId="3BA4B41D" w14:textId="7075654E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Sortiranje po kategorijama, cijeni, nazivu, vremenu isteka</w:t>
            </w:r>
          </w:p>
        </w:tc>
        <w:tc>
          <w:tcPr>
            <w:tcW w:w="1986" w:type="dxa"/>
          </w:tcPr>
          <w:p w14:paraId="389E8BA9" w14:textId="77777777" w:rsidR="00FF53FE" w:rsidRDefault="00FF53FE" w:rsidP="0048359A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3560A50B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57A857E2" w14:textId="77777777" w:rsidR="00FF53FE" w:rsidRDefault="00FF53FE" w:rsidP="00FF53FE">
            <w:pPr>
              <w:pStyle w:val="TableContents"/>
            </w:pPr>
          </w:p>
        </w:tc>
      </w:tr>
      <w:tr w:rsidR="00FF53FE" w14:paraId="6C97D05D" w14:textId="77777777" w:rsidTr="00B94007">
        <w:tc>
          <w:tcPr>
            <w:tcW w:w="3288" w:type="dxa"/>
          </w:tcPr>
          <w:p w14:paraId="16819984" w14:textId="17217427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Pregled svih aukcija</w:t>
            </w:r>
          </w:p>
        </w:tc>
        <w:tc>
          <w:tcPr>
            <w:tcW w:w="1986" w:type="dxa"/>
          </w:tcPr>
          <w:p w14:paraId="04EB0B7D" w14:textId="77777777" w:rsidR="00FF53FE" w:rsidRDefault="00FF53FE" w:rsidP="00BC0C38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4824662B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37705C75" w14:textId="77777777" w:rsidR="00FF53FE" w:rsidRDefault="00FF53FE" w:rsidP="00FF53FE">
            <w:pPr>
              <w:pStyle w:val="TableContents"/>
            </w:pPr>
          </w:p>
        </w:tc>
      </w:tr>
      <w:tr w:rsidR="00FF53FE" w14:paraId="26CBBDE5" w14:textId="77777777" w:rsidTr="00B94007">
        <w:tc>
          <w:tcPr>
            <w:tcW w:w="3288" w:type="dxa"/>
          </w:tcPr>
          <w:p w14:paraId="73D6CA60" w14:textId="7140CE1C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Prikaz vlastitih aukcija na profilu</w:t>
            </w:r>
          </w:p>
        </w:tc>
        <w:tc>
          <w:tcPr>
            <w:tcW w:w="1986" w:type="dxa"/>
          </w:tcPr>
          <w:p w14:paraId="121EC275" w14:textId="77777777" w:rsidR="00FF53FE" w:rsidRDefault="00FF53FE" w:rsidP="00FA385E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4116C677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21C89368" w14:textId="77777777" w:rsidR="00FF53FE" w:rsidRDefault="00FF53FE" w:rsidP="00FF53FE">
            <w:pPr>
              <w:pStyle w:val="TableContents"/>
            </w:pPr>
          </w:p>
        </w:tc>
      </w:tr>
      <w:tr w:rsidR="00FF53FE" w14:paraId="2E0AB5C3" w14:textId="77777777" w:rsidTr="00B94007">
        <w:tc>
          <w:tcPr>
            <w:tcW w:w="3288" w:type="dxa"/>
          </w:tcPr>
          <w:p w14:paraId="23498AC0" w14:textId="6BEBC8BD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lastRenderedPageBreak/>
              <w:t>Uređivanje postavljene aukcije na profilu</w:t>
            </w:r>
          </w:p>
        </w:tc>
        <w:tc>
          <w:tcPr>
            <w:tcW w:w="1986" w:type="dxa"/>
          </w:tcPr>
          <w:p w14:paraId="575C9BF9" w14:textId="77777777" w:rsidR="00FF53FE" w:rsidRDefault="00FF53FE" w:rsidP="000D22A4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16D89074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0D2A6253" w14:textId="77777777" w:rsidR="00FF53FE" w:rsidRDefault="00FF53FE" w:rsidP="00FF53FE">
            <w:pPr>
              <w:pStyle w:val="TableContents"/>
            </w:pPr>
          </w:p>
        </w:tc>
      </w:tr>
      <w:tr w:rsidR="00FF53FE" w14:paraId="15808ACD" w14:textId="77777777" w:rsidTr="00B94007">
        <w:tc>
          <w:tcPr>
            <w:tcW w:w="3288" w:type="dxa"/>
          </w:tcPr>
          <w:p w14:paraId="3A148CD3" w14:textId="7F599EBB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Brisanje vlastite aukcije na profilu</w:t>
            </w:r>
          </w:p>
        </w:tc>
        <w:tc>
          <w:tcPr>
            <w:tcW w:w="1986" w:type="dxa"/>
          </w:tcPr>
          <w:p w14:paraId="416B5DA2" w14:textId="77777777" w:rsidR="00FF53FE" w:rsidRDefault="00FF53FE" w:rsidP="005D03B6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4EF3E7AB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7E0B6076" w14:textId="77777777" w:rsidR="00FF53FE" w:rsidRDefault="00FF53FE" w:rsidP="00FF53FE">
            <w:pPr>
              <w:pStyle w:val="TableContents"/>
            </w:pPr>
          </w:p>
        </w:tc>
      </w:tr>
      <w:tr w:rsidR="00FF53FE" w14:paraId="2A443C2B" w14:textId="77777777" w:rsidTr="00B94007">
        <w:tc>
          <w:tcPr>
            <w:tcW w:w="3288" w:type="dxa"/>
          </w:tcPr>
          <w:p w14:paraId="15BFFE6C" w14:textId="16C515A1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Upravljanje korisnicima od strane administratora</w:t>
            </w:r>
          </w:p>
        </w:tc>
        <w:tc>
          <w:tcPr>
            <w:tcW w:w="1986" w:type="dxa"/>
          </w:tcPr>
          <w:p w14:paraId="01902651" w14:textId="77777777" w:rsidR="00FF53FE" w:rsidRDefault="00FF53FE" w:rsidP="005D03B6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121AA3EE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230FA546" w14:textId="77777777" w:rsidR="00FF53FE" w:rsidRDefault="00FF53FE" w:rsidP="00FF53FE">
            <w:pPr>
              <w:pStyle w:val="TableContents"/>
            </w:pPr>
          </w:p>
        </w:tc>
      </w:tr>
      <w:tr w:rsidR="00FF53FE" w14:paraId="2884E92D" w14:textId="77777777" w:rsidTr="00B94007">
        <w:tc>
          <w:tcPr>
            <w:tcW w:w="3288" w:type="dxa"/>
          </w:tcPr>
          <w:p w14:paraId="29795DFA" w14:textId="0DF22789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Upravljanje kategorijama proizvoda od strane administratora</w:t>
            </w:r>
          </w:p>
        </w:tc>
        <w:tc>
          <w:tcPr>
            <w:tcW w:w="1986" w:type="dxa"/>
          </w:tcPr>
          <w:p w14:paraId="301703EE" w14:textId="77777777" w:rsidR="00FF53FE" w:rsidRDefault="00FF53FE" w:rsidP="005D03B6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7DFE9F91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2C3C8346" w14:textId="77777777" w:rsidR="00FF53FE" w:rsidRDefault="00FF53FE" w:rsidP="00FF53FE">
            <w:pPr>
              <w:pStyle w:val="TableContents"/>
            </w:pPr>
          </w:p>
        </w:tc>
      </w:tr>
      <w:tr w:rsidR="00FF53FE" w14:paraId="0BABBF98" w14:textId="77777777" w:rsidTr="00B94007">
        <w:tc>
          <w:tcPr>
            <w:tcW w:w="3288" w:type="dxa"/>
          </w:tcPr>
          <w:p w14:paraId="36BC527B" w14:textId="56E1E2A4" w:rsidR="00FF53FE" w:rsidRPr="0097770F" w:rsidRDefault="00FF53FE" w:rsidP="00FF53FE">
            <w:pPr>
              <w:pStyle w:val="TableContents"/>
              <w:rPr>
                <w:rFonts w:eastAsia="Times New Roman"/>
                <w:b/>
                <w:bCs/>
                <w:color w:val="000000"/>
              </w:rPr>
            </w:pPr>
            <w:r w:rsidRPr="0097770F">
              <w:rPr>
                <w:rFonts w:eastAsia="Times New Roman"/>
                <w:b/>
                <w:bCs/>
                <w:color w:val="000000"/>
              </w:rPr>
              <w:t>Izmjena korisničkih podataka od strane korisnika</w:t>
            </w:r>
          </w:p>
        </w:tc>
        <w:tc>
          <w:tcPr>
            <w:tcW w:w="1986" w:type="dxa"/>
          </w:tcPr>
          <w:p w14:paraId="71B5154B" w14:textId="77777777" w:rsidR="00FF53FE" w:rsidRDefault="00FF53FE" w:rsidP="005D03B6">
            <w:pPr>
              <w:pStyle w:val="TableContents"/>
              <w:shd w:val="clear" w:color="auto" w:fill="00CC00"/>
              <w:jc w:val="center"/>
            </w:pPr>
          </w:p>
        </w:tc>
        <w:tc>
          <w:tcPr>
            <w:tcW w:w="2273" w:type="dxa"/>
          </w:tcPr>
          <w:p w14:paraId="4AFECB91" w14:textId="77777777" w:rsidR="00FF53FE" w:rsidRDefault="00FF53FE" w:rsidP="00FF53FE">
            <w:pPr>
              <w:pStyle w:val="TableContents"/>
            </w:pPr>
          </w:p>
        </w:tc>
        <w:tc>
          <w:tcPr>
            <w:tcW w:w="2091" w:type="dxa"/>
          </w:tcPr>
          <w:p w14:paraId="2BD4541E" w14:textId="77777777" w:rsidR="00FF53FE" w:rsidRDefault="00FF53FE" w:rsidP="00FF53FE">
            <w:pPr>
              <w:pStyle w:val="TableContents"/>
            </w:pPr>
          </w:p>
        </w:tc>
      </w:tr>
      <w:bookmarkEnd w:id="1"/>
    </w:tbl>
    <w:p w14:paraId="643960CB" w14:textId="77777777" w:rsidR="00162D30" w:rsidRDefault="00162D30"/>
    <w:sectPr w:rsidR="00162D30">
      <w:headerReference w:type="default" r:id="rId14"/>
      <w:pgSz w:w="11906" w:h="16838"/>
      <w:pgMar w:top="1700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D4F0" w14:textId="77777777" w:rsidR="00D60FE9" w:rsidRDefault="00D60FE9">
      <w:pPr>
        <w:rPr>
          <w:rFonts w:hint="eastAsia"/>
        </w:rPr>
      </w:pPr>
      <w:r>
        <w:separator/>
      </w:r>
    </w:p>
  </w:endnote>
  <w:endnote w:type="continuationSeparator" w:id="0">
    <w:p w14:paraId="7AD8E1DF" w14:textId="77777777" w:rsidR="00D60FE9" w:rsidRDefault="00D60FE9">
      <w:pPr>
        <w:rPr>
          <w:rFonts w:hint="eastAsia"/>
        </w:rPr>
      </w:pPr>
      <w:r>
        <w:continuationSeparator/>
      </w:r>
    </w:p>
  </w:endnote>
  <w:endnote w:type="continuationNotice" w:id="1">
    <w:p w14:paraId="4EF1E678" w14:textId="77777777" w:rsidR="00D60FE9" w:rsidRDefault="00D60FE9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EE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7B225" w14:textId="77777777" w:rsidR="00D60FE9" w:rsidRDefault="00D60FE9">
      <w:pPr>
        <w:rPr>
          <w:rFonts w:hint="eastAsia"/>
        </w:rPr>
      </w:pPr>
      <w:r>
        <w:separator/>
      </w:r>
    </w:p>
  </w:footnote>
  <w:footnote w:type="continuationSeparator" w:id="0">
    <w:p w14:paraId="2D14735B" w14:textId="77777777" w:rsidR="00D60FE9" w:rsidRDefault="00D60FE9">
      <w:pPr>
        <w:rPr>
          <w:rFonts w:hint="eastAsia"/>
        </w:rPr>
      </w:pPr>
      <w:r>
        <w:continuationSeparator/>
      </w:r>
    </w:p>
  </w:footnote>
  <w:footnote w:type="continuationNotice" w:id="1">
    <w:p w14:paraId="2BB8D0E9" w14:textId="77777777" w:rsidR="00D60FE9" w:rsidRDefault="00D60FE9">
      <w:pPr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2FEFB" w14:textId="77777777" w:rsidR="003B61F4" w:rsidRDefault="003B61F4">
    <w:pPr>
      <w:pStyle w:val="Header"/>
    </w:pPr>
    <w:r>
      <w:rPr>
        <w:rFonts w:ascii="Times New Roman" w:hAnsi="Times New Roman" w:cs="Times New Roman"/>
        <w:b/>
        <w:bCs/>
        <w:i/>
        <w:iCs/>
      </w:rPr>
      <w:t>Izgradnja objektno orijentiranih aplikacija</w:t>
    </w:r>
    <w:r>
      <w:rPr>
        <w:rFonts w:ascii="Times New Roman" w:hAnsi="Times New Roman" w:cs="Times New Roman"/>
        <w:b/>
        <w:bCs/>
        <w:i/>
        <w:iCs/>
      </w:rPr>
      <w:tab/>
    </w:r>
    <w:r w:rsidR="00A068D3">
      <w:rPr>
        <w:rFonts w:ascii="Times New Roman" w:hAnsi="Times New Roman" w:cs="Times New Roman"/>
        <w:b/>
        <w:bCs/>
        <w:i/>
        <w:iCs/>
      </w:rPr>
      <w:t xml:space="preserve"> 2023./2024.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7221FE8"/>
    <w:multiLevelType w:val="hybridMultilevel"/>
    <w:tmpl w:val="74B49E1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CC4A5F"/>
    <w:multiLevelType w:val="hybridMultilevel"/>
    <w:tmpl w:val="BD8E94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E7D71"/>
    <w:multiLevelType w:val="hybridMultilevel"/>
    <w:tmpl w:val="1AB02F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10593">
    <w:abstractNumId w:val="0"/>
  </w:num>
  <w:num w:numId="2" w16cid:durableId="2073381867">
    <w:abstractNumId w:val="1"/>
  </w:num>
  <w:num w:numId="3" w16cid:durableId="1094208928">
    <w:abstractNumId w:val="2"/>
  </w:num>
  <w:num w:numId="4" w16cid:durableId="2098941226">
    <w:abstractNumId w:val="3"/>
  </w:num>
  <w:num w:numId="5" w16cid:durableId="796290040">
    <w:abstractNumId w:val="4"/>
  </w:num>
  <w:num w:numId="6" w16cid:durableId="1925068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FC"/>
    <w:rsid w:val="000171B2"/>
    <w:rsid w:val="0003207E"/>
    <w:rsid w:val="00033F9C"/>
    <w:rsid w:val="00042FBE"/>
    <w:rsid w:val="00046022"/>
    <w:rsid w:val="00076131"/>
    <w:rsid w:val="000801A7"/>
    <w:rsid w:val="00082DF6"/>
    <w:rsid w:val="000A643F"/>
    <w:rsid w:val="000C1DA4"/>
    <w:rsid w:val="000C71D4"/>
    <w:rsid w:val="000D22A4"/>
    <w:rsid w:val="000E069F"/>
    <w:rsid w:val="000E258F"/>
    <w:rsid w:val="001177DC"/>
    <w:rsid w:val="00121249"/>
    <w:rsid w:val="00136A6D"/>
    <w:rsid w:val="00162D30"/>
    <w:rsid w:val="00170FFC"/>
    <w:rsid w:val="00171468"/>
    <w:rsid w:val="00177684"/>
    <w:rsid w:val="0019767F"/>
    <w:rsid w:val="001C0346"/>
    <w:rsid w:val="001D410A"/>
    <w:rsid w:val="001D43B6"/>
    <w:rsid w:val="00202112"/>
    <w:rsid w:val="00202ADA"/>
    <w:rsid w:val="002077FB"/>
    <w:rsid w:val="002211C1"/>
    <w:rsid w:val="002261A4"/>
    <w:rsid w:val="002353B7"/>
    <w:rsid w:val="00235C7E"/>
    <w:rsid w:val="00246903"/>
    <w:rsid w:val="0027621E"/>
    <w:rsid w:val="0028080A"/>
    <w:rsid w:val="00283A3A"/>
    <w:rsid w:val="00286EE5"/>
    <w:rsid w:val="002912F8"/>
    <w:rsid w:val="00291FBD"/>
    <w:rsid w:val="002A71A7"/>
    <w:rsid w:val="002B39FD"/>
    <w:rsid w:val="002B74E9"/>
    <w:rsid w:val="002C2FC6"/>
    <w:rsid w:val="002C7CEB"/>
    <w:rsid w:val="002E6D5E"/>
    <w:rsid w:val="002E7900"/>
    <w:rsid w:val="002F039B"/>
    <w:rsid w:val="002F3E77"/>
    <w:rsid w:val="00302E96"/>
    <w:rsid w:val="003262F1"/>
    <w:rsid w:val="00340CC9"/>
    <w:rsid w:val="00367D0A"/>
    <w:rsid w:val="00377E39"/>
    <w:rsid w:val="003A4401"/>
    <w:rsid w:val="003B2377"/>
    <w:rsid w:val="003B558A"/>
    <w:rsid w:val="003B61F4"/>
    <w:rsid w:val="003C5A29"/>
    <w:rsid w:val="003E0400"/>
    <w:rsid w:val="003E1DAA"/>
    <w:rsid w:val="003E6A82"/>
    <w:rsid w:val="003E7E7A"/>
    <w:rsid w:val="00416180"/>
    <w:rsid w:val="004165AF"/>
    <w:rsid w:val="004233C1"/>
    <w:rsid w:val="004236B2"/>
    <w:rsid w:val="00425D0C"/>
    <w:rsid w:val="00446467"/>
    <w:rsid w:val="00451C31"/>
    <w:rsid w:val="00454614"/>
    <w:rsid w:val="00455BB7"/>
    <w:rsid w:val="004620C5"/>
    <w:rsid w:val="004621AA"/>
    <w:rsid w:val="00464AD8"/>
    <w:rsid w:val="0048359A"/>
    <w:rsid w:val="004927B9"/>
    <w:rsid w:val="0049352B"/>
    <w:rsid w:val="0049608F"/>
    <w:rsid w:val="004A0AC3"/>
    <w:rsid w:val="004A463A"/>
    <w:rsid w:val="004C2FAE"/>
    <w:rsid w:val="004C39A3"/>
    <w:rsid w:val="004C3C0A"/>
    <w:rsid w:val="004D179F"/>
    <w:rsid w:val="004D7865"/>
    <w:rsid w:val="004E0A0C"/>
    <w:rsid w:val="004E3657"/>
    <w:rsid w:val="004E4E62"/>
    <w:rsid w:val="004F505F"/>
    <w:rsid w:val="004F6753"/>
    <w:rsid w:val="0051140E"/>
    <w:rsid w:val="005145F8"/>
    <w:rsid w:val="00514A9F"/>
    <w:rsid w:val="00530D5B"/>
    <w:rsid w:val="00535D26"/>
    <w:rsid w:val="00540736"/>
    <w:rsid w:val="0055508B"/>
    <w:rsid w:val="00560D18"/>
    <w:rsid w:val="0056232B"/>
    <w:rsid w:val="00576F30"/>
    <w:rsid w:val="0059334B"/>
    <w:rsid w:val="005A6311"/>
    <w:rsid w:val="005A7639"/>
    <w:rsid w:val="005B026E"/>
    <w:rsid w:val="005C69FB"/>
    <w:rsid w:val="005D03B6"/>
    <w:rsid w:val="005D4A92"/>
    <w:rsid w:val="005D6BF2"/>
    <w:rsid w:val="005E0378"/>
    <w:rsid w:val="005E07B2"/>
    <w:rsid w:val="005E5184"/>
    <w:rsid w:val="005F3CAD"/>
    <w:rsid w:val="005F57AB"/>
    <w:rsid w:val="005F5966"/>
    <w:rsid w:val="00610E97"/>
    <w:rsid w:val="0061478E"/>
    <w:rsid w:val="00623BF6"/>
    <w:rsid w:val="00623FD6"/>
    <w:rsid w:val="0064405D"/>
    <w:rsid w:val="00655F27"/>
    <w:rsid w:val="0067428F"/>
    <w:rsid w:val="00676507"/>
    <w:rsid w:val="0068779E"/>
    <w:rsid w:val="00694EAB"/>
    <w:rsid w:val="006A1029"/>
    <w:rsid w:val="006B4179"/>
    <w:rsid w:val="006D2354"/>
    <w:rsid w:val="006E25D8"/>
    <w:rsid w:val="00722122"/>
    <w:rsid w:val="007234B3"/>
    <w:rsid w:val="00734772"/>
    <w:rsid w:val="007375B6"/>
    <w:rsid w:val="00745EC2"/>
    <w:rsid w:val="00752DB3"/>
    <w:rsid w:val="007556F0"/>
    <w:rsid w:val="007656B9"/>
    <w:rsid w:val="00770268"/>
    <w:rsid w:val="007A29AE"/>
    <w:rsid w:val="007A51F0"/>
    <w:rsid w:val="007B15E8"/>
    <w:rsid w:val="007B5406"/>
    <w:rsid w:val="007C5F0E"/>
    <w:rsid w:val="007D6AF6"/>
    <w:rsid w:val="00831C32"/>
    <w:rsid w:val="0083511F"/>
    <w:rsid w:val="00837024"/>
    <w:rsid w:val="008550AD"/>
    <w:rsid w:val="00860844"/>
    <w:rsid w:val="0089133B"/>
    <w:rsid w:val="0089206B"/>
    <w:rsid w:val="008A7F06"/>
    <w:rsid w:val="008C2F85"/>
    <w:rsid w:val="008C51FC"/>
    <w:rsid w:val="008D3BAC"/>
    <w:rsid w:val="008D6B5A"/>
    <w:rsid w:val="008E4800"/>
    <w:rsid w:val="008F0196"/>
    <w:rsid w:val="008F3D74"/>
    <w:rsid w:val="008F5479"/>
    <w:rsid w:val="009021C0"/>
    <w:rsid w:val="0091113B"/>
    <w:rsid w:val="00921EBF"/>
    <w:rsid w:val="00925E7A"/>
    <w:rsid w:val="009327A8"/>
    <w:rsid w:val="009419DF"/>
    <w:rsid w:val="00961042"/>
    <w:rsid w:val="00966711"/>
    <w:rsid w:val="00971474"/>
    <w:rsid w:val="0097770F"/>
    <w:rsid w:val="00977B92"/>
    <w:rsid w:val="00993725"/>
    <w:rsid w:val="009A4FEC"/>
    <w:rsid w:val="009A76EA"/>
    <w:rsid w:val="009B08BB"/>
    <w:rsid w:val="009D459A"/>
    <w:rsid w:val="009E349E"/>
    <w:rsid w:val="009E5A9D"/>
    <w:rsid w:val="009F326C"/>
    <w:rsid w:val="009F50D2"/>
    <w:rsid w:val="00A068D3"/>
    <w:rsid w:val="00A07FC3"/>
    <w:rsid w:val="00A1516A"/>
    <w:rsid w:val="00A37346"/>
    <w:rsid w:val="00A4383F"/>
    <w:rsid w:val="00A53DE0"/>
    <w:rsid w:val="00A66448"/>
    <w:rsid w:val="00A728BC"/>
    <w:rsid w:val="00A813E8"/>
    <w:rsid w:val="00A8774C"/>
    <w:rsid w:val="00A94162"/>
    <w:rsid w:val="00A94A33"/>
    <w:rsid w:val="00A9507D"/>
    <w:rsid w:val="00AB172D"/>
    <w:rsid w:val="00AB749A"/>
    <w:rsid w:val="00AC219D"/>
    <w:rsid w:val="00AE4D7A"/>
    <w:rsid w:val="00AE5456"/>
    <w:rsid w:val="00AF16F4"/>
    <w:rsid w:val="00AF1E86"/>
    <w:rsid w:val="00B0303B"/>
    <w:rsid w:val="00B03A28"/>
    <w:rsid w:val="00B10999"/>
    <w:rsid w:val="00B11CF7"/>
    <w:rsid w:val="00B1611C"/>
    <w:rsid w:val="00B162F7"/>
    <w:rsid w:val="00B16FF8"/>
    <w:rsid w:val="00B321AD"/>
    <w:rsid w:val="00B400C7"/>
    <w:rsid w:val="00B4279F"/>
    <w:rsid w:val="00B526DF"/>
    <w:rsid w:val="00B52792"/>
    <w:rsid w:val="00B61FD5"/>
    <w:rsid w:val="00B64E29"/>
    <w:rsid w:val="00B70D6A"/>
    <w:rsid w:val="00B7163A"/>
    <w:rsid w:val="00B745F9"/>
    <w:rsid w:val="00B91559"/>
    <w:rsid w:val="00B94007"/>
    <w:rsid w:val="00B95707"/>
    <w:rsid w:val="00B97B0E"/>
    <w:rsid w:val="00BA00A9"/>
    <w:rsid w:val="00BA43BE"/>
    <w:rsid w:val="00BC0C38"/>
    <w:rsid w:val="00BC0E0B"/>
    <w:rsid w:val="00BC39A7"/>
    <w:rsid w:val="00BE066E"/>
    <w:rsid w:val="00BE16D7"/>
    <w:rsid w:val="00BF4C38"/>
    <w:rsid w:val="00C0135B"/>
    <w:rsid w:val="00C129B9"/>
    <w:rsid w:val="00C12E0A"/>
    <w:rsid w:val="00C15FA3"/>
    <w:rsid w:val="00C20393"/>
    <w:rsid w:val="00C22B01"/>
    <w:rsid w:val="00C34569"/>
    <w:rsid w:val="00C40207"/>
    <w:rsid w:val="00C40B2B"/>
    <w:rsid w:val="00C52932"/>
    <w:rsid w:val="00C554B7"/>
    <w:rsid w:val="00C87EE8"/>
    <w:rsid w:val="00C937DE"/>
    <w:rsid w:val="00CA42E2"/>
    <w:rsid w:val="00CB242B"/>
    <w:rsid w:val="00CB5A5E"/>
    <w:rsid w:val="00CD224F"/>
    <w:rsid w:val="00CD69B9"/>
    <w:rsid w:val="00CD6D7D"/>
    <w:rsid w:val="00D1000E"/>
    <w:rsid w:val="00D1047A"/>
    <w:rsid w:val="00D43CF2"/>
    <w:rsid w:val="00D60FE9"/>
    <w:rsid w:val="00D65F21"/>
    <w:rsid w:val="00D677D9"/>
    <w:rsid w:val="00D72016"/>
    <w:rsid w:val="00D7579B"/>
    <w:rsid w:val="00D76138"/>
    <w:rsid w:val="00D76463"/>
    <w:rsid w:val="00D80307"/>
    <w:rsid w:val="00D83B66"/>
    <w:rsid w:val="00DA2A4B"/>
    <w:rsid w:val="00DA2D4D"/>
    <w:rsid w:val="00DA73E1"/>
    <w:rsid w:val="00DB2CD2"/>
    <w:rsid w:val="00DC37C0"/>
    <w:rsid w:val="00DE0E7E"/>
    <w:rsid w:val="00DF7643"/>
    <w:rsid w:val="00E120BB"/>
    <w:rsid w:val="00E145D2"/>
    <w:rsid w:val="00E2361D"/>
    <w:rsid w:val="00E51A56"/>
    <w:rsid w:val="00E56DB2"/>
    <w:rsid w:val="00E61D81"/>
    <w:rsid w:val="00E72FE3"/>
    <w:rsid w:val="00EB5019"/>
    <w:rsid w:val="00EC1EF8"/>
    <w:rsid w:val="00EC38F9"/>
    <w:rsid w:val="00EC4300"/>
    <w:rsid w:val="00ED0BF0"/>
    <w:rsid w:val="00ED24F1"/>
    <w:rsid w:val="00ED7069"/>
    <w:rsid w:val="00EE7101"/>
    <w:rsid w:val="00EF4CD0"/>
    <w:rsid w:val="00F0060C"/>
    <w:rsid w:val="00F24DC6"/>
    <w:rsid w:val="00F30761"/>
    <w:rsid w:val="00F442BC"/>
    <w:rsid w:val="00F46513"/>
    <w:rsid w:val="00F527DF"/>
    <w:rsid w:val="00F57B4A"/>
    <w:rsid w:val="00F64C7E"/>
    <w:rsid w:val="00F664DB"/>
    <w:rsid w:val="00F72C79"/>
    <w:rsid w:val="00F74DEA"/>
    <w:rsid w:val="00FA385E"/>
    <w:rsid w:val="00FC08B3"/>
    <w:rsid w:val="00FC2A87"/>
    <w:rsid w:val="00FC5F27"/>
    <w:rsid w:val="00FC6992"/>
    <w:rsid w:val="00FD2457"/>
    <w:rsid w:val="00FE4897"/>
    <w:rsid w:val="00FF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4DE30FB"/>
  <w15:chartTrackingRefBased/>
  <w15:docId w15:val="{27B815D8-B7B2-42DA-BAA8-9A43B932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hAnsi="Liberation Serif" w:cs="Mangal"/>
      <w:kern w:val="2"/>
      <w:sz w:val="24"/>
      <w:szCs w:val="24"/>
      <w:lang w:val="hr-HR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068D3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A068D3"/>
    <w:rPr>
      <w:rFonts w:ascii="Liberation Serif" w:eastAsia="SimSun" w:hAnsi="Liberation Serif" w:cs="Mangal"/>
      <w:kern w:val="2"/>
      <w:sz w:val="24"/>
      <w:szCs w:val="21"/>
      <w:lang w:eastAsia="zh-CN" w:bidi="hi-IN"/>
    </w:rPr>
  </w:style>
  <w:style w:type="character" w:styleId="Hyperlink">
    <w:name w:val="Hyperlink"/>
    <w:uiPriority w:val="99"/>
    <w:unhideWhenUsed/>
    <w:rsid w:val="00B7163A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B716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4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david033/iooa-2024-aukcije-2/tree/dev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vdavid033/iooa-2024-aukcije-2/tree/de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vdavid033/iooa-2024-aukcije-2.gi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af780-24aa-44bc-90df-28d3fc704ba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50FFD946F3424B83CBDB1A19DE8EDB" ma:contentTypeVersion="8" ma:contentTypeDescription="Create a new document." ma:contentTypeScope="" ma:versionID="786a139fb1c87fd414ec2221b0778a1c">
  <xsd:schema xmlns:xsd="http://www.w3.org/2001/XMLSchema" xmlns:xs="http://www.w3.org/2001/XMLSchema" xmlns:p="http://schemas.microsoft.com/office/2006/metadata/properties" xmlns:ns3="da2af780-24aa-44bc-90df-28d3fc704bae" xmlns:ns4="8411ba22-e3af-4ea7-b5fb-a605d009472c" targetNamespace="http://schemas.microsoft.com/office/2006/metadata/properties" ma:root="true" ma:fieldsID="6246b82c4d52d811c9cb6c035c921dad" ns3:_="" ns4:_="">
    <xsd:import namespace="da2af780-24aa-44bc-90df-28d3fc704bae"/>
    <xsd:import namespace="8411ba22-e3af-4ea7-b5fb-a605d00947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af780-24aa-44bc-90df-28d3fc704b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11ba22-e3af-4ea7-b5fb-a605d00947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4C0C-C3BD-4561-9E34-5B5293609473}">
  <ds:schemaRefs>
    <ds:schemaRef ds:uri="http://www.w3.org/XML/1998/namespace"/>
    <ds:schemaRef ds:uri="http://schemas.microsoft.com/office/infopath/2007/PartnerControls"/>
    <ds:schemaRef ds:uri="8411ba22-e3af-4ea7-b5fb-a605d009472c"/>
    <ds:schemaRef ds:uri="http://schemas.microsoft.com/office/2006/documentManagement/types"/>
    <ds:schemaRef ds:uri="http://purl.org/dc/elements/1.1/"/>
    <ds:schemaRef ds:uri="http://purl.org/dc/dcmitype/"/>
    <ds:schemaRef ds:uri="da2af780-24aa-44bc-90df-28d3fc704ba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4159317-3A2B-489D-B0B4-9AD6256A9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af780-24aa-44bc-90df-28d3fc704bae"/>
    <ds:schemaRef ds:uri="8411ba22-e3af-4ea7-b5fb-a605d00947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9A335-2176-4F5E-A05E-BB100A760A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5A3B5-52D3-4131-A5CF-9FD550913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Links>
    <vt:vector size="18" baseType="variant">
      <vt:variant>
        <vt:i4>4259852</vt:i4>
      </vt:variant>
      <vt:variant>
        <vt:i4>6</vt:i4>
      </vt:variant>
      <vt:variant>
        <vt:i4>0</vt:i4>
      </vt:variant>
      <vt:variant>
        <vt:i4>5</vt:i4>
      </vt:variant>
      <vt:variant>
        <vt:lpwstr>https://github.com/vdavid033/iooa-2024-aukcije-2/tree/dev</vt:lpwstr>
      </vt:variant>
      <vt:variant>
        <vt:lpwstr/>
      </vt:variant>
      <vt:variant>
        <vt:i4>4259852</vt:i4>
      </vt:variant>
      <vt:variant>
        <vt:i4>3</vt:i4>
      </vt:variant>
      <vt:variant>
        <vt:i4>0</vt:i4>
      </vt:variant>
      <vt:variant>
        <vt:i4>5</vt:i4>
      </vt:variant>
      <vt:variant>
        <vt:lpwstr>https://github.com/vdavid033/iooa-2024-aukcije-2/tree/dev</vt:lpwstr>
      </vt:variant>
      <vt:variant>
        <vt:lpwstr/>
      </vt:variant>
      <vt:variant>
        <vt:i4>589847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https://github.com/vdavid033/iooa-2024-aukcije-2.git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Pilat</dc:creator>
  <cp:keywords/>
  <cp:lastModifiedBy>Dominik Pilat</cp:lastModifiedBy>
  <cp:revision>2</cp:revision>
  <cp:lastPrinted>1601-01-01T00:00:00Z</cp:lastPrinted>
  <dcterms:created xsi:type="dcterms:W3CDTF">2024-06-05T15:48:00Z</dcterms:created>
  <dcterms:modified xsi:type="dcterms:W3CDTF">2024-06-05T15:48:00Z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0x0101002D50FFD946F3424B83CBDB1A19DE8EDB</vt:lpwstr>
  </property>
</Properties>
</file>