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0854B" w14:textId="0FAA7CFB" w:rsidR="00317CBA" w:rsidRPr="006D7FF4" w:rsidRDefault="00000000" w:rsidP="006D7FF4">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317CBA" w14:paraId="2D3F9364" w14:textId="77777777">
        <w:trPr>
          <w:trHeight w:val="420"/>
        </w:trPr>
        <w:tc>
          <w:tcPr>
            <w:tcW w:w="2190" w:type="dxa"/>
            <w:shd w:val="clear" w:color="auto" w:fill="auto"/>
            <w:tcMar>
              <w:top w:w="100" w:type="dxa"/>
              <w:left w:w="100" w:type="dxa"/>
              <w:bottom w:w="100" w:type="dxa"/>
              <w:right w:w="100" w:type="dxa"/>
            </w:tcMar>
          </w:tcPr>
          <w:p w14:paraId="77D65C51" w14:textId="77777777" w:rsidR="00317CBA"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23, 2024</w:t>
            </w:r>
          </w:p>
        </w:tc>
        <w:tc>
          <w:tcPr>
            <w:tcW w:w="7890" w:type="dxa"/>
            <w:shd w:val="clear" w:color="auto" w:fill="auto"/>
            <w:tcMar>
              <w:top w:w="100" w:type="dxa"/>
              <w:left w:w="100" w:type="dxa"/>
              <w:bottom w:w="100" w:type="dxa"/>
              <w:right w:w="100" w:type="dxa"/>
            </w:tcMar>
          </w:tcPr>
          <w:p w14:paraId="75A099F7" w14:textId="77777777" w:rsidR="00317CBA" w:rsidRDefault="00000000">
            <w:pPr>
              <w:widowControl w:val="0"/>
              <w:spacing w:line="360" w:lineRule="auto"/>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#1</w:t>
            </w:r>
          </w:p>
        </w:tc>
      </w:tr>
      <w:tr w:rsidR="00317CBA" w14:paraId="231A2B28" w14:textId="77777777">
        <w:trPr>
          <w:trHeight w:val="420"/>
        </w:trPr>
        <w:tc>
          <w:tcPr>
            <w:tcW w:w="2190" w:type="dxa"/>
            <w:shd w:val="clear" w:color="auto" w:fill="auto"/>
            <w:tcMar>
              <w:top w:w="100" w:type="dxa"/>
              <w:left w:w="100" w:type="dxa"/>
              <w:bottom w:w="100" w:type="dxa"/>
              <w:right w:w="100" w:type="dxa"/>
            </w:tcMar>
          </w:tcPr>
          <w:p w14:paraId="7B062423" w14:textId="77777777" w:rsidR="00317CBA"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7890" w:type="dxa"/>
            <w:shd w:val="clear" w:color="auto" w:fill="auto"/>
            <w:tcMar>
              <w:top w:w="100" w:type="dxa"/>
              <w:left w:w="100" w:type="dxa"/>
              <w:bottom w:w="100" w:type="dxa"/>
              <w:right w:w="100" w:type="dxa"/>
            </w:tcMar>
          </w:tcPr>
          <w:p w14:paraId="35A5577D" w14:textId="77777777" w:rsidR="00317CBA" w:rsidRDefault="00000000">
            <w:pPr>
              <w:widowControl w:val="0"/>
              <w:rPr>
                <w:rFonts w:ascii="Google Sans" w:eastAsia="Google Sans" w:hAnsi="Google Sans" w:cs="Google Sans"/>
              </w:rPr>
            </w:pPr>
            <w:r>
              <w:rPr>
                <w:rFonts w:ascii="Google Sans" w:eastAsia="Google Sans" w:hAnsi="Google Sans" w:cs="Google Sans"/>
              </w:rPr>
              <w:t>Documenting a cybersecurity incident</w:t>
            </w:r>
          </w:p>
        </w:tc>
      </w:tr>
      <w:tr w:rsidR="00317CBA" w14:paraId="5FDCDF0F" w14:textId="77777777">
        <w:trPr>
          <w:trHeight w:val="420"/>
        </w:trPr>
        <w:tc>
          <w:tcPr>
            <w:tcW w:w="2190" w:type="dxa"/>
            <w:shd w:val="clear" w:color="auto" w:fill="auto"/>
            <w:tcMar>
              <w:top w:w="100" w:type="dxa"/>
              <w:left w:w="100" w:type="dxa"/>
              <w:bottom w:w="100" w:type="dxa"/>
              <w:right w:w="100" w:type="dxa"/>
            </w:tcMar>
          </w:tcPr>
          <w:p w14:paraId="3DF661B7" w14:textId="77777777" w:rsidR="00317CBA"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7890" w:type="dxa"/>
            <w:shd w:val="clear" w:color="auto" w:fill="auto"/>
            <w:tcMar>
              <w:top w:w="100" w:type="dxa"/>
              <w:left w:w="100" w:type="dxa"/>
              <w:bottom w:w="100" w:type="dxa"/>
              <w:right w:w="100" w:type="dxa"/>
            </w:tcMar>
          </w:tcPr>
          <w:p w14:paraId="300F8E8F" w14:textId="77777777" w:rsidR="00317CBA" w:rsidRDefault="00000000">
            <w:pPr>
              <w:widowControl w:val="0"/>
              <w:spacing w:line="360" w:lineRule="auto"/>
              <w:rPr>
                <w:rFonts w:ascii="Google Sans" w:eastAsia="Google Sans" w:hAnsi="Google Sans" w:cs="Google Sans"/>
              </w:rPr>
            </w:pPr>
            <w:r>
              <w:rPr>
                <w:rFonts w:ascii="Google Sans" w:eastAsia="Google Sans" w:hAnsi="Google Sans" w:cs="Google Sans"/>
              </w:rPr>
              <w:t>None.</w:t>
            </w:r>
          </w:p>
        </w:tc>
      </w:tr>
      <w:tr w:rsidR="00317CBA" w14:paraId="1A8A30AC" w14:textId="77777777">
        <w:trPr>
          <w:trHeight w:val="1061"/>
        </w:trPr>
        <w:tc>
          <w:tcPr>
            <w:tcW w:w="2190" w:type="dxa"/>
            <w:shd w:val="clear" w:color="auto" w:fill="auto"/>
            <w:tcMar>
              <w:top w:w="100" w:type="dxa"/>
              <w:left w:w="100" w:type="dxa"/>
              <w:bottom w:w="100" w:type="dxa"/>
              <w:right w:w="100" w:type="dxa"/>
            </w:tcMar>
          </w:tcPr>
          <w:p w14:paraId="37663DDB" w14:textId="77777777" w:rsidR="00317CBA"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7890" w:type="dxa"/>
            <w:shd w:val="clear" w:color="auto" w:fill="auto"/>
            <w:tcMar>
              <w:top w:w="100" w:type="dxa"/>
              <w:left w:w="100" w:type="dxa"/>
              <w:bottom w:w="100" w:type="dxa"/>
              <w:right w:w="100" w:type="dxa"/>
            </w:tcMar>
          </w:tcPr>
          <w:p w14:paraId="45164127" w14:textId="77777777" w:rsidR="006D7FF4" w:rsidRPr="006D7FF4" w:rsidRDefault="00000000">
            <w:pPr>
              <w:widowControl w:val="0"/>
              <w:numPr>
                <w:ilvl w:val="0"/>
                <w:numId w:val="1"/>
              </w:numPr>
            </w:pPr>
            <w:r>
              <w:rPr>
                <w:rFonts w:ascii="Google Sans" w:eastAsia="Google Sans" w:hAnsi="Google Sans" w:cs="Google Sans"/>
                <w:b/>
              </w:rPr>
              <w:t>Who</w:t>
            </w:r>
            <w:r>
              <w:rPr>
                <w:rFonts w:ascii="Google Sans" w:eastAsia="Google Sans" w:hAnsi="Google Sans" w:cs="Google Sans"/>
              </w:rPr>
              <w:t>:</w:t>
            </w:r>
          </w:p>
          <w:p w14:paraId="685FDA9D" w14:textId="150D94E8" w:rsidR="00317CBA" w:rsidRDefault="00000000" w:rsidP="006D7FF4">
            <w:pPr>
              <w:widowControl w:val="0"/>
              <w:ind w:left="1440"/>
            </w:pPr>
            <w:r>
              <w:rPr>
                <w:rFonts w:ascii="Google Sans" w:eastAsia="Google Sans" w:hAnsi="Google Sans" w:cs="Google Sans"/>
              </w:rPr>
              <w:t xml:space="preserve"> An organized group of unethical hackers</w:t>
            </w:r>
          </w:p>
          <w:p w14:paraId="61F37A52" w14:textId="77777777" w:rsidR="006D7FF4" w:rsidRPr="006D7FF4" w:rsidRDefault="00000000">
            <w:pPr>
              <w:widowControl w:val="0"/>
              <w:numPr>
                <w:ilvl w:val="0"/>
                <w:numId w:val="1"/>
              </w:numPr>
            </w:pPr>
            <w:r>
              <w:rPr>
                <w:rFonts w:ascii="Google Sans" w:eastAsia="Google Sans" w:hAnsi="Google Sans" w:cs="Google Sans"/>
                <w:b/>
              </w:rPr>
              <w:t>What</w:t>
            </w:r>
            <w:r>
              <w:rPr>
                <w:rFonts w:ascii="Google Sans" w:eastAsia="Google Sans" w:hAnsi="Google Sans" w:cs="Google Sans"/>
              </w:rPr>
              <w:t xml:space="preserve">: </w:t>
            </w:r>
          </w:p>
          <w:p w14:paraId="4052B3FE" w14:textId="01CE49D7" w:rsidR="00317CBA" w:rsidRDefault="00000000" w:rsidP="006D7FF4">
            <w:pPr>
              <w:widowControl w:val="0"/>
              <w:ind w:left="1440"/>
            </w:pPr>
            <w:r>
              <w:rPr>
                <w:rFonts w:ascii="Google Sans" w:eastAsia="Google Sans" w:hAnsi="Google Sans" w:cs="Google Sans"/>
              </w:rPr>
              <w:t>A ransomware security incident</w:t>
            </w:r>
          </w:p>
          <w:p w14:paraId="6002CFA6" w14:textId="77777777" w:rsidR="006D7FF4" w:rsidRPr="006D7FF4" w:rsidRDefault="00000000">
            <w:pPr>
              <w:widowControl w:val="0"/>
              <w:numPr>
                <w:ilvl w:val="0"/>
                <w:numId w:val="1"/>
              </w:numPr>
            </w:pPr>
            <w:r>
              <w:rPr>
                <w:rFonts w:ascii="Google Sans" w:eastAsia="Google Sans" w:hAnsi="Google Sans" w:cs="Google Sans"/>
                <w:b/>
              </w:rPr>
              <w:t>Where</w:t>
            </w:r>
            <w:r>
              <w:rPr>
                <w:rFonts w:ascii="Google Sans" w:eastAsia="Google Sans" w:hAnsi="Google Sans" w:cs="Google Sans"/>
              </w:rPr>
              <w:t xml:space="preserve">: </w:t>
            </w:r>
          </w:p>
          <w:p w14:paraId="3FCFF3E3" w14:textId="54A884FD" w:rsidR="00317CBA" w:rsidRDefault="00000000" w:rsidP="006D7FF4">
            <w:pPr>
              <w:widowControl w:val="0"/>
              <w:ind w:left="1440"/>
            </w:pPr>
            <w:r>
              <w:rPr>
                <w:rFonts w:ascii="Google Sans" w:eastAsia="Google Sans" w:hAnsi="Google Sans" w:cs="Google Sans"/>
              </w:rPr>
              <w:t>At a health care company</w:t>
            </w:r>
          </w:p>
          <w:p w14:paraId="7B9D85BE" w14:textId="77777777" w:rsidR="006D7FF4" w:rsidRPr="006D7FF4" w:rsidRDefault="00000000">
            <w:pPr>
              <w:widowControl w:val="0"/>
              <w:numPr>
                <w:ilvl w:val="0"/>
                <w:numId w:val="1"/>
              </w:numPr>
            </w:pPr>
            <w:r>
              <w:rPr>
                <w:rFonts w:ascii="Google Sans" w:eastAsia="Google Sans" w:hAnsi="Google Sans" w:cs="Google Sans"/>
                <w:b/>
              </w:rPr>
              <w:t>When</w:t>
            </w:r>
            <w:r>
              <w:rPr>
                <w:rFonts w:ascii="Google Sans" w:eastAsia="Google Sans" w:hAnsi="Google Sans" w:cs="Google Sans"/>
              </w:rPr>
              <w:t xml:space="preserve">: </w:t>
            </w:r>
          </w:p>
          <w:p w14:paraId="27CC126C" w14:textId="66E5092A" w:rsidR="00317CBA" w:rsidRDefault="00000000" w:rsidP="006D7FF4">
            <w:pPr>
              <w:widowControl w:val="0"/>
              <w:ind w:left="1440"/>
            </w:pPr>
            <w:r>
              <w:rPr>
                <w:rFonts w:ascii="Google Sans" w:eastAsia="Google Sans" w:hAnsi="Google Sans" w:cs="Google Sans"/>
              </w:rPr>
              <w:t>Tuesday 9:00 a.m.</w:t>
            </w:r>
          </w:p>
          <w:p w14:paraId="59E72F47" w14:textId="77777777" w:rsidR="006D7FF4" w:rsidRDefault="00000000" w:rsidP="006D7FF4">
            <w:pPr>
              <w:widowControl w:val="0"/>
              <w:numPr>
                <w:ilvl w:val="0"/>
                <w:numId w:val="1"/>
              </w:numPr>
              <w:rPr>
                <w:rFonts w:ascii="Google Sans" w:eastAsia="Google Sans" w:hAnsi="Google Sans" w:cs="Google Sans"/>
              </w:rPr>
            </w:pPr>
            <w:r>
              <w:rPr>
                <w:rFonts w:ascii="Google Sans" w:eastAsia="Google Sans" w:hAnsi="Google Sans" w:cs="Google Sans"/>
                <w:b/>
              </w:rPr>
              <w:t>Why</w:t>
            </w:r>
            <w:r>
              <w:rPr>
                <w:rFonts w:ascii="Google Sans" w:eastAsia="Google Sans" w:hAnsi="Google Sans" w:cs="Google Sans"/>
              </w:rPr>
              <w:t xml:space="preserve">: </w:t>
            </w:r>
          </w:p>
          <w:p w14:paraId="620327FB" w14:textId="5757AF26" w:rsidR="006D7FF4" w:rsidRPr="006D7FF4" w:rsidRDefault="006D7FF4" w:rsidP="006D7FF4">
            <w:pPr>
              <w:widowControl w:val="0"/>
              <w:ind w:left="1440"/>
              <w:rPr>
                <w:rFonts w:ascii="Google Sans" w:eastAsia="Google Sans" w:hAnsi="Google Sans" w:cs="Google Sans"/>
              </w:rPr>
            </w:pPr>
            <w:r w:rsidRPr="006D7FF4">
              <w:rPr>
                <w:rFonts w:ascii="Google Sans" w:eastAsia="Google Sans" w:hAnsi="Google Sans" w:cs="Google Sans"/>
              </w:rPr>
              <w:t>The incident happened because unethical hackers were able to access the company's systems using a phishing attack.</w:t>
            </w:r>
          </w:p>
          <w:p w14:paraId="456261B4" w14:textId="77777777" w:rsidR="006D7FF4" w:rsidRDefault="006D7FF4" w:rsidP="006D7FF4">
            <w:pPr>
              <w:widowControl w:val="0"/>
              <w:ind w:left="1440"/>
              <w:rPr>
                <w:rFonts w:ascii="Google Sans" w:eastAsia="Google Sans" w:hAnsi="Google Sans" w:cs="Google Sans"/>
              </w:rPr>
            </w:pPr>
          </w:p>
          <w:p w14:paraId="2E21AA31" w14:textId="2DD0FC0E" w:rsidR="006D7FF4" w:rsidRPr="006D7FF4" w:rsidRDefault="006D7FF4" w:rsidP="006D7FF4">
            <w:pPr>
              <w:widowControl w:val="0"/>
              <w:ind w:left="1440"/>
              <w:rPr>
                <w:rFonts w:ascii="Google Sans" w:eastAsia="Google Sans" w:hAnsi="Google Sans" w:cs="Google Sans"/>
              </w:rPr>
            </w:pPr>
            <w:r w:rsidRPr="006D7FF4">
              <w:rPr>
                <w:rFonts w:ascii="Google Sans" w:eastAsia="Google Sans" w:hAnsi="Google Sans" w:cs="Google Sans"/>
              </w:rPr>
              <w:t>After gaining access, the attackers launched their ransomware on the company's systems, encrypting critical files.</w:t>
            </w:r>
          </w:p>
          <w:p w14:paraId="5C6CDC99" w14:textId="77777777" w:rsidR="006D7FF4" w:rsidRDefault="006D7FF4" w:rsidP="006D7FF4">
            <w:pPr>
              <w:widowControl w:val="0"/>
              <w:ind w:left="1440"/>
              <w:rPr>
                <w:rFonts w:ascii="Google Sans" w:eastAsia="Google Sans" w:hAnsi="Google Sans" w:cs="Google Sans"/>
              </w:rPr>
            </w:pPr>
          </w:p>
          <w:p w14:paraId="5AEB9399" w14:textId="6A4B0E34" w:rsidR="00317CBA" w:rsidRDefault="006D7FF4" w:rsidP="006D7FF4">
            <w:pPr>
              <w:widowControl w:val="0"/>
              <w:ind w:left="1440"/>
            </w:pPr>
            <w:r w:rsidRPr="006D7FF4">
              <w:rPr>
                <w:rFonts w:ascii="Google Sans" w:eastAsia="Google Sans" w:hAnsi="Google Sans" w:cs="Google Sans"/>
              </w:rPr>
              <w:t>The attackers' motivation appears to be financial because the ransom note they left demanded a large sum of money in exchange for the decryption key.</w:t>
            </w:r>
          </w:p>
        </w:tc>
      </w:tr>
      <w:tr w:rsidR="00317CBA" w14:paraId="4E2AE5F0" w14:textId="77777777">
        <w:trPr>
          <w:trHeight w:val="420"/>
        </w:trPr>
        <w:tc>
          <w:tcPr>
            <w:tcW w:w="2190" w:type="dxa"/>
            <w:shd w:val="clear" w:color="auto" w:fill="auto"/>
            <w:tcMar>
              <w:top w:w="100" w:type="dxa"/>
              <w:left w:w="100" w:type="dxa"/>
              <w:bottom w:w="100" w:type="dxa"/>
              <w:right w:w="100" w:type="dxa"/>
            </w:tcMar>
          </w:tcPr>
          <w:p w14:paraId="4279F307" w14:textId="77777777" w:rsidR="00317CBA"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7890" w:type="dxa"/>
            <w:shd w:val="clear" w:color="auto" w:fill="auto"/>
            <w:tcMar>
              <w:top w:w="100" w:type="dxa"/>
              <w:left w:w="100" w:type="dxa"/>
              <w:bottom w:w="100" w:type="dxa"/>
              <w:right w:w="100" w:type="dxa"/>
            </w:tcMar>
          </w:tcPr>
          <w:p w14:paraId="19FEF76B" w14:textId="1294BE20" w:rsidR="006D7FF4" w:rsidRPr="006D7FF4" w:rsidRDefault="006D7FF4" w:rsidP="006D7FF4">
            <w:pPr>
              <w:pStyle w:val="ListParagraph"/>
              <w:widowControl w:val="0"/>
              <w:numPr>
                <w:ilvl w:val="0"/>
                <w:numId w:val="4"/>
              </w:numPr>
              <w:rPr>
                <w:rFonts w:ascii="Google Sans" w:eastAsia="Google Sans" w:hAnsi="Google Sans" w:cs="Google Sans"/>
                <w:lang w:val="en-NG"/>
              </w:rPr>
            </w:pPr>
            <w:r w:rsidRPr="006D7FF4">
              <w:rPr>
                <w:rFonts w:ascii="Google Sans" w:eastAsia="Google Sans" w:hAnsi="Google Sans" w:cs="Google Sans"/>
                <w:b/>
                <w:bCs/>
                <w:lang w:val="en-NG"/>
              </w:rPr>
              <w:t>Preventing Future Incidents:</w:t>
            </w:r>
          </w:p>
          <w:p w14:paraId="656681FC" w14:textId="77777777" w:rsidR="006D7FF4" w:rsidRPr="006D7FF4" w:rsidRDefault="006D7FF4" w:rsidP="006D7FF4">
            <w:pPr>
              <w:widowControl w:val="0"/>
              <w:numPr>
                <w:ilvl w:val="0"/>
                <w:numId w:val="3"/>
              </w:numPr>
              <w:rPr>
                <w:rFonts w:ascii="Google Sans" w:eastAsia="Google Sans" w:hAnsi="Google Sans" w:cs="Google Sans"/>
                <w:lang w:val="en-NG"/>
              </w:rPr>
            </w:pPr>
            <w:r w:rsidRPr="006D7FF4">
              <w:rPr>
                <w:rFonts w:ascii="Google Sans" w:eastAsia="Google Sans" w:hAnsi="Google Sans" w:cs="Google Sans"/>
                <w:b/>
                <w:bCs/>
                <w:lang w:val="en-NG"/>
              </w:rPr>
              <w:t>Employee Training:</w:t>
            </w:r>
            <w:r w:rsidRPr="006D7FF4">
              <w:rPr>
                <w:rFonts w:ascii="Google Sans" w:eastAsia="Google Sans" w:hAnsi="Google Sans" w:cs="Google Sans"/>
                <w:lang w:val="en-NG"/>
              </w:rPr>
              <w:t xml:space="preserve"> Conduct regular cybersecurity awareness training to educate employees about phishing attacks and the importance of not clicking on suspicious links or downloading unknown attachments.</w:t>
            </w:r>
          </w:p>
          <w:p w14:paraId="289590A4" w14:textId="77777777" w:rsidR="006D7FF4" w:rsidRPr="006D7FF4" w:rsidRDefault="006D7FF4" w:rsidP="006D7FF4">
            <w:pPr>
              <w:widowControl w:val="0"/>
              <w:numPr>
                <w:ilvl w:val="0"/>
                <w:numId w:val="3"/>
              </w:numPr>
              <w:rPr>
                <w:rFonts w:ascii="Google Sans" w:eastAsia="Google Sans" w:hAnsi="Google Sans" w:cs="Google Sans"/>
                <w:lang w:val="en-NG"/>
              </w:rPr>
            </w:pPr>
            <w:r w:rsidRPr="006D7FF4">
              <w:rPr>
                <w:rFonts w:ascii="Google Sans" w:eastAsia="Google Sans" w:hAnsi="Google Sans" w:cs="Google Sans"/>
                <w:b/>
                <w:bCs/>
                <w:lang w:val="en-NG"/>
              </w:rPr>
              <w:t>Email Filtering:</w:t>
            </w:r>
            <w:r w:rsidRPr="006D7FF4">
              <w:rPr>
                <w:rFonts w:ascii="Google Sans" w:eastAsia="Google Sans" w:hAnsi="Google Sans" w:cs="Google Sans"/>
                <w:lang w:val="en-NG"/>
              </w:rPr>
              <w:t xml:space="preserve"> Implement advanced email filtering solutions to detect and block phishing emails before they reach employees' inboxes.</w:t>
            </w:r>
          </w:p>
          <w:p w14:paraId="0CDAB33B" w14:textId="77777777" w:rsidR="006D7FF4" w:rsidRPr="006D7FF4" w:rsidRDefault="006D7FF4" w:rsidP="006D7FF4">
            <w:pPr>
              <w:widowControl w:val="0"/>
              <w:numPr>
                <w:ilvl w:val="0"/>
                <w:numId w:val="3"/>
              </w:numPr>
              <w:rPr>
                <w:rFonts w:ascii="Google Sans" w:eastAsia="Google Sans" w:hAnsi="Google Sans" w:cs="Google Sans"/>
                <w:lang w:val="en-NG"/>
              </w:rPr>
            </w:pPr>
            <w:r w:rsidRPr="006D7FF4">
              <w:rPr>
                <w:rFonts w:ascii="Google Sans" w:eastAsia="Google Sans" w:hAnsi="Google Sans" w:cs="Google Sans"/>
                <w:b/>
                <w:bCs/>
                <w:lang w:val="en-NG"/>
              </w:rPr>
              <w:t>Multi-Factor Authentication (MFA):</w:t>
            </w:r>
            <w:r w:rsidRPr="006D7FF4">
              <w:rPr>
                <w:rFonts w:ascii="Google Sans" w:eastAsia="Google Sans" w:hAnsi="Google Sans" w:cs="Google Sans"/>
                <w:lang w:val="en-NG"/>
              </w:rPr>
              <w:t xml:space="preserve"> Enforce the use of multi-factor authentication to add an extra layer of security, even if login credentials are compromised.</w:t>
            </w:r>
          </w:p>
          <w:p w14:paraId="3D1A9522" w14:textId="77777777" w:rsidR="006D7FF4" w:rsidRPr="006D7FF4" w:rsidRDefault="006D7FF4" w:rsidP="006D7FF4">
            <w:pPr>
              <w:widowControl w:val="0"/>
              <w:numPr>
                <w:ilvl w:val="0"/>
                <w:numId w:val="3"/>
              </w:numPr>
              <w:rPr>
                <w:rFonts w:ascii="Google Sans" w:eastAsia="Google Sans" w:hAnsi="Google Sans" w:cs="Google Sans"/>
                <w:lang w:val="en-NG"/>
              </w:rPr>
            </w:pPr>
            <w:r w:rsidRPr="006D7FF4">
              <w:rPr>
                <w:rFonts w:ascii="Google Sans" w:eastAsia="Google Sans" w:hAnsi="Google Sans" w:cs="Google Sans"/>
                <w:b/>
                <w:bCs/>
                <w:lang w:val="en-NG"/>
              </w:rPr>
              <w:t>Regular System Updates:</w:t>
            </w:r>
            <w:r w:rsidRPr="006D7FF4">
              <w:rPr>
                <w:rFonts w:ascii="Google Sans" w:eastAsia="Google Sans" w:hAnsi="Google Sans" w:cs="Google Sans"/>
                <w:lang w:val="en-NG"/>
              </w:rPr>
              <w:t xml:space="preserve"> Ensure that all systems, software, and applications are regularly updated with the latest security patches to address </w:t>
            </w:r>
            <w:r w:rsidRPr="006D7FF4">
              <w:rPr>
                <w:rFonts w:ascii="Google Sans" w:eastAsia="Google Sans" w:hAnsi="Google Sans" w:cs="Google Sans"/>
                <w:lang w:val="en-NG"/>
              </w:rPr>
              <w:lastRenderedPageBreak/>
              <w:t>vulnerabilities.</w:t>
            </w:r>
          </w:p>
          <w:p w14:paraId="3FD803C1" w14:textId="77777777" w:rsidR="006D7FF4" w:rsidRPr="006D7FF4" w:rsidRDefault="006D7FF4" w:rsidP="006D7FF4">
            <w:pPr>
              <w:widowControl w:val="0"/>
              <w:numPr>
                <w:ilvl w:val="0"/>
                <w:numId w:val="3"/>
              </w:numPr>
              <w:rPr>
                <w:rFonts w:ascii="Google Sans" w:eastAsia="Google Sans" w:hAnsi="Google Sans" w:cs="Google Sans"/>
                <w:lang w:val="en-NG"/>
              </w:rPr>
            </w:pPr>
            <w:r w:rsidRPr="006D7FF4">
              <w:rPr>
                <w:rFonts w:ascii="Google Sans" w:eastAsia="Google Sans" w:hAnsi="Google Sans" w:cs="Google Sans"/>
                <w:b/>
                <w:bCs/>
                <w:lang w:val="en-NG"/>
              </w:rPr>
              <w:t>Network Segmentation:</w:t>
            </w:r>
            <w:r w:rsidRPr="006D7FF4">
              <w:rPr>
                <w:rFonts w:ascii="Google Sans" w:eastAsia="Google Sans" w:hAnsi="Google Sans" w:cs="Google Sans"/>
                <w:lang w:val="en-NG"/>
              </w:rPr>
              <w:t xml:space="preserve"> Implement network segmentation to restrict lateral movement within the network, limiting the potential impact of a security incident.</w:t>
            </w:r>
          </w:p>
          <w:p w14:paraId="5D14EB1D" w14:textId="77777777" w:rsidR="006D7FF4" w:rsidRPr="006D7FF4" w:rsidRDefault="006D7FF4" w:rsidP="006D7FF4">
            <w:pPr>
              <w:widowControl w:val="0"/>
              <w:numPr>
                <w:ilvl w:val="0"/>
                <w:numId w:val="3"/>
              </w:numPr>
              <w:rPr>
                <w:rFonts w:ascii="Google Sans" w:eastAsia="Google Sans" w:hAnsi="Google Sans" w:cs="Google Sans"/>
                <w:lang w:val="en-NG"/>
              </w:rPr>
            </w:pPr>
            <w:r w:rsidRPr="006D7FF4">
              <w:rPr>
                <w:rFonts w:ascii="Google Sans" w:eastAsia="Google Sans" w:hAnsi="Google Sans" w:cs="Google Sans"/>
                <w:b/>
                <w:bCs/>
                <w:lang w:val="en-NG"/>
              </w:rPr>
              <w:t>Backup and Recovery:</w:t>
            </w:r>
            <w:r w:rsidRPr="006D7FF4">
              <w:rPr>
                <w:rFonts w:ascii="Google Sans" w:eastAsia="Google Sans" w:hAnsi="Google Sans" w:cs="Google Sans"/>
                <w:lang w:val="en-NG"/>
              </w:rPr>
              <w:t xml:space="preserve"> Regularly back up critical data and ensure that a robust data recovery plan is in place to restore systems in the event of a ransomware attack.</w:t>
            </w:r>
          </w:p>
          <w:p w14:paraId="068C95E0" w14:textId="77777777" w:rsidR="006D7FF4" w:rsidRDefault="006D7FF4" w:rsidP="006D7FF4">
            <w:pPr>
              <w:widowControl w:val="0"/>
              <w:numPr>
                <w:ilvl w:val="0"/>
                <w:numId w:val="3"/>
              </w:numPr>
              <w:rPr>
                <w:rFonts w:ascii="Google Sans" w:eastAsia="Google Sans" w:hAnsi="Google Sans" w:cs="Google Sans"/>
                <w:lang w:val="en-NG"/>
              </w:rPr>
            </w:pPr>
            <w:r w:rsidRPr="006D7FF4">
              <w:rPr>
                <w:rFonts w:ascii="Google Sans" w:eastAsia="Google Sans" w:hAnsi="Google Sans" w:cs="Google Sans"/>
                <w:b/>
                <w:bCs/>
                <w:lang w:val="en-NG"/>
              </w:rPr>
              <w:t>Incident Response Plan:</w:t>
            </w:r>
            <w:r w:rsidRPr="006D7FF4">
              <w:rPr>
                <w:rFonts w:ascii="Google Sans" w:eastAsia="Google Sans" w:hAnsi="Google Sans" w:cs="Google Sans"/>
                <w:lang w:val="en-NG"/>
              </w:rPr>
              <w:t xml:space="preserve"> Have a well-defined incident response plan that includes procedures for detecting, responding to, and recovering from security incidents. Regularly test and update this plan.</w:t>
            </w:r>
          </w:p>
          <w:p w14:paraId="2037BF2E" w14:textId="77777777" w:rsidR="006D7FF4" w:rsidRDefault="006D7FF4" w:rsidP="006D7FF4">
            <w:pPr>
              <w:widowControl w:val="0"/>
              <w:rPr>
                <w:rFonts w:ascii="Google Sans" w:eastAsia="Google Sans" w:hAnsi="Google Sans" w:cs="Google Sans"/>
                <w:lang w:val="en-NG"/>
              </w:rPr>
            </w:pPr>
          </w:p>
          <w:p w14:paraId="183CCB09" w14:textId="6F0C0660" w:rsidR="006D7FF4" w:rsidRPr="006D7FF4" w:rsidRDefault="006D7FF4" w:rsidP="006D7FF4">
            <w:pPr>
              <w:pStyle w:val="ListParagraph"/>
              <w:widowControl w:val="0"/>
              <w:numPr>
                <w:ilvl w:val="0"/>
                <w:numId w:val="4"/>
              </w:numPr>
              <w:rPr>
                <w:rFonts w:ascii="Google Sans" w:eastAsia="Google Sans" w:hAnsi="Google Sans" w:cs="Google Sans"/>
                <w:lang w:val="en-NG"/>
              </w:rPr>
            </w:pPr>
            <w:r>
              <w:rPr>
                <w:rFonts w:ascii="Google Sans" w:eastAsia="Google Sans" w:hAnsi="Google Sans" w:cs="Google Sans"/>
                <w:b/>
                <w:bCs/>
                <w:lang w:val="en-US"/>
              </w:rPr>
              <w:t xml:space="preserve">Should the company </w:t>
            </w:r>
            <w:r w:rsidRPr="006D7FF4">
              <w:rPr>
                <w:rFonts w:ascii="Google Sans" w:eastAsia="Google Sans" w:hAnsi="Google Sans" w:cs="Google Sans"/>
                <w:b/>
                <w:bCs/>
                <w:lang w:val="en-NG"/>
              </w:rPr>
              <w:t xml:space="preserve">Pay the </w:t>
            </w:r>
            <w:r w:rsidRPr="006D7FF4">
              <w:rPr>
                <w:rFonts w:ascii="Google Sans" w:eastAsia="Google Sans" w:hAnsi="Google Sans" w:cs="Google Sans"/>
                <w:b/>
                <w:bCs/>
                <w:lang w:val="en-NG"/>
              </w:rPr>
              <w:t>Ransom</w:t>
            </w:r>
            <w:r>
              <w:rPr>
                <w:rFonts w:ascii="Google Sans" w:eastAsia="Google Sans" w:hAnsi="Google Sans" w:cs="Google Sans"/>
                <w:b/>
                <w:bCs/>
                <w:lang w:val="en-US"/>
              </w:rPr>
              <w:t>:</w:t>
            </w:r>
          </w:p>
          <w:p w14:paraId="6F45D017" w14:textId="77777777" w:rsidR="006D7FF4" w:rsidRPr="006D7FF4" w:rsidRDefault="006D7FF4" w:rsidP="006D7FF4">
            <w:pPr>
              <w:widowControl w:val="0"/>
              <w:numPr>
                <w:ilvl w:val="1"/>
                <w:numId w:val="4"/>
              </w:numPr>
              <w:tabs>
                <w:tab w:val="num" w:pos="1440"/>
              </w:tabs>
              <w:rPr>
                <w:rFonts w:ascii="Google Sans" w:eastAsia="Google Sans" w:hAnsi="Google Sans" w:cs="Google Sans"/>
                <w:lang w:val="en-NG"/>
              </w:rPr>
            </w:pPr>
            <w:r w:rsidRPr="006D7FF4">
              <w:rPr>
                <w:rFonts w:ascii="Google Sans" w:eastAsia="Google Sans" w:hAnsi="Google Sans" w:cs="Google Sans"/>
                <w:b/>
                <w:bCs/>
                <w:lang w:val="en-NG"/>
              </w:rPr>
              <w:t>Generally Discouraged:</w:t>
            </w:r>
            <w:r w:rsidRPr="006D7FF4">
              <w:rPr>
                <w:rFonts w:ascii="Google Sans" w:eastAsia="Google Sans" w:hAnsi="Google Sans" w:cs="Google Sans"/>
                <w:lang w:val="en-NG"/>
              </w:rPr>
              <w:t xml:space="preserve"> In general, law enforcement agencies and cybersecurity experts discourage paying ransoms. Paying the ransom does not guarantee the safe recovery of files, and it may encourage further criminal activity.</w:t>
            </w:r>
          </w:p>
          <w:p w14:paraId="644CF40F" w14:textId="77777777" w:rsidR="006D7FF4" w:rsidRPr="006D7FF4" w:rsidRDefault="006D7FF4" w:rsidP="006D7FF4">
            <w:pPr>
              <w:widowControl w:val="0"/>
              <w:numPr>
                <w:ilvl w:val="1"/>
                <w:numId w:val="4"/>
              </w:numPr>
              <w:tabs>
                <w:tab w:val="num" w:pos="1440"/>
              </w:tabs>
              <w:rPr>
                <w:rFonts w:ascii="Google Sans" w:eastAsia="Google Sans" w:hAnsi="Google Sans" w:cs="Google Sans"/>
                <w:lang w:val="en-NG"/>
              </w:rPr>
            </w:pPr>
            <w:r w:rsidRPr="006D7FF4">
              <w:rPr>
                <w:rFonts w:ascii="Google Sans" w:eastAsia="Google Sans" w:hAnsi="Google Sans" w:cs="Google Sans"/>
                <w:b/>
                <w:bCs/>
                <w:lang w:val="en-NG"/>
              </w:rPr>
              <w:t>Legal and Ethical Considerations:</w:t>
            </w:r>
            <w:r w:rsidRPr="006D7FF4">
              <w:rPr>
                <w:rFonts w:ascii="Google Sans" w:eastAsia="Google Sans" w:hAnsi="Google Sans" w:cs="Google Sans"/>
                <w:lang w:val="en-NG"/>
              </w:rPr>
              <w:t xml:space="preserve"> Paying a ransom may have legal and ethical implications. Some jurisdictions prohibit making ransom payments to criminals, and paying may inadvertently support criminal enterprises.</w:t>
            </w:r>
          </w:p>
          <w:p w14:paraId="773BC2AE" w14:textId="77777777" w:rsidR="006D7FF4" w:rsidRPr="006D7FF4" w:rsidRDefault="006D7FF4" w:rsidP="006D7FF4">
            <w:pPr>
              <w:widowControl w:val="0"/>
              <w:numPr>
                <w:ilvl w:val="1"/>
                <w:numId w:val="4"/>
              </w:numPr>
              <w:tabs>
                <w:tab w:val="num" w:pos="1440"/>
              </w:tabs>
              <w:rPr>
                <w:rFonts w:ascii="Google Sans" w:eastAsia="Google Sans" w:hAnsi="Google Sans" w:cs="Google Sans"/>
                <w:lang w:val="en-NG"/>
              </w:rPr>
            </w:pPr>
            <w:r w:rsidRPr="006D7FF4">
              <w:rPr>
                <w:rFonts w:ascii="Google Sans" w:eastAsia="Google Sans" w:hAnsi="Google Sans" w:cs="Google Sans"/>
                <w:b/>
                <w:bCs/>
                <w:lang w:val="en-NG"/>
              </w:rPr>
              <w:t>No Guarantee of Decryption:</w:t>
            </w:r>
            <w:r w:rsidRPr="006D7FF4">
              <w:rPr>
                <w:rFonts w:ascii="Google Sans" w:eastAsia="Google Sans" w:hAnsi="Google Sans" w:cs="Google Sans"/>
                <w:lang w:val="en-NG"/>
              </w:rPr>
              <w:t xml:space="preserve"> Even if the ransom is paid, there is no guarantee that the attackers will provide a working decryption key or that they won't demand additional payments.</w:t>
            </w:r>
          </w:p>
          <w:p w14:paraId="4AA8883E" w14:textId="77777777" w:rsidR="006D7FF4" w:rsidRPr="006D7FF4" w:rsidRDefault="006D7FF4" w:rsidP="006D7FF4">
            <w:pPr>
              <w:widowControl w:val="0"/>
              <w:numPr>
                <w:ilvl w:val="1"/>
                <w:numId w:val="4"/>
              </w:numPr>
              <w:tabs>
                <w:tab w:val="num" w:pos="1440"/>
              </w:tabs>
              <w:rPr>
                <w:rFonts w:ascii="Google Sans" w:eastAsia="Google Sans" w:hAnsi="Google Sans" w:cs="Google Sans"/>
                <w:lang w:val="en-NG"/>
              </w:rPr>
            </w:pPr>
            <w:r w:rsidRPr="006D7FF4">
              <w:rPr>
                <w:rFonts w:ascii="Google Sans" w:eastAsia="Google Sans" w:hAnsi="Google Sans" w:cs="Google Sans"/>
                <w:b/>
                <w:bCs/>
                <w:lang w:val="en-NG"/>
              </w:rPr>
              <w:t>Risk Assessment:</w:t>
            </w:r>
            <w:r w:rsidRPr="006D7FF4">
              <w:rPr>
                <w:rFonts w:ascii="Google Sans" w:eastAsia="Google Sans" w:hAnsi="Google Sans" w:cs="Google Sans"/>
                <w:lang w:val="en-NG"/>
              </w:rPr>
              <w:t xml:space="preserve"> The decision to pay a ransom should be carefully weighed, considering the criticality of the encrypted data, the potential impact on patient care, and the company's ability to recover the data through other means.</w:t>
            </w:r>
          </w:p>
          <w:p w14:paraId="3E7F9641" w14:textId="77777777" w:rsidR="006D7FF4" w:rsidRPr="006D7FF4" w:rsidRDefault="006D7FF4" w:rsidP="006D7FF4">
            <w:pPr>
              <w:widowControl w:val="0"/>
              <w:numPr>
                <w:ilvl w:val="1"/>
                <w:numId w:val="4"/>
              </w:numPr>
              <w:tabs>
                <w:tab w:val="num" w:pos="1440"/>
              </w:tabs>
              <w:rPr>
                <w:rFonts w:ascii="Google Sans" w:eastAsia="Google Sans" w:hAnsi="Google Sans" w:cs="Google Sans"/>
                <w:lang w:val="en-NG"/>
              </w:rPr>
            </w:pPr>
            <w:r w:rsidRPr="006D7FF4">
              <w:rPr>
                <w:rFonts w:ascii="Google Sans" w:eastAsia="Google Sans" w:hAnsi="Google Sans" w:cs="Google Sans"/>
                <w:b/>
                <w:bCs/>
                <w:lang w:val="en-NG"/>
              </w:rPr>
              <w:t>Consultation with Law Enforcement:</w:t>
            </w:r>
            <w:r w:rsidRPr="006D7FF4">
              <w:rPr>
                <w:rFonts w:ascii="Google Sans" w:eastAsia="Google Sans" w:hAnsi="Google Sans" w:cs="Google Sans"/>
                <w:lang w:val="en-NG"/>
              </w:rPr>
              <w:t xml:space="preserve"> It's advisable to consult with law enforcement and engage with cybersecurity experts before making any decisions regarding ransom payments. Law enforcement agencies may have insights into ongoing investigations and can provide guidance on legal implications.</w:t>
            </w:r>
          </w:p>
          <w:p w14:paraId="3FB40C63" w14:textId="77777777" w:rsidR="006D7FF4" w:rsidRPr="006D7FF4" w:rsidRDefault="006D7FF4" w:rsidP="006D7FF4">
            <w:pPr>
              <w:widowControl w:val="0"/>
              <w:rPr>
                <w:rFonts w:ascii="Google Sans" w:eastAsia="Google Sans" w:hAnsi="Google Sans" w:cs="Google Sans"/>
                <w:lang w:val="en-NG"/>
              </w:rPr>
            </w:pPr>
            <w:r w:rsidRPr="006D7FF4">
              <w:rPr>
                <w:rFonts w:ascii="Google Sans" w:eastAsia="Google Sans" w:hAnsi="Google Sans" w:cs="Google Sans"/>
                <w:lang w:val="en-NG"/>
              </w:rPr>
              <w:t>Ultimately, the health care company should prioritize preventive measures to reduce the risk of future incidents and seek guidance from law enforcement and cybersecurity professionals in handling ransomware situations.</w:t>
            </w:r>
          </w:p>
          <w:p w14:paraId="4E4AF4F4" w14:textId="65BB0080" w:rsidR="006D7FF4" w:rsidRPr="006D7FF4" w:rsidRDefault="006D7FF4" w:rsidP="006D7FF4">
            <w:pPr>
              <w:widowControl w:val="0"/>
              <w:rPr>
                <w:rFonts w:ascii="Google Sans" w:eastAsia="Google Sans" w:hAnsi="Google Sans" w:cs="Google Sans"/>
                <w:lang w:val="en-US"/>
              </w:rPr>
            </w:pPr>
          </w:p>
          <w:p w14:paraId="0519E9CC" w14:textId="5D28D2DD" w:rsidR="00317CBA" w:rsidRDefault="00317CBA" w:rsidP="006D7FF4">
            <w:pPr>
              <w:widowControl w:val="0"/>
              <w:rPr>
                <w:rFonts w:ascii="Google Sans" w:eastAsia="Google Sans" w:hAnsi="Google Sans" w:cs="Google Sans"/>
              </w:rPr>
            </w:pPr>
          </w:p>
        </w:tc>
      </w:tr>
    </w:tbl>
    <w:p w14:paraId="5EC4162E" w14:textId="77777777" w:rsidR="00317CBA" w:rsidRDefault="00317CBA">
      <w:pPr>
        <w:spacing w:after="200" w:line="360" w:lineRule="auto"/>
        <w:ind w:left="-360" w:right="-360"/>
        <w:rPr>
          <w:rFonts w:ascii="Google Sans" w:eastAsia="Google Sans" w:hAnsi="Google Sans" w:cs="Google Sans"/>
        </w:rPr>
      </w:pPr>
    </w:p>
    <w:sectPr w:rsidR="00317CBA">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A796A" w14:textId="77777777" w:rsidR="002910CB" w:rsidRDefault="002910CB">
      <w:pPr>
        <w:spacing w:line="240" w:lineRule="auto"/>
      </w:pPr>
      <w:r>
        <w:separator/>
      </w:r>
    </w:p>
  </w:endnote>
  <w:endnote w:type="continuationSeparator" w:id="0">
    <w:p w14:paraId="67A94646" w14:textId="77777777" w:rsidR="002910CB" w:rsidRDefault="00291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CF5BC" w14:textId="77777777" w:rsidR="00317CBA" w:rsidRDefault="00317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78D2D" w14:textId="77777777" w:rsidR="002910CB" w:rsidRDefault="002910CB">
      <w:pPr>
        <w:spacing w:line="240" w:lineRule="auto"/>
      </w:pPr>
      <w:r>
        <w:separator/>
      </w:r>
    </w:p>
  </w:footnote>
  <w:footnote w:type="continuationSeparator" w:id="0">
    <w:p w14:paraId="6D4940FA" w14:textId="77777777" w:rsidR="002910CB" w:rsidRDefault="002910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60B84" w14:textId="77777777" w:rsidR="00317CBA" w:rsidRDefault="00000000">
    <w:r>
      <w:rPr>
        <w:noProof/>
      </w:rPr>
      <w:drawing>
        <wp:inline distT="19050" distB="19050" distL="19050" distR="19050" wp14:anchorId="1F1F180F" wp14:editId="06EAC288">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2411E"/>
    <w:multiLevelType w:val="multilevel"/>
    <w:tmpl w:val="B3AC7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3852F2"/>
    <w:multiLevelType w:val="multilevel"/>
    <w:tmpl w:val="A80EC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6A4808"/>
    <w:multiLevelType w:val="multilevel"/>
    <w:tmpl w:val="4A80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C80FF8"/>
    <w:multiLevelType w:val="multilevel"/>
    <w:tmpl w:val="8982A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D809F1"/>
    <w:multiLevelType w:val="hybridMultilevel"/>
    <w:tmpl w:val="56EC286E"/>
    <w:lvl w:ilvl="0" w:tplc="D62039EA">
      <w:start w:val="1"/>
      <w:numFmt w:val="decimal"/>
      <w:lvlText w:val="%1."/>
      <w:lvlJc w:val="left"/>
      <w:pPr>
        <w:ind w:left="720" w:hanging="360"/>
      </w:pPr>
      <w:rPr>
        <w:rFonts w:hint="default"/>
        <w:b/>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34432854">
    <w:abstractNumId w:val="1"/>
  </w:num>
  <w:num w:numId="2" w16cid:durableId="1644970399">
    <w:abstractNumId w:val="0"/>
  </w:num>
  <w:num w:numId="3" w16cid:durableId="1033338366">
    <w:abstractNumId w:val="2"/>
  </w:num>
  <w:num w:numId="4" w16cid:durableId="1042172458">
    <w:abstractNumId w:val="4"/>
  </w:num>
  <w:num w:numId="5" w16cid:durableId="206646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CBA"/>
    <w:rsid w:val="002910CB"/>
    <w:rsid w:val="00317CBA"/>
    <w:rsid w:val="00525BE2"/>
    <w:rsid w:val="006D7FF4"/>
    <w:rsid w:val="00FD67C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0583"/>
  <w15:docId w15:val="{D1F92278-1171-44BC-AFC4-361AA06B8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D7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667914">
      <w:bodyDiv w:val="1"/>
      <w:marLeft w:val="0"/>
      <w:marRight w:val="0"/>
      <w:marTop w:val="0"/>
      <w:marBottom w:val="0"/>
      <w:divBdr>
        <w:top w:val="none" w:sz="0" w:space="0" w:color="auto"/>
        <w:left w:val="none" w:sz="0" w:space="0" w:color="auto"/>
        <w:bottom w:val="none" w:sz="0" w:space="0" w:color="auto"/>
        <w:right w:val="none" w:sz="0" w:space="0" w:color="auto"/>
      </w:divBdr>
    </w:div>
    <w:div w:id="1500462831">
      <w:bodyDiv w:val="1"/>
      <w:marLeft w:val="0"/>
      <w:marRight w:val="0"/>
      <w:marTop w:val="0"/>
      <w:marBottom w:val="0"/>
      <w:divBdr>
        <w:top w:val="none" w:sz="0" w:space="0" w:color="auto"/>
        <w:left w:val="none" w:sz="0" w:space="0" w:color="auto"/>
        <w:bottom w:val="none" w:sz="0" w:space="0" w:color="auto"/>
        <w:right w:val="none" w:sz="0" w:space="0" w:color="auto"/>
      </w:divBdr>
    </w:div>
    <w:div w:id="2126384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dc:creator>
  <cp:lastModifiedBy>Victor David</cp:lastModifiedBy>
  <cp:revision>3</cp:revision>
  <dcterms:created xsi:type="dcterms:W3CDTF">2024-01-04T22:55:00Z</dcterms:created>
  <dcterms:modified xsi:type="dcterms:W3CDTF">2024-01-04T23:33:00Z</dcterms:modified>
</cp:coreProperties>
</file>