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f4f00"/>
          <w:sz w:val="28"/>
          <w:szCs w:val="28"/>
          <w:u w:val="single"/>
        </w:rPr>
      </w:pPr>
      <w:r w:rsidDel="00000000" w:rsidR="00000000" w:rsidRPr="00000000">
        <w:rPr>
          <w:b w:val="1"/>
          <w:color w:val="4f4f00"/>
          <w:sz w:val="28"/>
          <w:szCs w:val="28"/>
          <w:u w:val="single"/>
          <w:rtl w:val="0"/>
        </w:rPr>
        <w:t xml:space="preserve">CFSS Internship Practicals Solutions.</w:t>
      </w:r>
    </w:p>
    <w:p w:rsidR="00000000" w:rsidDel="00000000" w:rsidP="00000000" w:rsidRDefault="00000000" w:rsidRPr="00000000" w14:paraId="00000002">
      <w:pPr>
        <w:rPr>
          <w:b w:val="1"/>
          <w:color w:val="4f4f00"/>
          <w:sz w:val="28"/>
          <w:szCs w:val="28"/>
          <w:u w:val="single"/>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pPr>
      <w:r w:rsidDel="00000000" w:rsidR="00000000" w:rsidRPr="00000000">
        <w:rPr>
          <w:rtl w:val="0"/>
        </w:rPr>
        <w:t xml:space="preserve">https://ctflearn.com/challenge/96</w:t>
      </w:r>
    </w:p>
    <w:p w:rsidR="00000000" w:rsidDel="00000000" w:rsidP="00000000" w:rsidRDefault="00000000" w:rsidRPr="00000000" w14:paraId="00000004">
      <w:pPr>
        <w:spacing w:line="360" w:lineRule="auto"/>
        <w:ind w:left="720" w:firstLine="0"/>
        <w:rPr>
          <w:color w:val="4f4f00"/>
        </w:rPr>
      </w:pPr>
      <w:r w:rsidDel="00000000" w:rsidR="00000000" w:rsidRPr="00000000">
        <w:rPr>
          <w:rtl w:val="0"/>
        </w:rPr>
        <w:t xml:space="preserve">Think the flag is somewhere in there. Would you help me find it? </w:t>
      </w:r>
      <w:hyperlink r:id="rId6">
        <w:r w:rsidDel="00000000" w:rsidR="00000000" w:rsidRPr="00000000">
          <w:rPr>
            <w:color w:val="1155cc"/>
            <w:u w:val="single"/>
            <w:rtl w:val="0"/>
          </w:rPr>
          <w:t xml:space="preserve">https://mega.nz/#!OHohCbTa!wbg60PARf4u6E6juuvK9-aDRe_bgEL937VO01EImM7c</w:t>
        </w:r>
      </w:hyperlink>
      <w:r w:rsidDel="00000000" w:rsidR="00000000" w:rsidRPr="00000000">
        <w:rPr>
          <w:rtl w:val="0"/>
        </w:rPr>
      </w:r>
    </w:p>
    <w:p w:rsidR="00000000" w:rsidDel="00000000" w:rsidP="00000000" w:rsidRDefault="00000000" w:rsidRPr="00000000" w14:paraId="00000005">
      <w:pPr>
        <w:spacing w:line="360" w:lineRule="auto"/>
        <w:ind w:left="720" w:firstLine="0"/>
        <w:rPr>
          <w:color w:val="4f4f00"/>
        </w:rPr>
      </w:pPr>
      <w:r w:rsidDel="00000000" w:rsidR="00000000" w:rsidRPr="00000000">
        <w:rPr>
          <w:rtl w:val="0"/>
        </w:rPr>
      </w:r>
    </w:p>
    <w:p w:rsidR="00000000" w:rsidDel="00000000" w:rsidP="00000000" w:rsidRDefault="00000000" w:rsidRPr="00000000" w14:paraId="00000006">
      <w:pPr>
        <w:spacing w:line="360" w:lineRule="auto"/>
        <w:ind w:left="720" w:firstLine="0"/>
        <w:rPr/>
      </w:pPr>
      <w:r w:rsidDel="00000000" w:rsidR="00000000" w:rsidRPr="00000000">
        <w:rPr>
          <w:rtl w:val="0"/>
        </w:rPr>
        <w:t xml:space="preserve">Solution</w:t>
      </w:r>
    </w:p>
    <w:p w:rsidR="00000000" w:rsidDel="00000000" w:rsidP="00000000" w:rsidRDefault="00000000" w:rsidRPr="00000000" w14:paraId="00000007">
      <w:pPr>
        <w:spacing w:line="360" w:lineRule="auto"/>
        <w:ind w:left="720" w:firstLine="0"/>
        <w:rPr/>
      </w:pPr>
      <w:r w:rsidDel="00000000" w:rsidR="00000000" w:rsidRPr="00000000">
        <w:rPr>
          <w:rtl w:val="0"/>
        </w:rPr>
        <w:t xml:space="preserve">I downloaded the file and using the terminal ran the ‘file’ command to determine the file type of a file and the extension.</w:t>
      </w:r>
    </w:p>
    <w:p w:rsidR="00000000" w:rsidDel="00000000" w:rsidP="00000000" w:rsidRDefault="00000000" w:rsidRPr="00000000" w14:paraId="00000008">
      <w:pPr>
        <w:ind w:left="720" w:firstLine="0"/>
        <w:rPr>
          <w:color w:val="4f4f00"/>
        </w:rPr>
      </w:pPr>
      <w:r w:rsidDel="00000000" w:rsidR="00000000" w:rsidRPr="00000000">
        <w:rPr>
          <w:color w:val="4f4f00"/>
        </w:rPr>
        <w:drawing>
          <wp:inline distB="114300" distT="114300" distL="114300" distR="114300">
            <wp:extent cx="2247900" cy="2076450"/>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2479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color w:val="4f4f00"/>
        </w:rPr>
      </w:pPr>
      <w:r w:rsidDel="00000000" w:rsidR="00000000" w:rsidRPr="00000000">
        <w:rPr>
          <w:rtl w:val="0"/>
        </w:rPr>
      </w:r>
    </w:p>
    <w:p w:rsidR="00000000" w:rsidDel="00000000" w:rsidP="00000000" w:rsidRDefault="00000000" w:rsidRPr="00000000" w14:paraId="0000000A">
      <w:pPr>
        <w:ind w:left="720" w:firstLine="0"/>
        <w:rPr>
          <w:color w:val="4f4f00"/>
        </w:rPr>
      </w:pPr>
      <w:r w:rsidDel="00000000" w:rsidR="00000000" w:rsidRPr="00000000">
        <w:rPr>
          <w:color w:val="4f4f00"/>
        </w:rPr>
        <w:drawing>
          <wp:inline distB="114300" distT="114300" distL="114300" distR="114300">
            <wp:extent cx="5943600" cy="7874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color w:val="4f4f00"/>
        </w:rPr>
      </w:pPr>
      <w:r w:rsidDel="00000000" w:rsidR="00000000" w:rsidRPr="00000000">
        <w:rPr>
          <w:rtl w:val="0"/>
        </w:rPr>
      </w:r>
    </w:p>
    <w:p w:rsidR="00000000" w:rsidDel="00000000" w:rsidP="00000000" w:rsidRDefault="00000000" w:rsidRPr="00000000" w14:paraId="0000000C">
      <w:pPr>
        <w:spacing w:line="360" w:lineRule="auto"/>
        <w:ind w:left="720" w:firstLine="0"/>
        <w:rPr/>
      </w:pPr>
      <w:r w:rsidDel="00000000" w:rsidR="00000000" w:rsidRPr="00000000">
        <w:rPr>
          <w:rtl w:val="0"/>
        </w:rPr>
        <w:t xml:space="preserve">Since we’re looking for flags, I used the ‘exiftool’ display all available metadata for the image file.</w:t>
      </w:r>
    </w:p>
    <w:p w:rsidR="00000000" w:rsidDel="00000000" w:rsidP="00000000" w:rsidRDefault="00000000" w:rsidRPr="00000000" w14:paraId="0000000D">
      <w:pPr>
        <w:spacing w:line="360" w:lineRule="auto"/>
        <w:ind w:left="720" w:firstLine="0"/>
        <w:rPr/>
      </w:pPr>
      <w:r w:rsidDel="00000000" w:rsidR="00000000" w:rsidRPr="00000000">
        <w:rPr>
          <w:rtl w:val="0"/>
        </w:rPr>
      </w:r>
    </w:p>
    <w:p w:rsidR="00000000" w:rsidDel="00000000" w:rsidP="00000000" w:rsidRDefault="00000000" w:rsidRPr="00000000" w14:paraId="0000000E">
      <w:pPr>
        <w:ind w:left="720" w:firstLine="0"/>
        <w:rPr>
          <w:color w:val="4f4f00"/>
        </w:rPr>
      </w:pPr>
      <w:r w:rsidDel="00000000" w:rsidR="00000000" w:rsidRPr="00000000">
        <w:rPr>
          <w:rtl w:val="0"/>
        </w:rPr>
      </w:r>
    </w:p>
    <w:p w:rsidR="00000000" w:rsidDel="00000000" w:rsidP="00000000" w:rsidRDefault="00000000" w:rsidRPr="00000000" w14:paraId="0000000F">
      <w:pPr>
        <w:ind w:left="720" w:firstLine="0"/>
        <w:rPr>
          <w:color w:val="4f4f00"/>
        </w:rPr>
      </w:pPr>
      <w:r w:rsidDel="00000000" w:rsidR="00000000" w:rsidRPr="00000000">
        <w:rPr>
          <w:rtl w:val="0"/>
        </w:rPr>
      </w:r>
    </w:p>
    <w:p w:rsidR="00000000" w:rsidDel="00000000" w:rsidP="00000000" w:rsidRDefault="00000000" w:rsidRPr="00000000" w14:paraId="00000010">
      <w:pPr>
        <w:ind w:left="720" w:firstLine="0"/>
        <w:rPr>
          <w:color w:val="4f4f00"/>
        </w:rPr>
      </w:pPr>
      <w:r w:rsidDel="00000000" w:rsidR="00000000" w:rsidRPr="00000000">
        <w:rPr>
          <w:rtl w:val="0"/>
        </w:rPr>
      </w:r>
    </w:p>
    <w:p w:rsidR="00000000" w:rsidDel="00000000" w:rsidP="00000000" w:rsidRDefault="00000000" w:rsidRPr="00000000" w14:paraId="00000011">
      <w:pPr>
        <w:ind w:left="720" w:firstLine="0"/>
        <w:rPr>
          <w:color w:val="4f4f00"/>
        </w:rPr>
      </w:pPr>
      <w:r w:rsidDel="00000000" w:rsidR="00000000" w:rsidRPr="00000000">
        <w:rPr>
          <w:color w:val="4f4f00"/>
        </w:rPr>
        <w:drawing>
          <wp:inline distB="114300" distT="114300" distL="114300" distR="114300">
            <wp:extent cx="5867400" cy="3090863"/>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67400"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ind w:left="720" w:firstLine="0"/>
        <w:rPr/>
      </w:pPr>
      <w:r w:rsidDel="00000000" w:rsidR="00000000" w:rsidRPr="00000000">
        <w:rPr>
          <w:rtl w:val="0"/>
        </w:rPr>
        <w:t xml:space="preserve">Further in my investigation, I utilized the </w:t>
      </w:r>
      <w:r w:rsidDel="00000000" w:rsidR="00000000" w:rsidRPr="00000000">
        <w:rPr>
          <w:rFonts w:ascii="Roboto Mono" w:cs="Roboto Mono" w:eastAsia="Roboto Mono" w:hAnsi="Roboto Mono"/>
          <w:rtl w:val="0"/>
        </w:rPr>
        <w:t xml:space="preserve">xxd</w:t>
      </w:r>
      <w:r w:rsidDel="00000000" w:rsidR="00000000" w:rsidRPr="00000000">
        <w:rPr>
          <w:rtl w:val="0"/>
        </w:rPr>
        <w:t xml:space="preserve"> command to generate hexadecimal dumps of the JPEG file and to convert binary data for detailed analysis, enhancing my ability to reconstruct and analyze digital evidence efficiently. This step proved instrumental in uncovering crucial insights and contributing to the successful progression of the investigation.</w:t>
      </w:r>
    </w:p>
    <w:p w:rsidR="00000000" w:rsidDel="00000000" w:rsidP="00000000" w:rsidRDefault="00000000" w:rsidRPr="00000000" w14:paraId="00000013">
      <w:pPr>
        <w:ind w:left="720" w:firstLine="0"/>
        <w:rPr>
          <w:color w:val="4f4f00"/>
        </w:rPr>
      </w:pPr>
      <w:r w:rsidDel="00000000" w:rsidR="00000000" w:rsidRPr="00000000">
        <w:rPr>
          <w:color w:val="4f4f00"/>
        </w:rPr>
        <w:drawing>
          <wp:inline distB="114300" distT="114300" distL="114300" distR="114300">
            <wp:extent cx="5534025" cy="4572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340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color w:val="4f4f00"/>
        </w:rPr>
      </w:pPr>
      <w:r w:rsidDel="00000000" w:rsidR="00000000" w:rsidRPr="00000000">
        <w:rPr>
          <w:rtl w:val="0"/>
        </w:rPr>
      </w:r>
    </w:p>
    <w:p w:rsidR="00000000" w:rsidDel="00000000" w:rsidP="00000000" w:rsidRDefault="00000000" w:rsidRPr="00000000" w14:paraId="00000015">
      <w:pPr>
        <w:spacing w:line="360" w:lineRule="auto"/>
        <w:ind w:left="720" w:firstLine="0"/>
        <w:rPr>
          <w:color w:val="4f4f00"/>
        </w:rPr>
      </w:pPr>
      <w:r w:rsidDel="00000000" w:rsidR="00000000" w:rsidRPr="00000000">
        <w:rPr>
          <w:rtl w:val="0"/>
        </w:rPr>
        <w:t xml:space="preserve">This produced readable and non-readable text. So I used the</w:t>
      </w:r>
      <w:r w:rsidDel="00000000" w:rsidR="00000000" w:rsidRPr="00000000">
        <w:rPr>
          <w:color w:val="4f4f00"/>
          <w:rtl w:val="0"/>
        </w:rPr>
        <w:t xml:space="preserve"> </w:t>
      </w:r>
      <w:r w:rsidDel="00000000" w:rsidR="00000000" w:rsidRPr="00000000">
        <w:rPr>
          <w:rFonts w:ascii="Roboto Mono" w:cs="Roboto Mono" w:eastAsia="Roboto Mono" w:hAnsi="Roboto Mono"/>
          <w:color w:val="188038"/>
          <w:rtl w:val="0"/>
        </w:rPr>
        <w:t xml:space="preserve">strings</w:t>
      </w:r>
      <w:r w:rsidDel="00000000" w:rsidR="00000000" w:rsidRPr="00000000">
        <w:rPr>
          <w:color w:val="4f4f00"/>
          <w:rtl w:val="0"/>
        </w:rPr>
        <w:t xml:space="preserve"> </w:t>
      </w:r>
      <w:r w:rsidDel="00000000" w:rsidR="00000000" w:rsidRPr="00000000">
        <w:rPr>
          <w:rtl w:val="0"/>
        </w:rPr>
        <w:t xml:space="preserve">command with the</w:t>
      </w:r>
      <w:r w:rsidDel="00000000" w:rsidR="00000000" w:rsidRPr="00000000">
        <w:rPr>
          <w:color w:val="4f4f00"/>
          <w:rtl w:val="0"/>
        </w:rPr>
        <w:t xml:space="preserve"> </w:t>
      </w:r>
      <w:r w:rsidDel="00000000" w:rsidR="00000000" w:rsidRPr="00000000">
        <w:rPr>
          <w:rFonts w:ascii="Roboto Mono" w:cs="Roboto Mono" w:eastAsia="Roboto Mono" w:hAnsi="Roboto Mono"/>
          <w:color w:val="188038"/>
          <w:rtl w:val="0"/>
        </w:rPr>
        <w:t xml:space="preserve">-ao</w:t>
      </w:r>
      <w:r w:rsidDel="00000000" w:rsidR="00000000" w:rsidRPr="00000000">
        <w:rPr>
          <w:color w:val="4f4f00"/>
          <w:rtl w:val="0"/>
        </w:rPr>
        <w:t xml:space="preserve"> </w:t>
      </w:r>
      <w:r w:rsidDel="00000000" w:rsidR="00000000" w:rsidRPr="00000000">
        <w:rPr>
          <w:rtl w:val="0"/>
        </w:rPr>
        <w:t xml:space="preserve">option to extract ASCII and Unicode strings from the JPEG file, enabling the identification of human-readable text embedded within the binary data. </w:t>
      </w:r>
      <w:r w:rsidDel="00000000" w:rsidR="00000000" w:rsidRPr="00000000">
        <w:rPr>
          <w:color w:val="4f4f00"/>
        </w:rPr>
        <w:drawing>
          <wp:inline distB="114300" distT="114300" distL="114300" distR="114300">
            <wp:extent cx="5619750" cy="44767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197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color w:val="4f4f00"/>
        </w:rPr>
      </w:pPr>
      <w:r w:rsidDel="00000000" w:rsidR="00000000" w:rsidRPr="00000000">
        <w:rPr>
          <w:rtl w:val="0"/>
        </w:rPr>
      </w:r>
    </w:p>
    <w:p w:rsidR="00000000" w:rsidDel="00000000" w:rsidP="00000000" w:rsidRDefault="00000000" w:rsidRPr="00000000" w14:paraId="00000017">
      <w:pPr>
        <w:ind w:left="720" w:firstLine="0"/>
        <w:rPr>
          <w:color w:val="4f4f00"/>
        </w:rPr>
      </w:pPr>
      <w:r w:rsidDel="00000000" w:rsidR="00000000" w:rsidRPr="00000000">
        <w:rPr>
          <w:color w:val="4f4f00"/>
        </w:rPr>
        <w:drawing>
          <wp:inline distB="114300" distT="114300" distL="114300" distR="114300">
            <wp:extent cx="4552950" cy="5781675"/>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52950"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color w:val="4f4f0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I copied the flag and pasted it in the CTF and submitted it.</w:t>
      </w:r>
    </w:p>
    <w:p w:rsidR="00000000" w:rsidDel="00000000" w:rsidP="00000000" w:rsidRDefault="00000000" w:rsidRPr="00000000" w14:paraId="0000001A">
      <w:pPr>
        <w:ind w:left="720" w:firstLine="0"/>
        <w:rPr>
          <w:color w:val="4f4f00"/>
        </w:rPr>
      </w:pPr>
      <w:r w:rsidDel="00000000" w:rsidR="00000000" w:rsidRPr="00000000">
        <w:rPr>
          <w:color w:val="4f4f00"/>
        </w:rPr>
        <w:drawing>
          <wp:inline distB="114300" distT="114300" distL="114300" distR="114300">
            <wp:extent cx="5943600" cy="49657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color w:val="4f4f00"/>
        </w:rPr>
      </w:pPr>
      <w:r w:rsidDel="00000000" w:rsidR="00000000" w:rsidRPr="00000000">
        <w:rPr>
          <w:rtl w:val="0"/>
        </w:rPr>
      </w:r>
    </w:p>
    <w:p w:rsidR="00000000" w:rsidDel="00000000" w:rsidP="00000000" w:rsidRDefault="00000000" w:rsidRPr="00000000" w14:paraId="0000001C">
      <w:pPr>
        <w:ind w:left="720" w:firstLine="0"/>
        <w:rPr>
          <w:color w:val="4f4f00"/>
        </w:rPr>
      </w:pPr>
      <w:r w:rsidDel="00000000" w:rsidR="00000000" w:rsidRPr="00000000">
        <w:rPr>
          <w:color w:val="4f4f00"/>
        </w:rPr>
        <w:drawing>
          <wp:inline distB="114300" distT="114300" distL="114300" distR="114300">
            <wp:extent cx="5943600" cy="40132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4013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mega.nz/#!OHohCbTa!wbg60PARf4u6E6juuvK9-aDRe_bgEL937VO01EImM7c" TargetMode="External"/><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