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2.6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https://play.picoctf.org/practice/challenge/117?category=4&amp;page=3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rfgoet0a4g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Surfing the Waves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4c329vdmgze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While you're going through the FBI's servers, you stumble across their incredible taste in music. One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main.wav</w:t>
        </w:r>
      </w:hyperlink>
      <w:r w:rsidDel="00000000" w:rsidR="00000000" w:rsidRPr="00000000">
        <w:rPr>
          <w:rtl w:val="0"/>
        </w:rPr>
        <w:t xml:space="preserve"> you found is particularly interesting, see if you can find the flag!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b97rkonpbh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Hints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Music is cool, but what other kinds of waves are there?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Look deep below the surface.</w:t>
      </w:r>
    </w:p>
    <w:p w:rsidR="00000000" w:rsidDel="00000000" w:rsidP="00000000" w:rsidRDefault="00000000" w:rsidRPr="00000000" w14:paraId="00000009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I tried exploring the file using Audacity to see any peculiarities.  After zooming in, I found that the file contained discrete sets of numbers above zero so I tried using Python instead.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I started by opening Python and importing the necessary libraries. Specifically, I imported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scipy.io.wavfile</w:t>
      </w:r>
      <w:r w:rsidDel="00000000" w:rsidR="00000000" w:rsidRPr="00000000">
        <w:rPr>
          <w:rtl w:val="0"/>
        </w:rPr>
        <w:t xml:space="preserve"> module to handle the WAV file.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Next, I read the WAV file into memory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wavfile.read()</w:t>
      </w:r>
      <w:r w:rsidDel="00000000" w:rsidR="00000000" w:rsidRPr="00000000">
        <w:rPr>
          <w:rtl w:val="0"/>
        </w:rPr>
        <w:t xml:space="preserve"> function. The data from the WAV file was stored in a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57875" cy="7143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To analyze the audio data, I utilized NumPy to find the number of unique samples present. This step provided insights into the characteristics of the audio signal.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After carefully observing the unique samples, I noticed numbers closer to zero with levels around 16. To prepare the data for further analysis, I performed a transformation. This involved creating an array, dividing it by 100, then dividing by 5, and finally subtracting 2 to convert the data into hexadecimal values.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string.hexdigits</w:t>
      </w:r>
      <w:r w:rsidDel="00000000" w:rsidR="00000000" w:rsidRPr="00000000">
        <w:rPr>
          <w:rtl w:val="0"/>
        </w:rPr>
        <w:t xml:space="preserve"> module, I converted the transformed data into hexadecimal values.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I then joined the hexadecimal characters into a single string.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To decode the hexadecimal string into ASCII characters, I 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bytearray.fromhex().decode()</w:t>
      </w:r>
      <w:r w:rsidDel="00000000" w:rsidR="00000000" w:rsidRPr="00000000">
        <w:rPr>
          <w:rtl w:val="0"/>
        </w:rPr>
        <w:t xml:space="preserve"> method. This step revealed the flag.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By following these steps, I successfully obtained the flag: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picoCTF{mU21C_1s_1337_115155af}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play.picoctf.org/practice/challenge/117?category=4&amp;page=3" TargetMode="External"/><Relationship Id="rId7" Type="http://schemas.openxmlformats.org/officeDocument/2006/relationships/hyperlink" Target="https://mercury.picoctf.net/static/b13503a965f7ea4d66fdec4b7f88ec9e/main.wav" TargetMode="External"/><Relationship Id="rId8" Type="http://schemas.openxmlformats.org/officeDocument/2006/relationships/hyperlink" Target="https://mercury.picoctf.net/static/b13503a965f7ea4d66fdec4b7f88ec9e/main.wa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