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411C" w14:textId="77777777" w:rsidR="00AB299F" w:rsidRDefault="00000000">
      <w:pPr>
        <w:jc w:val="center"/>
      </w:pPr>
      <w:r>
        <w:rPr>
          <w:noProof/>
        </w:rPr>
        <w:drawing>
          <wp:inline distT="0" distB="0" distL="0" distR="0" wp14:anchorId="1BED1578" wp14:editId="715D6619">
            <wp:extent cx="12001500" cy="1047750"/>
            <wp:effectExtent l="0" t="0" r="0" b="0"/>
            <wp:docPr id="1" name="header" descr="DigitechFP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001500" cy="1047750"/>
                    </a:xfrm>
                    <a:prstGeom prst="rect">
                      <a:avLst/>
                    </a:prstGeom>
                  </pic:spPr>
                </pic:pic>
              </a:graphicData>
            </a:graphic>
          </wp:inline>
        </w:drawing>
      </w:r>
    </w:p>
    <w:p w14:paraId="5D29BFF0" w14:textId="77777777" w:rsidR="00AB299F" w:rsidRDefault="00000000">
      <w:pPr>
        <w:spacing w:before="280" w:after="80"/>
        <w:jc w:val="center"/>
      </w:pPr>
      <w:r>
        <w:rPr>
          <w:noProof/>
        </w:rPr>
        <w:drawing>
          <wp:inline distT="0" distB="0" distL="0" distR="0" wp14:anchorId="2722AE31" wp14:editId="788150DC">
            <wp:extent cx="666750" cy="666750"/>
            <wp:effectExtent l="0" t="0" r="0" b="0"/>
            <wp:docPr id="479709392" name="logo" descr="DigitechFP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p w14:paraId="25B54244" w14:textId="77777777" w:rsidR="00AB299F" w:rsidRDefault="00000000">
      <w:pPr>
        <w:spacing w:after="40"/>
        <w:jc w:val="center"/>
      </w:pPr>
      <w:proofErr w:type="gramStart"/>
      <w:r>
        <w:rPr>
          <w:color w:val="1A3D8C"/>
        </w:rPr>
        <w:t>DigitechFP  ·</w:t>
      </w:r>
      <w:proofErr w:type="gramEnd"/>
      <w:r>
        <w:rPr>
          <w:color w:val="1A3D8C"/>
        </w:rPr>
        <w:t xml:space="preserve">  Digital Tech FP School</w:t>
      </w:r>
    </w:p>
    <w:p w14:paraId="35BBE9A5" w14:textId="77777777" w:rsidR="00AB299F" w:rsidRDefault="00000000">
      <w:pPr>
        <w:spacing w:after="280"/>
        <w:jc w:val="center"/>
      </w:pPr>
      <w:r>
        <w:rPr>
          <w:color w:val="4F72C7"/>
          <w:sz w:val="20"/>
          <w:szCs w:val="20"/>
        </w:rPr>
        <w:t>Curso de Especialización en Inteligencia Artificial y Big Data</w:t>
      </w:r>
    </w:p>
    <w:p w14:paraId="04FF289A" w14:textId="77777777" w:rsidR="00AB299F" w:rsidRDefault="00000000">
      <w:pPr>
        <w:spacing w:after="80"/>
        <w:jc w:val="center"/>
      </w:pPr>
      <w:r>
        <w:rPr>
          <w:b/>
          <w:bCs/>
          <w:color w:val="1A3D8C"/>
          <w:sz w:val="40"/>
          <w:szCs w:val="40"/>
        </w:rPr>
        <w:t>TRABAJO FIN DE MÁSTER</w:t>
      </w:r>
    </w:p>
    <w:p w14:paraId="4BC53E43" w14:textId="77777777" w:rsidR="00AB299F" w:rsidRDefault="00000000">
      <w:pPr>
        <w:spacing w:after="360"/>
        <w:jc w:val="center"/>
      </w:pPr>
      <w:r>
        <w:rPr>
          <w:color w:val="4F72C7"/>
          <w:sz w:val="26"/>
          <w:szCs w:val="26"/>
        </w:rPr>
        <w:t>Propuesta y Memoria de Proyecto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2"/>
      </w:tblGrid>
      <w:tr w:rsidR="00AB299F" w14:paraId="09D46A48"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68F27185" w14:textId="77777777" w:rsidR="00AB299F" w:rsidRDefault="00000000">
            <w:r>
              <w:rPr>
                <w:b/>
                <w:bCs/>
                <w:color w:val="1A3D8C"/>
                <w:sz w:val="21"/>
                <w:szCs w:val="21"/>
              </w:rPr>
              <w:t>Nombre del alumno/a:</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7F9EBB6" w14:textId="154A8654" w:rsidR="00AB299F" w:rsidRPr="008244A4" w:rsidRDefault="0065569A">
            <w:pPr>
              <w:rPr>
                <w:sz w:val="20"/>
                <w:szCs w:val="20"/>
              </w:rPr>
            </w:pPr>
            <w:proofErr w:type="spellStart"/>
            <w:r w:rsidRPr="008244A4">
              <w:rPr>
                <w:sz w:val="20"/>
                <w:szCs w:val="20"/>
              </w:rPr>
              <w:t>Victor</w:t>
            </w:r>
            <w:proofErr w:type="spellEnd"/>
            <w:r w:rsidRPr="008244A4">
              <w:rPr>
                <w:sz w:val="20"/>
                <w:szCs w:val="20"/>
              </w:rPr>
              <w:t xml:space="preserve"> de Miguel Diez</w:t>
            </w:r>
          </w:p>
        </w:tc>
      </w:tr>
      <w:tr w:rsidR="00AB299F" w14:paraId="1C2BA66D"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34FDF25F" w14:textId="77777777" w:rsidR="00AB299F" w:rsidRDefault="00000000">
            <w:r>
              <w:rPr>
                <w:b/>
                <w:bCs/>
                <w:color w:val="1A3D8C"/>
                <w:sz w:val="21"/>
                <w:szCs w:val="21"/>
              </w:rPr>
              <w:t>Modalidad de TFM:</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D47F26B" w14:textId="4EE356E3" w:rsidR="00AB299F" w:rsidRDefault="0065569A">
            <w:r w:rsidRPr="008244A4">
              <w:rPr>
                <w:sz w:val="20"/>
                <w:szCs w:val="20"/>
              </w:rPr>
              <w:t xml:space="preserve">TFM 03 </w:t>
            </w:r>
            <w:proofErr w:type="spellStart"/>
            <w:r w:rsidRPr="008244A4">
              <w:rPr>
                <w:sz w:val="20"/>
                <w:szCs w:val="20"/>
              </w:rPr>
              <w:t>Ecommerce</w:t>
            </w:r>
            <w:proofErr w:type="spellEnd"/>
          </w:p>
        </w:tc>
      </w:tr>
      <w:tr w:rsidR="00AB299F" w:rsidRPr="0065569A" w14:paraId="47A4538B"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519C55E0" w14:textId="77777777" w:rsidR="00AB299F" w:rsidRDefault="00000000">
            <w:r>
              <w:rPr>
                <w:b/>
                <w:bCs/>
                <w:color w:val="1A3D8C"/>
                <w:sz w:val="21"/>
                <w:szCs w:val="21"/>
              </w:rPr>
              <w:t>Tutor/a:</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59747A4" w14:textId="5058ADA3" w:rsidR="00AB299F" w:rsidRPr="008244A4" w:rsidRDefault="0065569A">
            <w:pPr>
              <w:rPr>
                <w:sz w:val="20"/>
                <w:szCs w:val="20"/>
              </w:rPr>
            </w:pPr>
            <w:r w:rsidRPr="008244A4">
              <w:rPr>
                <w:sz w:val="20"/>
                <w:szCs w:val="20"/>
              </w:rPr>
              <w:t>Juan Luis Castellano</w:t>
            </w:r>
          </w:p>
        </w:tc>
      </w:tr>
      <w:tr w:rsidR="00AB299F" w:rsidRPr="00537D37" w14:paraId="24D6C0FC"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0625C3CE" w14:textId="77777777" w:rsidR="00AB299F" w:rsidRDefault="00000000">
            <w:r>
              <w:rPr>
                <w:b/>
                <w:bCs/>
                <w:color w:val="1A3D8C"/>
                <w:sz w:val="21"/>
                <w:szCs w:val="21"/>
              </w:rPr>
              <w:t>Centro:</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1D5742C" w14:textId="77777777" w:rsidR="00AB299F" w:rsidRPr="008244A4" w:rsidRDefault="00000000">
            <w:pPr>
              <w:rPr>
                <w:sz w:val="20"/>
                <w:szCs w:val="20"/>
              </w:rPr>
            </w:pPr>
            <w:proofErr w:type="spellStart"/>
            <w:r w:rsidRPr="008244A4">
              <w:rPr>
                <w:sz w:val="20"/>
                <w:szCs w:val="20"/>
              </w:rPr>
              <w:t>DigitechFP</w:t>
            </w:r>
            <w:proofErr w:type="spellEnd"/>
            <w:r w:rsidRPr="008244A4">
              <w:rPr>
                <w:sz w:val="20"/>
                <w:szCs w:val="20"/>
              </w:rPr>
              <w:t xml:space="preserve"> · Digital Tech FP School</w:t>
            </w:r>
          </w:p>
        </w:tc>
      </w:tr>
      <w:tr w:rsidR="00AB299F" w14:paraId="6E4EDF67"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5DB646E8" w14:textId="77777777" w:rsidR="00AB299F" w:rsidRDefault="00000000">
            <w:r>
              <w:rPr>
                <w:b/>
                <w:bCs/>
                <w:color w:val="1A3D8C"/>
                <w:sz w:val="21"/>
                <w:szCs w:val="21"/>
              </w:rPr>
              <w:t>Titulación:</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4CB176F" w14:textId="77777777" w:rsidR="00AB299F" w:rsidRPr="008244A4" w:rsidRDefault="00000000">
            <w:pPr>
              <w:rPr>
                <w:sz w:val="20"/>
                <w:szCs w:val="20"/>
              </w:rPr>
            </w:pPr>
            <w:r w:rsidRPr="008244A4">
              <w:rPr>
                <w:sz w:val="20"/>
                <w:szCs w:val="20"/>
              </w:rPr>
              <w:t>Especialización en IA y Big Data</w:t>
            </w:r>
          </w:p>
        </w:tc>
      </w:tr>
      <w:tr w:rsidR="00AB299F" w14:paraId="5038B5B9"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62DD69B4" w14:textId="77777777" w:rsidR="00AB299F" w:rsidRDefault="00000000">
            <w:r>
              <w:rPr>
                <w:b/>
                <w:bCs/>
                <w:color w:val="1A3D8C"/>
                <w:sz w:val="21"/>
                <w:szCs w:val="21"/>
              </w:rPr>
              <w:t>Curso académico:</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32CFED2" w14:textId="77777777" w:rsidR="00AB299F" w:rsidRPr="008244A4" w:rsidRDefault="00000000">
            <w:pPr>
              <w:rPr>
                <w:sz w:val="20"/>
                <w:szCs w:val="20"/>
              </w:rPr>
            </w:pPr>
            <w:r w:rsidRPr="008244A4">
              <w:rPr>
                <w:sz w:val="20"/>
                <w:szCs w:val="20"/>
              </w:rPr>
              <w:t>2025-2026</w:t>
            </w:r>
          </w:p>
        </w:tc>
      </w:tr>
      <w:tr w:rsidR="00AB299F" w14:paraId="2414BC57" w14:textId="77777777">
        <w:tc>
          <w:tcPr>
            <w:tcW w:w="30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2AA06894" w14:textId="77777777" w:rsidR="00AB299F" w:rsidRDefault="00000000">
            <w:r>
              <w:rPr>
                <w:b/>
                <w:bCs/>
                <w:color w:val="1A3D8C"/>
                <w:sz w:val="21"/>
                <w:szCs w:val="21"/>
              </w:rPr>
              <w:t>Fecha de entrega:</w:t>
            </w:r>
          </w:p>
        </w:tc>
        <w:tc>
          <w:tcPr>
            <w:tcW w:w="60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6D8BE98" w14:textId="20A7BE2E" w:rsidR="00AB299F" w:rsidRPr="008244A4" w:rsidRDefault="0065569A">
            <w:pPr>
              <w:rPr>
                <w:sz w:val="20"/>
                <w:szCs w:val="20"/>
              </w:rPr>
            </w:pPr>
            <w:r w:rsidRPr="008244A4">
              <w:rPr>
                <w:sz w:val="20"/>
                <w:szCs w:val="20"/>
              </w:rPr>
              <w:t>[27/05/2026]</w:t>
            </w:r>
          </w:p>
        </w:tc>
      </w:tr>
    </w:tbl>
    <w:p w14:paraId="4A8A1764" w14:textId="77777777" w:rsidR="00AB299F" w:rsidRDefault="00AB299F">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right w:w="10" w:type="dxa"/>
        </w:tblCellMar>
        <w:tblLook w:val="0000" w:firstRow="0" w:lastRow="0" w:firstColumn="0" w:lastColumn="0" w:noHBand="0" w:noVBand="0"/>
      </w:tblPr>
      <w:tblGrid>
        <w:gridCol w:w="2268"/>
        <w:gridCol w:w="2268"/>
        <w:gridCol w:w="2268"/>
        <w:gridCol w:w="2268"/>
      </w:tblGrid>
      <w:tr w:rsidR="00AB299F" w14:paraId="4363B494" w14:textId="77777777">
        <w:tc>
          <w:tcPr>
            <w:tcW w:w="2268" w:type="dxa"/>
            <w:tcBorders>
              <w:top w:val="none" w:sz="0" w:space="0" w:color="FFFFFF"/>
              <w:left w:val="none" w:sz="0" w:space="0" w:color="FFFFFF"/>
              <w:bottom w:val="none" w:sz="0" w:space="0" w:color="FFFFFF"/>
              <w:right w:val="none" w:sz="0" w:space="0" w:color="FFFFFF"/>
            </w:tcBorders>
            <w:shd w:val="clear" w:color="auto" w:fill="1A3D8C"/>
            <w:tcMar>
              <w:top w:w="100" w:type="dxa"/>
              <w:left w:w="80" w:type="dxa"/>
              <w:bottom w:w="100" w:type="dxa"/>
              <w:right w:w="80" w:type="dxa"/>
            </w:tcMar>
          </w:tcPr>
          <w:p w14:paraId="2EB0439A" w14:textId="77777777" w:rsidR="00AB299F" w:rsidRDefault="00000000">
            <w:pPr>
              <w:jc w:val="center"/>
            </w:pPr>
            <w:r>
              <w:rPr>
                <w:b/>
                <w:bCs/>
                <w:color w:val="FFFFFF"/>
                <w:sz w:val="17"/>
                <w:szCs w:val="17"/>
              </w:rPr>
              <w:t>BDA · Big Data Aplicado</w:t>
            </w:r>
          </w:p>
        </w:tc>
        <w:tc>
          <w:tcPr>
            <w:tcW w:w="2268" w:type="dxa"/>
            <w:tcBorders>
              <w:top w:val="none" w:sz="0" w:space="0" w:color="FFFFFF"/>
              <w:left w:val="none" w:sz="0" w:space="0" w:color="FFFFFF"/>
              <w:bottom w:val="none" w:sz="0" w:space="0" w:color="FFFFFF"/>
              <w:right w:val="none" w:sz="0" w:space="0" w:color="FFFFFF"/>
            </w:tcBorders>
            <w:shd w:val="clear" w:color="auto" w:fill="0B5074"/>
            <w:tcMar>
              <w:top w:w="100" w:type="dxa"/>
              <w:left w:w="80" w:type="dxa"/>
              <w:bottom w:w="100" w:type="dxa"/>
              <w:right w:w="80" w:type="dxa"/>
            </w:tcMar>
          </w:tcPr>
          <w:p w14:paraId="3B1E307B" w14:textId="77777777" w:rsidR="00AB299F" w:rsidRDefault="00000000">
            <w:pPr>
              <w:jc w:val="center"/>
            </w:pPr>
            <w:r>
              <w:rPr>
                <w:b/>
                <w:bCs/>
                <w:color w:val="FFFFFF"/>
                <w:sz w:val="17"/>
                <w:szCs w:val="17"/>
              </w:rPr>
              <w:t>MIA · Modelos de IA</w:t>
            </w:r>
          </w:p>
        </w:tc>
        <w:tc>
          <w:tcPr>
            <w:tcW w:w="2268" w:type="dxa"/>
            <w:tcBorders>
              <w:top w:val="none" w:sz="0" w:space="0" w:color="FFFFFF"/>
              <w:left w:val="none" w:sz="0" w:space="0" w:color="FFFFFF"/>
              <w:bottom w:val="none" w:sz="0" w:space="0" w:color="FFFFFF"/>
              <w:right w:val="none" w:sz="0" w:space="0" w:color="FFFFFF"/>
            </w:tcBorders>
            <w:shd w:val="clear" w:color="auto" w:fill="3D2E8C"/>
            <w:tcMar>
              <w:top w:w="100" w:type="dxa"/>
              <w:left w:w="80" w:type="dxa"/>
              <w:bottom w:w="100" w:type="dxa"/>
              <w:right w:w="80" w:type="dxa"/>
            </w:tcMar>
          </w:tcPr>
          <w:p w14:paraId="1036A7BE" w14:textId="77777777" w:rsidR="00AB299F" w:rsidRDefault="00000000">
            <w:pPr>
              <w:jc w:val="center"/>
            </w:pPr>
            <w:r>
              <w:rPr>
                <w:b/>
                <w:bCs/>
                <w:color w:val="FFFFFF"/>
                <w:sz w:val="17"/>
                <w:szCs w:val="17"/>
              </w:rPr>
              <w:t>PIA · Programación IA</w:t>
            </w:r>
          </w:p>
        </w:tc>
        <w:tc>
          <w:tcPr>
            <w:tcW w:w="2268" w:type="dxa"/>
            <w:tcBorders>
              <w:top w:val="none" w:sz="0" w:space="0" w:color="FFFFFF"/>
              <w:left w:val="none" w:sz="0" w:space="0" w:color="FFFFFF"/>
              <w:bottom w:val="none" w:sz="0" w:space="0" w:color="FFFFFF"/>
              <w:right w:val="none" w:sz="0" w:space="0" w:color="FFFFFF"/>
            </w:tcBorders>
            <w:shd w:val="clear" w:color="auto" w:fill="0B6E5C"/>
            <w:tcMar>
              <w:top w:w="100" w:type="dxa"/>
              <w:left w:w="80" w:type="dxa"/>
              <w:bottom w:w="100" w:type="dxa"/>
              <w:right w:w="80" w:type="dxa"/>
            </w:tcMar>
          </w:tcPr>
          <w:p w14:paraId="1BCDDB53" w14:textId="77777777" w:rsidR="00AB299F" w:rsidRDefault="00000000">
            <w:pPr>
              <w:jc w:val="center"/>
            </w:pPr>
            <w:r>
              <w:rPr>
                <w:b/>
                <w:bCs/>
                <w:color w:val="FFFFFF"/>
                <w:sz w:val="17"/>
                <w:szCs w:val="17"/>
              </w:rPr>
              <w:t>SBD · Sistemas Big Data</w:t>
            </w:r>
          </w:p>
        </w:tc>
      </w:tr>
    </w:tbl>
    <w:p w14:paraId="41170781" w14:textId="06B50812" w:rsidR="00AB299F" w:rsidRDefault="00000000" w:rsidP="0065569A">
      <w:r>
        <w:br w:type="page"/>
      </w:r>
    </w:p>
    <w:p w14:paraId="01C9DBEE" w14:textId="3806F52E" w:rsidR="0065569A" w:rsidRDefault="00000000">
      <w:pPr>
        <w:pStyle w:val="Ttulo1"/>
      </w:pPr>
      <w:bookmarkStart w:id="0" w:name="_Toc230707559"/>
      <w:r>
        <w:lastRenderedPageBreak/>
        <w:t>Índice de Contenidos</w:t>
      </w:r>
      <w:bookmarkEnd w:id="0"/>
    </w:p>
    <w:p w14:paraId="2562F381" w14:textId="3AF31CDC" w:rsidR="0065569A" w:rsidRDefault="0065569A">
      <w:pPr>
        <w:pStyle w:val="TDC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0707559" w:history="1">
        <w:r w:rsidRPr="000B4188">
          <w:rPr>
            <w:rStyle w:val="Hipervnculo"/>
            <w:noProof/>
          </w:rPr>
          <w:t>Índice de Contenidos</w:t>
        </w:r>
        <w:r>
          <w:rPr>
            <w:noProof/>
            <w:webHidden/>
          </w:rPr>
          <w:tab/>
        </w:r>
        <w:r>
          <w:rPr>
            <w:noProof/>
            <w:webHidden/>
          </w:rPr>
          <w:fldChar w:fldCharType="begin"/>
        </w:r>
        <w:r>
          <w:rPr>
            <w:noProof/>
            <w:webHidden/>
          </w:rPr>
          <w:instrText xml:space="preserve"> PAGEREF _Toc230707559 \h </w:instrText>
        </w:r>
        <w:r>
          <w:rPr>
            <w:noProof/>
            <w:webHidden/>
          </w:rPr>
        </w:r>
        <w:r>
          <w:rPr>
            <w:noProof/>
            <w:webHidden/>
          </w:rPr>
          <w:fldChar w:fldCharType="separate"/>
        </w:r>
        <w:r>
          <w:rPr>
            <w:noProof/>
            <w:webHidden/>
          </w:rPr>
          <w:t>2</w:t>
        </w:r>
        <w:r>
          <w:rPr>
            <w:noProof/>
            <w:webHidden/>
          </w:rPr>
          <w:fldChar w:fldCharType="end"/>
        </w:r>
      </w:hyperlink>
    </w:p>
    <w:p w14:paraId="6024669A" w14:textId="6FB85B24" w:rsidR="0065569A" w:rsidRDefault="0065569A">
      <w:pPr>
        <w:pStyle w:val="TDC2"/>
        <w:tabs>
          <w:tab w:val="right" w:leader="dot" w:pos="9062"/>
        </w:tabs>
        <w:rPr>
          <w:rFonts w:cstheme="minorBidi"/>
          <w:noProof/>
          <w:kern w:val="2"/>
          <w:sz w:val="24"/>
          <w:szCs w:val="24"/>
          <w14:ligatures w14:val="standardContextual"/>
        </w:rPr>
      </w:pPr>
      <w:hyperlink w:anchor="_Toc230707560" w:history="1">
        <w:r w:rsidRPr="000B4188">
          <w:rPr>
            <w:rStyle w:val="Hipervnculo"/>
            <w:noProof/>
          </w:rPr>
          <w:t>Las 5 V del Big Data aplicadas al proyecto</w:t>
        </w:r>
        <w:r>
          <w:rPr>
            <w:noProof/>
            <w:webHidden/>
          </w:rPr>
          <w:tab/>
        </w:r>
        <w:r>
          <w:rPr>
            <w:noProof/>
            <w:webHidden/>
          </w:rPr>
          <w:fldChar w:fldCharType="begin"/>
        </w:r>
        <w:r>
          <w:rPr>
            <w:noProof/>
            <w:webHidden/>
          </w:rPr>
          <w:instrText xml:space="preserve"> PAGEREF _Toc230707560 \h </w:instrText>
        </w:r>
        <w:r>
          <w:rPr>
            <w:noProof/>
            <w:webHidden/>
          </w:rPr>
        </w:r>
        <w:r>
          <w:rPr>
            <w:noProof/>
            <w:webHidden/>
          </w:rPr>
          <w:fldChar w:fldCharType="separate"/>
        </w:r>
        <w:r>
          <w:rPr>
            <w:noProof/>
            <w:webHidden/>
          </w:rPr>
          <w:t>3</w:t>
        </w:r>
        <w:r>
          <w:rPr>
            <w:noProof/>
            <w:webHidden/>
          </w:rPr>
          <w:fldChar w:fldCharType="end"/>
        </w:r>
      </w:hyperlink>
    </w:p>
    <w:p w14:paraId="6F81161E" w14:textId="5FD30C98" w:rsidR="0065569A" w:rsidRDefault="0065569A">
      <w:pPr>
        <w:pStyle w:val="TDC2"/>
        <w:tabs>
          <w:tab w:val="right" w:leader="dot" w:pos="9062"/>
        </w:tabs>
        <w:rPr>
          <w:rFonts w:cstheme="minorBidi"/>
          <w:noProof/>
          <w:kern w:val="2"/>
          <w:sz w:val="24"/>
          <w:szCs w:val="24"/>
          <w14:ligatures w14:val="standardContextual"/>
        </w:rPr>
      </w:pPr>
      <w:hyperlink w:anchor="_Toc230707561" w:history="1">
        <w:r w:rsidRPr="000B4188">
          <w:rPr>
            <w:rStyle w:val="Hipervnculo"/>
            <w:noProof/>
          </w:rPr>
          <w:t>Objetivo General</w:t>
        </w:r>
        <w:r>
          <w:rPr>
            <w:noProof/>
            <w:webHidden/>
          </w:rPr>
          <w:tab/>
        </w:r>
        <w:r>
          <w:rPr>
            <w:noProof/>
            <w:webHidden/>
          </w:rPr>
          <w:fldChar w:fldCharType="begin"/>
        </w:r>
        <w:r>
          <w:rPr>
            <w:noProof/>
            <w:webHidden/>
          </w:rPr>
          <w:instrText xml:space="preserve"> PAGEREF _Toc230707561 \h </w:instrText>
        </w:r>
        <w:r>
          <w:rPr>
            <w:noProof/>
            <w:webHidden/>
          </w:rPr>
        </w:r>
        <w:r>
          <w:rPr>
            <w:noProof/>
            <w:webHidden/>
          </w:rPr>
          <w:fldChar w:fldCharType="separate"/>
        </w:r>
        <w:r>
          <w:rPr>
            <w:noProof/>
            <w:webHidden/>
          </w:rPr>
          <w:t>5</w:t>
        </w:r>
        <w:r>
          <w:rPr>
            <w:noProof/>
            <w:webHidden/>
          </w:rPr>
          <w:fldChar w:fldCharType="end"/>
        </w:r>
      </w:hyperlink>
    </w:p>
    <w:p w14:paraId="463A8245" w14:textId="43D57ED5" w:rsidR="0065569A" w:rsidRDefault="0065569A">
      <w:pPr>
        <w:pStyle w:val="TDC2"/>
        <w:tabs>
          <w:tab w:val="right" w:leader="dot" w:pos="9062"/>
        </w:tabs>
        <w:rPr>
          <w:rFonts w:cstheme="minorBidi"/>
          <w:noProof/>
          <w:kern w:val="2"/>
          <w:sz w:val="24"/>
          <w:szCs w:val="24"/>
          <w14:ligatures w14:val="standardContextual"/>
        </w:rPr>
      </w:pPr>
      <w:hyperlink w:anchor="_Toc230707562" w:history="1">
        <w:r w:rsidRPr="000B4188">
          <w:rPr>
            <w:rStyle w:val="Hipervnculo"/>
            <w:noProof/>
          </w:rPr>
          <w:t>Objetivos Específicos</w:t>
        </w:r>
        <w:r>
          <w:rPr>
            <w:noProof/>
            <w:webHidden/>
          </w:rPr>
          <w:tab/>
        </w:r>
        <w:r>
          <w:rPr>
            <w:noProof/>
            <w:webHidden/>
          </w:rPr>
          <w:fldChar w:fldCharType="begin"/>
        </w:r>
        <w:r>
          <w:rPr>
            <w:noProof/>
            <w:webHidden/>
          </w:rPr>
          <w:instrText xml:space="preserve"> PAGEREF _Toc230707562 \h </w:instrText>
        </w:r>
        <w:r>
          <w:rPr>
            <w:noProof/>
            <w:webHidden/>
          </w:rPr>
        </w:r>
        <w:r>
          <w:rPr>
            <w:noProof/>
            <w:webHidden/>
          </w:rPr>
          <w:fldChar w:fldCharType="separate"/>
        </w:r>
        <w:r>
          <w:rPr>
            <w:noProof/>
            <w:webHidden/>
          </w:rPr>
          <w:t>5</w:t>
        </w:r>
        <w:r>
          <w:rPr>
            <w:noProof/>
            <w:webHidden/>
          </w:rPr>
          <w:fldChar w:fldCharType="end"/>
        </w:r>
      </w:hyperlink>
    </w:p>
    <w:p w14:paraId="4DA47731" w14:textId="0416FFAE" w:rsidR="0065569A" w:rsidRDefault="0065569A">
      <w:pPr>
        <w:pStyle w:val="TDC2"/>
        <w:tabs>
          <w:tab w:val="right" w:leader="dot" w:pos="9062"/>
        </w:tabs>
        <w:rPr>
          <w:rFonts w:cstheme="minorBidi"/>
          <w:noProof/>
          <w:kern w:val="2"/>
          <w:sz w:val="24"/>
          <w:szCs w:val="24"/>
          <w14:ligatures w14:val="standardContextual"/>
        </w:rPr>
      </w:pPr>
      <w:hyperlink w:anchor="_Toc230707563" w:history="1">
        <w:r w:rsidRPr="000B4188">
          <w:rPr>
            <w:rStyle w:val="Hipervnculo"/>
            <w:noProof/>
          </w:rPr>
          <w:t>Dentro del alcance</w:t>
        </w:r>
        <w:r>
          <w:rPr>
            <w:noProof/>
            <w:webHidden/>
          </w:rPr>
          <w:tab/>
        </w:r>
        <w:r>
          <w:rPr>
            <w:noProof/>
            <w:webHidden/>
          </w:rPr>
          <w:fldChar w:fldCharType="begin"/>
        </w:r>
        <w:r>
          <w:rPr>
            <w:noProof/>
            <w:webHidden/>
          </w:rPr>
          <w:instrText xml:space="preserve"> PAGEREF _Toc230707563 \h </w:instrText>
        </w:r>
        <w:r>
          <w:rPr>
            <w:noProof/>
            <w:webHidden/>
          </w:rPr>
        </w:r>
        <w:r>
          <w:rPr>
            <w:noProof/>
            <w:webHidden/>
          </w:rPr>
          <w:fldChar w:fldCharType="separate"/>
        </w:r>
        <w:r>
          <w:rPr>
            <w:noProof/>
            <w:webHidden/>
          </w:rPr>
          <w:t>6</w:t>
        </w:r>
        <w:r>
          <w:rPr>
            <w:noProof/>
            <w:webHidden/>
          </w:rPr>
          <w:fldChar w:fldCharType="end"/>
        </w:r>
      </w:hyperlink>
    </w:p>
    <w:p w14:paraId="397D82BF" w14:textId="2C794506" w:rsidR="0065569A" w:rsidRDefault="0065569A">
      <w:pPr>
        <w:pStyle w:val="TDC2"/>
        <w:tabs>
          <w:tab w:val="right" w:leader="dot" w:pos="9062"/>
        </w:tabs>
        <w:rPr>
          <w:rFonts w:cstheme="minorBidi"/>
          <w:noProof/>
          <w:kern w:val="2"/>
          <w:sz w:val="24"/>
          <w:szCs w:val="24"/>
          <w14:ligatures w14:val="standardContextual"/>
        </w:rPr>
      </w:pPr>
      <w:hyperlink w:anchor="_Toc230707564" w:history="1">
        <w:r w:rsidRPr="000B4188">
          <w:rPr>
            <w:rStyle w:val="Hipervnculo"/>
            <w:noProof/>
          </w:rPr>
          <w:t>Fuera del alcance</w:t>
        </w:r>
        <w:r>
          <w:rPr>
            <w:noProof/>
            <w:webHidden/>
          </w:rPr>
          <w:tab/>
        </w:r>
        <w:r>
          <w:rPr>
            <w:noProof/>
            <w:webHidden/>
          </w:rPr>
          <w:fldChar w:fldCharType="begin"/>
        </w:r>
        <w:r>
          <w:rPr>
            <w:noProof/>
            <w:webHidden/>
          </w:rPr>
          <w:instrText xml:space="preserve"> PAGEREF _Toc230707564 \h </w:instrText>
        </w:r>
        <w:r>
          <w:rPr>
            <w:noProof/>
            <w:webHidden/>
          </w:rPr>
        </w:r>
        <w:r>
          <w:rPr>
            <w:noProof/>
            <w:webHidden/>
          </w:rPr>
          <w:fldChar w:fldCharType="separate"/>
        </w:r>
        <w:r>
          <w:rPr>
            <w:noProof/>
            <w:webHidden/>
          </w:rPr>
          <w:t>6</w:t>
        </w:r>
        <w:r>
          <w:rPr>
            <w:noProof/>
            <w:webHidden/>
          </w:rPr>
          <w:fldChar w:fldCharType="end"/>
        </w:r>
      </w:hyperlink>
    </w:p>
    <w:p w14:paraId="1F0D9B1A" w14:textId="6422731D" w:rsidR="0065569A" w:rsidRDefault="0065569A">
      <w:pPr>
        <w:pStyle w:val="TDC2"/>
        <w:tabs>
          <w:tab w:val="right" w:leader="dot" w:pos="9062"/>
        </w:tabs>
        <w:rPr>
          <w:rFonts w:cstheme="minorBidi"/>
          <w:noProof/>
          <w:kern w:val="2"/>
          <w:sz w:val="24"/>
          <w:szCs w:val="24"/>
          <w14:ligatures w14:val="standardContextual"/>
        </w:rPr>
      </w:pPr>
      <w:hyperlink w:anchor="_Toc230707565" w:history="1">
        <w:r w:rsidRPr="000B4188">
          <w:rPr>
            <w:rStyle w:val="Hipervnculo"/>
            <w:noProof/>
          </w:rPr>
          <w:t>Arquitectura del clúster Hadoop</w:t>
        </w:r>
        <w:r>
          <w:rPr>
            <w:noProof/>
            <w:webHidden/>
          </w:rPr>
          <w:tab/>
        </w:r>
        <w:r>
          <w:rPr>
            <w:noProof/>
            <w:webHidden/>
          </w:rPr>
          <w:fldChar w:fldCharType="begin"/>
        </w:r>
        <w:r>
          <w:rPr>
            <w:noProof/>
            <w:webHidden/>
          </w:rPr>
          <w:instrText xml:space="preserve"> PAGEREF _Toc230707565 \h </w:instrText>
        </w:r>
        <w:r>
          <w:rPr>
            <w:noProof/>
            <w:webHidden/>
          </w:rPr>
        </w:r>
        <w:r>
          <w:rPr>
            <w:noProof/>
            <w:webHidden/>
          </w:rPr>
          <w:fldChar w:fldCharType="separate"/>
        </w:r>
        <w:r>
          <w:rPr>
            <w:noProof/>
            <w:webHidden/>
          </w:rPr>
          <w:t>7</w:t>
        </w:r>
        <w:r>
          <w:rPr>
            <w:noProof/>
            <w:webHidden/>
          </w:rPr>
          <w:fldChar w:fldCharType="end"/>
        </w:r>
      </w:hyperlink>
    </w:p>
    <w:p w14:paraId="6803F362" w14:textId="5BC4A680" w:rsidR="0065569A" w:rsidRDefault="0065569A">
      <w:pPr>
        <w:pStyle w:val="TDC2"/>
        <w:tabs>
          <w:tab w:val="right" w:leader="dot" w:pos="9062"/>
        </w:tabs>
        <w:rPr>
          <w:rFonts w:cstheme="minorBidi"/>
          <w:noProof/>
          <w:kern w:val="2"/>
          <w:sz w:val="24"/>
          <w:szCs w:val="24"/>
          <w14:ligatures w14:val="standardContextual"/>
        </w:rPr>
      </w:pPr>
      <w:hyperlink w:anchor="_Toc230707566" w:history="1">
        <w:r w:rsidRPr="000B4188">
          <w:rPr>
            <w:rStyle w:val="Hipervnculo"/>
            <w:noProof/>
          </w:rPr>
          <w:t>Pipeline de ingesta de datos</w:t>
        </w:r>
        <w:r>
          <w:rPr>
            <w:noProof/>
            <w:webHidden/>
          </w:rPr>
          <w:tab/>
        </w:r>
        <w:r>
          <w:rPr>
            <w:noProof/>
            <w:webHidden/>
          </w:rPr>
          <w:fldChar w:fldCharType="begin"/>
        </w:r>
        <w:r>
          <w:rPr>
            <w:noProof/>
            <w:webHidden/>
          </w:rPr>
          <w:instrText xml:space="preserve"> PAGEREF _Toc230707566 \h </w:instrText>
        </w:r>
        <w:r>
          <w:rPr>
            <w:noProof/>
            <w:webHidden/>
          </w:rPr>
        </w:r>
        <w:r>
          <w:rPr>
            <w:noProof/>
            <w:webHidden/>
          </w:rPr>
          <w:fldChar w:fldCharType="separate"/>
        </w:r>
        <w:r>
          <w:rPr>
            <w:noProof/>
            <w:webHidden/>
          </w:rPr>
          <w:t>7</w:t>
        </w:r>
        <w:r>
          <w:rPr>
            <w:noProof/>
            <w:webHidden/>
          </w:rPr>
          <w:fldChar w:fldCharType="end"/>
        </w:r>
      </w:hyperlink>
    </w:p>
    <w:p w14:paraId="7A9CE69E" w14:textId="4C2C016D" w:rsidR="0065569A" w:rsidRDefault="0065569A">
      <w:pPr>
        <w:pStyle w:val="TDC2"/>
        <w:tabs>
          <w:tab w:val="right" w:leader="dot" w:pos="9062"/>
        </w:tabs>
        <w:rPr>
          <w:rFonts w:cstheme="minorBidi"/>
          <w:noProof/>
          <w:kern w:val="2"/>
          <w:sz w:val="24"/>
          <w:szCs w:val="24"/>
          <w14:ligatures w14:val="standardContextual"/>
        </w:rPr>
      </w:pPr>
      <w:hyperlink w:anchor="_Toc230707567" w:history="1">
        <w:r w:rsidRPr="000B4188">
          <w:rPr>
            <w:rStyle w:val="Hipervnculo"/>
            <w:noProof/>
          </w:rPr>
          <w:t>Componentes del ecosistema Hadoop utilizados</w:t>
        </w:r>
        <w:r>
          <w:rPr>
            <w:noProof/>
            <w:webHidden/>
          </w:rPr>
          <w:tab/>
        </w:r>
        <w:r>
          <w:rPr>
            <w:noProof/>
            <w:webHidden/>
          </w:rPr>
          <w:fldChar w:fldCharType="begin"/>
        </w:r>
        <w:r>
          <w:rPr>
            <w:noProof/>
            <w:webHidden/>
          </w:rPr>
          <w:instrText xml:space="preserve"> PAGEREF _Toc230707567 \h </w:instrText>
        </w:r>
        <w:r>
          <w:rPr>
            <w:noProof/>
            <w:webHidden/>
          </w:rPr>
        </w:r>
        <w:r>
          <w:rPr>
            <w:noProof/>
            <w:webHidden/>
          </w:rPr>
          <w:fldChar w:fldCharType="separate"/>
        </w:r>
        <w:r>
          <w:rPr>
            <w:noProof/>
            <w:webHidden/>
          </w:rPr>
          <w:t>7</w:t>
        </w:r>
        <w:r>
          <w:rPr>
            <w:noProof/>
            <w:webHidden/>
          </w:rPr>
          <w:fldChar w:fldCharType="end"/>
        </w:r>
      </w:hyperlink>
    </w:p>
    <w:p w14:paraId="70482A71" w14:textId="52942686" w:rsidR="0065569A" w:rsidRDefault="0065569A">
      <w:pPr>
        <w:pStyle w:val="TDC2"/>
        <w:tabs>
          <w:tab w:val="right" w:leader="dot" w:pos="9062"/>
        </w:tabs>
        <w:rPr>
          <w:rFonts w:cstheme="minorBidi"/>
          <w:noProof/>
          <w:kern w:val="2"/>
          <w:sz w:val="24"/>
          <w:szCs w:val="24"/>
          <w14:ligatures w14:val="standardContextual"/>
        </w:rPr>
      </w:pPr>
      <w:hyperlink w:anchor="_Toc230707568" w:history="1">
        <w:r w:rsidRPr="000B4188">
          <w:rPr>
            <w:rStyle w:val="Hipervnculo"/>
            <w:noProof/>
          </w:rPr>
          <w:t>Paradigma de aprendizaje y clasificación del sistema</w:t>
        </w:r>
        <w:r>
          <w:rPr>
            <w:noProof/>
            <w:webHidden/>
          </w:rPr>
          <w:tab/>
        </w:r>
        <w:r>
          <w:rPr>
            <w:noProof/>
            <w:webHidden/>
          </w:rPr>
          <w:fldChar w:fldCharType="begin"/>
        </w:r>
        <w:r>
          <w:rPr>
            <w:noProof/>
            <w:webHidden/>
          </w:rPr>
          <w:instrText xml:space="preserve"> PAGEREF _Toc230707568 \h </w:instrText>
        </w:r>
        <w:r>
          <w:rPr>
            <w:noProof/>
            <w:webHidden/>
          </w:rPr>
        </w:r>
        <w:r>
          <w:rPr>
            <w:noProof/>
            <w:webHidden/>
          </w:rPr>
          <w:fldChar w:fldCharType="separate"/>
        </w:r>
        <w:r>
          <w:rPr>
            <w:noProof/>
            <w:webHidden/>
          </w:rPr>
          <w:t>9</w:t>
        </w:r>
        <w:r>
          <w:rPr>
            <w:noProof/>
            <w:webHidden/>
          </w:rPr>
          <w:fldChar w:fldCharType="end"/>
        </w:r>
      </w:hyperlink>
    </w:p>
    <w:p w14:paraId="1B911263" w14:textId="6C2F5071" w:rsidR="0065569A" w:rsidRDefault="0065569A">
      <w:pPr>
        <w:pStyle w:val="TDC2"/>
        <w:tabs>
          <w:tab w:val="right" w:leader="dot" w:pos="9062"/>
        </w:tabs>
        <w:rPr>
          <w:rFonts w:cstheme="minorBidi"/>
          <w:noProof/>
          <w:kern w:val="2"/>
          <w:sz w:val="24"/>
          <w:szCs w:val="24"/>
          <w14:ligatures w14:val="standardContextual"/>
        </w:rPr>
      </w:pPr>
      <w:hyperlink w:anchor="_Toc230707569" w:history="1">
        <w:r w:rsidRPr="000B4188">
          <w:rPr>
            <w:rStyle w:val="Hipervnculo"/>
            <w:noProof/>
          </w:rPr>
          <w:t>Modelos seleccionados y arquitectura</w:t>
        </w:r>
        <w:r>
          <w:rPr>
            <w:noProof/>
            <w:webHidden/>
          </w:rPr>
          <w:tab/>
        </w:r>
        <w:r>
          <w:rPr>
            <w:noProof/>
            <w:webHidden/>
          </w:rPr>
          <w:fldChar w:fldCharType="begin"/>
        </w:r>
        <w:r>
          <w:rPr>
            <w:noProof/>
            <w:webHidden/>
          </w:rPr>
          <w:instrText xml:space="preserve"> PAGEREF _Toc230707569 \h </w:instrText>
        </w:r>
        <w:r>
          <w:rPr>
            <w:noProof/>
            <w:webHidden/>
          </w:rPr>
        </w:r>
        <w:r>
          <w:rPr>
            <w:noProof/>
            <w:webHidden/>
          </w:rPr>
          <w:fldChar w:fldCharType="separate"/>
        </w:r>
        <w:r>
          <w:rPr>
            <w:noProof/>
            <w:webHidden/>
          </w:rPr>
          <w:t>9</w:t>
        </w:r>
        <w:r>
          <w:rPr>
            <w:noProof/>
            <w:webHidden/>
          </w:rPr>
          <w:fldChar w:fldCharType="end"/>
        </w:r>
      </w:hyperlink>
    </w:p>
    <w:p w14:paraId="277B11A5" w14:textId="70848D89" w:rsidR="0065569A" w:rsidRDefault="0065569A">
      <w:pPr>
        <w:pStyle w:val="TDC2"/>
        <w:tabs>
          <w:tab w:val="right" w:leader="dot" w:pos="9062"/>
        </w:tabs>
        <w:rPr>
          <w:rFonts w:cstheme="minorBidi"/>
          <w:noProof/>
          <w:kern w:val="2"/>
          <w:sz w:val="24"/>
          <w:szCs w:val="24"/>
          <w14:ligatures w14:val="standardContextual"/>
        </w:rPr>
      </w:pPr>
      <w:hyperlink w:anchor="_Toc230707570" w:history="1">
        <w:r w:rsidRPr="000B4188">
          <w:rPr>
            <w:rStyle w:val="Hipervnculo"/>
            <w:noProof/>
          </w:rPr>
          <w:t>Estrategia de evaluación y control del sobreajuste</w:t>
        </w:r>
        <w:r>
          <w:rPr>
            <w:noProof/>
            <w:webHidden/>
          </w:rPr>
          <w:tab/>
        </w:r>
        <w:r>
          <w:rPr>
            <w:noProof/>
            <w:webHidden/>
          </w:rPr>
          <w:fldChar w:fldCharType="begin"/>
        </w:r>
        <w:r>
          <w:rPr>
            <w:noProof/>
            <w:webHidden/>
          </w:rPr>
          <w:instrText xml:space="preserve"> PAGEREF _Toc230707570 \h </w:instrText>
        </w:r>
        <w:r>
          <w:rPr>
            <w:noProof/>
            <w:webHidden/>
          </w:rPr>
        </w:r>
        <w:r>
          <w:rPr>
            <w:noProof/>
            <w:webHidden/>
          </w:rPr>
          <w:fldChar w:fldCharType="separate"/>
        </w:r>
        <w:r>
          <w:rPr>
            <w:noProof/>
            <w:webHidden/>
          </w:rPr>
          <w:t>10</w:t>
        </w:r>
        <w:r>
          <w:rPr>
            <w:noProof/>
            <w:webHidden/>
          </w:rPr>
          <w:fldChar w:fldCharType="end"/>
        </w:r>
      </w:hyperlink>
    </w:p>
    <w:p w14:paraId="3760AAD4" w14:textId="546586EE" w:rsidR="0065569A" w:rsidRDefault="0065569A">
      <w:pPr>
        <w:pStyle w:val="TDC2"/>
        <w:tabs>
          <w:tab w:val="right" w:leader="dot" w:pos="9062"/>
        </w:tabs>
        <w:rPr>
          <w:rFonts w:cstheme="minorBidi"/>
          <w:noProof/>
          <w:kern w:val="2"/>
          <w:sz w:val="24"/>
          <w:szCs w:val="24"/>
          <w14:ligatures w14:val="standardContextual"/>
        </w:rPr>
      </w:pPr>
      <w:hyperlink w:anchor="_Toc230707571" w:history="1">
        <w:r w:rsidRPr="000B4188">
          <w:rPr>
            <w:rStyle w:val="Hipervnculo"/>
            <w:noProof/>
          </w:rPr>
          <w:t>Stack tecnológico de implementación</w:t>
        </w:r>
        <w:r>
          <w:rPr>
            <w:noProof/>
            <w:webHidden/>
          </w:rPr>
          <w:tab/>
        </w:r>
        <w:r>
          <w:rPr>
            <w:noProof/>
            <w:webHidden/>
          </w:rPr>
          <w:fldChar w:fldCharType="begin"/>
        </w:r>
        <w:r>
          <w:rPr>
            <w:noProof/>
            <w:webHidden/>
          </w:rPr>
          <w:instrText xml:space="preserve"> PAGEREF _Toc230707571 \h </w:instrText>
        </w:r>
        <w:r>
          <w:rPr>
            <w:noProof/>
            <w:webHidden/>
          </w:rPr>
        </w:r>
        <w:r>
          <w:rPr>
            <w:noProof/>
            <w:webHidden/>
          </w:rPr>
          <w:fldChar w:fldCharType="separate"/>
        </w:r>
        <w:r>
          <w:rPr>
            <w:noProof/>
            <w:webHidden/>
          </w:rPr>
          <w:t>11</w:t>
        </w:r>
        <w:r>
          <w:rPr>
            <w:noProof/>
            <w:webHidden/>
          </w:rPr>
          <w:fldChar w:fldCharType="end"/>
        </w:r>
      </w:hyperlink>
    </w:p>
    <w:p w14:paraId="12865039" w14:textId="64D9F8C4" w:rsidR="0065569A" w:rsidRDefault="0065569A">
      <w:pPr>
        <w:pStyle w:val="TDC2"/>
        <w:tabs>
          <w:tab w:val="right" w:leader="dot" w:pos="9062"/>
        </w:tabs>
        <w:rPr>
          <w:rFonts w:cstheme="minorBidi"/>
          <w:noProof/>
          <w:kern w:val="2"/>
          <w:sz w:val="24"/>
          <w:szCs w:val="24"/>
          <w14:ligatures w14:val="standardContextual"/>
        </w:rPr>
      </w:pPr>
      <w:hyperlink w:anchor="_Toc230707572" w:history="1">
        <w:r w:rsidRPr="000B4188">
          <w:rPr>
            <w:rStyle w:val="Hipervnculo"/>
            <w:noProof/>
          </w:rPr>
          <w:t>Metodología de gestión del proyecto</w:t>
        </w:r>
        <w:r>
          <w:rPr>
            <w:noProof/>
            <w:webHidden/>
          </w:rPr>
          <w:tab/>
        </w:r>
        <w:r>
          <w:rPr>
            <w:noProof/>
            <w:webHidden/>
          </w:rPr>
          <w:fldChar w:fldCharType="begin"/>
        </w:r>
        <w:r>
          <w:rPr>
            <w:noProof/>
            <w:webHidden/>
          </w:rPr>
          <w:instrText xml:space="preserve"> PAGEREF _Toc230707572 \h </w:instrText>
        </w:r>
        <w:r>
          <w:rPr>
            <w:noProof/>
            <w:webHidden/>
          </w:rPr>
        </w:r>
        <w:r>
          <w:rPr>
            <w:noProof/>
            <w:webHidden/>
          </w:rPr>
          <w:fldChar w:fldCharType="separate"/>
        </w:r>
        <w:r>
          <w:rPr>
            <w:noProof/>
            <w:webHidden/>
          </w:rPr>
          <w:t>12</w:t>
        </w:r>
        <w:r>
          <w:rPr>
            <w:noProof/>
            <w:webHidden/>
          </w:rPr>
          <w:fldChar w:fldCharType="end"/>
        </w:r>
      </w:hyperlink>
    </w:p>
    <w:p w14:paraId="45C05FF1" w14:textId="65301576" w:rsidR="0065569A" w:rsidRDefault="0065569A">
      <w:pPr>
        <w:pStyle w:val="TDC2"/>
        <w:tabs>
          <w:tab w:val="right" w:leader="dot" w:pos="9062"/>
        </w:tabs>
        <w:rPr>
          <w:rFonts w:cstheme="minorBidi"/>
          <w:noProof/>
          <w:kern w:val="2"/>
          <w:sz w:val="24"/>
          <w:szCs w:val="24"/>
          <w14:ligatures w14:val="standardContextual"/>
        </w:rPr>
      </w:pPr>
      <w:hyperlink w:anchor="_Toc230707573" w:history="1">
        <w:r w:rsidRPr="000B4188">
          <w:rPr>
            <w:rStyle w:val="Hipervnculo"/>
            <w:noProof/>
          </w:rPr>
          <w:t>Fragmento representativo de código</w:t>
        </w:r>
        <w:r>
          <w:rPr>
            <w:noProof/>
            <w:webHidden/>
          </w:rPr>
          <w:tab/>
        </w:r>
        <w:r>
          <w:rPr>
            <w:noProof/>
            <w:webHidden/>
          </w:rPr>
          <w:fldChar w:fldCharType="begin"/>
        </w:r>
        <w:r>
          <w:rPr>
            <w:noProof/>
            <w:webHidden/>
          </w:rPr>
          <w:instrText xml:space="preserve"> PAGEREF _Toc230707573 \h </w:instrText>
        </w:r>
        <w:r>
          <w:rPr>
            <w:noProof/>
            <w:webHidden/>
          </w:rPr>
        </w:r>
        <w:r>
          <w:rPr>
            <w:noProof/>
            <w:webHidden/>
          </w:rPr>
          <w:fldChar w:fldCharType="separate"/>
        </w:r>
        <w:r>
          <w:rPr>
            <w:noProof/>
            <w:webHidden/>
          </w:rPr>
          <w:t>12</w:t>
        </w:r>
        <w:r>
          <w:rPr>
            <w:noProof/>
            <w:webHidden/>
          </w:rPr>
          <w:fldChar w:fldCharType="end"/>
        </w:r>
      </w:hyperlink>
    </w:p>
    <w:p w14:paraId="002D741A" w14:textId="1F2BC2D4" w:rsidR="0065569A" w:rsidRDefault="0065569A">
      <w:pPr>
        <w:pStyle w:val="TDC2"/>
        <w:tabs>
          <w:tab w:val="right" w:leader="dot" w:pos="9062"/>
        </w:tabs>
        <w:rPr>
          <w:rFonts w:cstheme="minorBidi"/>
          <w:noProof/>
          <w:kern w:val="2"/>
          <w:sz w:val="24"/>
          <w:szCs w:val="24"/>
          <w14:ligatures w14:val="standardContextual"/>
        </w:rPr>
      </w:pPr>
      <w:hyperlink w:anchor="_Toc230707574" w:history="1">
        <w:r w:rsidRPr="000B4188">
          <w:rPr>
            <w:rStyle w:val="Hipervnculo"/>
            <w:noProof/>
          </w:rPr>
          <w:t>Modelado NoSQL en MongoDB</w:t>
        </w:r>
        <w:r>
          <w:rPr>
            <w:noProof/>
            <w:webHidden/>
          </w:rPr>
          <w:tab/>
        </w:r>
        <w:r>
          <w:rPr>
            <w:noProof/>
            <w:webHidden/>
          </w:rPr>
          <w:fldChar w:fldCharType="begin"/>
        </w:r>
        <w:r>
          <w:rPr>
            <w:noProof/>
            <w:webHidden/>
          </w:rPr>
          <w:instrText xml:space="preserve"> PAGEREF _Toc230707574 \h </w:instrText>
        </w:r>
        <w:r>
          <w:rPr>
            <w:noProof/>
            <w:webHidden/>
          </w:rPr>
        </w:r>
        <w:r>
          <w:rPr>
            <w:noProof/>
            <w:webHidden/>
          </w:rPr>
          <w:fldChar w:fldCharType="separate"/>
        </w:r>
        <w:r>
          <w:rPr>
            <w:noProof/>
            <w:webHidden/>
          </w:rPr>
          <w:t>13</w:t>
        </w:r>
        <w:r>
          <w:rPr>
            <w:noProof/>
            <w:webHidden/>
          </w:rPr>
          <w:fldChar w:fldCharType="end"/>
        </w:r>
      </w:hyperlink>
    </w:p>
    <w:p w14:paraId="6ACBAADC" w14:textId="1A67808B" w:rsidR="0065569A" w:rsidRDefault="0065569A">
      <w:pPr>
        <w:pStyle w:val="TDC2"/>
        <w:tabs>
          <w:tab w:val="right" w:leader="dot" w:pos="9062"/>
        </w:tabs>
        <w:rPr>
          <w:rFonts w:cstheme="minorBidi"/>
          <w:noProof/>
          <w:kern w:val="2"/>
          <w:sz w:val="24"/>
          <w:szCs w:val="24"/>
          <w14:ligatures w14:val="standardContextual"/>
        </w:rPr>
      </w:pPr>
      <w:hyperlink w:anchor="_Toc230707575" w:history="1">
        <w:r w:rsidRPr="000B4188">
          <w:rPr>
            <w:rStyle w:val="Hipervnculo"/>
            <w:noProof/>
          </w:rPr>
          <w:t>Proceso ETL</w:t>
        </w:r>
        <w:r>
          <w:rPr>
            <w:noProof/>
            <w:webHidden/>
          </w:rPr>
          <w:tab/>
        </w:r>
        <w:r>
          <w:rPr>
            <w:noProof/>
            <w:webHidden/>
          </w:rPr>
          <w:fldChar w:fldCharType="begin"/>
        </w:r>
        <w:r>
          <w:rPr>
            <w:noProof/>
            <w:webHidden/>
          </w:rPr>
          <w:instrText xml:space="preserve"> PAGEREF _Toc230707575 \h </w:instrText>
        </w:r>
        <w:r>
          <w:rPr>
            <w:noProof/>
            <w:webHidden/>
          </w:rPr>
        </w:r>
        <w:r>
          <w:rPr>
            <w:noProof/>
            <w:webHidden/>
          </w:rPr>
          <w:fldChar w:fldCharType="separate"/>
        </w:r>
        <w:r>
          <w:rPr>
            <w:noProof/>
            <w:webHidden/>
          </w:rPr>
          <w:t>13</w:t>
        </w:r>
        <w:r>
          <w:rPr>
            <w:noProof/>
            <w:webHidden/>
          </w:rPr>
          <w:fldChar w:fldCharType="end"/>
        </w:r>
      </w:hyperlink>
    </w:p>
    <w:p w14:paraId="2266BA94" w14:textId="176C9344" w:rsidR="0065569A" w:rsidRDefault="0065569A">
      <w:pPr>
        <w:pStyle w:val="TDC2"/>
        <w:tabs>
          <w:tab w:val="right" w:leader="dot" w:pos="9062"/>
        </w:tabs>
        <w:rPr>
          <w:rFonts w:cstheme="minorBidi"/>
          <w:noProof/>
          <w:kern w:val="2"/>
          <w:sz w:val="24"/>
          <w:szCs w:val="24"/>
          <w14:ligatures w14:val="standardContextual"/>
        </w:rPr>
      </w:pPr>
      <w:hyperlink w:anchor="_Toc230707576" w:history="1">
        <w:r w:rsidRPr="000B4188">
          <w:rPr>
            <w:rStyle w:val="Hipervnculo"/>
            <w:noProof/>
          </w:rPr>
          <w:t>Cumplimiento del RGPD</w:t>
        </w:r>
        <w:r>
          <w:rPr>
            <w:noProof/>
            <w:webHidden/>
          </w:rPr>
          <w:tab/>
        </w:r>
        <w:r>
          <w:rPr>
            <w:noProof/>
            <w:webHidden/>
          </w:rPr>
          <w:fldChar w:fldCharType="begin"/>
        </w:r>
        <w:r>
          <w:rPr>
            <w:noProof/>
            <w:webHidden/>
          </w:rPr>
          <w:instrText xml:space="preserve"> PAGEREF _Toc230707576 \h </w:instrText>
        </w:r>
        <w:r>
          <w:rPr>
            <w:noProof/>
            <w:webHidden/>
          </w:rPr>
        </w:r>
        <w:r>
          <w:rPr>
            <w:noProof/>
            <w:webHidden/>
          </w:rPr>
          <w:fldChar w:fldCharType="separate"/>
        </w:r>
        <w:r>
          <w:rPr>
            <w:noProof/>
            <w:webHidden/>
          </w:rPr>
          <w:t>14</w:t>
        </w:r>
        <w:r>
          <w:rPr>
            <w:noProof/>
            <w:webHidden/>
          </w:rPr>
          <w:fldChar w:fldCharType="end"/>
        </w:r>
      </w:hyperlink>
    </w:p>
    <w:p w14:paraId="5A107CFB" w14:textId="14E89405" w:rsidR="0065569A" w:rsidRDefault="0065569A">
      <w:pPr>
        <w:pStyle w:val="TDC2"/>
        <w:tabs>
          <w:tab w:val="right" w:leader="dot" w:pos="9062"/>
        </w:tabs>
        <w:rPr>
          <w:rFonts w:cstheme="minorBidi"/>
          <w:noProof/>
          <w:kern w:val="2"/>
          <w:sz w:val="24"/>
          <w:szCs w:val="24"/>
          <w14:ligatures w14:val="standardContextual"/>
        </w:rPr>
      </w:pPr>
      <w:hyperlink w:anchor="_Toc230707577" w:history="1">
        <w:r w:rsidRPr="000B4188">
          <w:rPr>
            <w:rStyle w:val="Hipervnculo"/>
            <w:noProof/>
          </w:rPr>
          <w:t>Dashboard Power BI</w:t>
        </w:r>
        <w:r>
          <w:rPr>
            <w:noProof/>
            <w:webHidden/>
          </w:rPr>
          <w:tab/>
        </w:r>
        <w:r>
          <w:rPr>
            <w:noProof/>
            <w:webHidden/>
          </w:rPr>
          <w:fldChar w:fldCharType="begin"/>
        </w:r>
        <w:r>
          <w:rPr>
            <w:noProof/>
            <w:webHidden/>
          </w:rPr>
          <w:instrText xml:space="preserve"> PAGEREF _Toc230707577 \h </w:instrText>
        </w:r>
        <w:r>
          <w:rPr>
            <w:noProof/>
            <w:webHidden/>
          </w:rPr>
        </w:r>
        <w:r>
          <w:rPr>
            <w:noProof/>
            <w:webHidden/>
          </w:rPr>
          <w:fldChar w:fldCharType="separate"/>
        </w:r>
        <w:r>
          <w:rPr>
            <w:noProof/>
            <w:webHidden/>
          </w:rPr>
          <w:t>14</w:t>
        </w:r>
        <w:r>
          <w:rPr>
            <w:noProof/>
            <w:webHidden/>
          </w:rPr>
          <w:fldChar w:fldCharType="end"/>
        </w:r>
      </w:hyperlink>
    </w:p>
    <w:p w14:paraId="45979262" w14:textId="7B7F77CF" w:rsidR="0065569A" w:rsidRDefault="0065569A">
      <w:pPr>
        <w:pStyle w:val="TDC2"/>
        <w:tabs>
          <w:tab w:val="right" w:leader="dot" w:pos="9062"/>
        </w:tabs>
        <w:rPr>
          <w:rFonts w:cstheme="minorBidi"/>
          <w:noProof/>
          <w:kern w:val="2"/>
          <w:sz w:val="24"/>
          <w:szCs w:val="24"/>
          <w14:ligatures w14:val="standardContextual"/>
        </w:rPr>
      </w:pPr>
      <w:hyperlink w:anchor="_Toc230707578" w:history="1">
        <w:r w:rsidRPr="000B4188">
          <w:rPr>
            <w:rStyle w:val="Hipervnculo"/>
            <w:noProof/>
          </w:rPr>
          <w:t>Libros y artículos científicos</w:t>
        </w:r>
        <w:r>
          <w:rPr>
            <w:noProof/>
            <w:webHidden/>
          </w:rPr>
          <w:tab/>
        </w:r>
        <w:r>
          <w:rPr>
            <w:noProof/>
            <w:webHidden/>
          </w:rPr>
          <w:fldChar w:fldCharType="begin"/>
        </w:r>
        <w:r>
          <w:rPr>
            <w:noProof/>
            <w:webHidden/>
          </w:rPr>
          <w:instrText xml:space="preserve"> PAGEREF _Toc230707578 \h </w:instrText>
        </w:r>
        <w:r>
          <w:rPr>
            <w:noProof/>
            <w:webHidden/>
          </w:rPr>
        </w:r>
        <w:r>
          <w:rPr>
            <w:noProof/>
            <w:webHidden/>
          </w:rPr>
          <w:fldChar w:fldCharType="separate"/>
        </w:r>
        <w:r>
          <w:rPr>
            <w:noProof/>
            <w:webHidden/>
          </w:rPr>
          <w:t>18</w:t>
        </w:r>
        <w:r>
          <w:rPr>
            <w:noProof/>
            <w:webHidden/>
          </w:rPr>
          <w:fldChar w:fldCharType="end"/>
        </w:r>
      </w:hyperlink>
    </w:p>
    <w:p w14:paraId="62D79457" w14:textId="5D7CC487" w:rsidR="0065569A" w:rsidRDefault="0065569A">
      <w:pPr>
        <w:pStyle w:val="TDC2"/>
        <w:tabs>
          <w:tab w:val="right" w:leader="dot" w:pos="9062"/>
        </w:tabs>
        <w:rPr>
          <w:rFonts w:cstheme="minorBidi"/>
          <w:noProof/>
          <w:kern w:val="2"/>
          <w:sz w:val="24"/>
          <w:szCs w:val="24"/>
          <w14:ligatures w14:val="standardContextual"/>
        </w:rPr>
      </w:pPr>
      <w:hyperlink w:anchor="_Toc230707579" w:history="1">
        <w:r w:rsidRPr="000B4188">
          <w:rPr>
            <w:rStyle w:val="Hipervnculo"/>
            <w:noProof/>
          </w:rPr>
          <w:t>Referencias técnicas y documentación</w:t>
        </w:r>
        <w:r>
          <w:rPr>
            <w:noProof/>
            <w:webHidden/>
          </w:rPr>
          <w:tab/>
        </w:r>
        <w:r>
          <w:rPr>
            <w:noProof/>
            <w:webHidden/>
          </w:rPr>
          <w:fldChar w:fldCharType="begin"/>
        </w:r>
        <w:r>
          <w:rPr>
            <w:noProof/>
            <w:webHidden/>
          </w:rPr>
          <w:instrText xml:space="preserve"> PAGEREF _Toc230707579 \h </w:instrText>
        </w:r>
        <w:r>
          <w:rPr>
            <w:noProof/>
            <w:webHidden/>
          </w:rPr>
        </w:r>
        <w:r>
          <w:rPr>
            <w:noProof/>
            <w:webHidden/>
          </w:rPr>
          <w:fldChar w:fldCharType="separate"/>
        </w:r>
        <w:r>
          <w:rPr>
            <w:noProof/>
            <w:webHidden/>
          </w:rPr>
          <w:t>18</w:t>
        </w:r>
        <w:r>
          <w:rPr>
            <w:noProof/>
            <w:webHidden/>
          </w:rPr>
          <w:fldChar w:fldCharType="end"/>
        </w:r>
      </w:hyperlink>
    </w:p>
    <w:p w14:paraId="0362A62D" w14:textId="1E9E3A3C" w:rsidR="0065569A" w:rsidRDefault="0065569A">
      <w:pPr>
        <w:pStyle w:val="TDC2"/>
        <w:tabs>
          <w:tab w:val="right" w:leader="dot" w:pos="9062"/>
        </w:tabs>
        <w:rPr>
          <w:rFonts w:cstheme="minorBidi"/>
          <w:noProof/>
          <w:kern w:val="2"/>
          <w:sz w:val="24"/>
          <w:szCs w:val="24"/>
          <w14:ligatures w14:val="standardContextual"/>
        </w:rPr>
      </w:pPr>
      <w:hyperlink w:anchor="_Toc230707580" w:history="1">
        <w:r w:rsidRPr="000B4188">
          <w:rPr>
            <w:rStyle w:val="Hipervnculo"/>
            <w:noProof/>
          </w:rPr>
          <w:t>Normativa y regulación</w:t>
        </w:r>
        <w:r>
          <w:rPr>
            <w:noProof/>
            <w:webHidden/>
          </w:rPr>
          <w:tab/>
        </w:r>
        <w:r>
          <w:rPr>
            <w:noProof/>
            <w:webHidden/>
          </w:rPr>
          <w:fldChar w:fldCharType="begin"/>
        </w:r>
        <w:r>
          <w:rPr>
            <w:noProof/>
            <w:webHidden/>
          </w:rPr>
          <w:instrText xml:space="preserve"> PAGEREF _Toc230707580 \h </w:instrText>
        </w:r>
        <w:r>
          <w:rPr>
            <w:noProof/>
            <w:webHidden/>
          </w:rPr>
        </w:r>
        <w:r>
          <w:rPr>
            <w:noProof/>
            <w:webHidden/>
          </w:rPr>
          <w:fldChar w:fldCharType="separate"/>
        </w:r>
        <w:r>
          <w:rPr>
            <w:noProof/>
            <w:webHidden/>
          </w:rPr>
          <w:t>18</w:t>
        </w:r>
        <w:r>
          <w:rPr>
            <w:noProof/>
            <w:webHidden/>
          </w:rPr>
          <w:fldChar w:fldCharType="end"/>
        </w:r>
      </w:hyperlink>
    </w:p>
    <w:p w14:paraId="7A8DB448" w14:textId="4B774429" w:rsidR="0065569A" w:rsidRDefault="0065569A">
      <w:pPr>
        <w:pStyle w:val="TDC2"/>
        <w:tabs>
          <w:tab w:val="right" w:leader="dot" w:pos="9062"/>
        </w:tabs>
        <w:rPr>
          <w:rFonts w:cstheme="minorBidi"/>
          <w:noProof/>
          <w:kern w:val="2"/>
          <w:sz w:val="24"/>
          <w:szCs w:val="24"/>
          <w14:ligatures w14:val="standardContextual"/>
        </w:rPr>
      </w:pPr>
      <w:hyperlink w:anchor="_Toc230707581" w:history="1">
        <w:r w:rsidRPr="000B4188">
          <w:rPr>
            <w:rStyle w:val="Hipervnculo"/>
            <w:noProof/>
          </w:rPr>
          <w:t>Fuentes de datos y datasets</w:t>
        </w:r>
        <w:r>
          <w:rPr>
            <w:noProof/>
            <w:webHidden/>
          </w:rPr>
          <w:tab/>
        </w:r>
        <w:r>
          <w:rPr>
            <w:noProof/>
            <w:webHidden/>
          </w:rPr>
          <w:fldChar w:fldCharType="begin"/>
        </w:r>
        <w:r>
          <w:rPr>
            <w:noProof/>
            <w:webHidden/>
          </w:rPr>
          <w:instrText xml:space="preserve"> PAGEREF _Toc230707581 \h </w:instrText>
        </w:r>
        <w:r>
          <w:rPr>
            <w:noProof/>
            <w:webHidden/>
          </w:rPr>
        </w:r>
        <w:r>
          <w:rPr>
            <w:noProof/>
            <w:webHidden/>
          </w:rPr>
          <w:fldChar w:fldCharType="separate"/>
        </w:r>
        <w:r>
          <w:rPr>
            <w:noProof/>
            <w:webHidden/>
          </w:rPr>
          <w:t>18</w:t>
        </w:r>
        <w:r>
          <w:rPr>
            <w:noProof/>
            <w:webHidden/>
          </w:rPr>
          <w:fldChar w:fldCharType="end"/>
        </w:r>
      </w:hyperlink>
    </w:p>
    <w:p w14:paraId="6DD7B2E3" w14:textId="294A273E" w:rsidR="0065569A" w:rsidRDefault="0065569A">
      <w:pPr>
        <w:spacing w:before="80" w:after="400"/>
      </w:pPr>
      <w:r>
        <w:fldChar w:fldCharType="end"/>
      </w:r>
    </w:p>
    <w:p w14:paraId="03AAB18A"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000" w:firstRow="0" w:lastRow="0" w:firstColumn="0" w:lastColumn="0" w:noHBand="0" w:noVBand="0"/>
      </w:tblPr>
      <w:tblGrid>
        <w:gridCol w:w="9072"/>
      </w:tblGrid>
      <w:tr w:rsidR="00AB299F" w14:paraId="5ED82E4B" w14:textId="77777777">
        <w:tc>
          <w:tcPr>
            <w:tcW w:w="9072" w:type="dxa"/>
            <w:tcBorders>
              <w:top w:val="none" w:sz="0" w:space="0" w:color="FFFFFF"/>
              <w:left w:val="none" w:sz="0" w:space="0" w:color="FFFFFF"/>
              <w:bottom w:val="none" w:sz="0" w:space="0" w:color="FFFFFF"/>
              <w:right w:val="none" w:sz="0" w:space="0" w:color="FFFFFF"/>
            </w:tcBorders>
            <w:shd w:val="clear" w:color="auto" w:fill="1A3D8C"/>
            <w:tcMar>
              <w:top w:w="120" w:type="dxa"/>
              <w:left w:w="180" w:type="dxa"/>
              <w:bottom w:w="120" w:type="dxa"/>
              <w:right w:w="120" w:type="dxa"/>
            </w:tcMar>
          </w:tcPr>
          <w:p w14:paraId="4669AB29" w14:textId="77777777" w:rsidR="00AB299F" w:rsidRDefault="00000000">
            <w:r>
              <w:rPr>
                <w:b/>
                <w:bCs/>
                <w:color w:val="FFFFFF"/>
                <w:sz w:val="26"/>
                <w:szCs w:val="26"/>
              </w:rPr>
              <w:lastRenderedPageBreak/>
              <w:t>1.  Contexto y Justificación</w:t>
            </w:r>
          </w:p>
        </w:tc>
      </w:tr>
    </w:tbl>
    <w:p w14:paraId="7DE0E2DE" w14:textId="77777777" w:rsidR="00AB299F" w:rsidRDefault="00AB299F">
      <w:pPr>
        <w:spacing w:before="60" w:after="60"/>
      </w:pPr>
    </w:p>
    <w:p w14:paraId="376C4EBE" w14:textId="77777777" w:rsidR="00AB299F" w:rsidRDefault="00000000">
      <w:pPr>
        <w:spacing w:before="60" w:after="60"/>
      </w:pPr>
      <w:r>
        <w:rPr>
          <w:i/>
          <w:iCs/>
          <w:color w:val="777777"/>
        </w:rPr>
        <w:t>El comercio electrónico es uno de los sectores con mayor volumen de datos del mundo. Según las estimaciones de Statista, las ventas globales de e-</w:t>
      </w:r>
      <w:proofErr w:type="spellStart"/>
      <w:r>
        <w:rPr>
          <w:i/>
          <w:iCs/>
          <w:color w:val="777777"/>
        </w:rPr>
        <w:t>commerce</w:t>
      </w:r>
      <w:proofErr w:type="spellEnd"/>
      <w:r>
        <w:rPr>
          <w:i/>
          <w:iCs/>
          <w:color w:val="777777"/>
        </w:rPr>
        <w:t xml:space="preserve"> superaron los 5,8 billones de dólares en 2023, con una proyección de crecimiento sostenido del 9% anual hasta 2027. Plataformas como Amazon gestionan más de 1,6 millones de transacciones por hora en temporadas pico, generando simultáneamente millones de registros de interacción de usuarios, reseñas textuales y eventos de pago. Este volumen y ritmo de generación de datos hace que los enfoques tradicionales basados en bases de datos relacionales y análisis manual sean inviables.</w:t>
      </w:r>
    </w:p>
    <w:p w14:paraId="51159EAC" w14:textId="77777777" w:rsidR="00AB299F" w:rsidRDefault="00AB299F">
      <w:pPr>
        <w:spacing w:before="60" w:after="60"/>
      </w:pPr>
    </w:p>
    <w:p w14:paraId="4575098C" w14:textId="77777777" w:rsidR="00AB299F" w:rsidRDefault="00000000">
      <w:pPr>
        <w:pStyle w:val="Ttulo2"/>
        <w:spacing w:before="240" w:after="120"/>
      </w:pPr>
      <w:bookmarkStart w:id="1" w:name="_Toc230707560"/>
      <w:r>
        <w:rPr>
          <w:color w:val="1A3D8C"/>
        </w:rPr>
        <w:t>Las 5 V del Big Data aplicadas al proyecto</w:t>
      </w:r>
      <w:bookmarkEnd w:id="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672"/>
      </w:tblGrid>
      <w:tr w:rsidR="00AB299F" w14:paraId="434E0A54" w14:textId="77777777">
        <w:trPr>
          <w:tblHeader/>
        </w:trPr>
        <w:tc>
          <w:tcPr>
            <w:tcW w:w="16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35FC0A44" w14:textId="77777777" w:rsidR="00AB299F" w:rsidRDefault="00000000">
            <w:pPr>
              <w:jc w:val="center"/>
            </w:pPr>
            <w:r>
              <w:rPr>
                <w:b/>
                <w:bCs/>
                <w:color w:val="FFFFFF"/>
                <w:sz w:val="20"/>
                <w:szCs w:val="20"/>
              </w:rPr>
              <w:t>Dimensión</w:t>
            </w:r>
          </w:p>
        </w:tc>
        <w:tc>
          <w:tcPr>
            <w:tcW w:w="18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21229458" w14:textId="77777777" w:rsidR="00AB299F" w:rsidRDefault="00000000">
            <w:pPr>
              <w:jc w:val="center"/>
            </w:pPr>
            <w:r>
              <w:rPr>
                <w:b/>
                <w:bCs/>
                <w:color w:val="FFFFFF"/>
                <w:sz w:val="20"/>
                <w:szCs w:val="20"/>
              </w:rPr>
              <w:t>Descripción general</w:t>
            </w:r>
          </w:p>
        </w:tc>
        <w:tc>
          <w:tcPr>
            <w:tcW w:w="5672"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46A1ABF1" w14:textId="77777777" w:rsidR="00AB299F" w:rsidRDefault="00000000">
            <w:pPr>
              <w:jc w:val="center"/>
            </w:pPr>
            <w:r>
              <w:rPr>
                <w:b/>
                <w:bCs/>
                <w:color w:val="FFFFFF"/>
                <w:sz w:val="20"/>
                <w:szCs w:val="20"/>
              </w:rPr>
              <w:t>Aplicación en tu proyecto</w:t>
            </w:r>
          </w:p>
        </w:tc>
      </w:tr>
      <w:tr w:rsidR="00AB299F" w14:paraId="316F5FEE" w14:textId="77777777">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3EF00D3" w14:textId="77777777" w:rsidR="00AB299F" w:rsidRDefault="00000000">
            <w:r>
              <w:rPr>
                <w:sz w:val="20"/>
                <w:szCs w:val="20"/>
              </w:rPr>
              <w:t>Volumen</w:t>
            </w:r>
          </w:p>
        </w:tc>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2FF5CFF" w14:textId="77777777" w:rsidR="00AB299F" w:rsidRDefault="00000000">
            <w:r>
              <w:rPr>
                <w:sz w:val="20"/>
                <w:szCs w:val="20"/>
              </w:rPr>
              <w:t>Cantidad de datos generados</w:t>
            </w:r>
          </w:p>
        </w:tc>
        <w:tc>
          <w:tcPr>
            <w:tcW w:w="56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99F5AE9" w14:textId="77777777" w:rsidR="00AB299F" w:rsidRPr="008244A4" w:rsidRDefault="00000000">
            <w:pPr>
              <w:rPr>
                <w:sz w:val="20"/>
                <w:szCs w:val="20"/>
              </w:rPr>
            </w:pPr>
            <w:r w:rsidRPr="008244A4">
              <w:rPr>
                <w:sz w:val="20"/>
                <w:szCs w:val="20"/>
              </w:rPr>
              <w:t xml:space="preserve">El proyecto maneja ~568.000 reseñas de Amazon </w:t>
            </w:r>
            <w:proofErr w:type="spellStart"/>
            <w:r w:rsidRPr="008244A4">
              <w:rPr>
                <w:sz w:val="20"/>
                <w:szCs w:val="20"/>
              </w:rPr>
              <w:t>Reviews</w:t>
            </w:r>
            <w:proofErr w:type="spellEnd"/>
            <w:r w:rsidRPr="008244A4">
              <w:rPr>
                <w:sz w:val="20"/>
                <w:szCs w:val="20"/>
              </w:rPr>
              <w:t xml:space="preserve"> y ~590.000 transacciones del </w:t>
            </w:r>
            <w:proofErr w:type="spellStart"/>
            <w:r w:rsidRPr="008244A4">
              <w:rPr>
                <w:sz w:val="20"/>
                <w:szCs w:val="20"/>
              </w:rPr>
              <w:t>dataset</w:t>
            </w:r>
            <w:proofErr w:type="spellEnd"/>
            <w:r w:rsidRPr="008244A4">
              <w:rPr>
                <w:sz w:val="20"/>
                <w:szCs w:val="20"/>
              </w:rPr>
              <w:t xml:space="preserve"> IEEE-CIS </w:t>
            </w:r>
            <w:proofErr w:type="spellStart"/>
            <w:r w:rsidRPr="008244A4">
              <w:rPr>
                <w:sz w:val="20"/>
                <w:szCs w:val="20"/>
              </w:rPr>
              <w:t>Fraud</w:t>
            </w:r>
            <w:proofErr w:type="spellEnd"/>
            <w:r w:rsidRPr="008244A4">
              <w:rPr>
                <w:sz w:val="20"/>
                <w:szCs w:val="20"/>
              </w:rPr>
              <w:t xml:space="preserve"> </w:t>
            </w:r>
            <w:proofErr w:type="spellStart"/>
            <w:r w:rsidRPr="008244A4">
              <w:rPr>
                <w:sz w:val="20"/>
                <w:szCs w:val="20"/>
              </w:rPr>
              <w:t>Detection</w:t>
            </w:r>
            <w:proofErr w:type="spellEnd"/>
            <w:r w:rsidRPr="008244A4">
              <w:rPr>
                <w:sz w:val="20"/>
                <w:szCs w:val="20"/>
              </w:rPr>
              <w:t xml:space="preserve">, con 434 variables por transacción tras el </w:t>
            </w:r>
            <w:proofErr w:type="spellStart"/>
            <w:r w:rsidRPr="008244A4">
              <w:rPr>
                <w:sz w:val="20"/>
                <w:szCs w:val="20"/>
              </w:rPr>
              <w:t>join</w:t>
            </w:r>
            <w:proofErr w:type="spellEnd"/>
            <w:r w:rsidRPr="008244A4">
              <w:rPr>
                <w:sz w:val="20"/>
                <w:szCs w:val="20"/>
              </w:rPr>
              <w:t>. El total procesado supera 1,15 millones de registros.</w:t>
            </w:r>
          </w:p>
        </w:tc>
      </w:tr>
      <w:tr w:rsidR="00AB299F" w14:paraId="3762B3DE" w14:textId="77777777">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8C00BA6" w14:textId="77777777" w:rsidR="00AB299F" w:rsidRDefault="00000000">
            <w:r>
              <w:rPr>
                <w:sz w:val="20"/>
                <w:szCs w:val="20"/>
              </w:rPr>
              <w:t>Velocidad</w:t>
            </w:r>
          </w:p>
        </w:tc>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A8B9F25" w14:textId="77777777" w:rsidR="00AB299F" w:rsidRDefault="00000000">
            <w:r>
              <w:rPr>
                <w:sz w:val="20"/>
                <w:szCs w:val="20"/>
              </w:rPr>
              <w:t>Frecuencia de generación</w:t>
            </w:r>
          </w:p>
        </w:tc>
        <w:tc>
          <w:tcPr>
            <w:tcW w:w="56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79651EFC" w14:textId="77777777" w:rsidR="00AB299F" w:rsidRPr="008244A4" w:rsidRDefault="00000000">
            <w:pPr>
              <w:rPr>
                <w:sz w:val="20"/>
                <w:szCs w:val="20"/>
              </w:rPr>
            </w:pPr>
            <w:r w:rsidRPr="008244A4">
              <w:rPr>
                <w:sz w:val="20"/>
                <w:szCs w:val="20"/>
              </w:rPr>
              <w:t>Las transacciones de e-</w:t>
            </w:r>
            <w:proofErr w:type="spellStart"/>
            <w:r w:rsidRPr="008244A4">
              <w:rPr>
                <w:sz w:val="20"/>
                <w:szCs w:val="20"/>
              </w:rPr>
              <w:t>commerce</w:t>
            </w:r>
            <w:proofErr w:type="spellEnd"/>
            <w:r w:rsidRPr="008244A4">
              <w:rPr>
                <w:sz w:val="20"/>
                <w:szCs w:val="20"/>
              </w:rPr>
              <w:t xml:space="preserve"> se generan de forma continua. El pipeline ETL con </w:t>
            </w:r>
            <w:proofErr w:type="spellStart"/>
            <w:r w:rsidRPr="008244A4">
              <w:rPr>
                <w:sz w:val="20"/>
                <w:szCs w:val="20"/>
              </w:rPr>
              <w:t>PySpark</w:t>
            </w:r>
            <w:proofErr w:type="spellEnd"/>
            <w:r w:rsidRPr="008244A4">
              <w:rPr>
                <w:sz w:val="20"/>
                <w:szCs w:val="20"/>
              </w:rPr>
              <w:t xml:space="preserve"> procesa el </w:t>
            </w:r>
            <w:proofErr w:type="spellStart"/>
            <w:r w:rsidRPr="008244A4">
              <w:rPr>
                <w:sz w:val="20"/>
                <w:szCs w:val="20"/>
              </w:rPr>
              <w:t>dataset</w:t>
            </w:r>
            <w:proofErr w:type="spellEnd"/>
            <w:r w:rsidRPr="008244A4">
              <w:rPr>
                <w:sz w:val="20"/>
                <w:szCs w:val="20"/>
              </w:rPr>
              <w:t xml:space="preserve"> completo en modo </w:t>
            </w:r>
            <w:proofErr w:type="spellStart"/>
            <w:r w:rsidRPr="008244A4">
              <w:rPr>
                <w:sz w:val="20"/>
                <w:szCs w:val="20"/>
              </w:rPr>
              <w:t>batch</w:t>
            </w:r>
            <w:proofErr w:type="spellEnd"/>
            <w:r w:rsidRPr="008244A4">
              <w:rPr>
                <w:sz w:val="20"/>
                <w:szCs w:val="20"/>
              </w:rPr>
              <w:t xml:space="preserve">; la arquitectura LSTM está diseñada para </w:t>
            </w:r>
            <w:proofErr w:type="spellStart"/>
            <w:r w:rsidRPr="008244A4">
              <w:rPr>
                <w:sz w:val="20"/>
                <w:szCs w:val="20"/>
              </w:rPr>
              <w:t>scoring</w:t>
            </w:r>
            <w:proofErr w:type="spellEnd"/>
            <w:r w:rsidRPr="008244A4">
              <w:rPr>
                <w:sz w:val="20"/>
                <w:szCs w:val="20"/>
              </w:rPr>
              <w:t xml:space="preserve"> en tiempo casi real (inferencia en milisegundos por transacción).</w:t>
            </w:r>
          </w:p>
        </w:tc>
      </w:tr>
      <w:tr w:rsidR="00AB299F" w14:paraId="279757AB" w14:textId="77777777">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09B0B1C" w14:textId="77777777" w:rsidR="00AB299F" w:rsidRDefault="00000000">
            <w:r>
              <w:rPr>
                <w:sz w:val="20"/>
                <w:szCs w:val="20"/>
              </w:rPr>
              <w:t>Variedad</w:t>
            </w:r>
          </w:p>
        </w:tc>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7062B9B" w14:textId="77777777" w:rsidR="00AB299F" w:rsidRDefault="00000000">
            <w:r>
              <w:rPr>
                <w:sz w:val="20"/>
                <w:szCs w:val="20"/>
              </w:rPr>
              <w:t>Tipos y formatos de datos</w:t>
            </w:r>
          </w:p>
        </w:tc>
        <w:tc>
          <w:tcPr>
            <w:tcW w:w="56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2C3AB82" w14:textId="77777777" w:rsidR="00AB299F" w:rsidRPr="008244A4" w:rsidRDefault="00000000">
            <w:pPr>
              <w:rPr>
                <w:sz w:val="20"/>
                <w:szCs w:val="20"/>
              </w:rPr>
            </w:pPr>
            <w:r w:rsidRPr="008244A4">
              <w:rPr>
                <w:sz w:val="20"/>
                <w:szCs w:val="20"/>
              </w:rPr>
              <w:t>Datos estructurados (transacciones financieras con variables numéricas y categóricas), datos semiestructurados (registros de identidad de tarjeta) y datos no estructurados (texto libre de reseñas de producto). Tres formatos de entrada: CSV transaccional, CSV de reseñas y texto plano.</w:t>
            </w:r>
          </w:p>
        </w:tc>
      </w:tr>
      <w:tr w:rsidR="00AB299F" w14:paraId="73A1EB07" w14:textId="77777777">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740B12DD" w14:textId="77777777" w:rsidR="00AB299F" w:rsidRDefault="00000000">
            <w:r>
              <w:rPr>
                <w:sz w:val="20"/>
                <w:szCs w:val="20"/>
              </w:rPr>
              <w:t>Veracidad</w:t>
            </w:r>
          </w:p>
        </w:tc>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67DF8DA9" w14:textId="77777777" w:rsidR="00AB299F" w:rsidRDefault="00000000">
            <w:r>
              <w:rPr>
                <w:sz w:val="20"/>
                <w:szCs w:val="20"/>
              </w:rPr>
              <w:t>Calidad y fiabilidad</w:t>
            </w:r>
          </w:p>
        </w:tc>
        <w:tc>
          <w:tcPr>
            <w:tcW w:w="56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64A8376" w14:textId="77777777" w:rsidR="00AB299F" w:rsidRPr="008244A4" w:rsidRDefault="00000000">
            <w:pPr>
              <w:rPr>
                <w:sz w:val="20"/>
                <w:szCs w:val="20"/>
              </w:rPr>
            </w:pPr>
            <w:r w:rsidRPr="008244A4">
              <w:rPr>
                <w:sz w:val="20"/>
                <w:szCs w:val="20"/>
              </w:rPr>
              <w:t xml:space="preserve">El </w:t>
            </w:r>
            <w:proofErr w:type="spellStart"/>
            <w:r w:rsidRPr="008244A4">
              <w:rPr>
                <w:sz w:val="20"/>
                <w:szCs w:val="20"/>
              </w:rPr>
              <w:t>dataset</w:t>
            </w:r>
            <w:proofErr w:type="spellEnd"/>
            <w:r w:rsidRPr="008244A4">
              <w:rPr>
                <w:sz w:val="20"/>
                <w:szCs w:val="20"/>
              </w:rPr>
              <w:t xml:space="preserve"> de fraude presenta un 3,5% de tasa de fraude (desbalance severo), 214 columnas con más del 50% de nulos eliminadas, y valores atípicos en variables V y C. El </w:t>
            </w:r>
            <w:proofErr w:type="spellStart"/>
            <w:r w:rsidRPr="008244A4">
              <w:rPr>
                <w:sz w:val="20"/>
                <w:szCs w:val="20"/>
              </w:rPr>
              <w:t>dataset</w:t>
            </w:r>
            <w:proofErr w:type="spellEnd"/>
            <w:r w:rsidRPr="008244A4">
              <w:rPr>
                <w:sz w:val="20"/>
                <w:szCs w:val="20"/>
              </w:rPr>
              <w:t xml:space="preserve"> Amazon contiene reseñas de score=3 ambiguas excluidas del modelo de sentimiento.</w:t>
            </w:r>
          </w:p>
        </w:tc>
      </w:tr>
      <w:tr w:rsidR="00AB299F" w14:paraId="462901F4" w14:textId="77777777">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5C26F58" w14:textId="77777777" w:rsidR="00AB299F" w:rsidRDefault="00000000">
            <w:r>
              <w:rPr>
                <w:sz w:val="20"/>
                <w:szCs w:val="20"/>
              </w:rPr>
              <w:t>Valor</w:t>
            </w:r>
          </w:p>
        </w:tc>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F3649ED" w14:textId="77777777" w:rsidR="00AB299F" w:rsidRDefault="00000000">
            <w:r>
              <w:rPr>
                <w:sz w:val="20"/>
                <w:szCs w:val="20"/>
              </w:rPr>
              <w:t>Beneficio generado</w:t>
            </w:r>
          </w:p>
        </w:tc>
        <w:tc>
          <w:tcPr>
            <w:tcW w:w="56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0BEE376" w14:textId="77777777" w:rsidR="00AB299F" w:rsidRPr="008244A4" w:rsidRDefault="00000000">
            <w:pPr>
              <w:rPr>
                <w:sz w:val="20"/>
                <w:szCs w:val="20"/>
              </w:rPr>
            </w:pPr>
            <w:r w:rsidRPr="008244A4">
              <w:rPr>
                <w:sz w:val="20"/>
                <w:szCs w:val="20"/>
              </w:rPr>
              <w:t xml:space="preserve">Motor de recomendación con Precision@10 de 0,74; detector de fraude con F1 de 0,95 y </w:t>
            </w:r>
            <w:proofErr w:type="spellStart"/>
            <w:r w:rsidRPr="008244A4">
              <w:rPr>
                <w:sz w:val="20"/>
                <w:szCs w:val="20"/>
              </w:rPr>
              <w:t>Recall</w:t>
            </w:r>
            <w:proofErr w:type="spellEnd"/>
            <w:r w:rsidRPr="008244A4">
              <w:rPr>
                <w:sz w:val="20"/>
                <w:szCs w:val="20"/>
              </w:rPr>
              <w:t xml:space="preserve"> de 0,92; clasificador de sentimiento con </w:t>
            </w:r>
            <w:proofErr w:type="spellStart"/>
            <w:r w:rsidRPr="008244A4">
              <w:rPr>
                <w:sz w:val="20"/>
                <w:szCs w:val="20"/>
              </w:rPr>
              <w:t>Accuracy</w:t>
            </w:r>
            <w:proofErr w:type="spellEnd"/>
            <w:r w:rsidRPr="008244A4">
              <w:rPr>
                <w:sz w:val="20"/>
                <w:szCs w:val="20"/>
              </w:rPr>
              <w:t xml:space="preserve"> de 0,95. El sistema permite incrementar ventas cruzadas, reducir pérdidas por fraude y monitorizar la reputación de marca de forma automatizada.</w:t>
            </w:r>
          </w:p>
        </w:tc>
      </w:tr>
    </w:tbl>
    <w:p w14:paraId="2E3CD08C" w14:textId="77777777" w:rsidR="00AB299F" w:rsidRDefault="00AB299F">
      <w:pPr>
        <w:spacing w:before="60" w:after="60"/>
      </w:pPr>
    </w:p>
    <w:p w14:paraId="6E195BB4"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000" w:firstRow="0" w:lastRow="0" w:firstColumn="0" w:lastColumn="0" w:noHBand="0" w:noVBand="0"/>
      </w:tblPr>
      <w:tblGrid>
        <w:gridCol w:w="9072"/>
      </w:tblGrid>
      <w:tr w:rsidR="00AB299F" w14:paraId="76A821AF" w14:textId="77777777">
        <w:tc>
          <w:tcPr>
            <w:tcW w:w="9072" w:type="dxa"/>
            <w:tcBorders>
              <w:top w:val="none" w:sz="0" w:space="0" w:color="FFFFFF"/>
              <w:left w:val="none" w:sz="0" w:space="0" w:color="FFFFFF"/>
              <w:bottom w:val="none" w:sz="0" w:space="0" w:color="FFFFFF"/>
              <w:right w:val="none" w:sz="0" w:space="0" w:color="FFFFFF"/>
            </w:tcBorders>
            <w:shd w:val="clear" w:color="auto" w:fill="1A3D8C"/>
            <w:tcMar>
              <w:top w:w="120" w:type="dxa"/>
              <w:left w:w="180" w:type="dxa"/>
              <w:bottom w:w="120" w:type="dxa"/>
              <w:right w:w="120" w:type="dxa"/>
            </w:tcMar>
          </w:tcPr>
          <w:p w14:paraId="5DE00838" w14:textId="77777777" w:rsidR="00AB299F" w:rsidRDefault="00000000">
            <w:r>
              <w:rPr>
                <w:b/>
                <w:bCs/>
                <w:color w:val="FFFFFF"/>
                <w:sz w:val="26"/>
                <w:szCs w:val="26"/>
              </w:rPr>
              <w:lastRenderedPageBreak/>
              <w:t>2.  Objetivos del Proyecto</w:t>
            </w:r>
          </w:p>
        </w:tc>
      </w:tr>
    </w:tbl>
    <w:p w14:paraId="290964A0" w14:textId="77777777" w:rsidR="00AB299F" w:rsidRDefault="00AB299F">
      <w:pPr>
        <w:spacing w:before="60" w:after="60"/>
      </w:pPr>
    </w:p>
    <w:p w14:paraId="68662677" w14:textId="77777777" w:rsidR="00AB299F" w:rsidRDefault="00000000">
      <w:pPr>
        <w:pStyle w:val="Ttulo2"/>
        <w:spacing w:before="240" w:after="120"/>
      </w:pPr>
      <w:bookmarkStart w:id="2" w:name="_Toc230707561"/>
      <w:r>
        <w:rPr>
          <w:color w:val="1A3D8C"/>
        </w:rPr>
        <w:t>Objetivo General</w:t>
      </w:r>
      <w:bookmarkEnd w:id="2"/>
    </w:p>
    <w:p w14:paraId="31DE82FD" w14:textId="77777777" w:rsidR="00AB299F" w:rsidRDefault="00000000" w:rsidP="008244A4">
      <w:pPr>
        <w:spacing w:before="40" w:after="40"/>
      </w:pPr>
      <w:r w:rsidRPr="008244A4">
        <w:t>Diseñar, implementar y evaluar un sistema inteligente de e-</w:t>
      </w:r>
      <w:proofErr w:type="spellStart"/>
      <w:r w:rsidRPr="008244A4">
        <w:t>commerce</w:t>
      </w:r>
      <w:proofErr w:type="spellEnd"/>
      <w:r w:rsidRPr="008244A4">
        <w:t xml:space="preserve"> sobre infraestructura Big Data distribuida (Apache Spark + Docker + HDFS), capaz de generar recomendaciones personalizadas de producto, detectar transacciones fraudulentas en tiempo real y clasificar automáticamente el sentimiento de las reseñas de usuarios, superando en todos los casos los umbrales de rendimiento definidos (Precision@10 ≥ 0,70; F1 fraude ≥ 0,88; </w:t>
      </w:r>
      <w:proofErr w:type="spellStart"/>
      <w:r w:rsidRPr="008244A4">
        <w:t>Accuracy</w:t>
      </w:r>
      <w:proofErr w:type="spellEnd"/>
      <w:r w:rsidRPr="008244A4">
        <w:t xml:space="preserve"> sentimiento ≥ 0,85).</w:t>
      </w:r>
    </w:p>
    <w:p w14:paraId="405402FF" w14:textId="77777777" w:rsidR="00AB299F" w:rsidRDefault="00AB299F">
      <w:pPr>
        <w:spacing w:before="60" w:after="60"/>
      </w:pPr>
    </w:p>
    <w:p w14:paraId="7203B75E" w14:textId="77777777" w:rsidR="00AB299F" w:rsidRDefault="00000000">
      <w:pPr>
        <w:pStyle w:val="Ttulo2"/>
        <w:spacing w:before="240" w:after="120"/>
      </w:pPr>
      <w:bookmarkStart w:id="3" w:name="_Toc230707562"/>
      <w:r>
        <w:rPr>
          <w:color w:val="1A3D8C"/>
        </w:rPr>
        <w:t>Objetivos Específicos</w:t>
      </w:r>
      <w:bookmarkEnd w:id="3"/>
    </w:p>
    <w:p w14:paraId="139E7CF9" w14:textId="77777777" w:rsidR="00AB299F" w:rsidRDefault="00000000">
      <w:pPr>
        <w:pStyle w:val="Prrafodelista"/>
        <w:numPr>
          <w:ilvl w:val="0"/>
          <w:numId w:val="3"/>
        </w:numPr>
        <w:spacing w:before="40" w:after="40"/>
      </w:pPr>
      <w:r>
        <w:t xml:space="preserve">[OBJ-01] Desplegar un clúster Apache Spark </w:t>
      </w:r>
      <w:proofErr w:type="spellStart"/>
      <w:r>
        <w:t>multi-nodo</w:t>
      </w:r>
      <w:proofErr w:type="spellEnd"/>
      <w:r>
        <w:t xml:space="preserve"> mediante Docker </w:t>
      </w:r>
      <w:proofErr w:type="spellStart"/>
      <w:r>
        <w:t>Compose</w:t>
      </w:r>
      <w:proofErr w:type="spellEnd"/>
      <w:r>
        <w:t xml:space="preserve"> con almacenamiento HDFS simulado en volúmenes compartidos, garantizando la disponibilidad del entorno de procesamiento distribuido para los dos </w:t>
      </w:r>
      <w:proofErr w:type="spellStart"/>
      <w:r>
        <w:t>datasets</w:t>
      </w:r>
      <w:proofErr w:type="spellEnd"/>
      <w:r>
        <w:t xml:space="preserve"> del proyecto.</w:t>
      </w:r>
    </w:p>
    <w:p w14:paraId="422D1E9E" w14:textId="77777777" w:rsidR="00AB299F" w:rsidRDefault="00000000">
      <w:pPr>
        <w:pStyle w:val="Prrafodelista"/>
        <w:numPr>
          <w:ilvl w:val="0"/>
          <w:numId w:val="3"/>
        </w:numPr>
        <w:spacing w:before="40" w:after="40"/>
      </w:pPr>
      <w:r>
        <w:t xml:space="preserve">[OBJ-02] Implementar dos pipelines ETL completos en </w:t>
      </w:r>
      <w:proofErr w:type="spellStart"/>
      <w:r>
        <w:t>PySpark</w:t>
      </w:r>
      <w:proofErr w:type="spellEnd"/>
      <w:r>
        <w:t xml:space="preserve">: uno para el </w:t>
      </w:r>
      <w:proofErr w:type="spellStart"/>
      <w:r>
        <w:t>dataset</w:t>
      </w:r>
      <w:proofErr w:type="spellEnd"/>
      <w:r>
        <w:t xml:space="preserve"> Amazon </w:t>
      </w:r>
      <w:proofErr w:type="spellStart"/>
      <w:r>
        <w:t>Reviews</w:t>
      </w:r>
      <w:proofErr w:type="spellEnd"/>
      <w:r>
        <w:t xml:space="preserve"> (generando ratings.csv y sentiment.csv) y otro para el </w:t>
      </w:r>
      <w:proofErr w:type="spellStart"/>
      <w:r>
        <w:t>dataset</w:t>
      </w:r>
      <w:proofErr w:type="spellEnd"/>
      <w:r>
        <w:t xml:space="preserve"> IEEE-CIS </w:t>
      </w:r>
      <w:proofErr w:type="spellStart"/>
      <w:r>
        <w:t>Fraud</w:t>
      </w:r>
      <w:proofErr w:type="spellEnd"/>
      <w:r>
        <w:t xml:space="preserve"> </w:t>
      </w:r>
      <w:proofErr w:type="spellStart"/>
      <w:r>
        <w:t>Detection</w:t>
      </w:r>
      <w:proofErr w:type="spellEnd"/>
      <w:r>
        <w:t xml:space="preserve"> (generando fraud_processed.csv), con trazabilidad de cada fase de transformación.</w:t>
      </w:r>
    </w:p>
    <w:p w14:paraId="57FC7C26" w14:textId="77777777" w:rsidR="00AB299F" w:rsidRDefault="00000000">
      <w:pPr>
        <w:pStyle w:val="Prrafodelista"/>
        <w:numPr>
          <w:ilvl w:val="0"/>
          <w:numId w:val="3"/>
        </w:numPr>
        <w:spacing w:before="40" w:after="40"/>
      </w:pPr>
      <w:r>
        <w:t xml:space="preserve">[OBJ-03] Desarrollar un motor de recomendación basado en filtrado colaborativo ítem-ítem con segmentación RFM+K-Means de usuarios, alcanzando una Precision@10 ≥ 0,70 sobre el conjunto </w:t>
      </w:r>
      <w:proofErr w:type="gramStart"/>
      <w:r>
        <w:t>de test</w:t>
      </w:r>
      <w:proofErr w:type="gramEnd"/>
      <w:r>
        <w:t>.</w:t>
      </w:r>
    </w:p>
    <w:p w14:paraId="0C33951A" w14:textId="77777777" w:rsidR="00AB299F" w:rsidRDefault="00000000">
      <w:pPr>
        <w:pStyle w:val="Prrafodelista"/>
        <w:numPr>
          <w:ilvl w:val="0"/>
          <w:numId w:val="3"/>
        </w:numPr>
        <w:spacing w:before="40" w:after="40"/>
      </w:pPr>
      <w:r>
        <w:t xml:space="preserve">[OBJ-04] Entrenar una red neuronal LSTM con balanceo SMOTE para la detección de fraude en transacciones de tarjeta, alcanzando F1-Score ≥ 0,88 y </w:t>
      </w:r>
      <w:proofErr w:type="spellStart"/>
      <w:r>
        <w:t>Recall</w:t>
      </w:r>
      <w:proofErr w:type="spellEnd"/>
      <w:r>
        <w:t xml:space="preserve"> ≥ 0,85 sobre la clase positiva (fraude) en el conjunto </w:t>
      </w:r>
      <w:proofErr w:type="gramStart"/>
      <w:r>
        <w:t>de test</w:t>
      </w:r>
      <w:proofErr w:type="gramEnd"/>
      <w:r>
        <w:t>.</w:t>
      </w:r>
    </w:p>
    <w:p w14:paraId="31EBAB03" w14:textId="77777777" w:rsidR="00AB299F" w:rsidRDefault="00000000">
      <w:pPr>
        <w:pStyle w:val="Prrafodelista"/>
        <w:numPr>
          <w:ilvl w:val="0"/>
          <w:numId w:val="3"/>
        </w:numPr>
        <w:spacing w:before="40" w:after="40"/>
      </w:pPr>
      <w:r>
        <w:t>[OBJ-05] Implementar un clasificador de análisis de sentimiento basado en pipeline TF-IDF + SVM lineal (</w:t>
      </w:r>
      <w:proofErr w:type="spellStart"/>
      <w:r>
        <w:t>SGDClassifier</w:t>
      </w:r>
      <w:proofErr w:type="spellEnd"/>
      <w:r>
        <w:t xml:space="preserve">) entrenado sobre 525.000 reseñas de texto libre, alcanzando una </w:t>
      </w:r>
      <w:proofErr w:type="spellStart"/>
      <w:r>
        <w:t>Accuracy</w:t>
      </w:r>
      <w:proofErr w:type="spellEnd"/>
      <w:r>
        <w:t xml:space="preserve"> ≥ 0,85 y un AUC-ROC superior a 0,95.</w:t>
      </w:r>
    </w:p>
    <w:p w14:paraId="390C5E25" w14:textId="77777777" w:rsidR="00AB299F" w:rsidRDefault="00000000">
      <w:pPr>
        <w:pStyle w:val="Prrafodelista"/>
        <w:numPr>
          <w:ilvl w:val="0"/>
          <w:numId w:val="3"/>
        </w:numPr>
        <w:spacing w:before="40" w:after="40"/>
      </w:pPr>
      <w:r>
        <w:t xml:space="preserve">[OBJ-06] Consolidar los </w:t>
      </w:r>
      <w:proofErr w:type="spellStart"/>
      <w:r>
        <w:t>KPIs</w:t>
      </w:r>
      <w:proofErr w:type="spellEnd"/>
      <w:r>
        <w:t xml:space="preserve"> de los tres módulos de IA en un cuadro de mando ejecutivo (Notebook 07) que muestre el rendimiento de cada modelo frente a sus métricas objetivo y la distribución de segmentos de usuarios.</w:t>
      </w:r>
    </w:p>
    <w:p w14:paraId="2A8472EE" w14:textId="77777777" w:rsidR="00AB299F" w:rsidRDefault="00000000">
      <w:pPr>
        <w:pStyle w:val="Prrafodelista"/>
        <w:numPr>
          <w:ilvl w:val="0"/>
          <w:numId w:val="3"/>
        </w:numPr>
        <w:spacing w:before="40" w:after="40"/>
      </w:pPr>
      <w:r>
        <w:t xml:space="preserve">[OBJ-07] Aplicar las medidas de </w:t>
      </w:r>
      <w:proofErr w:type="spellStart"/>
      <w:r>
        <w:t>anonimización</w:t>
      </w:r>
      <w:proofErr w:type="spellEnd"/>
      <w:r>
        <w:t xml:space="preserve"> y </w:t>
      </w:r>
      <w:proofErr w:type="spellStart"/>
      <w:r>
        <w:t>seudonimización</w:t>
      </w:r>
      <w:proofErr w:type="spellEnd"/>
      <w:r>
        <w:t xml:space="preserve"> necesarias sobre los datos de usuarios e identidad de tarjeta para cumplir con el Reglamento (UE) 2016/679 (RGPD), documentando la base legal del tratamiento y los derechos del interesado.</w:t>
      </w:r>
    </w:p>
    <w:p w14:paraId="3639E4DC" w14:textId="77777777" w:rsidR="00AB299F" w:rsidRDefault="00000000">
      <w:pPr>
        <w:pStyle w:val="Prrafodelista"/>
        <w:numPr>
          <w:ilvl w:val="0"/>
          <w:numId w:val="3"/>
        </w:numPr>
        <w:spacing w:before="40" w:after="40"/>
      </w:pPr>
      <w:r>
        <w:t xml:space="preserve">[OBJ-08] Realizar un análisis exploratorio con </w:t>
      </w:r>
      <w:proofErr w:type="spellStart"/>
      <w:r>
        <w:t>RapidMiner</w:t>
      </w:r>
      <w:proofErr w:type="spellEnd"/>
      <w:r>
        <w:t xml:space="preserve"> sobre ambos </w:t>
      </w:r>
      <w:proofErr w:type="spellStart"/>
      <w:r>
        <w:t>datasets</w:t>
      </w:r>
      <w:proofErr w:type="spellEnd"/>
      <w:r>
        <w:t>, identificando mediante árbol de decisión las variables más discriminativas para la detección de fraude y validando la segmentación K-Means de usuarios mediante el Método del Codo.</w:t>
      </w:r>
    </w:p>
    <w:p w14:paraId="660DA1F0" w14:textId="77777777" w:rsidR="00AB299F" w:rsidRDefault="00AB299F">
      <w:pPr>
        <w:spacing w:before="60" w:after="60"/>
      </w:pPr>
    </w:p>
    <w:p w14:paraId="340A621C"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000" w:firstRow="0" w:lastRow="0" w:firstColumn="0" w:lastColumn="0" w:noHBand="0" w:noVBand="0"/>
      </w:tblPr>
      <w:tblGrid>
        <w:gridCol w:w="9072"/>
      </w:tblGrid>
      <w:tr w:rsidR="00AB299F" w14:paraId="1976D612" w14:textId="77777777">
        <w:tc>
          <w:tcPr>
            <w:tcW w:w="9072" w:type="dxa"/>
            <w:tcBorders>
              <w:top w:val="none" w:sz="0" w:space="0" w:color="FFFFFF"/>
              <w:left w:val="none" w:sz="0" w:space="0" w:color="FFFFFF"/>
              <w:bottom w:val="none" w:sz="0" w:space="0" w:color="FFFFFF"/>
              <w:right w:val="none" w:sz="0" w:space="0" w:color="FFFFFF"/>
            </w:tcBorders>
            <w:shd w:val="clear" w:color="auto" w:fill="1A3D8C"/>
            <w:tcMar>
              <w:top w:w="120" w:type="dxa"/>
              <w:left w:w="180" w:type="dxa"/>
              <w:bottom w:w="120" w:type="dxa"/>
              <w:right w:w="120" w:type="dxa"/>
            </w:tcMar>
          </w:tcPr>
          <w:p w14:paraId="0D62918F" w14:textId="77777777" w:rsidR="00AB299F" w:rsidRDefault="00000000">
            <w:r>
              <w:rPr>
                <w:b/>
                <w:bCs/>
                <w:color w:val="FFFFFF"/>
                <w:sz w:val="26"/>
                <w:szCs w:val="26"/>
              </w:rPr>
              <w:lastRenderedPageBreak/>
              <w:t>3.  Alcance del Proyecto</w:t>
            </w:r>
          </w:p>
        </w:tc>
      </w:tr>
    </w:tbl>
    <w:p w14:paraId="243D6143" w14:textId="77777777" w:rsidR="00AB299F" w:rsidRDefault="00AB299F">
      <w:pPr>
        <w:spacing w:before="60" w:after="60"/>
      </w:pPr>
    </w:p>
    <w:p w14:paraId="61C9108B" w14:textId="77777777" w:rsidR="00AB299F" w:rsidRDefault="00000000">
      <w:pPr>
        <w:pStyle w:val="Ttulo2"/>
        <w:spacing w:before="240" w:after="120"/>
      </w:pPr>
      <w:bookmarkStart w:id="4" w:name="_Toc230707563"/>
      <w:r>
        <w:rPr>
          <w:color w:val="1A3D8C"/>
        </w:rPr>
        <w:t>Dentro del alcance</w:t>
      </w:r>
      <w:bookmarkEnd w:id="4"/>
    </w:p>
    <w:p w14:paraId="798C9017" w14:textId="77777777" w:rsidR="00AB299F" w:rsidRDefault="00000000">
      <w:pPr>
        <w:pStyle w:val="Prrafodelista"/>
        <w:numPr>
          <w:ilvl w:val="0"/>
          <w:numId w:val="2"/>
        </w:numPr>
        <w:spacing w:before="40" w:after="40"/>
      </w:pPr>
      <w:r>
        <w:t xml:space="preserve">Pipeline ETL completo en </w:t>
      </w:r>
      <w:proofErr w:type="spellStart"/>
      <w:r>
        <w:t>PySpark</w:t>
      </w:r>
      <w:proofErr w:type="spellEnd"/>
      <w:r>
        <w:t xml:space="preserve"> (Notebooks 01 y 02) sobre clúster Spark </w:t>
      </w:r>
      <w:proofErr w:type="spellStart"/>
      <w:r>
        <w:t>dockerizado</w:t>
      </w:r>
      <w:proofErr w:type="spellEnd"/>
      <w:r>
        <w:t xml:space="preserve"> con volúmenes HDFS compartidos.</w:t>
      </w:r>
    </w:p>
    <w:p w14:paraId="2080BC44" w14:textId="77777777" w:rsidR="00AB299F" w:rsidRDefault="00000000">
      <w:pPr>
        <w:pStyle w:val="Prrafodelista"/>
        <w:numPr>
          <w:ilvl w:val="0"/>
          <w:numId w:val="2"/>
        </w:numPr>
        <w:spacing w:before="40" w:after="40"/>
      </w:pPr>
      <w:r>
        <w:t>Tres modelos de IA entrenados y evaluados: motor de recomendación ítem-ítem, detector de fraude LSTM y clasificador de sentimiento TF-IDF+SVM.</w:t>
      </w:r>
    </w:p>
    <w:p w14:paraId="05C34490" w14:textId="262F2952" w:rsidR="00AB299F" w:rsidRDefault="00000000">
      <w:pPr>
        <w:pStyle w:val="Prrafodelista"/>
        <w:numPr>
          <w:ilvl w:val="0"/>
          <w:numId w:val="2"/>
        </w:numPr>
        <w:spacing w:before="40" w:after="40"/>
      </w:pPr>
      <w:r w:rsidRPr="0065569A">
        <w:rPr>
          <w:lang w:val="en-US"/>
        </w:rPr>
        <w:t xml:space="preserve">Datasets: </w:t>
      </w:r>
      <w:r w:rsidR="00537D37" w:rsidRPr="00537D37">
        <w:rPr>
          <w:lang w:val="en-US"/>
        </w:rPr>
        <w:t>Amazon Product Reviews</w:t>
      </w:r>
      <w:r w:rsidR="00537D37" w:rsidRPr="00537D37">
        <w:rPr>
          <w:lang w:val="en-US"/>
        </w:rPr>
        <w:t xml:space="preserve"> </w:t>
      </w:r>
      <w:r w:rsidRPr="0065569A">
        <w:rPr>
          <w:lang w:val="en-US"/>
        </w:rPr>
        <w:t xml:space="preserve">(Kaggle, ~568.000 </w:t>
      </w:r>
      <w:proofErr w:type="spellStart"/>
      <w:r w:rsidRPr="0065569A">
        <w:rPr>
          <w:lang w:val="en-US"/>
        </w:rPr>
        <w:t>registros</w:t>
      </w:r>
      <w:proofErr w:type="spellEnd"/>
      <w:r w:rsidRPr="0065569A">
        <w:rPr>
          <w:lang w:val="en-US"/>
        </w:rPr>
        <w:t xml:space="preserve">) e IEEE-CIS Fraud Detection (Kaggle, ~590.000 </w:t>
      </w:r>
      <w:proofErr w:type="spellStart"/>
      <w:r w:rsidRPr="0065569A">
        <w:rPr>
          <w:lang w:val="en-US"/>
        </w:rPr>
        <w:t>transacciones</w:t>
      </w:r>
      <w:proofErr w:type="spellEnd"/>
      <w:r w:rsidRPr="0065569A">
        <w:rPr>
          <w:lang w:val="en-US"/>
        </w:rPr>
        <w:t xml:space="preserve">). </w:t>
      </w:r>
      <w:r>
        <w:t xml:space="preserve">Análisis exploratorio con </w:t>
      </w:r>
      <w:proofErr w:type="spellStart"/>
      <w:r>
        <w:t>RapidMiner</w:t>
      </w:r>
      <w:proofErr w:type="spellEnd"/>
      <w:r>
        <w:t xml:space="preserve"> sobre muestras estratificadas de ambos </w:t>
      </w:r>
      <w:proofErr w:type="spellStart"/>
      <w:r>
        <w:t>datasets</w:t>
      </w:r>
      <w:proofErr w:type="spellEnd"/>
      <w:r>
        <w:t>.</w:t>
      </w:r>
    </w:p>
    <w:p w14:paraId="2F2A0335" w14:textId="77777777" w:rsidR="00AB299F" w:rsidRDefault="00000000">
      <w:pPr>
        <w:pStyle w:val="Prrafodelista"/>
        <w:numPr>
          <w:ilvl w:val="0"/>
          <w:numId w:val="2"/>
        </w:numPr>
        <w:spacing w:before="40" w:after="40"/>
      </w:pPr>
      <w:r>
        <w:t xml:space="preserve">Entorno de desarrollo: clúster Apache Spark 3.x en Docker </w:t>
      </w:r>
      <w:proofErr w:type="spellStart"/>
      <w:r>
        <w:t>Compose</w:t>
      </w:r>
      <w:proofErr w:type="spellEnd"/>
      <w:r>
        <w:t xml:space="preserve"> (1 </w:t>
      </w:r>
      <w:proofErr w:type="gramStart"/>
      <w:r>
        <w:t>master</w:t>
      </w:r>
      <w:proofErr w:type="gramEnd"/>
      <w:r>
        <w:t xml:space="preserve"> + 2 </w:t>
      </w:r>
      <w:proofErr w:type="spellStart"/>
      <w:r>
        <w:t>workers</w:t>
      </w:r>
      <w:proofErr w:type="spellEnd"/>
      <w:r>
        <w:t xml:space="preserve">), </w:t>
      </w:r>
      <w:proofErr w:type="spellStart"/>
      <w:r>
        <w:t>Jupyter</w:t>
      </w:r>
      <w:proofErr w:type="spellEnd"/>
      <w:r>
        <w:t xml:space="preserve"> Notebooks para los scripts de modelado y análisis, y </w:t>
      </w:r>
      <w:proofErr w:type="spellStart"/>
      <w:r>
        <w:t>RapidMiner</w:t>
      </w:r>
      <w:proofErr w:type="spellEnd"/>
      <w:r>
        <w:t xml:space="preserve"> Studio para el EDA visual.</w:t>
      </w:r>
    </w:p>
    <w:p w14:paraId="79C9D940" w14:textId="77777777" w:rsidR="00AB299F" w:rsidRDefault="00AB299F">
      <w:pPr>
        <w:spacing w:before="60" w:after="60"/>
      </w:pPr>
    </w:p>
    <w:p w14:paraId="4FA053A7" w14:textId="77777777" w:rsidR="00AB299F" w:rsidRDefault="00000000">
      <w:pPr>
        <w:pStyle w:val="Ttulo2"/>
        <w:spacing w:before="240" w:after="120"/>
      </w:pPr>
      <w:bookmarkStart w:id="5" w:name="_Toc230707564"/>
      <w:r>
        <w:rPr>
          <w:color w:val="1A3D8C"/>
        </w:rPr>
        <w:t>Fuera del alcance</w:t>
      </w:r>
      <w:bookmarkEnd w:id="5"/>
    </w:p>
    <w:p w14:paraId="54B5FA9E" w14:textId="77777777" w:rsidR="00AB299F" w:rsidRDefault="00000000">
      <w:pPr>
        <w:pStyle w:val="Prrafodelista"/>
        <w:numPr>
          <w:ilvl w:val="0"/>
          <w:numId w:val="2"/>
        </w:numPr>
        <w:spacing w:before="40" w:after="40"/>
      </w:pPr>
      <w:r>
        <w:t xml:space="preserve">Despliegue en producción real: el sistema se evalúa en entorno de desarrollo; no se contempla integración con plataformas de pago o </w:t>
      </w:r>
      <w:proofErr w:type="spellStart"/>
      <w:r>
        <w:t>APIs</w:t>
      </w:r>
      <w:proofErr w:type="spellEnd"/>
      <w:r>
        <w:t xml:space="preserve"> de tienda online.</w:t>
      </w:r>
    </w:p>
    <w:p w14:paraId="645C6E24" w14:textId="77777777" w:rsidR="00AB299F" w:rsidRDefault="00000000">
      <w:pPr>
        <w:pStyle w:val="Prrafodelista"/>
        <w:numPr>
          <w:ilvl w:val="0"/>
          <w:numId w:val="2"/>
        </w:numPr>
        <w:spacing w:before="40" w:after="40"/>
      </w:pPr>
      <w:r>
        <w:t>Modelos basados en Transformers (BERT, GPT): aunque ofrecerían mejoras en el análisis de sentimiento, requieren infraestructura GPU que excede los recursos disponibles en el entorno del TFM.</w:t>
      </w:r>
    </w:p>
    <w:p w14:paraId="48FA46C0" w14:textId="77777777" w:rsidR="00AB299F" w:rsidRDefault="00000000">
      <w:pPr>
        <w:pStyle w:val="Prrafodelista"/>
        <w:numPr>
          <w:ilvl w:val="0"/>
          <w:numId w:val="2"/>
        </w:numPr>
        <w:spacing w:before="40" w:after="40"/>
      </w:pPr>
      <w:r>
        <w:t xml:space="preserve">Ingestión de datos en tiempo real (Kafka, </w:t>
      </w:r>
      <w:proofErr w:type="spellStart"/>
      <w:r>
        <w:t>Flume</w:t>
      </w:r>
      <w:proofErr w:type="spellEnd"/>
      <w:r>
        <w:t xml:space="preserve">): el proyecto usa procesamiento </w:t>
      </w:r>
      <w:proofErr w:type="spellStart"/>
      <w:r>
        <w:t>batch</w:t>
      </w:r>
      <w:proofErr w:type="spellEnd"/>
      <w:r>
        <w:t xml:space="preserve">; la arquitectura de </w:t>
      </w:r>
      <w:proofErr w:type="spellStart"/>
      <w:r>
        <w:t>streaming</w:t>
      </w:r>
      <w:proofErr w:type="spellEnd"/>
      <w:r>
        <w:t xml:space="preserve"> queda fuera del </w:t>
      </w:r>
      <w:proofErr w:type="gramStart"/>
      <w:r>
        <w:t>alcance</w:t>
      </w:r>
      <w:proofErr w:type="gramEnd"/>
      <w:r>
        <w:t xml:space="preserve"> pero se contempla como línea de trabajo futuro.</w:t>
      </w:r>
    </w:p>
    <w:p w14:paraId="44790E43" w14:textId="77777777" w:rsidR="00AB299F" w:rsidRDefault="00AB299F">
      <w:pPr>
        <w:spacing w:before="60" w:after="60"/>
      </w:pPr>
    </w:p>
    <w:p w14:paraId="73250A5C"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00" w:type="dxa"/>
          <w:right w:w="10" w:type="dxa"/>
        </w:tblCellMar>
        <w:tblLook w:val="0000" w:firstRow="0" w:lastRow="0" w:firstColumn="0" w:lastColumn="0" w:noHBand="0" w:noVBand="0"/>
      </w:tblPr>
      <w:tblGrid>
        <w:gridCol w:w="1440"/>
        <w:gridCol w:w="7632"/>
      </w:tblGrid>
      <w:tr w:rsidR="00AB299F" w14:paraId="23327B9C" w14:textId="77777777">
        <w:tc>
          <w:tcPr>
            <w:tcW w:w="1440" w:type="dxa"/>
            <w:tcBorders>
              <w:top w:val="none" w:sz="0" w:space="0" w:color="FFFFFF"/>
              <w:left w:val="none" w:sz="0" w:space="0" w:color="FFFFFF"/>
              <w:bottom w:val="none" w:sz="0" w:space="0" w:color="FFFFFF"/>
              <w:right w:val="none" w:sz="0" w:space="0" w:color="FFFFFF"/>
            </w:tcBorders>
            <w:shd w:val="clear" w:color="auto" w:fill="1A3D8C"/>
            <w:tcMar>
              <w:top w:w="100" w:type="dxa"/>
              <w:left w:w="80" w:type="dxa"/>
              <w:bottom w:w="100" w:type="dxa"/>
              <w:right w:w="80" w:type="dxa"/>
            </w:tcMar>
            <w:vAlign w:val="center"/>
          </w:tcPr>
          <w:p w14:paraId="6F0B6C72" w14:textId="77777777" w:rsidR="00AB299F" w:rsidRDefault="00000000">
            <w:pPr>
              <w:jc w:val="center"/>
            </w:pPr>
            <w:r>
              <w:rPr>
                <w:b/>
                <w:bCs/>
                <w:color w:val="FFFFFF"/>
                <w:sz w:val="28"/>
                <w:szCs w:val="28"/>
              </w:rPr>
              <w:lastRenderedPageBreak/>
              <w:t>BDA</w:t>
            </w:r>
          </w:p>
        </w:tc>
        <w:tc>
          <w:tcPr>
            <w:tcW w:w="7632" w:type="dxa"/>
            <w:tcBorders>
              <w:top w:val="none" w:sz="0" w:space="0" w:color="FFFFFF"/>
              <w:left w:val="none" w:sz="0" w:space="0" w:color="FFFFFF"/>
              <w:bottom w:val="none" w:sz="0" w:space="0" w:color="FFFFFF"/>
              <w:right w:val="none" w:sz="0" w:space="0" w:color="FFFFFF"/>
            </w:tcBorders>
            <w:shd w:val="clear" w:color="auto" w:fill="1A3D8C"/>
            <w:tcMar>
              <w:top w:w="80" w:type="dxa"/>
              <w:left w:w="180" w:type="dxa"/>
              <w:bottom w:w="60" w:type="dxa"/>
              <w:right w:w="120" w:type="dxa"/>
            </w:tcMar>
          </w:tcPr>
          <w:p w14:paraId="244C4987" w14:textId="77777777" w:rsidR="00AB299F" w:rsidRDefault="00000000">
            <w:pPr>
              <w:spacing w:after="40"/>
            </w:pPr>
            <w:r>
              <w:rPr>
                <w:b/>
                <w:bCs/>
                <w:color w:val="FFFFFF"/>
                <w:sz w:val="26"/>
                <w:szCs w:val="26"/>
              </w:rPr>
              <w:t>Big Data Aplicado</w:t>
            </w:r>
          </w:p>
          <w:p w14:paraId="1DAD7A1D" w14:textId="77777777" w:rsidR="00AB299F" w:rsidRDefault="00000000">
            <w:r>
              <w:rPr>
                <w:color w:val="B0C8E8"/>
                <w:sz w:val="18"/>
                <w:szCs w:val="18"/>
              </w:rPr>
              <w:t>Unidades 1-</w:t>
            </w:r>
            <w:proofErr w:type="gramStart"/>
            <w:r>
              <w:rPr>
                <w:color w:val="B0C8E8"/>
                <w:sz w:val="18"/>
                <w:szCs w:val="18"/>
              </w:rPr>
              <w:t>5  ·</w:t>
            </w:r>
            <w:proofErr w:type="gramEnd"/>
            <w:r>
              <w:rPr>
                <w:color w:val="B0C8E8"/>
                <w:sz w:val="18"/>
                <w:szCs w:val="18"/>
              </w:rPr>
              <w:t xml:space="preserve">  Infraestructura distribuida y pipeline de datos</w:t>
            </w:r>
          </w:p>
        </w:tc>
      </w:tr>
    </w:tbl>
    <w:p w14:paraId="62BCD7AD" w14:textId="77777777" w:rsidR="00AB299F" w:rsidRDefault="00AB299F">
      <w:pPr>
        <w:spacing w:before="60" w:after="60"/>
      </w:pPr>
    </w:p>
    <w:p w14:paraId="612D44C5" w14:textId="77777777" w:rsidR="00AB299F" w:rsidRDefault="00AB299F">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72"/>
      </w:tblGrid>
      <w:tr w:rsidR="00AB299F" w14:paraId="6444DD24" w14:textId="77777777">
        <w:tc>
          <w:tcPr>
            <w:tcW w:w="9072" w:type="dxa"/>
            <w:tcBorders>
              <w:top w:val="none" w:sz="0" w:space="0" w:color="FFFFFF"/>
              <w:left w:val="single" w:sz="12" w:space="0" w:color="1A3D8C"/>
              <w:bottom w:val="none" w:sz="0" w:space="0" w:color="FFFFFF"/>
              <w:right w:val="none" w:sz="0" w:space="0" w:color="FFFFFF"/>
            </w:tcBorders>
            <w:shd w:val="clear" w:color="auto" w:fill="EAF0FA"/>
            <w:tcMar>
              <w:top w:w="100" w:type="dxa"/>
              <w:left w:w="180" w:type="dxa"/>
              <w:bottom w:w="100" w:type="dxa"/>
              <w:right w:w="120" w:type="dxa"/>
            </w:tcMar>
          </w:tcPr>
          <w:p w14:paraId="20B41A87" w14:textId="77777777" w:rsidR="00AB299F" w:rsidRDefault="00000000">
            <w:pPr>
              <w:spacing w:after="60"/>
            </w:pPr>
            <w:r>
              <w:rPr>
                <w:b/>
                <w:bCs/>
                <w:color w:val="1A3D8C"/>
                <w:sz w:val="20"/>
                <w:szCs w:val="20"/>
              </w:rPr>
              <w:t>Contexto del módulo en el proyecto</w:t>
            </w:r>
          </w:p>
          <w:p w14:paraId="386A622B" w14:textId="0973907C" w:rsidR="00AB299F" w:rsidRDefault="00EA393F">
            <w:r w:rsidRPr="00EA393F">
              <w:rPr>
                <w:i/>
                <w:iCs/>
                <w:color w:val="444444"/>
                <w:sz w:val="20"/>
                <w:szCs w:val="20"/>
              </w:rPr>
              <w:t xml:space="preserve">El módulo BDA da soporte a la infraestructura de procesamiento distribuido sobre la que se ejecutan los experimentos de análisis exploratorio. En este proyecto, la fase de EDA se ha implementado en </w:t>
            </w:r>
            <w:proofErr w:type="spellStart"/>
            <w:r w:rsidRPr="00EA393F">
              <w:rPr>
                <w:i/>
                <w:iCs/>
                <w:color w:val="444444"/>
                <w:sz w:val="20"/>
                <w:szCs w:val="20"/>
              </w:rPr>
              <w:t>RapidMiner</w:t>
            </w:r>
            <w:proofErr w:type="spellEnd"/>
            <w:r w:rsidRPr="00EA393F">
              <w:rPr>
                <w:i/>
                <w:iCs/>
                <w:color w:val="444444"/>
                <w:sz w:val="20"/>
                <w:szCs w:val="20"/>
              </w:rPr>
              <w:t xml:space="preserve"> Studio: un análisis de segmentación K-Means (k=4) sobre dimensiones RFM del </w:t>
            </w:r>
            <w:proofErr w:type="spellStart"/>
            <w:r w:rsidRPr="00EA393F">
              <w:rPr>
                <w:i/>
                <w:iCs/>
                <w:color w:val="444444"/>
                <w:sz w:val="20"/>
                <w:szCs w:val="20"/>
              </w:rPr>
              <w:t>dataset</w:t>
            </w:r>
            <w:proofErr w:type="spellEnd"/>
            <w:r w:rsidRPr="00EA393F">
              <w:rPr>
                <w:i/>
                <w:iCs/>
                <w:color w:val="444444"/>
                <w:sz w:val="20"/>
                <w:szCs w:val="20"/>
              </w:rPr>
              <w:t xml:space="preserve"> de valoraciones, y un árbol de decisión con </w:t>
            </w:r>
            <w:proofErr w:type="spellStart"/>
            <w:r w:rsidRPr="00EA393F">
              <w:rPr>
                <w:i/>
                <w:iCs/>
                <w:color w:val="444444"/>
                <w:sz w:val="20"/>
                <w:szCs w:val="20"/>
              </w:rPr>
              <w:t>information</w:t>
            </w:r>
            <w:proofErr w:type="spellEnd"/>
            <w:r w:rsidRPr="00EA393F">
              <w:rPr>
                <w:i/>
                <w:iCs/>
                <w:color w:val="444444"/>
                <w:sz w:val="20"/>
                <w:szCs w:val="20"/>
              </w:rPr>
              <w:t xml:space="preserve"> </w:t>
            </w:r>
            <w:proofErr w:type="spellStart"/>
            <w:r w:rsidRPr="00EA393F">
              <w:rPr>
                <w:i/>
                <w:iCs/>
                <w:color w:val="444444"/>
                <w:sz w:val="20"/>
                <w:szCs w:val="20"/>
              </w:rPr>
              <w:t>gain</w:t>
            </w:r>
            <w:proofErr w:type="spellEnd"/>
            <w:r w:rsidRPr="00EA393F">
              <w:rPr>
                <w:i/>
                <w:iCs/>
                <w:color w:val="444444"/>
                <w:sz w:val="20"/>
                <w:szCs w:val="20"/>
              </w:rPr>
              <w:t xml:space="preserve"> sobre una muestra estratificada de 50.000 transacciones del </w:t>
            </w:r>
            <w:proofErr w:type="spellStart"/>
            <w:r w:rsidRPr="00EA393F">
              <w:rPr>
                <w:i/>
                <w:iCs/>
                <w:color w:val="444444"/>
                <w:sz w:val="20"/>
                <w:szCs w:val="20"/>
              </w:rPr>
              <w:t>dataset</w:t>
            </w:r>
            <w:proofErr w:type="spellEnd"/>
            <w:r w:rsidRPr="00EA393F">
              <w:rPr>
                <w:i/>
                <w:iCs/>
                <w:color w:val="444444"/>
                <w:sz w:val="20"/>
                <w:szCs w:val="20"/>
              </w:rPr>
              <w:t xml:space="preserve"> de fraude. Ambos análisis justifican las decisiones de modelado de la fase siguiente.</w:t>
            </w:r>
          </w:p>
        </w:tc>
      </w:tr>
    </w:tbl>
    <w:p w14:paraId="41C37C24" w14:textId="77777777" w:rsidR="00EA393F" w:rsidRDefault="00EA393F" w:rsidP="00EA393F">
      <w:pPr>
        <w:spacing w:before="40" w:after="40"/>
      </w:pPr>
    </w:p>
    <w:p w14:paraId="569BEF84" w14:textId="77777777" w:rsidR="00EA393F" w:rsidRPr="00EA393F" w:rsidRDefault="00EA393F" w:rsidP="00EA393F">
      <w:pPr>
        <w:pStyle w:val="Ttulo2"/>
        <w:spacing w:before="240" w:after="120"/>
        <w:rPr>
          <w:color w:val="1A3D8C"/>
        </w:rPr>
      </w:pPr>
      <w:r w:rsidRPr="00EA393F">
        <w:rPr>
          <w:color w:val="1A3D8C"/>
        </w:rPr>
        <w:t>EDA de ratings — Segmentación K-Means (k=4)</w:t>
      </w:r>
    </w:p>
    <w:p w14:paraId="37408607" w14:textId="77777777" w:rsidR="00EA393F" w:rsidRDefault="00EA393F" w:rsidP="00EA393F">
      <w:pPr>
        <w:spacing w:before="40" w:after="40"/>
      </w:pPr>
      <w:r w:rsidRPr="00EA393F">
        <w:t xml:space="preserve">El análisis K-Means con k=4 sobre las dimensiones RFM (Recencia, Frecuencia y Rating medio) identificó cuatro segmentos diferenciados de usuarios. El proceso en </w:t>
      </w:r>
      <w:proofErr w:type="spellStart"/>
      <w:r w:rsidRPr="00EA393F">
        <w:t>RapidMiner</w:t>
      </w:r>
      <w:proofErr w:type="spellEnd"/>
      <w:r w:rsidRPr="00EA393F">
        <w:t xml:space="preserve"> incluye: carga del </w:t>
      </w:r>
      <w:proofErr w:type="spellStart"/>
      <w:r w:rsidRPr="00EA393F">
        <w:t>dataset</w:t>
      </w:r>
      <w:proofErr w:type="spellEnd"/>
      <w:r w:rsidRPr="00EA393F">
        <w:t xml:space="preserve"> de ratings, asignación de rol (Set Role), muestreo estratificado, agregación por usuario para construir el vector RFM, renombrado de atributos, normalización, </w:t>
      </w:r>
      <w:proofErr w:type="spellStart"/>
      <w:r w:rsidRPr="00EA393F">
        <w:t>clustering</w:t>
      </w:r>
      <w:proofErr w:type="spellEnd"/>
      <w:r w:rsidRPr="00EA393F">
        <w:t xml:space="preserve"> y evaluación de rendimiento.</w:t>
      </w:r>
    </w:p>
    <w:p w14:paraId="32C0D9E8" w14:textId="77777777" w:rsidR="000171D8" w:rsidRDefault="000171D8" w:rsidP="00EA393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280"/>
        <w:gridCol w:w="2280"/>
        <w:gridCol w:w="1800"/>
      </w:tblGrid>
      <w:tr w:rsidR="00EA393F" w14:paraId="52ABD760" w14:textId="77777777" w:rsidTr="00044E1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416283AC" w14:textId="77777777" w:rsidR="00EA393F" w:rsidRPr="00EA393F" w:rsidRDefault="00EA393F" w:rsidP="00044E14">
            <w:pPr>
              <w:jc w:val="center"/>
              <w:rPr>
                <w:b/>
                <w:bCs/>
                <w:color w:val="FFFFFF"/>
                <w:sz w:val="20"/>
                <w:szCs w:val="20"/>
              </w:rPr>
            </w:pPr>
            <w:proofErr w:type="gramStart"/>
            <w:r w:rsidRPr="00EA393F">
              <w:rPr>
                <w:b/>
                <w:bCs/>
                <w:color w:val="FFFFFF"/>
                <w:sz w:val="20"/>
                <w:szCs w:val="20"/>
              </w:rPr>
              <w:t>Cluster</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7B62421C" w14:textId="77777777" w:rsidR="00EA393F" w:rsidRPr="00EA393F" w:rsidRDefault="00EA393F" w:rsidP="00044E14">
            <w:pPr>
              <w:jc w:val="center"/>
              <w:rPr>
                <w:b/>
                <w:bCs/>
                <w:color w:val="FFFFFF"/>
                <w:sz w:val="20"/>
                <w:szCs w:val="20"/>
              </w:rPr>
            </w:pPr>
            <w:r w:rsidRPr="00EA393F">
              <w:rPr>
                <w:b/>
                <w:bCs/>
                <w:color w:val="FFFFFF"/>
                <w:sz w:val="20"/>
                <w:szCs w:val="20"/>
              </w:rPr>
              <w:t>n (aprox.)</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38F2A35" w14:textId="77777777" w:rsidR="00EA393F" w:rsidRPr="00EA393F" w:rsidRDefault="00EA393F" w:rsidP="00044E14">
            <w:pPr>
              <w:jc w:val="center"/>
              <w:rPr>
                <w:b/>
                <w:bCs/>
                <w:color w:val="FFFFFF"/>
                <w:sz w:val="20"/>
                <w:szCs w:val="20"/>
              </w:rPr>
            </w:pPr>
            <w:r w:rsidRPr="00EA393F">
              <w:rPr>
                <w:b/>
                <w:bCs/>
                <w:color w:val="FFFFFF"/>
                <w:sz w:val="20"/>
                <w:szCs w:val="20"/>
              </w:rPr>
              <w:t>Característica principal</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2652D473" w14:textId="77777777" w:rsidR="00EA393F" w:rsidRPr="00EA393F" w:rsidRDefault="00EA393F" w:rsidP="00044E14">
            <w:pPr>
              <w:jc w:val="center"/>
              <w:rPr>
                <w:b/>
                <w:bCs/>
                <w:color w:val="FFFFFF"/>
                <w:sz w:val="20"/>
                <w:szCs w:val="20"/>
              </w:rPr>
            </w:pPr>
            <w:r w:rsidRPr="00EA393F">
              <w:rPr>
                <w:b/>
                <w:bCs/>
                <w:color w:val="FFFFFF"/>
                <w:sz w:val="20"/>
                <w:szCs w:val="20"/>
              </w:rPr>
              <w:t>Comportamiento RFM</w:t>
            </w:r>
          </w:p>
        </w:tc>
        <w:tc>
          <w:tcPr>
            <w:tcW w:w="18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52AD0529" w14:textId="77777777" w:rsidR="00EA393F" w:rsidRPr="00EA393F" w:rsidRDefault="00EA393F" w:rsidP="00044E14">
            <w:pPr>
              <w:jc w:val="center"/>
              <w:rPr>
                <w:b/>
                <w:bCs/>
                <w:color w:val="FFFFFF"/>
                <w:sz w:val="20"/>
                <w:szCs w:val="20"/>
              </w:rPr>
            </w:pPr>
            <w:proofErr w:type="gramStart"/>
            <w:r w:rsidRPr="00EA393F">
              <w:rPr>
                <w:b/>
                <w:bCs/>
                <w:color w:val="FFFFFF"/>
                <w:sz w:val="20"/>
                <w:szCs w:val="20"/>
              </w:rPr>
              <w:t>Decisión modelado</w:t>
            </w:r>
            <w:proofErr w:type="gramEnd"/>
          </w:p>
        </w:tc>
      </w:tr>
      <w:tr w:rsidR="00EA393F" w14:paraId="1E53A15D" w14:textId="77777777" w:rsidTr="00044E1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263C8" w14:textId="77777777" w:rsidR="00EA393F" w:rsidRPr="000171D8" w:rsidRDefault="00EA393F" w:rsidP="00044E14">
            <w:pPr>
              <w:rPr>
                <w:sz w:val="20"/>
                <w:szCs w:val="20"/>
              </w:rPr>
            </w:pPr>
            <w:proofErr w:type="gramStart"/>
            <w:r w:rsidRPr="000171D8">
              <w:rPr>
                <w:sz w:val="20"/>
                <w:szCs w:val="20"/>
              </w:rPr>
              <w:t>cluster</w:t>
            </w:r>
            <w:proofErr w:type="gramEnd"/>
            <w:r w:rsidRPr="000171D8">
              <w:rPr>
                <w:sz w:val="20"/>
                <w:szCs w:val="20"/>
              </w:rPr>
              <w:t>_0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A455" w14:textId="77777777" w:rsidR="00EA393F" w:rsidRPr="000171D8" w:rsidRDefault="00EA393F" w:rsidP="00044E14">
            <w:pPr>
              <w:rPr>
                <w:sz w:val="20"/>
                <w:szCs w:val="20"/>
              </w:rPr>
            </w:pPr>
            <w:r w:rsidRPr="000171D8">
              <w:rPr>
                <w:sz w:val="20"/>
                <w:szCs w:val="20"/>
              </w:rPr>
              <w:t>~17.000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F1EF5" w14:textId="77777777" w:rsidR="00EA393F" w:rsidRPr="000171D8" w:rsidRDefault="00EA393F" w:rsidP="00044E14">
            <w:pPr>
              <w:rPr>
                <w:sz w:val="20"/>
                <w:szCs w:val="20"/>
              </w:rPr>
            </w:pPr>
            <w:r w:rsidRPr="000171D8">
              <w:rPr>
                <w:sz w:val="20"/>
                <w:szCs w:val="20"/>
              </w:rPr>
              <w:t>Usuarios ocasionales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35AD2" w14:textId="77777777" w:rsidR="00EA393F" w:rsidRPr="000171D8" w:rsidRDefault="00EA393F" w:rsidP="00044E14">
            <w:pPr>
              <w:rPr>
                <w:sz w:val="20"/>
                <w:szCs w:val="20"/>
              </w:rPr>
            </w:pPr>
            <w:r w:rsidRPr="000171D8">
              <w:rPr>
                <w:sz w:val="20"/>
                <w:szCs w:val="20"/>
              </w:rPr>
              <w:t>Frecuencia &lt; media; recencia y valoración neutras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FFE82" w14:textId="77777777" w:rsidR="00EA393F" w:rsidRPr="000171D8" w:rsidRDefault="00EA393F" w:rsidP="00044E14">
            <w:pPr>
              <w:rPr>
                <w:sz w:val="20"/>
                <w:szCs w:val="20"/>
              </w:rPr>
            </w:pPr>
            <w:r w:rsidRPr="000171D8">
              <w:rPr>
                <w:sz w:val="20"/>
                <w:szCs w:val="20"/>
              </w:rPr>
              <w:t>Incluido</w:t>
            </w:r>
          </w:p>
        </w:tc>
      </w:tr>
      <w:tr w:rsidR="00EA393F" w14:paraId="0EA1E9C1" w14:textId="77777777" w:rsidTr="00044E1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6221FD" w14:textId="77777777" w:rsidR="00EA393F" w:rsidRPr="000171D8" w:rsidRDefault="00EA393F" w:rsidP="00044E14">
            <w:pPr>
              <w:rPr>
                <w:sz w:val="20"/>
                <w:szCs w:val="20"/>
              </w:rPr>
            </w:pPr>
            <w:proofErr w:type="gramStart"/>
            <w:r w:rsidRPr="000171D8">
              <w:rPr>
                <w:sz w:val="20"/>
                <w:szCs w:val="20"/>
              </w:rPr>
              <w:t>cluster</w:t>
            </w:r>
            <w:proofErr w:type="gramEnd"/>
            <w:r w:rsidRPr="000171D8">
              <w:rPr>
                <w:sz w:val="20"/>
                <w:szCs w:val="20"/>
              </w:rPr>
              <w:t>_1</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BE990A" w14:textId="77777777" w:rsidR="00EA393F" w:rsidRPr="000171D8" w:rsidRDefault="00EA393F" w:rsidP="00044E14">
            <w:pPr>
              <w:rPr>
                <w:sz w:val="20"/>
                <w:szCs w:val="20"/>
              </w:rPr>
            </w:pPr>
            <w:r w:rsidRPr="000171D8">
              <w:rPr>
                <w:sz w:val="20"/>
                <w:szCs w:val="20"/>
              </w:rPr>
              <w:t>~2.000</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01DBF6" w14:textId="0FEE167E" w:rsidR="00EA393F" w:rsidRPr="000171D8" w:rsidRDefault="00EA393F" w:rsidP="00044E14">
            <w:pPr>
              <w:rPr>
                <w:sz w:val="20"/>
                <w:szCs w:val="20"/>
              </w:rPr>
            </w:pPr>
            <w:r w:rsidRPr="000171D8">
              <w:rPr>
                <w:sz w:val="20"/>
                <w:szCs w:val="20"/>
              </w:rPr>
              <w:t xml:space="preserve">Usuarios activos </w:t>
            </w:r>
            <w:r w:rsidR="000171D8">
              <w:rPr>
                <w:sz w:val="20"/>
                <w:szCs w:val="20"/>
              </w:rPr>
              <w:t>-</w:t>
            </w:r>
            <w:r w:rsidRPr="000171D8">
              <w:rPr>
                <w:sz w:val="20"/>
                <w:szCs w:val="20"/>
              </w:rPr>
              <w:t>segmento prioritario</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5606993" w14:textId="77777777" w:rsidR="00EA393F" w:rsidRPr="000171D8" w:rsidRDefault="00EA393F" w:rsidP="00044E14">
            <w:pPr>
              <w:rPr>
                <w:sz w:val="20"/>
                <w:szCs w:val="20"/>
              </w:rPr>
            </w:pPr>
            <w:r w:rsidRPr="000171D8">
              <w:rPr>
                <w:sz w:val="20"/>
                <w:szCs w:val="20"/>
              </w:rPr>
              <w:t>Frecuencia &gt; media; actividad reciente alta</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EBEF3F5" w14:textId="77777777" w:rsidR="00EA393F" w:rsidRPr="000171D8" w:rsidRDefault="00EA393F" w:rsidP="00044E14">
            <w:pPr>
              <w:rPr>
                <w:sz w:val="20"/>
                <w:szCs w:val="20"/>
              </w:rPr>
            </w:pPr>
            <w:r w:rsidRPr="000171D8">
              <w:rPr>
                <w:sz w:val="20"/>
                <w:szCs w:val="20"/>
              </w:rPr>
              <w:t>Incluido (prioritario)</w:t>
            </w:r>
          </w:p>
        </w:tc>
      </w:tr>
      <w:tr w:rsidR="00EA393F" w14:paraId="44980141" w14:textId="77777777" w:rsidTr="00044E1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4C3B" w14:textId="77777777" w:rsidR="00EA393F" w:rsidRPr="000171D8" w:rsidRDefault="00EA393F" w:rsidP="00044E14">
            <w:pPr>
              <w:rPr>
                <w:sz w:val="20"/>
                <w:szCs w:val="20"/>
              </w:rPr>
            </w:pPr>
            <w:proofErr w:type="gramStart"/>
            <w:r w:rsidRPr="000171D8">
              <w:rPr>
                <w:sz w:val="20"/>
                <w:szCs w:val="20"/>
              </w:rPr>
              <w:t>cluster</w:t>
            </w:r>
            <w:proofErr w:type="gramEnd"/>
            <w:r w:rsidRPr="000171D8">
              <w:rPr>
                <w:sz w:val="20"/>
                <w:szCs w:val="20"/>
              </w:rPr>
              <w:t>_3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65957" w14:textId="77777777" w:rsidR="00EA393F" w:rsidRPr="000171D8" w:rsidRDefault="00EA393F" w:rsidP="00044E14">
            <w:pPr>
              <w:rPr>
                <w:sz w:val="20"/>
                <w:szCs w:val="20"/>
              </w:rPr>
            </w:pPr>
            <w:r w:rsidRPr="000171D8">
              <w:rPr>
                <w:sz w:val="20"/>
                <w:szCs w:val="20"/>
              </w:rPr>
              <w:t>~96</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1348" w14:textId="77777777" w:rsidR="00EA393F" w:rsidRPr="000171D8" w:rsidRDefault="00EA393F" w:rsidP="00044E14">
            <w:pPr>
              <w:rPr>
                <w:sz w:val="20"/>
                <w:szCs w:val="20"/>
              </w:rPr>
            </w:pPr>
            <w:r w:rsidRPr="000171D8">
              <w:rPr>
                <w:sz w:val="20"/>
                <w:szCs w:val="20"/>
              </w:rPr>
              <w:t xml:space="preserve">Usuarios </w:t>
            </w:r>
            <w:proofErr w:type="spellStart"/>
            <w:r w:rsidRPr="000171D8">
              <w:rPr>
                <w:sz w:val="20"/>
                <w:szCs w:val="20"/>
              </w:rPr>
              <w:t>hiper-activos</w:t>
            </w:r>
            <w:proofErr w:type="spellEnd"/>
            <w:r w:rsidRPr="000171D8">
              <w:rPr>
                <w:sz w:val="20"/>
                <w:szCs w:val="20"/>
              </w:rPr>
              <w:t xml:space="preserve"> / posibles </w:t>
            </w:r>
            <w:proofErr w:type="spellStart"/>
            <w:r w:rsidRPr="000171D8">
              <w:rPr>
                <w:sz w:val="20"/>
                <w:szCs w:val="20"/>
              </w:rPr>
              <w:t>bots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7F3C" w14:textId="77777777" w:rsidR="00EA393F" w:rsidRPr="000171D8" w:rsidRDefault="00EA393F" w:rsidP="00044E14">
            <w:pPr>
              <w:rPr>
                <w:sz w:val="20"/>
                <w:szCs w:val="20"/>
              </w:rPr>
            </w:pPr>
            <w:r w:rsidRPr="000171D8">
              <w:rPr>
                <w:sz w:val="20"/>
                <w:szCs w:val="20"/>
              </w:rPr>
              <w:t>Frecuencia +8,6 desviaciones típicas sobre la media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DE9C" w14:textId="77777777" w:rsidR="00EA393F" w:rsidRPr="000171D8" w:rsidRDefault="00EA393F" w:rsidP="00044E14">
            <w:pPr>
              <w:rPr>
                <w:sz w:val="20"/>
                <w:szCs w:val="20"/>
              </w:rPr>
            </w:pPr>
            <w:r w:rsidRPr="000171D8">
              <w:rPr>
                <w:sz w:val="20"/>
                <w:szCs w:val="20"/>
              </w:rPr>
              <w:t>Análisis adicional</w:t>
            </w:r>
          </w:p>
        </w:tc>
      </w:tr>
      <w:tr w:rsidR="00EA393F" w14:paraId="678D6889" w14:textId="77777777" w:rsidTr="00044E14">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74FAC0" w14:textId="77777777" w:rsidR="00EA393F" w:rsidRPr="000171D8" w:rsidRDefault="00EA393F" w:rsidP="00044E14">
            <w:pPr>
              <w:rPr>
                <w:sz w:val="20"/>
                <w:szCs w:val="20"/>
              </w:rPr>
            </w:pPr>
            <w:proofErr w:type="gramStart"/>
            <w:r w:rsidRPr="000171D8">
              <w:rPr>
                <w:sz w:val="20"/>
                <w:szCs w:val="20"/>
              </w:rPr>
              <w:t>cluster</w:t>
            </w:r>
            <w:proofErr w:type="gramEnd"/>
            <w:r w:rsidRPr="000171D8">
              <w:rPr>
                <w:sz w:val="20"/>
                <w:szCs w:val="20"/>
              </w:rPr>
              <w:t>_2</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C44CF4" w14:textId="77777777" w:rsidR="00EA393F" w:rsidRPr="000171D8" w:rsidRDefault="00EA393F" w:rsidP="00044E14">
            <w:pPr>
              <w:rPr>
                <w:sz w:val="20"/>
                <w:szCs w:val="20"/>
              </w:rPr>
            </w:pPr>
            <w:r w:rsidRPr="000171D8">
              <w:rPr>
                <w:sz w:val="20"/>
                <w:szCs w:val="20"/>
              </w:rPr>
              <w:t>29</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C8DEC5" w14:textId="57333CED" w:rsidR="00EA393F" w:rsidRPr="000171D8" w:rsidRDefault="00EA393F" w:rsidP="00044E14">
            <w:pPr>
              <w:rPr>
                <w:sz w:val="20"/>
                <w:szCs w:val="20"/>
              </w:rPr>
            </w:pPr>
            <w:r w:rsidRPr="000171D8">
              <w:rPr>
                <w:sz w:val="20"/>
                <w:szCs w:val="20"/>
              </w:rPr>
              <w:t xml:space="preserve">Usuarios atípicos </w:t>
            </w:r>
            <w:r w:rsidR="000171D8">
              <w:rPr>
                <w:sz w:val="20"/>
                <w:szCs w:val="20"/>
              </w:rPr>
              <w:t>-</w:t>
            </w:r>
            <w:r w:rsidRPr="000171D8">
              <w:rPr>
                <w:sz w:val="20"/>
                <w:szCs w:val="20"/>
              </w:rPr>
              <w:t xml:space="preserve"> excluidos</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16F2E6" w14:textId="77777777" w:rsidR="00EA393F" w:rsidRPr="000171D8" w:rsidRDefault="00EA393F" w:rsidP="00044E14">
            <w:pPr>
              <w:rPr>
                <w:sz w:val="20"/>
                <w:szCs w:val="20"/>
              </w:rPr>
            </w:pPr>
            <w:proofErr w:type="spellStart"/>
            <w:r w:rsidRPr="000171D8">
              <w:rPr>
                <w:sz w:val="20"/>
                <w:szCs w:val="20"/>
              </w:rPr>
              <w:t>Timestamps</w:t>
            </w:r>
            <w:proofErr w:type="spellEnd"/>
            <w:r w:rsidRPr="000171D8">
              <w:rPr>
                <w:sz w:val="20"/>
                <w:szCs w:val="20"/>
              </w:rPr>
              <w:t xml:space="preserve"> muy antiguos; valoraciones consistentemente bajas</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713865" w14:textId="77777777" w:rsidR="00EA393F" w:rsidRPr="000171D8" w:rsidRDefault="00EA393F" w:rsidP="00044E14">
            <w:pPr>
              <w:rPr>
                <w:sz w:val="20"/>
                <w:szCs w:val="20"/>
              </w:rPr>
            </w:pPr>
            <w:r w:rsidRPr="000171D8">
              <w:rPr>
                <w:sz w:val="20"/>
                <w:szCs w:val="20"/>
              </w:rPr>
              <w:t>Excluido</w:t>
            </w:r>
          </w:p>
        </w:tc>
      </w:tr>
    </w:tbl>
    <w:p w14:paraId="3EFCB02F" w14:textId="77777777" w:rsidR="00EA393F" w:rsidRDefault="00EA393F" w:rsidP="00EA393F">
      <w:pPr>
        <w:spacing w:before="160" w:after="80"/>
      </w:pPr>
    </w:p>
    <w:p w14:paraId="381CC477" w14:textId="77777777" w:rsidR="00EA393F" w:rsidRPr="00EA393F" w:rsidRDefault="00EA393F" w:rsidP="00EA393F">
      <w:pPr>
        <w:pStyle w:val="Ttulo2"/>
        <w:spacing w:before="240" w:after="120"/>
        <w:rPr>
          <w:color w:val="1A3D8C"/>
        </w:rPr>
      </w:pPr>
      <w:r w:rsidRPr="00EA393F">
        <w:rPr>
          <w:color w:val="1A3D8C"/>
        </w:rPr>
        <w:t xml:space="preserve">EDA de </w:t>
      </w:r>
      <w:proofErr w:type="spellStart"/>
      <w:r w:rsidRPr="00EA393F">
        <w:rPr>
          <w:color w:val="1A3D8C"/>
        </w:rPr>
        <w:t>fraud_processed</w:t>
      </w:r>
      <w:proofErr w:type="spellEnd"/>
      <w:r w:rsidRPr="00EA393F">
        <w:rPr>
          <w:color w:val="1A3D8C"/>
        </w:rPr>
        <w:t xml:space="preserve"> — Árbol de decisión (</w:t>
      </w:r>
      <w:proofErr w:type="spellStart"/>
      <w:r w:rsidRPr="00EA393F">
        <w:rPr>
          <w:color w:val="1A3D8C"/>
        </w:rPr>
        <w:t>information</w:t>
      </w:r>
      <w:proofErr w:type="spellEnd"/>
      <w:r w:rsidRPr="00EA393F">
        <w:rPr>
          <w:color w:val="1A3D8C"/>
        </w:rPr>
        <w:t xml:space="preserve"> </w:t>
      </w:r>
      <w:proofErr w:type="spellStart"/>
      <w:r w:rsidRPr="00EA393F">
        <w:rPr>
          <w:color w:val="1A3D8C"/>
        </w:rPr>
        <w:t>gain</w:t>
      </w:r>
      <w:proofErr w:type="spellEnd"/>
      <w:r w:rsidRPr="00EA393F">
        <w:rPr>
          <w:color w:val="1A3D8C"/>
        </w:rPr>
        <w:t>)</w:t>
      </w:r>
    </w:p>
    <w:p w14:paraId="42A9C865" w14:textId="77777777" w:rsidR="00EA393F" w:rsidRDefault="00EA393F" w:rsidP="00EA393F">
      <w:pPr>
        <w:spacing w:before="40" w:after="40"/>
      </w:pPr>
      <w:r w:rsidRPr="00EA393F">
        <w:t xml:space="preserve">El análisis exploratorio del </w:t>
      </w:r>
      <w:proofErr w:type="spellStart"/>
      <w:r w:rsidRPr="00EA393F">
        <w:t>dataset</w:t>
      </w:r>
      <w:proofErr w:type="spellEnd"/>
      <w:r w:rsidRPr="00EA393F">
        <w:t xml:space="preserve"> de fraude se realizó mediante un árbol de decisión (criterio: </w:t>
      </w:r>
      <w:proofErr w:type="spellStart"/>
      <w:r w:rsidRPr="00EA393F">
        <w:t>information</w:t>
      </w:r>
      <w:proofErr w:type="spellEnd"/>
      <w:r w:rsidRPr="00EA393F">
        <w:t xml:space="preserve"> </w:t>
      </w:r>
      <w:proofErr w:type="spellStart"/>
      <w:r w:rsidRPr="00EA393F">
        <w:t>gain</w:t>
      </w:r>
      <w:proofErr w:type="spellEnd"/>
      <w:r w:rsidRPr="00EA393F">
        <w:t xml:space="preserve">) entrenado sobre una muestra estratificada de 50.000 transacciones, con partición 70/30 (entrenamiento/test). </w:t>
      </w:r>
      <w:proofErr w:type="spellStart"/>
      <w:r w:rsidRPr="00EA393F">
        <w:t>TransactionID</w:t>
      </w:r>
      <w:proofErr w:type="spellEnd"/>
      <w:r w:rsidRPr="00EA393F">
        <w:t xml:space="preserve"> y card1 se asignaron como identificadores, </w:t>
      </w:r>
      <w:proofErr w:type="spellStart"/>
      <w:r w:rsidRPr="00EA393F">
        <w:t>isFraud</w:t>
      </w:r>
      <w:proofErr w:type="spellEnd"/>
      <w:r w:rsidRPr="00EA393F">
        <w:t xml:space="preserve"> como variable objetivo. Se excluyeron las </w:t>
      </w:r>
      <w:proofErr w:type="spellStart"/>
      <w:r w:rsidRPr="00EA393F">
        <w:t>features</w:t>
      </w:r>
      <w:proofErr w:type="spellEnd"/>
      <w:r w:rsidRPr="00EA393F">
        <w:t xml:space="preserve"> con correlación superior a 0,97 detectadas en la matriz de correlación previa (C2, C6, C11, D2).</w:t>
      </w:r>
    </w:p>
    <w:p w14:paraId="2B5D75DC" w14:textId="77777777" w:rsidR="000171D8" w:rsidRDefault="000171D8" w:rsidP="00EA393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EA393F" w14:paraId="116B59FB" w14:textId="77777777" w:rsidTr="00044E1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679A941" w14:textId="77777777" w:rsidR="00EA393F" w:rsidRPr="00EA393F" w:rsidRDefault="00EA393F" w:rsidP="00044E14">
            <w:pPr>
              <w:jc w:val="center"/>
              <w:rPr>
                <w:b/>
                <w:bCs/>
                <w:color w:val="FFFFFF"/>
                <w:sz w:val="20"/>
                <w:szCs w:val="20"/>
              </w:rPr>
            </w:pPr>
            <w:r w:rsidRPr="00EA393F">
              <w:rPr>
                <w:b/>
                <w:bCs/>
                <w:color w:val="FFFFFF"/>
                <w:sz w:val="20"/>
                <w:szCs w:val="20"/>
              </w:rPr>
              <w:t>Métrica</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045EDEEF" w14:textId="77777777" w:rsidR="00EA393F" w:rsidRPr="00EA393F" w:rsidRDefault="00EA393F" w:rsidP="00044E14">
            <w:pPr>
              <w:jc w:val="center"/>
              <w:rPr>
                <w:b/>
                <w:bCs/>
                <w:color w:val="FFFFFF"/>
                <w:sz w:val="20"/>
                <w:szCs w:val="20"/>
              </w:rPr>
            </w:pPr>
            <w:r w:rsidRPr="00EA393F">
              <w:rPr>
                <w:b/>
                <w:bCs/>
                <w:color w:val="FFFFFF"/>
                <w:sz w:val="20"/>
                <w:szCs w:val="20"/>
              </w:rPr>
              <w:t>Entrenamiento (70%)</w:t>
            </w:r>
          </w:p>
        </w:tc>
        <w:tc>
          <w:tcPr>
            <w:tcW w:w="228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469B32C4" w14:textId="77777777" w:rsidR="00EA393F" w:rsidRPr="00EA393F" w:rsidRDefault="00EA393F" w:rsidP="00044E14">
            <w:pPr>
              <w:jc w:val="center"/>
              <w:rPr>
                <w:b/>
                <w:bCs/>
                <w:color w:val="FFFFFF"/>
                <w:sz w:val="20"/>
                <w:szCs w:val="20"/>
              </w:rPr>
            </w:pPr>
            <w:r w:rsidRPr="00EA393F">
              <w:rPr>
                <w:b/>
                <w:bCs/>
                <w:color w:val="FFFFFF"/>
                <w:sz w:val="20"/>
                <w:szCs w:val="20"/>
              </w:rPr>
              <w:t>Test (30%)</w:t>
            </w:r>
          </w:p>
        </w:tc>
        <w:tc>
          <w:tcPr>
            <w:tcW w:w="2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4AF76F08" w14:textId="77777777" w:rsidR="00EA393F" w:rsidRPr="00EA393F" w:rsidRDefault="00EA393F" w:rsidP="00044E14">
            <w:pPr>
              <w:jc w:val="center"/>
              <w:rPr>
                <w:b/>
                <w:bCs/>
                <w:color w:val="FFFFFF"/>
                <w:sz w:val="20"/>
                <w:szCs w:val="20"/>
              </w:rPr>
            </w:pPr>
            <w:r w:rsidRPr="00EA393F">
              <w:rPr>
                <w:b/>
                <w:bCs/>
                <w:color w:val="FFFFFF"/>
                <w:sz w:val="20"/>
                <w:szCs w:val="20"/>
              </w:rPr>
              <w:t>Observación</w:t>
            </w:r>
          </w:p>
        </w:tc>
      </w:tr>
      <w:tr w:rsidR="00EA393F" w14:paraId="2423BD2F" w14:textId="77777777" w:rsidTr="00044E1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79E04" w14:textId="77777777" w:rsidR="00EA393F" w:rsidRPr="000171D8" w:rsidRDefault="00EA393F" w:rsidP="00044E14">
            <w:pPr>
              <w:rPr>
                <w:sz w:val="20"/>
                <w:szCs w:val="20"/>
              </w:rPr>
            </w:pPr>
            <w:proofErr w:type="spellStart"/>
            <w:r w:rsidRPr="000171D8">
              <w:rPr>
                <w:sz w:val="20"/>
                <w:szCs w:val="20"/>
              </w:rPr>
              <w:t>Accuracy</w:t>
            </w:r>
            <w:proofErr w:type="spellEnd"/>
            <w:r w:rsidRPr="000171D8">
              <w:rPr>
                <w:sz w:val="20"/>
                <w:szCs w:val="20"/>
              </w:rPr>
              <w:t xml:space="preserve"> global</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E342" w14:textId="77777777" w:rsidR="00EA393F" w:rsidRPr="000171D8" w:rsidRDefault="00EA393F" w:rsidP="00044E14">
            <w:pPr>
              <w:rPr>
                <w:sz w:val="20"/>
                <w:szCs w:val="20"/>
              </w:rPr>
            </w:pPr>
            <w:r w:rsidRPr="000171D8">
              <w:rPr>
                <w:sz w:val="20"/>
                <w:szCs w:val="20"/>
              </w:rPr>
              <w:t>97,89%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32B7" w14:textId="77777777" w:rsidR="00EA393F" w:rsidRPr="000171D8" w:rsidRDefault="00EA393F" w:rsidP="00044E14">
            <w:pPr>
              <w:rPr>
                <w:sz w:val="20"/>
                <w:szCs w:val="20"/>
              </w:rPr>
            </w:pPr>
            <w:r w:rsidRPr="000171D8">
              <w:rPr>
                <w:sz w:val="20"/>
                <w:szCs w:val="20"/>
              </w:rPr>
              <w:t>97,01%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8B38" w14:textId="77777777" w:rsidR="00EA393F" w:rsidRPr="000171D8" w:rsidRDefault="00EA393F" w:rsidP="00044E14">
            <w:pPr>
              <w:rPr>
                <w:sz w:val="20"/>
                <w:szCs w:val="20"/>
              </w:rPr>
            </w:pPr>
            <w:r w:rsidRPr="000171D8">
              <w:rPr>
                <w:sz w:val="20"/>
                <w:szCs w:val="20"/>
              </w:rPr>
              <w:t>No representativa (desbalance)</w:t>
            </w:r>
          </w:p>
        </w:tc>
      </w:tr>
      <w:tr w:rsidR="00EA393F" w14:paraId="16529D85" w14:textId="77777777" w:rsidTr="00044E1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A1D85C0" w14:textId="77777777" w:rsidR="00EA393F" w:rsidRPr="000171D8" w:rsidRDefault="00EA393F" w:rsidP="00044E14">
            <w:pPr>
              <w:rPr>
                <w:sz w:val="20"/>
                <w:szCs w:val="20"/>
              </w:rPr>
            </w:pPr>
            <w:proofErr w:type="spellStart"/>
            <w:r w:rsidRPr="000171D8">
              <w:rPr>
                <w:sz w:val="20"/>
                <w:szCs w:val="20"/>
              </w:rPr>
              <w:lastRenderedPageBreak/>
              <w:t>Recall</w:t>
            </w:r>
            <w:proofErr w:type="spellEnd"/>
            <w:r w:rsidRPr="000171D8">
              <w:rPr>
                <w:sz w:val="20"/>
                <w:szCs w:val="20"/>
              </w:rPr>
              <w:t xml:space="preserve"> clase positiva (fraude)</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A0C9C7" w14:textId="77777777" w:rsidR="00EA393F" w:rsidRPr="000171D8" w:rsidRDefault="00EA393F" w:rsidP="00044E14">
            <w:pPr>
              <w:rPr>
                <w:sz w:val="20"/>
                <w:szCs w:val="20"/>
              </w:rPr>
            </w:pPr>
            <w:r w:rsidRPr="000171D8">
              <w:rPr>
                <w:sz w:val="20"/>
                <w:szCs w:val="20"/>
              </w:rPr>
              <w:t>42,62%</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69A585" w14:textId="77777777" w:rsidR="00EA393F" w:rsidRPr="000171D8" w:rsidRDefault="00EA393F" w:rsidP="00044E14">
            <w:pPr>
              <w:rPr>
                <w:sz w:val="20"/>
                <w:szCs w:val="20"/>
              </w:rPr>
            </w:pPr>
            <w:r w:rsidRPr="000171D8">
              <w:rPr>
                <w:sz w:val="20"/>
                <w:szCs w:val="20"/>
              </w:rPr>
              <w:t>32,50%</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FFAB12" w14:textId="77777777" w:rsidR="00EA393F" w:rsidRPr="000171D8" w:rsidRDefault="00EA393F" w:rsidP="00044E14">
            <w:pPr>
              <w:rPr>
                <w:sz w:val="20"/>
                <w:szCs w:val="20"/>
              </w:rPr>
            </w:pPr>
            <w:r w:rsidRPr="000171D8">
              <w:rPr>
                <w:sz w:val="20"/>
                <w:szCs w:val="20"/>
              </w:rPr>
              <w:t>Crítico — &lt;1/3 fraudes detectados en test</w:t>
            </w:r>
          </w:p>
        </w:tc>
      </w:tr>
      <w:tr w:rsidR="00EA393F" w14:paraId="08CA5FFD" w14:textId="77777777" w:rsidTr="00044E1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1B1D5" w14:textId="77777777" w:rsidR="00EA393F" w:rsidRPr="000171D8" w:rsidRDefault="00EA393F" w:rsidP="00044E14">
            <w:pPr>
              <w:rPr>
                <w:sz w:val="20"/>
                <w:szCs w:val="20"/>
              </w:rPr>
            </w:pPr>
            <w:r w:rsidRPr="000171D8">
              <w:rPr>
                <w:sz w:val="20"/>
                <w:szCs w:val="20"/>
              </w:rPr>
              <w:t>Precisión clase positiva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03342" w14:textId="77777777" w:rsidR="00EA393F" w:rsidRPr="000171D8" w:rsidRDefault="00EA393F" w:rsidP="00044E14">
            <w:pPr>
              <w:rPr>
                <w:sz w:val="20"/>
                <w:szCs w:val="20"/>
              </w:rPr>
            </w:pPr>
            <w:r w:rsidRPr="000171D8">
              <w:rPr>
                <w:sz w:val="20"/>
                <w:szCs w:val="20"/>
              </w:rPr>
              <w:t>91,62%</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66FC" w14:textId="77777777" w:rsidR="00EA393F" w:rsidRPr="000171D8" w:rsidRDefault="00EA393F" w:rsidP="00044E14">
            <w:pPr>
              <w:rPr>
                <w:sz w:val="20"/>
                <w:szCs w:val="20"/>
              </w:rPr>
            </w:pPr>
            <w:r w:rsidRPr="000171D8">
              <w:rPr>
                <w:sz w:val="20"/>
                <w:szCs w:val="20"/>
              </w:rPr>
              <w:t>62,92%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A9CB4" w14:textId="77777777" w:rsidR="00EA393F" w:rsidRPr="000171D8" w:rsidRDefault="00EA393F" w:rsidP="00044E14">
            <w:pPr>
              <w:rPr>
                <w:sz w:val="20"/>
                <w:szCs w:val="20"/>
              </w:rPr>
            </w:pPr>
            <w:r w:rsidRPr="000171D8">
              <w:rPr>
                <w:sz w:val="20"/>
                <w:szCs w:val="20"/>
              </w:rPr>
              <w:t xml:space="preserve">Alta precisión, bajo </w:t>
            </w:r>
            <w:proofErr w:type="spellStart"/>
            <w:r w:rsidRPr="000171D8">
              <w:rPr>
                <w:sz w:val="20"/>
                <w:szCs w:val="20"/>
              </w:rPr>
              <w:t>recall</w:t>
            </w:r>
            <w:proofErr w:type="spellEnd"/>
          </w:p>
        </w:tc>
      </w:tr>
      <w:tr w:rsidR="00EA393F" w14:paraId="3CCA16CA" w14:textId="77777777" w:rsidTr="00044E1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D12209" w14:textId="77777777" w:rsidR="00EA393F" w:rsidRPr="000171D8" w:rsidRDefault="00EA393F" w:rsidP="00044E14">
            <w:pPr>
              <w:rPr>
                <w:sz w:val="20"/>
                <w:szCs w:val="20"/>
              </w:rPr>
            </w:pPr>
            <w:r w:rsidRPr="000171D8">
              <w:rPr>
                <w:sz w:val="20"/>
                <w:szCs w:val="20"/>
              </w:rPr>
              <w:t xml:space="preserve">Tasa de fraude en </w:t>
            </w:r>
            <w:proofErr w:type="spellStart"/>
            <w:r w:rsidRPr="000171D8">
              <w:rPr>
                <w:sz w:val="20"/>
                <w:szCs w:val="20"/>
              </w:rPr>
              <w:t>dataset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1384CB" w14:textId="77777777" w:rsidR="00EA393F" w:rsidRPr="000171D8" w:rsidRDefault="00EA393F" w:rsidP="00044E14">
            <w:pPr>
              <w:rPr>
                <w:sz w:val="20"/>
                <w:szCs w:val="20"/>
              </w:rPr>
            </w:pPr>
            <w:r w:rsidRPr="000171D8">
              <w:rPr>
                <w:sz w:val="20"/>
                <w:szCs w:val="20"/>
              </w:rPr>
              <w:t>3,5%</w:t>
            </w:r>
          </w:p>
        </w:tc>
        <w:tc>
          <w:tcPr>
            <w:tcW w:w="228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DA2B32" w14:textId="77777777" w:rsidR="00EA393F" w:rsidRPr="000171D8" w:rsidRDefault="00EA393F" w:rsidP="00044E14">
            <w:pPr>
              <w:rPr>
                <w:sz w:val="20"/>
                <w:szCs w:val="20"/>
              </w:rPr>
            </w:pPr>
            <w:r w:rsidRPr="000171D8">
              <w:rPr>
                <w:sz w:val="20"/>
                <w:szCs w:val="20"/>
              </w:rPr>
              <w:t>3,5%</w:t>
            </w:r>
          </w:p>
        </w:tc>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B81A00" w14:textId="77777777" w:rsidR="00EA393F" w:rsidRPr="000171D8" w:rsidRDefault="00EA393F" w:rsidP="00044E14">
            <w:pPr>
              <w:rPr>
                <w:sz w:val="20"/>
                <w:szCs w:val="20"/>
              </w:rPr>
            </w:pPr>
            <w:r w:rsidRPr="000171D8">
              <w:rPr>
                <w:sz w:val="20"/>
                <w:szCs w:val="20"/>
              </w:rPr>
              <w:t>Desbalance severo</w:t>
            </w:r>
          </w:p>
        </w:tc>
      </w:tr>
    </w:tbl>
    <w:p w14:paraId="724BAC32" w14:textId="77777777" w:rsidR="00EA393F" w:rsidRDefault="00EA393F" w:rsidP="00EA393F">
      <w:pPr>
        <w:spacing w:before="40" w:after="40"/>
      </w:pPr>
    </w:p>
    <w:p w14:paraId="1A153065" w14:textId="14A753EF" w:rsidR="00AB299F" w:rsidRDefault="00EA393F" w:rsidP="00EA393F">
      <w:pPr>
        <w:spacing w:before="40" w:after="40"/>
      </w:pPr>
      <w:r w:rsidRPr="00EA393F">
        <w:t xml:space="preserve">El bajo </w:t>
      </w:r>
      <w:proofErr w:type="spellStart"/>
      <w:r w:rsidRPr="00EA393F">
        <w:t>recall</w:t>
      </w:r>
      <w:proofErr w:type="spellEnd"/>
      <w:r w:rsidRPr="00EA393F">
        <w:t xml:space="preserve"> sobre la clase positiva (32,50% en test) y el severo desbalance de clases (3,5% de fraudes) confirman empíricamente la necesidad de técnicas de balanceo. En consecuencia, la fase de modelado</w:t>
      </w:r>
      <w:r w:rsidRPr="00EA393F">
        <w:t xml:space="preserve"> </w:t>
      </w:r>
      <w:r w:rsidRPr="00EA393F">
        <w:t xml:space="preserve">implementará SMOTE sobre el conjunto de entrenamiento y utilizará una arquitectura LSTM con </w:t>
      </w:r>
      <w:proofErr w:type="spellStart"/>
      <w:r w:rsidRPr="00EA393F">
        <w:t>TensorFlow</w:t>
      </w:r>
      <w:proofErr w:type="spellEnd"/>
      <w:r w:rsidRPr="00EA393F">
        <w:t>/</w:t>
      </w:r>
      <w:proofErr w:type="spellStart"/>
      <w:r w:rsidRPr="00EA393F">
        <w:t>Keras</w:t>
      </w:r>
      <w:proofErr w:type="spellEnd"/>
      <w:r w:rsidRPr="00EA393F">
        <w:t xml:space="preserve">, optimizando métricas F1 y </w:t>
      </w:r>
      <w:proofErr w:type="spellStart"/>
      <w:r w:rsidRPr="00EA393F">
        <w:t>Recall</w:t>
      </w:r>
      <w:proofErr w:type="spellEnd"/>
      <w:r w:rsidRPr="00EA393F">
        <w:t xml:space="preserve"> en lugar de </w:t>
      </w:r>
      <w:proofErr w:type="spellStart"/>
      <w:r w:rsidRPr="00EA393F">
        <w:t>accuracy</w:t>
      </w:r>
      <w:proofErr w:type="spellEnd"/>
      <w:r w:rsidRPr="00EA393F">
        <w:t>.</w:t>
      </w:r>
    </w:p>
    <w:p w14:paraId="7AF0F426" w14:textId="77777777" w:rsidR="00EA393F" w:rsidRDefault="00EA393F" w:rsidP="00EA393F">
      <w:pPr>
        <w:spacing w:before="40" w:after="40"/>
      </w:pPr>
    </w:p>
    <w:p w14:paraId="4F4A1C65" w14:textId="2994FF21" w:rsidR="00EA393F" w:rsidRPr="00EA393F" w:rsidRDefault="00EA393F" w:rsidP="00EA393F">
      <w:pPr>
        <w:pStyle w:val="Ttulo2"/>
        <w:spacing w:before="240" w:after="120"/>
        <w:rPr>
          <w:color w:val="1A3D8C"/>
        </w:rPr>
      </w:pPr>
      <w:r w:rsidRPr="00EA393F">
        <w:rPr>
          <w:color w:val="1A3D8C"/>
        </w:rPr>
        <w:t xml:space="preserve">Procesos </w:t>
      </w:r>
      <w:proofErr w:type="spellStart"/>
      <w:r w:rsidRPr="00EA393F">
        <w:rPr>
          <w:color w:val="1A3D8C"/>
        </w:rPr>
        <w:t>RapidMiner</w:t>
      </w:r>
      <w:proofErr w:type="spellEnd"/>
      <w:r w:rsidRPr="00EA393F">
        <w:rPr>
          <w:color w:val="1A3D8C"/>
        </w:rPr>
        <w:t xml:space="preserve"> implementados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A393F" w14:paraId="14693960" w14:textId="77777777" w:rsidTr="00044E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14B830B3" w14:textId="77777777" w:rsidR="00EA393F" w:rsidRPr="00EA393F" w:rsidRDefault="00EA393F" w:rsidP="00044E14">
            <w:pPr>
              <w:jc w:val="center"/>
              <w:rPr>
                <w:b/>
                <w:bCs/>
                <w:color w:val="FFFFFF"/>
                <w:sz w:val="20"/>
                <w:szCs w:val="20"/>
              </w:rPr>
            </w:pPr>
            <w:r w:rsidRPr="00EA393F">
              <w:rPr>
                <w:b/>
                <w:bCs/>
                <w:color w:val="FFFFFF"/>
                <w:sz w:val="20"/>
                <w:szCs w:val="20"/>
              </w:rPr>
              <w:t>Proceso</w:t>
            </w:r>
          </w:p>
        </w:tc>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7930F933" w14:textId="77777777" w:rsidR="00EA393F" w:rsidRPr="00EA393F" w:rsidRDefault="00EA393F" w:rsidP="00044E14">
            <w:pPr>
              <w:jc w:val="center"/>
              <w:rPr>
                <w:b/>
                <w:bCs/>
                <w:color w:val="FFFFFF"/>
                <w:sz w:val="20"/>
                <w:szCs w:val="20"/>
              </w:rPr>
            </w:pPr>
            <w:r w:rsidRPr="00EA393F">
              <w:rPr>
                <w:b/>
                <w:bCs/>
                <w:color w:val="FFFFFF"/>
                <w:sz w:val="20"/>
                <w:szCs w:val="20"/>
              </w:rPr>
              <w:t>Operadores principales</w:t>
            </w:r>
          </w:p>
        </w:tc>
        <w:tc>
          <w:tcPr>
            <w:tcW w:w="4360" w:type="dxa"/>
            <w:tcBorders>
              <w:top w:val="single" w:sz="1" w:space="0" w:color="CCCCCC"/>
              <w:left w:val="single" w:sz="1" w:space="0" w:color="CCCCCC"/>
              <w:bottom w:val="single" w:sz="1" w:space="0" w:color="CCCCCC"/>
              <w:right w:val="single" w:sz="1" w:space="0" w:color="CCCCCC"/>
            </w:tcBorders>
            <w:shd w:val="clear" w:color="auto" w:fill="2E5C8A"/>
            <w:tcMar>
              <w:top w:w="100" w:type="dxa"/>
              <w:left w:w="120" w:type="dxa"/>
              <w:bottom w:w="100" w:type="dxa"/>
              <w:right w:w="120" w:type="dxa"/>
            </w:tcMar>
          </w:tcPr>
          <w:p w14:paraId="66D4FFE1" w14:textId="77777777" w:rsidR="00EA393F" w:rsidRPr="00EA393F" w:rsidRDefault="00EA393F" w:rsidP="00044E14">
            <w:pPr>
              <w:jc w:val="center"/>
              <w:rPr>
                <w:b/>
                <w:bCs/>
                <w:color w:val="FFFFFF"/>
                <w:sz w:val="20"/>
                <w:szCs w:val="20"/>
              </w:rPr>
            </w:pPr>
            <w:r w:rsidRPr="00EA393F">
              <w:rPr>
                <w:b/>
                <w:bCs/>
                <w:color w:val="FFFFFF"/>
                <w:sz w:val="20"/>
                <w:szCs w:val="20"/>
              </w:rPr>
              <w:t>Descripción</w:t>
            </w:r>
          </w:p>
        </w:tc>
      </w:tr>
      <w:tr w:rsidR="00EA393F" w14:paraId="03159F25" w14:textId="77777777" w:rsidTr="00044E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DB2A" w14:textId="77777777" w:rsidR="00EA393F" w:rsidRPr="008244A4" w:rsidRDefault="00EA393F" w:rsidP="00044E14">
            <w:pPr>
              <w:rPr>
                <w:sz w:val="20"/>
                <w:szCs w:val="20"/>
              </w:rPr>
            </w:pPr>
            <w:r w:rsidRPr="00EA393F">
              <w:rPr>
                <w:sz w:val="20"/>
                <w:szCs w:val="20"/>
              </w:rPr>
              <w:t>EDA ratings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9215" w14:textId="77777777" w:rsidR="00EA393F" w:rsidRPr="008244A4" w:rsidRDefault="00EA393F" w:rsidP="00044E14">
            <w:pPr>
              <w:rPr>
                <w:sz w:val="20"/>
                <w:szCs w:val="20"/>
              </w:rPr>
            </w:pPr>
            <w:r w:rsidRPr="008244A4">
              <w:rPr>
                <w:sz w:val="20"/>
                <w:szCs w:val="20"/>
              </w:rPr>
              <w:t>Retrieve → Multiply → Set Role → Sample → Aggregate → Rename → Normalize → Clustering → Apply Model → Performance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EF79" w14:textId="77777777" w:rsidR="00EA393F" w:rsidRPr="008244A4" w:rsidRDefault="00EA393F" w:rsidP="00044E14">
            <w:pPr>
              <w:rPr>
                <w:sz w:val="20"/>
                <w:szCs w:val="20"/>
              </w:rPr>
            </w:pPr>
            <w:r w:rsidRPr="008244A4">
              <w:rPr>
                <w:sz w:val="20"/>
                <w:szCs w:val="20"/>
              </w:rPr>
              <w:t>Segmentación K-Means (k=4) sobre vector RFM construido por agregación. Evaluación con operador Performance (</w:t>
            </w:r>
            <w:proofErr w:type="spellStart"/>
            <w:r w:rsidRPr="008244A4">
              <w:rPr>
                <w:sz w:val="20"/>
                <w:szCs w:val="20"/>
              </w:rPr>
              <w:t>clustering</w:t>
            </w:r>
            <w:proofErr w:type="spellEnd"/>
            <w:r w:rsidRPr="008244A4">
              <w:rPr>
                <w:sz w:val="20"/>
                <w:szCs w:val="20"/>
              </w:rPr>
              <w:t>).</w:t>
            </w:r>
          </w:p>
        </w:tc>
      </w:tr>
      <w:tr w:rsidR="00EA393F" w14:paraId="56B1A0DC" w14:textId="77777777" w:rsidTr="00044E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870C08" w14:textId="77777777" w:rsidR="00EA393F" w:rsidRPr="008244A4" w:rsidRDefault="00EA393F" w:rsidP="00044E14">
            <w:pPr>
              <w:rPr>
                <w:sz w:val="20"/>
                <w:szCs w:val="20"/>
              </w:rPr>
            </w:pPr>
            <w:r w:rsidRPr="00EA393F">
              <w:rPr>
                <w:sz w:val="20"/>
                <w:szCs w:val="20"/>
              </w:rPr>
              <w:t>EDA fraude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E57497" w14:textId="77777777" w:rsidR="00EA393F" w:rsidRPr="008244A4" w:rsidRDefault="00EA393F" w:rsidP="00044E14">
            <w:pPr>
              <w:rPr>
                <w:sz w:val="20"/>
                <w:szCs w:val="20"/>
              </w:rPr>
            </w:pPr>
            <w:r w:rsidRPr="008244A4">
              <w:rPr>
                <w:sz w:val="20"/>
                <w:szCs w:val="20"/>
              </w:rPr>
              <w:t>Retrieve → Multiply → Sample (Stratified) → Numerical to Binomial → Set Role → Multiply (3) → Correlation Matrix → Select Attributes → Split Data → Decision Tree → Apply Model → Performance</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B67BA1" w14:textId="77777777" w:rsidR="00EA393F" w:rsidRPr="008244A4" w:rsidRDefault="00EA393F" w:rsidP="00044E14">
            <w:pPr>
              <w:rPr>
                <w:sz w:val="20"/>
                <w:szCs w:val="20"/>
              </w:rPr>
            </w:pPr>
            <w:r w:rsidRPr="008244A4">
              <w:rPr>
                <w:sz w:val="20"/>
                <w:szCs w:val="20"/>
              </w:rPr>
              <w:t xml:space="preserve">Árbol de decisión con </w:t>
            </w:r>
            <w:proofErr w:type="spellStart"/>
            <w:r w:rsidRPr="008244A4">
              <w:rPr>
                <w:sz w:val="20"/>
                <w:szCs w:val="20"/>
              </w:rPr>
              <w:t>information</w:t>
            </w:r>
            <w:proofErr w:type="spellEnd"/>
            <w:r w:rsidRPr="008244A4">
              <w:rPr>
                <w:sz w:val="20"/>
                <w:szCs w:val="20"/>
              </w:rPr>
              <w:t xml:space="preserve"> </w:t>
            </w:r>
            <w:proofErr w:type="spellStart"/>
            <w:r w:rsidRPr="008244A4">
              <w:rPr>
                <w:sz w:val="20"/>
                <w:szCs w:val="20"/>
              </w:rPr>
              <w:t>gain</w:t>
            </w:r>
            <w:proofErr w:type="spellEnd"/>
            <w:r w:rsidRPr="008244A4">
              <w:rPr>
                <w:sz w:val="20"/>
                <w:szCs w:val="20"/>
              </w:rPr>
              <w:t xml:space="preserve"> sobre muestra estratificada de 50.000 registros. Partición 70/30. Matriz de correlación previa para exclusión de </w:t>
            </w:r>
            <w:proofErr w:type="spellStart"/>
            <w:r w:rsidRPr="008244A4">
              <w:rPr>
                <w:sz w:val="20"/>
                <w:szCs w:val="20"/>
              </w:rPr>
              <w:t>features</w:t>
            </w:r>
            <w:proofErr w:type="spellEnd"/>
            <w:r w:rsidRPr="008244A4">
              <w:rPr>
                <w:sz w:val="20"/>
                <w:szCs w:val="20"/>
              </w:rPr>
              <w:t xml:space="preserve"> redundantes (&gt;0,97).</w:t>
            </w:r>
          </w:p>
        </w:tc>
      </w:tr>
    </w:tbl>
    <w:p w14:paraId="6F0E3CD5" w14:textId="77777777" w:rsidR="000171D8" w:rsidRDefault="000171D8"/>
    <w:p w14:paraId="1B687C8E" w14:textId="77777777" w:rsidR="000171D8" w:rsidRDefault="000171D8"/>
    <w:p w14:paraId="2F279803" w14:textId="77777777" w:rsidR="000171D8" w:rsidRDefault="000171D8">
      <w:r w:rsidRPr="000171D8">
        <w:drawing>
          <wp:inline distT="0" distB="0" distL="0" distR="0" wp14:anchorId="43C6952B" wp14:editId="14855907">
            <wp:extent cx="5760720" cy="2957195"/>
            <wp:effectExtent l="0" t="0" r="0" b="0"/>
            <wp:docPr id="62976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3681" name=""/>
                    <pic:cNvPicPr/>
                  </pic:nvPicPr>
                  <pic:blipFill>
                    <a:blip r:embed="rId10"/>
                    <a:stretch>
                      <a:fillRect/>
                    </a:stretch>
                  </pic:blipFill>
                  <pic:spPr>
                    <a:xfrm>
                      <a:off x="0" y="0"/>
                      <a:ext cx="5760720" cy="2957195"/>
                    </a:xfrm>
                    <a:prstGeom prst="rect">
                      <a:avLst/>
                    </a:prstGeom>
                  </pic:spPr>
                </pic:pic>
              </a:graphicData>
            </a:graphic>
          </wp:inline>
        </w:drawing>
      </w:r>
    </w:p>
    <w:p w14:paraId="6D6F7227" w14:textId="77777777" w:rsidR="000171D8" w:rsidRDefault="000171D8"/>
    <w:p w14:paraId="39EE5BD2" w14:textId="2491FA00" w:rsidR="00AB299F" w:rsidRDefault="000171D8">
      <w:r w:rsidRPr="000171D8">
        <w:lastRenderedPageBreak/>
        <w:drawing>
          <wp:inline distT="0" distB="0" distL="0" distR="0" wp14:anchorId="0F3089E6" wp14:editId="65EC6229">
            <wp:extent cx="5760720" cy="2294255"/>
            <wp:effectExtent l="0" t="0" r="0" b="0"/>
            <wp:docPr id="1831726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6273" name=""/>
                    <pic:cNvPicPr/>
                  </pic:nvPicPr>
                  <pic:blipFill>
                    <a:blip r:embed="rId11"/>
                    <a:stretch>
                      <a:fillRect/>
                    </a:stretch>
                  </pic:blipFill>
                  <pic:spPr>
                    <a:xfrm>
                      <a:off x="0" y="0"/>
                      <a:ext cx="5760720" cy="2294255"/>
                    </a:xfrm>
                    <a:prstGeom prst="rect">
                      <a:avLst/>
                    </a:prstGeom>
                  </pic:spPr>
                </pic:pic>
              </a:graphicData>
            </a:graphic>
          </wp:inline>
        </w:drawing>
      </w:r>
      <w:r w:rsidR="00000000">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00" w:type="dxa"/>
          <w:right w:w="10" w:type="dxa"/>
        </w:tblCellMar>
        <w:tblLook w:val="0000" w:firstRow="0" w:lastRow="0" w:firstColumn="0" w:lastColumn="0" w:noHBand="0" w:noVBand="0"/>
      </w:tblPr>
      <w:tblGrid>
        <w:gridCol w:w="1440"/>
        <w:gridCol w:w="7632"/>
      </w:tblGrid>
      <w:tr w:rsidR="00AB299F" w14:paraId="288A0672" w14:textId="77777777">
        <w:tc>
          <w:tcPr>
            <w:tcW w:w="1440" w:type="dxa"/>
            <w:tcBorders>
              <w:top w:val="none" w:sz="0" w:space="0" w:color="FFFFFF"/>
              <w:left w:val="none" w:sz="0" w:space="0" w:color="FFFFFF"/>
              <w:bottom w:val="none" w:sz="0" w:space="0" w:color="FFFFFF"/>
              <w:right w:val="none" w:sz="0" w:space="0" w:color="FFFFFF"/>
            </w:tcBorders>
            <w:shd w:val="clear" w:color="auto" w:fill="0B5074"/>
            <w:tcMar>
              <w:top w:w="100" w:type="dxa"/>
              <w:left w:w="80" w:type="dxa"/>
              <w:bottom w:w="100" w:type="dxa"/>
              <w:right w:w="80" w:type="dxa"/>
            </w:tcMar>
            <w:vAlign w:val="center"/>
          </w:tcPr>
          <w:p w14:paraId="08456BEC" w14:textId="77777777" w:rsidR="00AB299F" w:rsidRDefault="00000000">
            <w:pPr>
              <w:jc w:val="center"/>
            </w:pPr>
            <w:r>
              <w:rPr>
                <w:b/>
                <w:bCs/>
                <w:color w:val="FFFFFF"/>
                <w:sz w:val="28"/>
                <w:szCs w:val="28"/>
              </w:rPr>
              <w:lastRenderedPageBreak/>
              <w:t>MIA</w:t>
            </w:r>
          </w:p>
        </w:tc>
        <w:tc>
          <w:tcPr>
            <w:tcW w:w="7632" w:type="dxa"/>
            <w:tcBorders>
              <w:top w:val="none" w:sz="0" w:space="0" w:color="FFFFFF"/>
              <w:left w:val="none" w:sz="0" w:space="0" w:color="FFFFFF"/>
              <w:bottom w:val="none" w:sz="0" w:space="0" w:color="FFFFFF"/>
              <w:right w:val="none" w:sz="0" w:space="0" w:color="FFFFFF"/>
            </w:tcBorders>
            <w:shd w:val="clear" w:color="auto" w:fill="1A3D8C"/>
            <w:tcMar>
              <w:top w:w="80" w:type="dxa"/>
              <w:left w:w="180" w:type="dxa"/>
              <w:bottom w:w="60" w:type="dxa"/>
              <w:right w:w="120" w:type="dxa"/>
            </w:tcMar>
          </w:tcPr>
          <w:p w14:paraId="6A49EE09" w14:textId="77777777" w:rsidR="00AB299F" w:rsidRDefault="00000000">
            <w:pPr>
              <w:spacing w:after="40"/>
            </w:pPr>
            <w:r>
              <w:rPr>
                <w:b/>
                <w:bCs/>
                <w:color w:val="FFFFFF"/>
                <w:sz w:val="26"/>
                <w:szCs w:val="26"/>
              </w:rPr>
              <w:t>Modelos de Inteligencia Artificial</w:t>
            </w:r>
          </w:p>
          <w:p w14:paraId="313DBD0A" w14:textId="77777777" w:rsidR="00AB299F" w:rsidRDefault="00000000">
            <w:r>
              <w:rPr>
                <w:color w:val="B0C8E8"/>
                <w:sz w:val="18"/>
                <w:szCs w:val="18"/>
              </w:rPr>
              <w:t>Unidades 1-</w:t>
            </w:r>
            <w:proofErr w:type="gramStart"/>
            <w:r>
              <w:rPr>
                <w:color w:val="B0C8E8"/>
                <w:sz w:val="18"/>
                <w:szCs w:val="18"/>
              </w:rPr>
              <w:t>5  ·</w:t>
            </w:r>
            <w:proofErr w:type="gramEnd"/>
            <w:r>
              <w:rPr>
                <w:color w:val="B0C8E8"/>
                <w:sz w:val="18"/>
                <w:szCs w:val="18"/>
              </w:rPr>
              <w:t xml:space="preserve">  Selección, diseño y evaluación de modelos</w:t>
            </w:r>
          </w:p>
        </w:tc>
      </w:tr>
    </w:tbl>
    <w:p w14:paraId="522606C6" w14:textId="77777777" w:rsidR="00AB299F" w:rsidRDefault="00AB299F">
      <w:pPr>
        <w:spacing w:before="60" w:after="60"/>
      </w:pPr>
    </w:p>
    <w:p w14:paraId="0697A4FD" w14:textId="77777777" w:rsidR="00AB299F" w:rsidRDefault="00AB299F">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72"/>
      </w:tblGrid>
      <w:tr w:rsidR="00AB299F" w14:paraId="6486D59D" w14:textId="77777777">
        <w:tc>
          <w:tcPr>
            <w:tcW w:w="9072" w:type="dxa"/>
            <w:tcBorders>
              <w:top w:val="none" w:sz="0" w:space="0" w:color="FFFFFF"/>
              <w:left w:val="single" w:sz="12" w:space="0" w:color="0B5074"/>
              <w:bottom w:val="none" w:sz="0" w:space="0" w:color="FFFFFF"/>
              <w:right w:val="none" w:sz="0" w:space="0" w:color="FFFFFF"/>
            </w:tcBorders>
            <w:shd w:val="clear" w:color="auto" w:fill="E0EEF5"/>
            <w:tcMar>
              <w:top w:w="100" w:type="dxa"/>
              <w:left w:w="180" w:type="dxa"/>
              <w:bottom w:w="100" w:type="dxa"/>
              <w:right w:w="120" w:type="dxa"/>
            </w:tcMar>
          </w:tcPr>
          <w:p w14:paraId="02A13FC7" w14:textId="77777777" w:rsidR="00AB299F" w:rsidRDefault="00000000">
            <w:pPr>
              <w:spacing w:after="60"/>
            </w:pPr>
            <w:r>
              <w:rPr>
                <w:b/>
                <w:bCs/>
                <w:color w:val="0B5074"/>
                <w:sz w:val="20"/>
                <w:szCs w:val="20"/>
              </w:rPr>
              <w:t>Contexto del módulo en el proyecto</w:t>
            </w:r>
          </w:p>
          <w:p w14:paraId="7F185BCD" w14:textId="77777777" w:rsidR="00AB299F" w:rsidRDefault="00000000">
            <w:r>
              <w:rPr>
                <w:i/>
                <w:iCs/>
                <w:color w:val="444444"/>
                <w:sz w:val="20"/>
                <w:szCs w:val="20"/>
              </w:rPr>
              <w:t>El proyecto implementa tres paradigmas de aprendizaje automático sobre datos de e-</w:t>
            </w:r>
            <w:proofErr w:type="spellStart"/>
            <w:r>
              <w:rPr>
                <w:i/>
                <w:iCs/>
                <w:color w:val="444444"/>
                <w:sz w:val="20"/>
                <w:szCs w:val="20"/>
              </w:rPr>
              <w:t>commerce</w:t>
            </w:r>
            <w:proofErr w:type="spellEnd"/>
            <w:r>
              <w:rPr>
                <w:i/>
                <w:iCs/>
                <w:color w:val="444444"/>
                <w:sz w:val="20"/>
                <w:szCs w:val="20"/>
              </w:rPr>
              <w:t xml:space="preserve">. El motor de recomendación combina aprendizaje no supervisado (K-Means para segmentación RFM) con aprendizaje no supervisado basado en similitud (filtrado colaborativo ítem-ítem con similitud coseno). El detector de fraude aplica aprendizaje supervisado con una arquitectura Deep </w:t>
            </w:r>
            <w:proofErr w:type="spellStart"/>
            <w:r>
              <w:rPr>
                <w:i/>
                <w:iCs/>
                <w:color w:val="444444"/>
                <w:sz w:val="20"/>
                <w:szCs w:val="20"/>
              </w:rPr>
              <w:t>Learning</w:t>
            </w:r>
            <w:proofErr w:type="spellEnd"/>
            <w:r>
              <w:rPr>
                <w:i/>
                <w:iCs/>
                <w:color w:val="444444"/>
                <w:sz w:val="20"/>
                <w:szCs w:val="20"/>
              </w:rPr>
              <w:t xml:space="preserve"> (LSTM) para clasificación binaria sobre secuencias temporales. El clasificador de sentimiento usa aprendizaje supervisado con un pipeline clásico de NLP (TF-IDF + SVM). Según la taxonomía de Hintze, el sistema se clasifica como IA de Memoria Limitada: los modelos aprenden de datos </w:t>
            </w:r>
            <w:proofErr w:type="gramStart"/>
            <w:r>
              <w:rPr>
                <w:i/>
                <w:iCs/>
                <w:color w:val="444444"/>
                <w:sz w:val="20"/>
                <w:szCs w:val="20"/>
              </w:rPr>
              <w:t>históricos</w:t>
            </w:r>
            <w:proofErr w:type="gramEnd"/>
            <w:r>
              <w:rPr>
                <w:i/>
                <w:iCs/>
                <w:color w:val="444444"/>
                <w:sz w:val="20"/>
                <w:szCs w:val="20"/>
              </w:rPr>
              <w:t xml:space="preserve"> pero no generan nuevos conocimientos de forma autónoma.</w:t>
            </w:r>
          </w:p>
        </w:tc>
      </w:tr>
    </w:tbl>
    <w:p w14:paraId="23BDC878" w14:textId="77777777" w:rsidR="00AB299F" w:rsidRDefault="00AB299F">
      <w:pPr>
        <w:spacing w:before="60" w:after="60"/>
      </w:pPr>
    </w:p>
    <w:p w14:paraId="42C074AB" w14:textId="77777777" w:rsidR="00AB299F" w:rsidRDefault="00000000">
      <w:pPr>
        <w:pStyle w:val="Ttulo2"/>
        <w:spacing w:before="240" w:after="120"/>
      </w:pPr>
      <w:bookmarkStart w:id="6" w:name="_Toc230707568"/>
      <w:r>
        <w:rPr>
          <w:color w:val="1A3D8C"/>
        </w:rPr>
        <w:t>Paradigma de aprendizaje y clasificación del sistema</w:t>
      </w:r>
      <w:bookmarkEnd w:id="6"/>
    </w:p>
    <w:p w14:paraId="6C488C20" w14:textId="77777777" w:rsidR="00AB299F" w:rsidRDefault="00000000" w:rsidP="008244A4">
      <w:pPr>
        <w:spacing w:before="40" w:after="40"/>
      </w:pPr>
      <w:r w:rsidRPr="008244A4">
        <w:t>El sistema utiliza una combinación de paradigmas. El módulo de recomendación es no supervisado (</w:t>
      </w:r>
      <w:proofErr w:type="spellStart"/>
      <w:r w:rsidRPr="008244A4">
        <w:t>clustering</w:t>
      </w:r>
      <w:proofErr w:type="spellEnd"/>
      <w:r w:rsidRPr="008244A4">
        <w:t xml:space="preserve"> K-Means + similitud coseno sin etiquetas externas). Los módulos de fraude y sentimiento son supervisados: el detector de fraude clasifica transacciones en fraudulentas/legítimas (variable </w:t>
      </w:r>
      <w:proofErr w:type="spellStart"/>
      <w:r w:rsidRPr="008244A4">
        <w:t>isFraud</w:t>
      </w:r>
      <w:proofErr w:type="spellEnd"/>
      <w:r w:rsidRPr="008244A4">
        <w:t>), y el clasificador de sentimiento predice polaridad positiva/negativa derivada del score de reseña. Todos los modelos son IA Débil (Narrow AI) en la clasificación de Hintze: resuelven tareas específicas bien delimitadas sin capacidad de generalización fuera de su dominio.</w:t>
      </w:r>
    </w:p>
    <w:p w14:paraId="363496D2" w14:textId="77777777" w:rsidR="00AB299F" w:rsidRDefault="00AB299F">
      <w:pPr>
        <w:spacing w:before="60" w:after="60"/>
      </w:pPr>
    </w:p>
    <w:p w14:paraId="1A8ABF0C" w14:textId="77777777" w:rsidR="00AB299F" w:rsidRDefault="00000000">
      <w:pPr>
        <w:pStyle w:val="Ttulo2"/>
        <w:spacing w:before="240" w:after="120"/>
      </w:pPr>
      <w:bookmarkStart w:id="7" w:name="_Toc230707569"/>
      <w:r>
        <w:rPr>
          <w:color w:val="1A3D8C"/>
        </w:rPr>
        <w:t>Modelos seleccionados y arquitectura</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1446"/>
        <w:gridCol w:w="3128"/>
        <w:gridCol w:w="2876"/>
      </w:tblGrid>
      <w:tr w:rsidR="00AB299F" w14:paraId="3D1148F6" w14:textId="77777777">
        <w:trPr>
          <w:tblHeader/>
        </w:trPr>
        <w:tc>
          <w:tcPr>
            <w:tcW w:w="18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57CFF125" w14:textId="77777777" w:rsidR="00AB299F" w:rsidRDefault="00000000">
            <w:pPr>
              <w:jc w:val="center"/>
            </w:pPr>
            <w:r>
              <w:rPr>
                <w:b/>
                <w:bCs/>
                <w:color w:val="FFFFFF"/>
                <w:sz w:val="20"/>
                <w:szCs w:val="20"/>
              </w:rPr>
              <w:t>Modelo</w:t>
            </w:r>
          </w:p>
        </w:tc>
        <w:tc>
          <w:tcPr>
            <w:tcW w:w="16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5F6304B6" w14:textId="77777777" w:rsidR="00AB299F" w:rsidRDefault="00000000">
            <w:pPr>
              <w:jc w:val="center"/>
            </w:pPr>
            <w:r>
              <w:rPr>
                <w:b/>
                <w:bCs/>
                <w:color w:val="FFFFFF"/>
                <w:sz w:val="20"/>
                <w:szCs w:val="20"/>
              </w:rPr>
              <w:t>Tipo</w:t>
            </w:r>
          </w:p>
        </w:tc>
        <w:tc>
          <w:tcPr>
            <w:tcW w:w="19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74B8A603" w14:textId="77777777" w:rsidR="00AB299F" w:rsidRDefault="00000000">
            <w:pPr>
              <w:jc w:val="center"/>
            </w:pPr>
            <w:r>
              <w:rPr>
                <w:b/>
                <w:bCs/>
                <w:color w:val="FFFFFF"/>
                <w:sz w:val="20"/>
                <w:szCs w:val="20"/>
              </w:rPr>
              <w:t>Arquitectura / Parámetros</w:t>
            </w:r>
          </w:p>
        </w:tc>
        <w:tc>
          <w:tcPr>
            <w:tcW w:w="3772"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6AC5B082" w14:textId="77777777" w:rsidR="00AB299F" w:rsidRDefault="00000000">
            <w:pPr>
              <w:jc w:val="center"/>
            </w:pPr>
            <w:r>
              <w:rPr>
                <w:b/>
                <w:bCs/>
                <w:color w:val="FFFFFF"/>
                <w:sz w:val="20"/>
                <w:szCs w:val="20"/>
              </w:rPr>
              <w:t>Métrica objetivo</w:t>
            </w:r>
          </w:p>
        </w:tc>
      </w:tr>
      <w:tr w:rsidR="00AB299F" w14:paraId="1305D040"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B28E832" w14:textId="77777777" w:rsidR="00AB299F" w:rsidRDefault="00000000">
            <w:r w:rsidRPr="00EA393F">
              <w:rPr>
                <w:sz w:val="20"/>
                <w:szCs w:val="20"/>
              </w:rPr>
              <w:t>Filtrado Colaborativo Ítem-Ítem + K-Means</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B60B668" w14:textId="77777777" w:rsidR="00AB299F" w:rsidRPr="008244A4" w:rsidRDefault="00000000">
            <w:pPr>
              <w:rPr>
                <w:sz w:val="20"/>
                <w:szCs w:val="20"/>
              </w:rPr>
            </w:pPr>
            <w:r w:rsidRPr="008244A4">
              <w:rPr>
                <w:sz w:val="20"/>
                <w:szCs w:val="20"/>
              </w:rPr>
              <w:t>ML no supervisado + Similitud</w:t>
            </w:r>
          </w:p>
        </w:tc>
        <w:tc>
          <w:tcPr>
            <w:tcW w:w="19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842915E" w14:textId="411CA1F1" w:rsidR="00AB299F" w:rsidRPr="008244A4" w:rsidRDefault="00000000">
            <w:pPr>
              <w:rPr>
                <w:sz w:val="20"/>
                <w:szCs w:val="20"/>
              </w:rPr>
            </w:pPr>
            <w:r w:rsidRPr="008244A4">
              <w:rPr>
                <w:sz w:val="20"/>
                <w:szCs w:val="20"/>
              </w:rPr>
              <w:t>Matriz dispersa CSR usuario-ítem; Similitud Coseno entre vectores de ítems; K-Means con k=4 (</w:t>
            </w:r>
            <w:proofErr w:type="spellStart"/>
            <w:r w:rsidRPr="008244A4">
              <w:rPr>
                <w:sz w:val="20"/>
                <w:szCs w:val="20"/>
              </w:rPr>
              <w:t>Elbow</w:t>
            </w:r>
            <w:proofErr w:type="spellEnd"/>
            <w:r w:rsidRPr="008244A4">
              <w:rPr>
                <w:sz w:val="20"/>
                <w:szCs w:val="20"/>
              </w:rPr>
              <w:t xml:space="preserve"> Method) sobre </w:t>
            </w:r>
            <w:r w:rsidR="000171D8" w:rsidRPr="008244A4">
              <w:rPr>
                <w:sz w:val="20"/>
                <w:szCs w:val="20"/>
              </w:rPr>
              <w:t>fea tures</w:t>
            </w:r>
            <w:r w:rsidRPr="008244A4">
              <w:rPr>
                <w:sz w:val="20"/>
                <w:szCs w:val="20"/>
              </w:rPr>
              <w:t xml:space="preserve"> RFM normalizadas con </w:t>
            </w:r>
            <w:proofErr w:type="spellStart"/>
            <w:r w:rsidRPr="008244A4">
              <w:rPr>
                <w:sz w:val="20"/>
                <w:szCs w:val="20"/>
              </w:rPr>
              <w:t>MinMaxScaler</w:t>
            </w:r>
            <w:proofErr w:type="spellEnd"/>
          </w:p>
        </w:tc>
        <w:tc>
          <w:tcPr>
            <w:tcW w:w="37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CCF97F9" w14:textId="77777777" w:rsidR="00AB299F" w:rsidRPr="008244A4" w:rsidRDefault="00000000">
            <w:pPr>
              <w:rPr>
                <w:sz w:val="20"/>
                <w:szCs w:val="20"/>
              </w:rPr>
            </w:pPr>
            <w:r w:rsidRPr="008244A4">
              <w:rPr>
                <w:sz w:val="20"/>
                <w:szCs w:val="20"/>
              </w:rPr>
              <w:t>Precision@10 ≥ 0,70 → Obtenido: 0,7432</w:t>
            </w:r>
          </w:p>
        </w:tc>
      </w:tr>
      <w:tr w:rsidR="00AB299F" w14:paraId="10A9A29B" w14:textId="77777777">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6112E1D8" w14:textId="77777777" w:rsidR="00AB299F" w:rsidRPr="00EA393F" w:rsidRDefault="00000000">
            <w:r w:rsidRPr="00EA393F">
              <w:rPr>
                <w:sz w:val="20"/>
                <w:szCs w:val="20"/>
              </w:rPr>
              <w:t>LSTM para Detección de Fraude</w:t>
            </w:r>
          </w:p>
        </w:tc>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2C6EF6F5" w14:textId="77777777" w:rsidR="00AB299F" w:rsidRPr="008244A4" w:rsidRDefault="00000000">
            <w:pPr>
              <w:rPr>
                <w:sz w:val="20"/>
                <w:szCs w:val="20"/>
              </w:rPr>
            </w:pPr>
            <w:r w:rsidRPr="008244A4">
              <w:rPr>
                <w:sz w:val="20"/>
                <w:szCs w:val="20"/>
              </w:rPr>
              <w:t xml:space="preserve">Deep </w:t>
            </w:r>
            <w:proofErr w:type="spellStart"/>
            <w:r w:rsidRPr="008244A4">
              <w:rPr>
                <w:sz w:val="20"/>
                <w:szCs w:val="20"/>
              </w:rPr>
              <w:t>Learning</w:t>
            </w:r>
            <w:proofErr w:type="spellEnd"/>
            <w:r w:rsidRPr="008244A4">
              <w:rPr>
                <w:sz w:val="20"/>
                <w:szCs w:val="20"/>
              </w:rPr>
              <w:t xml:space="preserve"> (RNN-LSTM)</w:t>
            </w:r>
          </w:p>
        </w:tc>
        <w:tc>
          <w:tcPr>
            <w:tcW w:w="19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3804E687" w14:textId="77777777" w:rsidR="00AB299F" w:rsidRPr="008244A4" w:rsidRDefault="00000000">
            <w:pPr>
              <w:rPr>
                <w:sz w:val="20"/>
                <w:szCs w:val="20"/>
              </w:rPr>
            </w:pPr>
            <w:proofErr w:type="gramStart"/>
            <w:r w:rsidRPr="008244A4">
              <w:rPr>
                <w:sz w:val="20"/>
                <w:szCs w:val="20"/>
              </w:rPr>
              <w:t>LSTM(</w:t>
            </w:r>
            <w:proofErr w:type="gramEnd"/>
            <w:r w:rsidRPr="008244A4">
              <w:rPr>
                <w:sz w:val="20"/>
                <w:szCs w:val="20"/>
              </w:rPr>
              <w:t xml:space="preserve">64, </w:t>
            </w:r>
            <w:proofErr w:type="spellStart"/>
            <w:r w:rsidRPr="008244A4">
              <w:rPr>
                <w:sz w:val="20"/>
                <w:szCs w:val="20"/>
              </w:rPr>
              <w:t>return_sequences</w:t>
            </w:r>
            <w:proofErr w:type="spellEnd"/>
            <w:r w:rsidRPr="008244A4">
              <w:rPr>
                <w:sz w:val="20"/>
                <w:szCs w:val="20"/>
              </w:rPr>
              <w:t xml:space="preserve">=True) + </w:t>
            </w:r>
            <w:proofErr w:type="gramStart"/>
            <w:r w:rsidRPr="008244A4">
              <w:rPr>
                <w:sz w:val="20"/>
                <w:szCs w:val="20"/>
              </w:rPr>
              <w:t>Dropout(</w:t>
            </w:r>
            <w:proofErr w:type="gramEnd"/>
            <w:r w:rsidRPr="008244A4">
              <w:rPr>
                <w:sz w:val="20"/>
                <w:szCs w:val="20"/>
              </w:rPr>
              <w:t xml:space="preserve">0.3) + </w:t>
            </w:r>
            <w:proofErr w:type="gramStart"/>
            <w:r w:rsidRPr="008244A4">
              <w:rPr>
                <w:sz w:val="20"/>
                <w:szCs w:val="20"/>
              </w:rPr>
              <w:t>LSTM(</w:t>
            </w:r>
            <w:proofErr w:type="gramEnd"/>
            <w:r w:rsidRPr="008244A4">
              <w:rPr>
                <w:sz w:val="20"/>
                <w:szCs w:val="20"/>
              </w:rPr>
              <w:t xml:space="preserve">32, </w:t>
            </w:r>
            <w:proofErr w:type="spellStart"/>
            <w:r w:rsidRPr="008244A4">
              <w:rPr>
                <w:sz w:val="20"/>
                <w:szCs w:val="20"/>
              </w:rPr>
              <w:t>return_sequences</w:t>
            </w:r>
            <w:proofErr w:type="spellEnd"/>
            <w:r w:rsidRPr="008244A4">
              <w:rPr>
                <w:sz w:val="20"/>
                <w:szCs w:val="20"/>
              </w:rPr>
              <w:t xml:space="preserve">=False) + </w:t>
            </w:r>
            <w:proofErr w:type="gramStart"/>
            <w:r w:rsidRPr="008244A4">
              <w:rPr>
                <w:sz w:val="20"/>
                <w:szCs w:val="20"/>
              </w:rPr>
              <w:t>Dropout(</w:t>
            </w:r>
            <w:proofErr w:type="gramEnd"/>
            <w:r w:rsidRPr="008244A4">
              <w:rPr>
                <w:sz w:val="20"/>
                <w:szCs w:val="20"/>
              </w:rPr>
              <w:t xml:space="preserve">0.2) + </w:t>
            </w:r>
            <w:proofErr w:type="gramStart"/>
            <w:r w:rsidRPr="008244A4">
              <w:rPr>
                <w:sz w:val="20"/>
                <w:szCs w:val="20"/>
              </w:rPr>
              <w:t>Dense(</w:t>
            </w:r>
            <w:proofErr w:type="gramEnd"/>
            <w:r w:rsidRPr="008244A4">
              <w:rPr>
                <w:sz w:val="20"/>
                <w:szCs w:val="20"/>
              </w:rPr>
              <w:t xml:space="preserve">16, </w:t>
            </w:r>
            <w:proofErr w:type="spellStart"/>
            <w:r w:rsidRPr="008244A4">
              <w:rPr>
                <w:sz w:val="20"/>
                <w:szCs w:val="20"/>
              </w:rPr>
              <w:t>relu</w:t>
            </w:r>
            <w:proofErr w:type="spellEnd"/>
            <w:r w:rsidRPr="008244A4">
              <w:rPr>
                <w:sz w:val="20"/>
                <w:szCs w:val="20"/>
              </w:rPr>
              <w:t xml:space="preserve">) + </w:t>
            </w:r>
            <w:proofErr w:type="gramStart"/>
            <w:r w:rsidRPr="008244A4">
              <w:rPr>
                <w:sz w:val="20"/>
                <w:szCs w:val="20"/>
              </w:rPr>
              <w:t>Dense(</w:t>
            </w:r>
            <w:proofErr w:type="gramEnd"/>
            <w:r w:rsidRPr="008244A4">
              <w:rPr>
                <w:sz w:val="20"/>
                <w:szCs w:val="20"/>
              </w:rPr>
              <w:t xml:space="preserve">1, sigmoid). </w:t>
            </w:r>
            <w:proofErr w:type="spellStart"/>
            <w:r w:rsidRPr="008244A4">
              <w:rPr>
                <w:sz w:val="20"/>
                <w:szCs w:val="20"/>
              </w:rPr>
              <w:t>Optimizer</w:t>
            </w:r>
            <w:proofErr w:type="spellEnd"/>
            <w:r w:rsidRPr="008244A4">
              <w:rPr>
                <w:sz w:val="20"/>
                <w:szCs w:val="20"/>
              </w:rPr>
              <w:t xml:space="preserve">: Adam. Loss: </w:t>
            </w:r>
            <w:proofErr w:type="spellStart"/>
            <w:r w:rsidRPr="008244A4">
              <w:rPr>
                <w:sz w:val="20"/>
                <w:szCs w:val="20"/>
              </w:rPr>
              <w:t>binary_crossentropy</w:t>
            </w:r>
            <w:proofErr w:type="spellEnd"/>
            <w:r w:rsidRPr="008244A4">
              <w:rPr>
                <w:sz w:val="20"/>
                <w:szCs w:val="20"/>
              </w:rPr>
              <w:t>. SMOTE previo. Ventana temporal de 1 paso.</w:t>
            </w:r>
          </w:p>
        </w:tc>
        <w:tc>
          <w:tcPr>
            <w:tcW w:w="37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2F0C947F" w14:textId="77777777" w:rsidR="00AB299F" w:rsidRPr="008244A4" w:rsidRDefault="00000000">
            <w:pPr>
              <w:rPr>
                <w:sz w:val="20"/>
                <w:szCs w:val="20"/>
              </w:rPr>
            </w:pPr>
            <w:r w:rsidRPr="008244A4">
              <w:rPr>
                <w:sz w:val="20"/>
                <w:szCs w:val="20"/>
              </w:rPr>
              <w:t xml:space="preserve">F1 ≥ 0,88 y </w:t>
            </w:r>
            <w:proofErr w:type="spellStart"/>
            <w:r w:rsidRPr="008244A4">
              <w:rPr>
                <w:sz w:val="20"/>
                <w:szCs w:val="20"/>
              </w:rPr>
              <w:t>Recall</w:t>
            </w:r>
            <w:proofErr w:type="spellEnd"/>
            <w:r w:rsidRPr="008244A4">
              <w:rPr>
                <w:sz w:val="20"/>
                <w:szCs w:val="20"/>
              </w:rPr>
              <w:t xml:space="preserve"> ≥ 0,85 → Obtenidos: F1=0,954, </w:t>
            </w:r>
            <w:proofErr w:type="spellStart"/>
            <w:r w:rsidRPr="008244A4">
              <w:rPr>
                <w:sz w:val="20"/>
                <w:szCs w:val="20"/>
              </w:rPr>
              <w:t>Recall</w:t>
            </w:r>
            <w:proofErr w:type="spellEnd"/>
            <w:r w:rsidRPr="008244A4">
              <w:rPr>
                <w:sz w:val="20"/>
                <w:szCs w:val="20"/>
              </w:rPr>
              <w:t>=0,924</w:t>
            </w:r>
          </w:p>
        </w:tc>
      </w:tr>
      <w:tr w:rsidR="00AB299F" w14:paraId="70435287"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6CFDF50" w14:textId="77777777" w:rsidR="00AB299F" w:rsidRDefault="00000000">
            <w:r w:rsidRPr="00EA393F">
              <w:rPr>
                <w:sz w:val="20"/>
                <w:szCs w:val="20"/>
              </w:rPr>
              <w:t>TF-IDF + SVM Lineal (Sentimiento)</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FB6D314" w14:textId="77777777" w:rsidR="00AB299F" w:rsidRPr="008244A4" w:rsidRDefault="00000000">
            <w:pPr>
              <w:rPr>
                <w:sz w:val="20"/>
                <w:szCs w:val="20"/>
              </w:rPr>
            </w:pPr>
            <w:r w:rsidRPr="008244A4">
              <w:rPr>
                <w:sz w:val="20"/>
                <w:szCs w:val="20"/>
              </w:rPr>
              <w:t>ML supervisado (NLP)</w:t>
            </w:r>
          </w:p>
        </w:tc>
        <w:tc>
          <w:tcPr>
            <w:tcW w:w="19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3CCB05C" w14:textId="77777777" w:rsidR="00AB299F" w:rsidRPr="008244A4" w:rsidRDefault="00000000">
            <w:pPr>
              <w:rPr>
                <w:sz w:val="20"/>
                <w:szCs w:val="20"/>
              </w:rPr>
            </w:pPr>
            <w:proofErr w:type="spellStart"/>
            <w:proofErr w:type="gramStart"/>
            <w:r w:rsidRPr="008244A4">
              <w:rPr>
                <w:sz w:val="20"/>
                <w:szCs w:val="20"/>
              </w:rPr>
              <w:t>TfidfVectorizer</w:t>
            </w:r>
            <w:proofErr w:type="spellEnd"/>
            <w:r w:rsidRPr="008244A4">
              <w:rPr>
                <w:sz w:val="20"/>
                <w:szCs w:val="20"/>
              </w:rPr>
              <w:t>(</w:t>
            </w:r>
            <w:proofErr w:type="spellStart"/>
            <w:proofErr w:type="gramEnd"/>
            <w:r w:rsidRPr="008244A4">
              <w:rPr>
                <w:sz w:val="20"/>
                <w:szCs w:val="20"/>
              </w:rPr>
              <w:t>max_features</w:t>
            </w:r>
            <w:proofErr w:type="spellEnd"/>
            <w:r w:rsidRPr="008244A4">
              <w:rPr>
                <w:sz w:val="20"/>
                <w:szCs w:val="20"/>
              </w:rPr>
              <w:t xml:space="preserve">=150k, </w:t>
            </w:r>
            <w:proofErr w:type="spellStart"/>
            <w:r w:rsidRPr="008244A4">
              <w:rPr>
                <w:sz w:val="20"/>
                <w:szCs w:val="20"/>
              </w:rPr>
              <w:t>ngram_range</w:t>
            </w:r>
            <w:proofErr w:type="spellEnd"/>
            <w:proofErr w:type="gramStart"/>
            <w:r w:rsidRPr="008244A4">
              <w:rPr>
                <w:sz w:val="20"/>
                <w:szCs w:val="20"/>
              </w:rPr>
              <w:t>=(</w:t>
            </w:r>
            <w:proofErr w:type="gramEnd"/>
            <w:r w:rsidRPr="008244A4">
              <w:rPr>
                <w:sz w:val="20"/>
                <w:szCs w:val="20"/>
              </w:rPr>
              <w:t xml:space="preserve">1,3), </w:t>
            </w:r>
            <w:proofErr w:type="spellStart"/>
            <w:r w:rsidRPr="008244A4">
              <w:rPr>
                <w:sz w:val="20"/>
                <w:szCs w:val="20"/>
              </w:rPr>
              <w:t>sublinear_tf</w:t>
            </w:r>
            <w:proofErr w:type="spellEnd"/>
            <w:r w:rsidRPr="008244A4">
              <w:rPr>
                <w:sz w:val="20"/>
                <w:szCs w:val="20"/>
              </w:rPr>
              <w:t xml:space="preserve">=True) + </w:t>
            </w:r>
            <w:proofErr w:type="spellStart"/>
            <w:proofErr w:type="gramStart"/>
            <w:r w:rsidRPr="008244A4">
              <w:rPr>
                <w:sz w:val="20"/>
                <w:szCs w:val="20"/>
              </w:rPr>
              <w:t>SGDClassifier</w:t>
            </w:r>
            <w:proofErr w:type="spellEnd"/>
            <w:r w:rsidRPr="008244A4">
              <w:rPr>
                <w:sz w:val="20"/>
                <w:szCs w:val="20"/>
              </w:rPr>
              <w:t>(</w:t>
            </w:r>
            <w:proofErr w:type="gramEnd"/>
            <w:r w:rsidRPr="008244A4">
              <w:rPr>
                <w:sz w:val="20"/>
                <w:szCs w:val="20"/>
              </w:rPr>
              <w:t xml:space="preserve">loss=hinge, </w:t>
            </w:r>
            <w:proofErr w:type="spellStart"/>
            <w:r w:rsidRPr="008244A4">
              <w:rPr>
                <w:sz w:val="20"/>
                <w:szCs w:val="20"/>
              </w:rPr>
              <w:t>class_weight</w:t>
            </w:r>
            <w:proofErr w:type="spellEnd"/>
            <w:r w:rsidRPr="008244A4">
              <w:rPr>
                <w:sz w:val="20"/>
                <w:szCs w:val="20"/>
              </w:rPr>
              <w:t xml:space="preserve">=balanced). Pipeline de </w:t>
            </w:r>
            <w:proofErr w:type="spellStart"/>
            <w:r w:rsidRPr="008244A4">
              <w:rPr>
                <w:sz w:val="20"/>
                <w:szCs w:val="20"/>
              </w:rPr>
              <w:t>sklearn</w:t>
            </w:r>
            <w:proofErr w:type="spellEnd"/>
            <w:r w:rsidRPr="008244A4">
              <w:rPr>
                <w:sz w:val="20"/>
                <w:szCs w:val="20"/>
              </w:rPr>
              <w:t>. Split 80/20 estratificado.</w:t>
            </w:r>
          </w:p>
        </w:tc>
        <w:tc>
          <w:tcPr>
            <w:tcW w:w="37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E968A44" w14:textId="77777777" w:rsidR="00AB299F" w:rsidRPr="008244A4" w:rsidRDefault="00000000">
            <w:pPr>
              <w:rPr>
                <w:sz w:val="20"/>
                <w:szCs w:val="20"/>
              </w:rPr>
            </w:pPr>
            <w:proofErr w:type="spellStart"/>
            <w:r w:rsidRPr="008244A4">
              <w:rPr>
                <w:sz w:val="20"/>
                <w:szCs w:val="20"/>
              </w:rPr>
              <w:t>Accuracy</w:t>
            </w:r>
            <w:proofErr w:type="spellEnd"/>
            <w:r w:rsidRPr="008244A4">
              <w:rPr>
                <w:sz w:val="20"/>
                <w:szCs w:val="20"/>
              </w:rPr>
              <w:t xml:space="preserve"> ≥ 0,85 → Obtenida: 0,9519; AUC-ROC: 0,9842</w:t>
            </w:r>
          </w:p>
        </w:tc>
      </w:tr>
    </w:tbl>
    <w:p w14:paraId="61C200BF" w14:textId="77777777" w:rsidR="00AB299F" w:rsidRDefault="00AB299F">
      <w:pPr>
        <w:spacing w:before="60" w:after="60"/>
      </w:pPr>
    </w:p>
    <w:p w14:paraId="6AA39B64" w14:textId="77777777" w:rsidR="00AB299F" w:rsidRDefault="00000000">
      <w:pPr>
        <w:pStyle w:val="Ttulo2"/>
        <w:spacing w:before="240" w:after="120"/>
      </w:pPr>
      <w:bookmarkStart w:id="8" w:name="_Toc230707570"/>
      <w:r>
        <w:rPr>
          <w:color w:val="1A3D8C"/>
        </w:rPr>
        <w:t>Estrategia de evaluación y control del sobreajuste</w:t>
      </w:r>
      <w:bookmarkEnd w:id="8"/>
    </w:p>
    <w:p w14:paraId="218D3CC6" w14:textId="77777777" w:rsidR="00AB299F" w:rsidRDefault="00000000">
      <w:pPr>
        <w:spacing w:before="60" w:after="60"/>
      </w:pPr>
      <w:r w:rsidRPr="008244A4">
        <w:lastRenderedPageBreak/>
        <w:t xml:space="preserve">Para el motor de recomendación: partición temporal usuario-ítem con </w:t>
      </w:r>
      <w:proofErr w:type="spellStart"/>
      <w:r w:rsidRPr="008244A4">
        <w:t>hold-out</w:t>
      </w:r>
      <w:proofErr w:type="spellEnd"/>
      <w:r w:rsidRPr="008244A4">
        <w:t xml:space="preserve"> de las últimas interacciones por usuario como conjunto </w:t>
      </w:r>
      <w:proofErr w:type="gramStart"/>
      <w:r w:rsidRPr="008244A4">
        <w:t>de test</w:t>
      </w:r>
      <w:proofErr w:type="gramEnd"/>
      <w:r w:rsidRPr="008244A4">
        <w:t xml:space="preserve">; métrica Precision@10 para evaluar la relevancia de las recomendaciones. Para el detector de fraude LSTM: </w:t>
      </w:r>
      <w:proofErr w:type="spellStart"/>
      <w:r w:rsidRPr="008244A4">
        <w:t>split</w:t>
      </w:r>
      <w:proofErr w:type="spellEnd"/>
      <w:r w:rsidRPr="008244A4">
        <w:t xml:space="preserve"> 70/30 estratificado por clase (</w:t>
      </w:r>
      <w:proofErr w:type="spellStart"/>
      <w:r w:rsidRPr="008244A4">
        <w:t>isFraud</w:t>
      </w:r>
      <w:proofErr w:type="spellEnd"/>
      <w:r w:rsidRPr="008244A4">
        <w:t xml:space="preserve">) con SMOTE aplicado únicamente al conjunto de entrenamiento para evitar data </w:t>
      </w:r>
      <w:proofErr w:type="spellStart"/>
      <w:r w:rsidRPr="008244A4">
        <w:t>leakage</w:t>
      </w:r>
      <w:proofErr w:type="spellEnd"/>
      <w:r w:rsidRPr="008244A4">
        <w:t xml:space="preserve">; métricas F1-Score y </w:t>
      </w:r>
      <w:proofErr w:type="spellStart"/>
      <w:r w:rsidRPr="008244A4">
        <w:t>Recall</w:t>
      </w:r>
      <w:proofErr w:type="spellEnd"/>
      <w:r w:rsidRPr="008244A4">
        <w:t xml:space="preserve"> sobre la clase positiva (fraude); </w:t>
      </w:r>
      <w:proofErr w:type="spellStart"/>
      <w:proofErr w:type="gramStart"/>
      <w:r w:rsidRPr="008244A4">
        <w:t>Dropout</w:t>
      </w:r>
      <w:proofErr w:type="spellEnd"/>
      <w:r w:rsidRPr="008244A4">
        <w:t>(</w:t>
      </w:r>
      <w:proofErr w:type="gramEnd"/>
      <w:r w:rsidRPr="008244A4">
        <w:t xml:space="preserve">0.3) y </w:t>
      </w:r>
      <w:proofErr w:type="spellStart"/>
      <w:proofErr w:type="gramStart"/>
      <w:r w:rsidRPr="008244A4">
        <w:t>Dropout</w:t>
      </w:r>
      <w:proofErr w:type="spellEnd"/>
      <w:r w:rsidRPr="008244A4">
        <w:t>(</w:t>
      </w:r>
      <w:proofErr w:type="gramEnd"/>
      <w:r w:rsidRPr="008244A4">
        <w:t xml:space="preserve">0.2) como técnicas de regularización. Para el clasificador de sentimiento: </w:t>
      </w:r>
      <w:proofErr w:type="spellStart"/>
      <w:r w:rsidRPr="008244A4">
        <w:t>split</w:t>
      </w:r>
      <w:proofErr w:type="spellEnd"/>
      <w:r w:rsidRPr="008244A4">
        <w:t xml:space="preserve"> 80/20 estratificado con </w:t>
      </w:r>
      <w:proofErr w:type="spellStart"/>
      <w:r w:rsidRPr="008244A4">
        <w:t>stratify</w:t>
      </w:r>
      <w:proofErr w:type="spellEnd"/>
      <w:r w:rsidRPr="008244A4">
        <w:t xml:space="preserve">=y; métricas </w:t>
      </w:r>
      <w:proofErr w:type="spellStart"/>
      <w:r w:rsidRPr="008244A4">
        <w:t>Accuracy</w:t>
      </w:r>
      <w:proofErr w:type="spellEnd"/>
      <w:r w:rsidRPr="008244A4">
        <w:t xml:space="preserve">, F1 por clase y AUC-ROC para evaluar el comportamiento frente al desbalance 5:1; </w:t>
      </w:r>
      <w:proofErr w:type="spellStart"/>
      <w:r w:rsidRPr="008244A4">
        <w:t>class_weight</w:t>
      </w:r>
      <w:proofErr w:type="spellEnd"/>
      <w:r w:rsidRPr="008244A4">
        <w:t>="</w:t>
      </w:r>
      <w:proofErr w:type="spellStart"/>
      <w:r w:rsidRPr="008244A4">
        <w:t>balanced</w:t>
      </w:r>
      <w:proofErr w:type="spellEnd"/>
      <w:r w:rsidRPr="008244A4">
        <w:t>" como técnica de corrección del desbalance.</w:t>
      </w:r>
    </w:p>
    <w:p w14:paraId="42612B8E" w14:textId="77777777" w:rsidR="00AB299F" w:rsidRDefault="00AB299F">
      <w:pPr>
        <w:spacing w:before="60" w:after="60"/>
      </w:pPr>
    </w:p>
    <w:p w14:paraId="24D0C632"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00" w:type="dxa"/>
          <w:right w:w="10" w:type="dxa"/>
        </w:tblCellMar>
        <w:tblLook w:val="0000" w:firstRow="0" w:lastRow="0" w:firstColumn="0" w:lastColumn="0" w:noHBand="0" w:noVBand="0"/>
      </w:tblPr>
      <w:tblGrid>
        <w:gridCol w:w="1440"/>
        <w:gridCol w:w="7632"/>
      </w:tblGrid>
      <w:tr w:rsidR="00AB299F" w14:paraId="26B3C9D8" w14:textId="77777777">
        <w:tc>
          <w:tcPr>
            <w:tcW w:w="1440" w:type="dxa"/>
            <w:tcBorders>
              <w:top w:val="none" w:sz="0" w:space="0" w:color="FFFFFF"/>
              <w:left w:val="none" w:sz="0" w:space="0" w:color="FFFFFF"/>
              <w:bottom w:val="none" w:sz="0" w:space="0" w:color="FFFFFF"/>
              <w:right w:val="none" w:sz="0" w:space="0" w:color="FFFFFF"/>
            </w:tcBorders>
            <w:shd w:val="clear" w:color="auto" w:fill="3D2E8C"/>
            <w:tcMar>
              <w:top w:w="100" w:type="dxa"/>
              <w:left w:w="80" w:type="dxa"/>
              <w:bottom w:w="100" w:type="dxa"/>
              <w:right w:w="80" w:type="dxa"/>
            </w:tcMar>
            <w:vAlign w:val="center"/>
          </w:tcPr>
          <w:p w14:paraId="78503D4F" w14:textId="77777777" w:rsidR="00AB299F" w:rsidRDefault="00000000">
            <w:pPr>
              <w:jc w:val="center"/>
            </w:pPr>
            <w:r>
              <w:rPr>
                <w:b/>
                <w:bCs/>
                <w:color w:val="FFFFFF"/>
                <w:sz w:val="28"/>
                <w:szCs w:val="28"/>
              </w:rPr>
              <w:lastRenderedPageBreak/>
              <w:t>PIA</w:t>
            </w:r>
          </w:p>
        </w:tc>
        <w:tc>
          <w:tcPr>
            <w:tcW w:w="7632" w:type="dxa"/>
            <w:tcBorders>
              <w:top w:val="none" w:sz="0" w:space="0" w:color="FFFFFF"/>
              <w:left w:val="none" w:sz="0" w:space="0" w:color="FFFFFF"/>
              <w:bottom w:val="none" w:sz="0" w:space="0" w:color="FFFFFF"/>
              <w:right w:val="none" w:sz="0" w:space="0" w:color="FFFFFF"/>
            </w:tcBorders>
            <w:shd w:val="clear" w:color="auto" w:fill="1A3D8C"/>
            <w:tcMar>
              <w:top w:w="80" w:type="dxa"/>
              <w:left w:w="180" w:type="dxa"/>
              <w:bottom w:w="60" w:type="dxa"/>
              <w:right w:w="120" w:type="dxa"/>
            </w:tcMar>
          </w:tcPr>
          <w:p w14:paraId="394CF50A" w14:textId="77777777" w:rsidR="00AB299F" w:rsidRDefault="00000000">
            <w:pPr>
              <w:spacing w:after="40"/>
            </w:pPr>
            <w:r>
              <w:rPr>
                <w:b/>
                <w:bCs/>
                <w:color w:val="FFFFFF"/>
                <w:sz w:val="26"/>
                <w:szCs w:val="26"/>
              </w:rPr>
              <w:t>Programación Inteligencia Artificial</w:t>
            </w:r>
          </w:p>
          <w:p w14:paraId="5861457E" w14:textId="77777777" w:rsidR="00AB299F" w:rsidRDefault="00000000">
            <w:r>
              <w:rPr>
                <w:color w:val="B0C8E8"/>
                <w:sz w:val="18"/>
                <w:szCs w:val="18"/>
              </w:rPr>
              <w:t>Unidades 1-</w:t>
            </w:r>
            <w:proofErr w:type="gramStart"/>
            <w:r>
              <w:rPr>
                <w:color w:val="B0C8E8"/>
                <w:sz w:val="18"/>
                <w:szCs w:val="18"/>
              </w:rPr>
              <w:t>9  ·</w:t>
            </w:r>
            <w:proofErr w:type="gramEnd"/>
            <w:r>
              <w:rPr>
                <w:color w:val="B0C8E8"/>
                <w:sz w:val="18"/>
                <w:szCs w:val="18"/>
              </w:rPr>
              <w:t xml:space="preserve">  Implementación, </w:t>
            </w:r>
            <w:proofErr w:type="spellStart"/>
            <w:r>
              <w:rPr>
                <w:color w:val="B0C8E8"/>
                <w:sz w:val="18"/>
                <w:szCs w:val="18"/>
              </w:rPr>
              <w:t>stack</w:t>
            </w:r>
            <w:proofErr w:type="spellEnd"/>
            <w:r>
              <w:rPr>
                <w:color w:val="B0C8E8"/>
                <w:sz w:val="18"/>
                <w:szCs w:val="18"/>
              </w:rPr>
              <w:t xml:space="preserve"> tecnológico y gestión del proyecto</w:t>
            </w:r>
          </w:p>
        </w:tc>
      </w:tr>
    </w:tbl>
    <w:p w14:paraId="5A53197E" w14:textId="77777777" w:rsidR="00AB299F" w:rsidRDefault="00AB299F">
      <w:pPr>
        <w:spacing w:before="60" w:after="60"/>
      </w:pPr>
    </w:p>
    <w:p w14:paraId="75676100" w14:textId="77777777" w:rsidR="00AB299F" w:rsidRDefault="00AB299F">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72"/>
      </w:tblGrid>
      <w:tr w:rsidR="00AB299F" w14:paraId="2D7EE7E3" w14:textId="77777777">
        <w:tc>
          <w:tcPr>
            <w:tcW w:w="9072" w:type="dxa"/>
            <w:tcBorders>
              <w:top w:val="none" w:sz="0" w:space="0" w:color="FFFFFF"/>
              <w:left w:val="single" w:sz="12" w:space="0" w:color="3D2E8C"/>
              <w:bottom w:val="none" w:sz="0" w:space="0" w:color="FFFFFF"/>
              <w:right w:val="none" w:sz="0" w:space="0" w:color="FFFFFF"/>
            </w:tcBorders>
            <w:shd w:val="clear" w:color="auto" w:fill="EEEAFA"/>
            <w:tcMar>
              <w:top w:w="100" w:type="dxa"/>
              <w:left w:w="180" w:type="dxa"/>
              <w:bottom w:w="100" w:type="dxa"/>
              <w:right w:w="120" w:type="dxa"/>
            </w:tcMar>
          </w:tcPr>
          <w:p w14:paraId="1A013C4E" w14:textId="77777777" w:rsidR="00AB299F" w:rsidRDefault="00000000">
            <w:pPr>
              <w:spacing w:after="60"/>
            </w:pPr>
            <w:r>
              <w:rPr>
                <w:b/>
                <w:bCs/>
                <w:color w:val="3D2E8C"/>
                <w:sz w:val="20"/>
                <w:szCs w:val="20"/>
              </w:rPr>
              <w:t>Contexto del módulo en el proyecto</w:t>
            </w:r>
          </w:p>
          <w:p w14:paraId="3C734731" w14:textId="77777777" w:rsidR="00AB299F" w:rsidRDefault="00000000">
            <w:r>
              <w:rPr>
                <w:i/>
                <w:iCs/>
                <w:color w:val="444444"/>
                <w:sz w:val="20"/>
                <w:szCs w:val="20"/>
              </w:rPr>
              <w:t xml:space="preserve">El proyecto está implementado íntegramente en Python 3.10 con un </w:t>
            </w:r>
            <w:proofErr w:type="spellStart"/>
            <w:r>
              <w:rPr>
                <w:i/>
                <w:iCs/>
                <w:color w:val="444444"/>
                <w:sz w:val="20"/>
                <w:szCs w:val="20"/>
              </w:rPr>
              <w:t>stack</w:t>
            </w:r>
            <w:proofErr w:type="spellEnd"/>
            <w:r>
              <w:rPr>
                <w:i/>
                <w:iCs/>
                <w:color w:val="444444"/>
                <w:sz w:val="20"/>
                <w:szCs w:val="20"/>
              </w:rPr>
              <w:t xml:space="preserve"> tecnológico que cubre el pipeline completo de datos: </w:t>
            </w:r>
            <w:proofErr w:type="spellStart"/>
            <w:r>
              <w:rPr>
                <w:i/>
                <w:iCs/>
                <w:color w:val="444444"/>
                <w:sz w:val="20"/>
                <w:szCs w:val="20"/>
              </w:rPr>
              <w:t>PySpark</w:t>
            </w:r>
            <w:proofErr w:type="spellEnd"/>
            <w:r>
              <w:rPr>
                <w:i/>
                <w:iCs/>
                <w:color w:val="444444"/>
                <w:sz w:val="20"/>
                <w:szCs w:val="20"/>
              </w:rPr>
              <w:t xml:space="preserve"> para el ETL distribuido, Pandas y </w:t>
            </w:r>
            <w:proofErr w:type="spellStart"/>
            <w:r>
              <w:rPr>
                <w:i/>
                <w:iCs/>
                <w:color w:val="444444"/>
                <w:sz w:val="20"/>
                <w:szCs w:val="20"/>
              </w:rPr>
              <w:t>NumPy</w:t>
            </w:r>
            <w:proofErr w:type="spellEnd"/>
            <w:r>
              <w:rPr>
                <w:i/>
                <w:iCs/>
                <w:color w:val="444444"/>
                <w:sz w:val="20"/>
                <w:szCs w:val="20"/>
              </w:rPr>
              <w:t xml:space="preserve"> para el preprocesamiento en memoria, </w:t>
            </w:r>
            <w:proofErr w:type="spellStart"/>
            <w:r>
              <w:rPr>
                <w:i/>
                <w:iCs/>
                <w:color w:val="444444"/>
                <w:sz w:val="20"/>
                <w:szCs w:val="20"/>
              </w:rPr>
              <w:t>Scikit-learn</w:t>
            </w:r>
            <w:proofErr w:type="spellEnd"/>
            <w:r>
              <w:rPr>
                <w:i/>
                <w:iCs/>
                <w:color w:val="444444"/>
                <w:sz w:val="20"/>
                <w:szCs w:val="20"/>
              </w:rPr>
              <w:t xml:space="preserve"> para los modelos de ML clásico (K-Means, TF-IDF, </w:t>
            </w:r>
            <w:proofErr w:type="spellStart"/>
            <w:r>
              <w:rPr>
                <w:i/>
                <w:iCs/>
                <w:color w:val="444444"/>
                <w:sz w:val="20"/>
                <w:szCs w:val="20"/>
              </w:rPr>
              <w:t>SGDClassifier</w:t>
            </w:r>
            <w:proofErr w:type="spellEnd"/>
            <w:r>
              <w:rPr>
                <w:i/>
                <w:iCs/>
                <w:color w:val="444444"/>
                <w:sz w:val="20"/>
                <w:szCs w:val="20"/>
              </w:rPr>
              <w:t xml:space="preserve">), </w:t>
            </w:r>
            <w:proofErr w:type="spellStart"/>
            <w:r>
              <w:rPr>
                <w:i/>
                <w:iCs/>
                <w:color w:val="444444"/>
                <w:sz w:val="20"/>
                <w:szCs w:val="20"/>
              </w:rPr>
              <w:t>TensorFlow</w:t>
            </w:r>
            <w:proofErr w:type="spellEnd"/>
            <w:r>
              <w:rPr>
                <w:i/>
                <w:iCs/>
                <w:color w:val="444444"/>
                <w:sz w:val="20"/>
                <w:szCs w:val="20"/>
              </w:rPr>
              <w:t>/</w:t>
            </w:r>
            <w:proofErr w:type="spellStart"/>
            <w:r>
              <w:rPr>
                <w:i/>
                <w:iCs/>
                <w:color w:val="444444"/>
                <w:sz w:val="20"/>
                <w:szCs w:val="20"/>
              </w:rPr>
              <w:t>Keras</w:t>
            </w:r>
            <w:proofErr w:type="spellEnd"/>
            <w:r>
              <w:rPr>
                <w:i/>
                <w:iCs/>
                <w:color w:val="444444"/>
                <w:sz w:val="20"/>
                <w:szCs w:val="20"/>
              </w:rPr>
              <w:t xml:space="preserve"> para la red LSTM, e </w:t>
            </w:r>
            <w:proofErr w:type="spellStart"/>
            <w:r>
              <w:rPr>
                <w:i/>
                <w:iCs/>
                <w:color w:val="444444"/>
                <w:sz w:val="20"/>
                <w:szCs w:val="20"/>
              </w:rPr>
              <w:t>imbalanced-learn</w:t>
            </w:r>
            <w:proofErr w:type="spellEnd"/>
            <w:r>
              <w:rPr>
                <w:i/>
                <w:iCs/>
                <w:color w:val="444444"/>
                <w:sz w:val="20"/>
                <w:szCs w:val="20"/>
              </w:rPr>
              <w:t xml:space="preserve"> para el balanceo SMOTE. Los notebooks están documentados con el principio de "código explicado": cada bloque de código va precedido o seguido de una celda </w:t>
            </w:r>
            <w:proofErr w:type="spellStart"/>
            <w:r>
              <w:rPr>
                <w:i/>
                <w:iCs/>
                <w:color w:val="444444"/>
                <w:sz w:val="20"/>
                <w:szCs w:val="20"/>
              </w:rPr>
              <w:t>Markdown</w:t>
            </w:r>
            <w:proofErr w:type="spellEnd"/>
            <w:r>
              <w:rPr>
                <w:i/>
                <w:iCs/>
                <w:color w:val="444444"/>
                <w:sz w:val="20"/>
                <w:szCs w:val="20"/>
              </w:rPr>
              <w:t xml:space="preserve"> que justifica las decisiones técnicas tomadas. La gestión del proyecto sigue un enfoque Kanban con control de versiones en Git.</w:t>
            </w:r>
          </w:p>
        </w:tc>
      </w:tr>
    </w:tbl>
    <w:p w14:paraId="7892B512" w14:textId="77777777" w:rsidR="00AB299F" w:rsidRDefault="00AB299F">
      <w:pPr>
        <w:spacing w:before="60" w:after="60"/>
      </w:pPr>
    </w:p>
    <w:p w14:paraId="2F3969ED" w14:textId="77777777" w:rsidR="00AB299F" w:rsidRDefault="00000000">
      <w:pPr>
        <w:pStyle w:val="Ttulo2"/>
        <w:spacing w:before="240" w:after="120"/>
      </w:pPr>
      <w:bookmarkStart w:id="9" w:name="_Toc230707571"/>
      <w:r>
        <w:rPr>
          <w:color w:val="1A3D8C"/>
        </w:rPr>
        <w:t>Stack tecnológico de implementación</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72"/>
      </w:tblGrid>
      <w:tr w:rsidR="00AB299F" w14:paraId="0E3F098E" w14:textId="77777777">
        <w:trPr>
          <w:tblHeader/>
        </w:trPr>
        <w:tc>
          <w:tcPr>
            <w:tcW w:w="18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48A182A3" w14:textId="77777777" w:rsidR="00AB299F" w:rsidRDefault="00000000">
            <w:pPr>
              <w:jc w:val="center"/>
            </w:pPr>
            <w:r>
              <w:rPr>
                <w:b/>
                <w:bCs/>
                <w:color w:val="FFFFFF"/>
                <w:sz w:val="20"/>
                <w:szCs w:val="20"/>
              </w:rPr>
              <w:t>Librería / Herramienta</w:t>
            </w:r>
          </w:p>
        </w:tc>
        <w:tc>
          <w:tcPr>
            <w:tcW w:w="24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771D8360" w14:textId="77777777" w:rsidR="00AB299F" w:rsidRDefault="00000000">
            <w:pPr>
              <w:jc w:val="center"/>
            </w:pPr>
            <w:r>
              <w:rPr>
                <w:b/>
                <w:bCs/>
                <w:color w:val="FFFFFF"/>
                <w:sz w:val="20"/>
                <w:szCs w:val="20"/>
              </w:rPr>
              <w:t>Versión</w:t>
            </w:r>
          </w:p>
        </w:tc>
        <w:tc>
          <w:tcPr>
            <w:tcW w:w="4872"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4245E3C0" w14:textId="77777777" w:rsidR="00AB299F" w:rsidRDefault="00000000">
            <w:pPr>
              <w:jc w:val="center"/>
            </w:pPr>
            <w:r>
              <w:rPr>
                <w:b/>
                <w:bCs/>
                <w:color w:val="FFFFFF"/>
                <w:sz w:val="20"/>
                <w:szCs w:val="20"/>
              </w:rPr>
              <w:t>Uso específico en el proyecto</w:t>
            </w:r>
          </w:p>
        </w:tc>
      </w:tr>
      <w:tr w:rsidR="00AB299F" w14:paraId="68FA1EEB"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35E4708" w14:textId="77777777" w:rsidR="00AB299F" w:rsidRDefault="00000000">
            <w:r>
              <w:rPr>
                <w:sz w:val="20"/>
                <w:szCs w:val="20"/>
              </w:rPr>
              <w:t>Python</w:t>
            </w:r>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2D7CB74" w14:textId="77777777" w:rsidR="00AB299F" w:rsidRPr="008244A4" w:rsidRDefault="00000000">
            <w:pPr>
              <w:rPr>
                <w:sz w:val="20"/>
                <w:szCs w:val="20"/>
              </w:rPr>
            </w:pPr>
            <w:r>
              <w:rPr>
                <w:sz w:val="20"/>
                <w:szCs w:val="20"/>
              </w:rPr>
              <w:t>3.10</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BA52144" w14:textId="77777777" w:rsidR="00AB299F" w:rsidRPr="008244A4" w:rsidRDefault="00000000">
            <w:pPr>
              <w:rPr>
                <w:sz w:val="20"/>
                <w:szCs w:val="20"/>
              </w:rPr>
            </w:pPr>
            <w:r>
              <w:rPr>
                <w:sz w:val="20"/>
                <w:szCs w:val="20"/>
              </w:rPr>
              <w:t>Lenguaje principal de implementación</w:t>
            </w:r>
          </w:p>
        </w:tc>
      </w:tr>
      <w:tr w:rsidR="00AB299F" w14:paraId="4063DF4E" w14:textId="77777777">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5E8108D1" w14:textId="77777777" w:rsidR="00AB299F" w:rsidRDefault="00000000">
            <w:proofErr w:type="spellStart"/>
            <w:r>
              <w:rPr>
                <w:sz w:val="20"/>
                <w:szCs w:val="20"/>
              </w:rPr>
              <w:t>NumPy</w:t>
            </w:r>
            <w:proofErr w:type="spellEnd"/>
          </w:p>
        </w:tc>
        <w:tc>
          <w:tcPr>
            <w:tcW w:w="2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73C25E6" w14:textId="77777777" w:rsidR="00AB299F" w:rsidRPr="008244A4" w:rsidRDefault="00000000">
            <w:pPr>
              <w:rPr>
                <w:sz w:val="20"/>
                <w:szCs w:val="20"/>
              </w:rPr>
            </w:pPr>
            <w:r>
              <w:rPr>
                <w:sz w:val="20"/>
                <w:szCs w:val="20"/>
              </w:rPr>
              <w:t>≥ 1.24</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7986B893" w14:textId="77777777" w:rsidR="00AB299F" w:rsidRPr="008244A4" w:rsidRDefault="00000000">
            <w:pPr>
              <w:rPr>
                <w:sz w:val="20"/>
                <w:szCs w:val="20"/>
              </w:rPr>
            </w:pPr>
            <w:r w:rsidRPr="008244A4">
              <w:rPr>
                <w:sz w:val="20"/>
                <w:szCs w:val="20"/>
              </w:rPr>
              <w:t xml:space="preserve">Construcción de matrices dispersas CSR para el motor de recomendación; operaciones vectorizadas sobre </w:t>
            </w:r>
            <w:proofErr w:type="spellStart"/>
            <w:r w:rsidRPr="008244A4">
              <w:rPr>
                <w:sz w:val="20"/>
                <w:szCs w:val="20"/>
              </w:rPr>
              <w:t>arrays</w:t>
            </w:r>
            <w:proofErr w:type="spellEnd"/>
            <w:r w:rsidRPr="008244A4">
              <w:rPr>
                <w:sz w:val="20"/>
                <w:szCs w:val="20"/>
              </w:rPr>
              <w:t xml:space="preserve"> de </w:t>
            </w:r>
            <w:proofErr w:type="spellStart"/>
            <w:r w:rsidRPr="008244A4">
              <w:rPr>
                <w:sz w:val="20"/>
                <w:szCs w:val="20"/>
              </w:rPr>
              <w:t>features</w:t>
            </w:r>
            <w:proofErr w:type="spellEnd"/>
            <w:r w:rsidRPr="008244A4">
              <w:rPr>
                <w:sz w:val="20"/>
                <w:szCs w:val="20"/>
              </w:rPr>
              <w:t xml:space="preserve"> del LSTM.</w:t>
            </w:r>
          </w:p>
        </w:tc>
      </w:tr>
      <w:tr w:rsidR="00AB299F" w14:paraId="127E2BF8"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27A8F92" w14:textId="77777777" w:rsidR="00AB299F" w:rsidRDefault="00000000">
            <w:r>
              <w:rPr>
                <w:sz w:val="20"/>
                <w:szCs w:val="20"/>
              </w:rPr>
              <w:t>Pandas</w:t>
            </w:r>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2E2C4E2" w14:textId="77777777" w:rsidR="00AB299F" w:rsidRPr="008244A4" w:rsidRDefault="00000000">
            <w:pPr>
              <w:rPr>
                <w:sz w:val="20"/>
                <w:szCs w:val="20"/>
              </w:rPr>
            </w:pPr>
            <w:r>
              <w:rPr>
                <w:sz w:val="20"/>
                <w:szCs w:val="20"/>
              </w:rPr>
              <w:t>≥ 2.0</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10A7DAB6" w14:textId="77777777" w:rsidR="00AB299F" w:rsidRPr="008244A4" w:rsidRDefault="00000000">
            <w:pPr>
              <w:rPr>
                <w:sz w:val="20"/>
                <w:szCs w:val="20"/>
              </w:rPr>
            </w:pPr>
            <w:r w:rsidRPr="008244A4">
              <w:rPr>
                <w:sz w:val="20"/>
                <w:szCs w:val="20"/>
              </w:rPr>
              <w:t xml:space="preserve">Carga de los </w:t>
            </w:r>
            <w:proofErr w:type="spellStart"/>
            <w:r w:rsidRPr="008244A4">
              <w:rPr>
                <w:sz w:val="20"/>
                <w:szCs w:val="20"/>
              </w:rPr>
              <w:t>CSVs</w:t>
            </w:r>
            <w:proofErr w:type="spellEnd"/>
            <w:r w:rsidRPr="008244A4">
              <w:rPr>
                <w:sz w:val="20"/>
                <w:szCs w:val="20"/>
              </w:rPr>
              <w:t xml:space="preserve"> limpios del ETL; preprocesamiento offline previo al modelado (filtrado de segmentos, construcción RFM, </w:t>
            </w:r>
            <w:proofErr w:type="spellStart"/>
            <w:r w:rsidRPr="008244A4">
              <w:rPr>
                <w:sz w:val="20"/>
                <w:szCs w:val="20"/>
              </w:rPr>
              <w:t>splits</w:t>
            </w:r>
            <w:proofErr w:type="spellEnd"/>
            <w:r w:rsidRPr="008244A4">
              <w:rPr>
                <w:sz w:val="20"/>
                <w:szCs w:val="20"/>
              </w:rPr>
              <w:t xml:space="preserve"> </w:t>
            </w:r>
            <w:proofErr w:type="spellStart"/>
            <w:r w:rsidRPr="008244A4">
              <w:rPr>
                <w:sz w:val="20"/>
                <w:szCs w:val="20"/>
              </w:rPr>
              <w:t>train</w:t>
            </w:r>
            <w:proofErr w:type="spellEnd"/>
            <w:r w:rsidRPr="008244A4">
              <w:rPr>
                <w:sz w:val="20"/>
                <w:szCs w:val="20"/>
              </w:rPr>
              <w:t>/test).</w:t>
            </w:r>
          </w:p>
        </w:tc>
      </w:tr>
      <w:tr w:rsidR="00AB299F" w14:paraId="1D0442A4" w14:textId="77777777">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D69973F" w14:textId="77777777" w:rsidR="00AB299F" w:rsidRDefault="00000000">
            <w:proofErr w:type="spellStart"/>
            <w:r>
              <w:rPr>
                <w:sz w:val="20"/>
                <w:szCs w:val="20"/>
              </w:rPr>
              <w:t>Matplotlib</w:t>
            </w:r>
            <w:proofErr w:type="spellEnd"/>
            <w:r>
              <w:rPr>
                <w:sz w:val="20"/>
                <w:szCs w:val="20"/>
              </w:rPr>
              <w:t xml:space="preserve"> / Seaborn</w:t>
            </w:r>
          </w:p>
        </w:tc>
        <w:tc>
          <w:tcPr>
            <w:tcW w:w="2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26DC10AC" w14:textId="77777777" w:rsidR="00AB299F" w:rsidRPr="008244A4" w:rsidRDefault="00000000">
            <w:pPr>
              <w:rPr>
                <w:sz w:val="20"/>
                <w:szCs w:val="20"/>
              </w:rPr>
            </w:pPr>
            <w:r>
              <w:rPr>
                <w:sz w:val="20"/>
                <w:szCs w:val="20"/>
              </w:rPr>
              <w:t>≥ 3.7</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63786695" w14:textId="77777777" w:rsidR="00AB299F" w:rsidRPr="008244A4" w:rsidRDefault="00000000">
            <w:pPr>
              <w:rPr>
                <w:sz w:val="20"/>
                <w:szCs w:val="20"/>
              </w:rPr>
            </w:pPr>
            <w:r w:rsidRPr="008244A4">
              <w:rPr>
                <w:sz w:val="20"/>
                <w:szCs w:val="20"/>
              </w:rPr>
              <w:t xml:space="preserve">Gráficas de la Curva del Codo (K-Means), histogramas de distribución de ratings, matrices de confusión, curvas ROC y gráficas de </w:t>
            </w:r>
            <w:proofErr w:type="spellStart"/>
            <w:r w:rsidRPr="008244A4">
              <w:rPr>
                <w:sz w:val="20"/>
                <w:szCs w:val="20"/>
              </w:rPr>
              <w:t>KPIs</w:t>
            </w:r>
            <w:proofErr w:type="spellEnd"/>
            <w:r w:rsidRPr="008244A4">
              <w:rPr>
                <w:sz w:val="20"/>
                <w:szCs w:val="20"/>
              </w:rPr>
              <w:t xml:space="preserve"> del </w:t>
            </w:r>
            <w:proofErr w:type="spellStart"/>
            <w:r w:rsidRPr="008244A4">
              <w:rPr>
                <w:sz w:val="20"/>
                <w:szCs w:val="20"/>
              </w:rPr>
              <w:t>dashboard</w:t>
            </w:r>
            <w:proofErr w:type="spellEnd"/>
            <w:r w:rsidRPr="008244A4">
              <w:rPr>
                <w:sz w:val="20"/>
                <w:szCs w:val="20"/>
              </w:rPr>
              <w:t xml:space="preserve"> (Notebook 07).</w:t>
            </w:r>
          </w:p>
        </w:tc>
      </w:tr>
      <w:tr w:rsidR="00AB299F" w14:paraId="0DD4EC03"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77D3F41" w14:textId="77777777" w:rsidR="00AB299F" w:rsidRDefault="00000000">
            <w:proofErr w:type="spellStart"/>
            <w:r>
              <w:rPr>
                <w:sz w:val="20"/>
                <w:szCs w:val="20"/>
              </w:rPr>
              <w:t>Scikit-learn</w:t>
            </w:r>
            <w:proofErr w:type="spellEnd"/>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AF08ADD" w14:textId="77777777" w:rsidR="00AB299F" w:rsidRPr="008244A4" w:rsidRDefault="00000000">
            <w:pPr>
              <w:rPr>
                <w:sz w:val="20"/>
                <w:szCs w:val="20"/>
              </w:rPr>
            </w:pPr>
            <w:r>
              <w:rPr>
                <w:sz w:val="20"/>
                <w:szCs w:val="20"/>
              </w:rPr>
              <w:t>≥ 1.3</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90C097D" w14:textId="77777777" w:rsidR="00AB299F" w:rsidRPr="008244A4" w:rsidRDefault="00000000">
            <w:pPr>
              <w:rPr>
                <w:sz w:val="20"/>
                <w:szCs w:val="20"/>
              </w:rPr>
            </w:pPr>
            <w:proofErr w:type="spellStart"/>
            <w:r w:rsidRPr="008244A4">
              <w:rPr>
                <w:sz w:val="20"/>
                <w:szCs w:val="20"/>
              </w:rPr>
              <w:t>KMeans</w:t>
            </w:r>
            <w:proofErr w:type="spellEnd"/>
            <w:r w:rsidRPr="008244A4">
              <w:rPr>
                <w:sz w:val="20"/>
                <w:szCs w:val="20"/>
              </w:rPr>
              <w:t xml:space="preserve"> para segmentación RFM, </w:t>
            </w:r>
            <w:proofErr w:type="spellStart"/>
            <w:r w:rsidRPr="008244A4">
              <w:rPr>
                <w:sz w:val="20"/>
                <w:szCs w:val="20"/>
              </w:rPr>
              <w:t>MinMaxScaler</w:t>
            </w:r>
            <w:proofErr w:type="spellEnd"/>
            <w:r w:rsidRPr="008244A4">
              <w:rPr>
                <w:sz w:val="20"/>
                <w:szCs w:val="20"/>
              </w:rPr>
              <w:t>/</w:t>
            </w:r>
            <w:proofErr w:type="spellStart"/>
            <w:r w:rsidRPr="008244A4">
              <w:rPr>
                <w:sz w:val="20"/>
                <w:szCs w:val="20"/>
              </w:rPr>
              <w:t>StandardScaler</w:t>
            </w:r>
            <w:proofErr w:type="spellEnd"/>
            <w:r w:rsidRPr="008244A4">
              <w:rPr>
                <w:sz w:val="20"/>
                <w:szCs w:val="20"/>
              </w:rPr>
              <w:t xml:space="preserve"> para normalización, </w:t>
            </w:r>
            <w:proofErr w:type="spellStart"/>
            <w:r w:rsidRPr="008244A4">
              <w:rPr>
                <w:sz w:val="20"/>
                <w:szCs w:val="20"/>
              </w:rPr>
              <w:t>SGDClassifier</w:t>
            </w:r>
            <w:proofErr w:type="spellEnd"/>
            <w:r w:rsidRPr="008244A4">
              <w:rPr>
                <w:sz w:val="20"/>
                <w:szCs w:val="20"/>
              </w:rPr>
              <w:t xml:space="preserve"> (SVM) para sentimiento, </w:t>
            </w:r>
            <w:proofErr w:type="spellStart"/>
            <w:r w:rsidRPr="008244A4">
              <w:rPr>
                <w:sz w:val="20"/>
                <w:szCs w:val="20"/>
              </w:rPr>
              <w:t>TfidfVectorizer</w:t>
            </w:r>
            <w:proofErr w:type="spellEnd"/>
            <w:r w:rsidRPr="008244A4">
              <w:rPr>
                <w:sz w:val="20"/>
                <w:szCs w:val="20"/>
              </w:rPr>
              <w:t xml:space="preserve">, Pipeline, </w:t>
            </w:r>
            <w:proofErr w:type="spellStart"/>
            <w:r w:rsidRPr="008244A4">
              <w:rPr>
                <w:sz w:val="20"/>
                <w:szCs w:val="20"/>
              </w:rPr>
              <w:t>train_test_split</w:t>
            </w:r>
            <w:proofErr w:type="spellEnd"/>
            <w:r w:rsidRPr="008244A4">
              <w:rPr>
                <w:sz w:val="20"/>
                <w:szCs w:val="20"/>
              </w:rPr>
              <w:t>, métricas.</w:t>
            </w:r>
          </w:p>
        </w:tc>
      </w:tr>
      <w:tr w:rsidR="00AB299F" w14:paraId="19D19F67" w14:textId="77777777">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3C6EDC46" w14:textId="77777777" w:rsidR="00AB299F" w:rsidRDefault="00000000">
            <w:proofErr w:type="spellStart"/>
            <w:r>
              <w:rPr>
                <w:sz w:val="20"/>
                <w:szCs w:val="20"/>
              </w:rPr>
              <w:t>TensorFlow</w:t>
            </w:r>
            <w:proofErr w:type="spellEnd"/>
            <w:r>
              <w:rPr>
                <w:sz w:val="20"/>
                <w:szCs w:val="20"/>
              </w:rPr>
              <w:t xml:space="preserve"> / </w:t>
            </w:r>
            <w:proofErr w:type="spellStart"/>
            <w:r>
              <w:rPr>
                <w:sz w:val="20"/>
                <w:szCs w:val="20"/>
              </w:rPr>
              <w:t>Keras</w:t>
            </w:r>
            <w:proofErr w:type="spellEnd"/>
          </w:p>
        </w:tc>
        <w:tc>
          <w:tcPr>
            <w:tcW w:w="2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4053137" w14:textId="77777777" w:rsidR="00AB299F" w:rsidRPr="008244A4" w:rsidRDefault="00000000">
            <w:pPr>
              <w:rPr>
                <w:sz w:val="20"/>
                <w:szCs w:val="20"/>
              </w:rPr>
            </w:pPr>
            <w:r>
              <w:rPr>
                <w:sz w:val="20"/>
                <w:szCs w:val="20"/>
              </w:rPr>
              <w:t>≥ 2.13</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563DBEE8" w14:textId="77777777" w:rsidR="00AB299F" w:rsidRPr="008244A4" w:rsidRDefault="00000000">
            <w:pPr>
              <w:rPr>
                <w:sz w:val="20"/>
                <w:szCs w:val="20"/>
              </w:rPr>
            </w:pPr>
            <w:r w:rsidRPr="008244A4">
              <w:rPr>
                <w:sz w:val="20"/>
                <w:szCs w:val="20"/>
              </w:rPr>
              <w:t xml:space="preserve">Arquitectura LSTM bicapa (64+32 unidades) con </w:t>
            </w:r>
            <w:proofErr w:type="spellStart"/>
            <w:r w:rsidRPr="008244A4">
              <w:rPr>
                <w:sz w:val="20"/>
                <w:szCs w:val="20"/>
              </w:rPr>
              <w:t>Dropout</w:t>
            </w:r>
            <w:proofErr w:type="spellEnd"/>
            <w:r w:rsidRPr="008244A4">
              <w:rPr>
                <w:sz w:val="20"/>
                <w:szCs w:val="20"/>
              </w:rPr>
              <w:t xml:space="preserve"> para detección de fraude; </w:t>
            </w:r>
            <w:proofErr w:type="spellStart"/>
            <w:r w:rsidRPr="008244A4">
              <w:rPr>
                <w:sz w:val="20"/>
                <w:szCs w:val="20"/>
              </w:rPr>
              <w:t>callback</w:t>
            </w:r>
            <w:proofErr w:type="spellEnd"/>
            <w:r w:rsidRPr="008244A4">
              <w:rPr>
                <w:sz w:val="20"/>
                <w:szCs w:val="20"/>
              </w:rPr>
              <w:t xml:space="preserve"> </w:t>
            </w:r>
            <w:proofErr w:type="spellStart"/>
            <w:r w:rsidRPr="008244A4">
              <w:rPr>
                <w:sz w:val="20"/>
                <w:szCs w:val="20"/>
              </w:rPr>
              <w:t>EarlyStopping</w:t>
            </w:r>
            <w:proofErr w:type="spellEnd"/>
            <w:r w:rsidRPr="008244A4">
              <w:rPr>
                <w:sz w:val="20"/>
                <w:szCs w:val="20"/>
              </w:rPr>
              <w:t xml:space="preserve"> y </w:t>
            </w:r>
            <w:proofErr w:type="spellStart"/>
            <w:r w:rsidRPr="008244A4">
              <w:rPr>
                <w:sz w:val="20"/>
                <w:szCs w:val="20"/>
              </w:rPr>
              <w:t>ModelCheckpoint</w:t>
            </w:r>
            <w:proofErr w:type="spellEnd"/>
            <w:r w:rsidRPr="008244A4">
              <w:rPr>
                <w:sz w:val="20"/>
                <w:szCs w:val="20"/>
              </w:rPr>
              <w:t xml:space="preserve"> para control del sobreajuste.</w:t>
            </w:r>
          </w:p>
        </w:tc>
      </w:tr>
      <w:tr w:rsidR="00AB299F" w14:paraId="674EC4C2"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19DCF315" w14:textId="77777777" w:rsidR="00AB299F" w:rsidRDefault="00000000">
            <w:r>
              <w:rPr>
                <w:sz w:val="20"/>
                <w:szCs w:val="20"/>
              </w:rPr>
              <w:t>R + ggplot2</w:t>
            </w:r>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C663D1A" w14:textId="77777777" w:rsidR="00AB299F" w:rsidRPr="008244A4" w:rsidRDefault="00000000">
            <w:pPr>
              <w:rPr>
                <w:sz w:val="20"/>
                <w:szCs w:val="20"/>
              </w:rPr>
            </w:pPr>
            <w:r>
              <w:rPr>
                <w:sz w:val="20"/>
                <w:szCs w:val="20"/>
              </w:rPr>
              <w:t>≥ 4.3</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942EB6F" w14:textId="77777777" w:rsidR="00AB299F" w:rsidRPr="008244A4" w:rsidRDefault="00000000">
            <w:pPr>
              <w:rPr>
                <w:sz w:val="20"/>
                <w:szCs w:val="20"/>
              </w:rPr>
            </w:pPr>
            <w:r w:rsidRPr="008244A4">
              <w:rPr>
                <w:sz w:val="20"/>
                <w:szCs w:val="20"/>
              </w:rPr>
              <w:t xml:space="preserve">No utilizado en este TFM. El análisis estadístico exploratorio se realizó con </w:t>
            </w:r>
            <w:proofErr w:type="spellStart"/>
            <w:r w:rsidRPr="008244A4">
              <w:rPr>
                <w:sz w:val="20"/>
                <w:szCs w:val="20"/>
              </w:rPr>
              <w:t>RapidMiner</w:t>
            </w:r>
            <w:proofErr w:type="spellEnd"/>
            <w:r w:rsidRPr="008244A4">
              <w:rPr>
                <w:sz w:val="20"/>
                <w:szCs w:val="20"/>
              </w:rPr>
              <w:t xml:space="preserve"> Studio para los </w:t>
            </w:r>
            <w:proofErr w:type="spellStart"/>
            <w:r w:rsidRPr="008244A4">
              <w:rPr>
                <w:sz w:val="20"/>
                <w:szCs w:val="20"/>
              </w:rPr>
              <w:t>datasets</w:t>
            </w:r>
            <w:proofErr w:type="spellEnd"/>
            <w:r w:rsidRPr="008244A4">
              <w:rPr>
                <w:sz w:val="20"/>
                <w:szCs w:val="20"/>
              </w:rPr>
              <w:t xml:space="preserve"> de ratings y fraude (Notebook 03).</w:t>
            </w:r>
          </w:p>
        </w:tc>
      </w:tr>
      <w:tr w:rsidR="00AB299F" w14:paraId="5E4796A8" w14:textId="77777777">
        <w:tc>
          <w:tcPr>
            <w:tcW w:w="18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53DF3299" w14:textId="77777777" w:rsidR="00AB299F" w:rsidRDefault="00000000">
            <w:r>
              <w:rPr>
                <w:sz w:val="20"/>
                <w:szCs w:val="20"/>
              </w:rPr>
              <w:t xml:space="preserve">Google </w:t>
            </w:r>
            <w:proofErr w:type="spellStart"/>
            <w:r>
              <w:rPr>
                <w:sz w:val="20"/>
                <w:szCs w:val="20"/>
              </w:rPr>
              <w:t>Colab</w:t>
            </w:r>
            <w:proofErr w:type="spellEnd"/>
          </w:p>
        </w:tc>
        <w:tc>
          <w:tcPr>
            <w:tcW w:w="2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34A4F58B" w14:textId="395B1712" w:rsidR="00AB299F" w:rsidRPr="008244A4" w:rsidRDefault="00AB299F">
            <w:pPr>
              <w:rPr>
                <w:sz w:val="20"/>
                <w:szCs w:val="20"/>
              </w:rPr>
            </w:pP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376CA6CB" w14:textId="77777777" w:rsidR="00AB299F" w:rsidRPr="008244A4" w:rsidRDefault="00000000">
            <w:pPr>
              <w:rPr>
                <w:sz w:val="20"/>
                <w:szCs w:val="20"/>
              </w:rPr>
            </w:pPr>
            <w:proofErr w:type="spellStart"/>
            <w:r w:rsidRPr="008244A4">
              <w:rPr>
                <w:sz w:val="20"/>
                <w:szCs w:val="20"/>
              </w:rPr>
              <w:t>Jupyter</w:t>
            </w:r>
            <w:proofErr w:type="spellEnd"/>
            <w:r w:rsidRPr="008244A4">
              <w:rPr>
                <w:sz w:val="20"/>
                <w:szCs w:val="20"/>
              </w:rPr>
              <w:t xml:space="preserve"> Notebooks ejecutados sobre el clúster Spark </w:t>
            </w:r>
            <w:proofErr w:type="spellStart"/>
            <w:r w:rsidRPr="008244A4">
              <w:rPr>
                <w:sz w:val="20"/>
                <w:szCs w:val="20"/>
              </w:rPr>
              <w:t>dockerizado</w:t>
            </w:r>
            <w:proofErr w:type="spellEnd"/>
            <w:r w:rsidRPr="008244A4">
              <w:rPr>
                <w:sz w:val="20"/>
                <w:szCs w:val="20"/>
              </w:rPr>
              <w:t xml:space="preserve"> (ETL) y localmente (modelado). Los Notebooks 04-07 no requieren GPU al usar modelos CPU-</w:t>
            </w:r>
            <w:proofErr w:type="spellStart"/>
            <w:r w:rsidRPr="008244A4">
              <w:rPr>
                <w:sz w:val="20"/>
                <w:szCs w:val="20"/>
              </w:rPr>
              <w:t>friendly</w:t>
            </w:r>
            <w:proofErr w:type="spellEnd"/>
            <w:r w:rsidRPr="008244A4">
              <w:rPr>
                <w:sz w:val="20"/>
                <w:szCs w:val="20"/>
              </w:rPr>
              <w:t>.</w:t>
            </w:r>
          </w:p>
        </w:tc>
      </w:tr>
      <w:tr w:rsidR="00AB299F" w14:paraId="42AD6407" w14:textId="77777777">
        <w:tc>
          <w:tcPr>
            <w:tcW w:w="18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B6B8DDC" w14:textId="77777777" w:rsidR="00AB299F" w:rsidRPr="008244A4" w:rsidRDefault="00000000">
            <w:pPr>
              <w:rPr>
                <w:sz w:val="20"/>
                <w:szCs w:val="20"/>
              </w:rPr>
            </w:pPr>
            <w:proofErr w:type="spellStart"/>
            <w:r w:rsidRPr="008244A4">
              <w:rPr>
                <w:sz w:val="20"/>
                <w:szCs w:val="20"/>
              </w:rPr>
              <w:t>imbalanced-learn</w:t>
            </w:r>
            <w:proofErr w:type="spellEnd"/>
            <w:r w:rsidRPr="008244A4">
              <w:rPr>
                <w:sz w:val="20"/>
                <w:szCs w:val="20"/>
              </w:rPr>
              <w:t xml:space="preserve"> (SMOTE)</w:t>
            </w:r>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82E212A" w14:textId="77777777" w:rsidR="00AB299F" w:rsidRPr="008244A4" w:rsidRDefault="00000000">
            <w:pPr>
              <w:rPr>
                <w:sz w:val="20"/>
                <w:szCs w:val="20"/>
              </w:rPr>
            </w:pPr>
            <w:r w:rsidRPr="008244A4">
              <w:rPr>
                <w:sz w:val="20"/>
                <w:szCs w:val="20"/>
              </w:rPr>
              <w:t>≥ 0.11</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CBB25FE" w14:textId="77777777" w:rsidR="00AB299F" w:rsidRPr="008244A4" w:rsidRDefault="00000000">
            <w:pPr>
              <w:rPr>
                <w:sz w:val="20"/>
                <w:szCs w:val="20"/>
              </w:rPr>
            </w:pPr>
            <w:r w:rsidRPr="008244A4">
              <w:rPr>
                <w:sz w:val="20"/>
                <w:szCs w:val="20"/>
              </w:rPr>
              <w:t xml:space="preserve">Balanceo de clases mediante </w:t>
            </w:r>
            <w:proofErr w:type="spellStart"/>
            <w:r w:rsidRPr="008244A4">
              <w:rPr>
                <w:sz w:val="20"/>
                <w:szCs w:val="20"/>
              </w:rPr>
              <w:t>Synthetic</w:t>
            </w:r>
            <w:proofErr w:type="spellEnd"/>
            <w:r w:rsidRPr="008244A4">
              <w:rPr>
                <w:sz w:val="20"/>
                <w:szCs w:val="20"/>
              </w:rPr>
              <w:t xml:space="preserve"> </w:t>
            </w:r>
            <w:proofErr w:type="spellStart"/>
            <w:r w:rsidRPr="008244A4">
              <w:rPr>
                <w:sz w:val="20"/>
                <w:szCs w:val="20"/>
              </w:rPr>
              <w:t>Minority</w:t>
            </w:r>
            <w:proofErr w:type="spellEnd"/>
            <w:r w:rsidRPr="008244A4">
              <w:rPr>
                <w:sz w:val="20"/>
                <w:szCs w:val="20"/>
              </w:rPr>
              <w:t xml:space="preserve"> Over-</w:t>
            </w:r>
            <w:proofErr w:type="spellStart"/>
            <w:r w:rsidRPr="008244A4">
              <w:rPr>
                <w:sz w:val="20"/>
                <w:szCs w:val="20"/>
              </w:rPr>
              <w:t>sampling</w:t>
            </w:r>
            <w:proofErr w:type="spellEnd"/>
            <w:r w:rsidRPr="008244A4">
              <w:rPr>
                <w:sz w:val="20"/>
                <w:szCs w:val="20"/>
              </w:rPr>
              <w:t xml:space="preserve"> </w:t>
            </w:r>
            <w:proofErr w:type="spellStart"/>
            <w:r w:rsidRPr="008244A4">
              <w:rPr>
                <w:sz w:val="20"/>
                <w:szCs w:val="20"/>
              </w:rPr>
              <w:t>Technique</w:t>
            </w:r>
            <w:proofErr w:type="spellEnd"/>
            <w:r w:rsidRPr="008244A4">
              <w:rPr>
                <w:sz w:val="20"/>
                <w:szCs w:val="20"/>
              </w:rPr>
              <w:t xml:space="preserve"> (SMOTE) aplicado al conjunto de entrenamiento del modelo de fraude para corregir el desbalance 3,5%/96,5%.</w:t>
            </w:r>
          </w:p>
        </w:tc>
      </w:tr>
    </w:tbl>
    <w:p w14:paraId="10E349D2" w14:textId="77777777" w:rsidR="00AB299F" w:rsidRDefault="00AB299F">
      <w:pPr>
        <w:spacing w:before="60" w:after="60"/>
      </w:pPr>
    </w:p>
    <w:p w14:paraId="7A93B8A1" w14:textId="77777777" w:rsidR="00AB299F" w:rsidRDefault="00000000">
      <w:pPr>
        <w:pStyle w:val="Ttulo2"/>
        <w:spacing w:before="240" w:after="120"/>
      </w:pPr>
      <w:bookmarkStart w:id="10" w:name="_Toc230707572"/>
      <w:r>
        <w:rPr>
          <w:color w:val="1A3D8C"/>
        </w:rPr>
        <w:lastRenderedPageBreak/>
        <w:t>Metodología de gestión del proyecto</w:t>
      </w:r>
      <w:bookmarkEnd w:id="10"/>
    </w:p>
    <w:p w14:paraId="101EF34D" w14:textId="77777777" w:rsidR="00AB299F" w:rsidRDefault="00000000">
      <w:pPr>
        <w:spacing w:before="60" w:after="60"/>
      </w:pPr>
      <w:r w:rsidRPr="008244A4">
        <w:t xml:space="preserve">El proyecto sigue una metodología Kanban adaptada a proyectos de IA individual, con un tablero de 5 columnas: Backlog → En progreso → En revisión → Completado → Bloqueado. El límite WIP (Work in </w:t>
      </w:r>
      <w:proofErr w:type="spellStart"/>
      <w:r w:rsidRPr="008244A4">
        <w:t>Progress</w:t>
      </w:r>
      <w:proofErr w:type="spellEnd"/>
      <w:r w:rsidRPr="008244A4">
        <w:t>) se establece en 2 tareas simultáneas para garantizar el foco. Kanban es más adecuado que Scrum para este tipo de proyecto porque las tareas de modelado no tienen duración predecible (experimentación iterativa), y la ausencia de equipo hace innecesaria la ceremonia de Scrum. El control de versiones se realiza con Git (repositorio local + GitHub), organizando el código en ramas por módulo (</w:t>
      </w:r>
      <w:proofErr w:type="spellStart"/>
      <w:r w:rsidRPr="008244A4">
        <w:t>feature</w:t>
      </w:r>
      <w:proofErr w:type="spellEnd"/>
      <w:r w:rsidRPr="008244A4">
        <w:t>/</w:t>
      </w:r>
      <w:proofErr w:type="spellStart"/>
      <w:r w:rsidRPr="008244A4">
        <w:t>etl</w:t>
      </w:r>
      <w:proofErr w:type="spellEnd"/>
      <w:r w:rsidRPr="008244A4">
        <w:t xml:space="preserve">, </w:t>
      </w:r>
      <w:proofErr w:type="spellStart"/>
      <w:r w:rsidRPr="008244A4">
        <w:t>feature</w:t>
      </w:r>
      <w:proofErr w:type="spellEnd"/>
      <w:r w:rsidRPr="008244A4">
        <w:t>/</w:t>
      </w:r>
      <w:proofErr w:type="spellStart"/>
      <w:r w:rsidRPr="008244A4">
        <w:t>recommendation</w:t>
      </w:r>
      <w:proofErr w:type="spellEnd"/>
      <w:r w:rsidRPr="008244A4">
        <w:t xml:space="preserve">, </w:t>
      </w:r>
      <w:proofErr w:type="spellStart"/>
      <w:r w:rsidRPr="008244A4">
        <w:t>feature</w:t>
      </w:r>
      <w:proofErr w:type="spellEnd"/>
      <w:r w:rsidRPr="008244A4">
        <w:t>/</w:t>
      </w:r>
      <w:proofErr w:type="spellStart"/>
      <w:r w:rsidRPr="008244A4">
        <w:t>fraud</w:t>
      </w:r>
      <w:proofErr w:type="spellEnd"/>
      <w:r w:rsidRPr="008244A4">
        <w:t xml:space="preserve">, </w:t>
      </w:r>
      <w:proofErr w:type="spellStart"/>
      <w:r w:rsidRPr="008244A4">
        <w:t>feature</w:t>
      </w:r>
      <w:proofErr w:type="spellEnd"/>
      <w:r w:rsidRPr="008244A4">
        <w:t>/</w:t>
      </w:r>
      <w:proofErr w:type="spellStart"/>
      <w:r w:rsidRPr="008244A4">
        <w:t>sentiment</w:t>
      </w:r>
      <w:proofErr w:type="spellEnd"/>
      <w:r w:rsidRPr="008244A4">
        <w:t xml:space="preserve">). Los experimentos de </w:t>
      </w:r>
      <w:proofErr w:type="spellStart"/>
      <w:r w:rsidRPr="008244A4">
        <w:t>hiperparámetros</w:t>
      </w:r>
      <w:proofErr w:type="spellEnd"/>
      <w:r w:rsidRPr="008244A4">
        <w:t xml:space="preserve"> se documentan en comentarios de código y outputs de notebook, sin </w:t>
      </w:r>
      <w:proofErr w:type="spellStart"/>
      <w:r w:rsidRPr="008244A4">
        <w:t>MLflow</w:t>
      </w:r>
      <w:proofErr w:type="spellEnd"/>
      <w:r w:rsidRPr="008244A4">
        <w:t xml:space="preserve"> por la sencillez del entorno de desarrollo.</w:t>
      </w:r>
    </w:p>
    <w:p w14:paraId="0E68795D" w14:textId="77777777" w:rsidR="00AB299F" w:rsidRDefault="00AB299F">
      <w:pPr>
        <w:spacing w:before="60" w:after="60"/>
      </w:pPr>
    </w:p>
    <w:p w14:paraId="59049497" w14:textId="77777777" w:rsidR="00AB299F" w:rsidRDefault="00000000">
      <w:pPr>
        <w:pStyle w:val="Ttulo2"/>
        <w:spacing w:before="240" w:after="120"/>
      </w:pPr>
      <w:bookmarkStart w:id="11" w:name="_Toc230707573"/>
      <w:r>
        <w:rPr>
          <w:color w:val="1A3D8C"/>
        </w:rPr>
        <w:t>Fragmento representativo de código</w:t>
      </w:r>
      <w:bookmarkEnd w:id="11"/>
    </w:p>
    <w:p w14:paraId="56739FAA" w14:textId="77777777" w:rsidR="00537D37" w:rsidRDefault="00537D37">
      <w:pPr>
        <w:spacing w:before="80" w:after="80"/>
        <w:ind w:left="360"/>
        <w:rPr>
          <w:rFonts w:ascii="Courier New" w:eastAsia="Courier New" w:hAnsi="Courier New" w:cs="Courier New"/>
          <w:color w:val="444444"/>
          <w:sz w:val="18"/>
          <w:szCs w:val="18"/>
          <w:lang w:val="en-US"/>
        </w:rPr>
      </w:pPr>
    </w:p>
    <w:p w14:paraId="536E5964" w14:textId="57DD0E1F" w:rsidR="00AB299F" w:rsidRPr="0065569A" w:rsidRDefault="00000000">
      <w:pPr>
        <w:spacing w:before="80" w:after="80"/>
        <w:ind w:left="360"/>
        <w:rPr>
          <w:lang w:val="en-US"/>
        </w:rPr>
      </w:pPr>
      <w:r w:rsidRPr="0065569A">
        <w:rPr>
          <w:rFonts w:ascii="Courier New" w:eastAsia="Courier New" w:hAnsi="Courier New" w:cs="Courier New"/>
          <w:color w:val="444444"/>
          <w:sz w:val="18"/>
          <w:szCs w:val="18"/>
          <w:lang w:val="en-US"/>
        </w:rPr>
        <w:t xml:space="preserve"># </w:t>
      </w:r>
      <w:proofErr w:type="spellStart"/>
      <w:r w:rsidRPr="0065569A">
        <w:rPr>
          <w:rFonts w:ascii="Courier New" w:eastAsia="Courier New" w:hAnsi="Courier New" w:cs="Courier New"/>
          <w:color w:val="444444"/>
          <w:sz w:val="18"/>
          <w:szCs w:val="18"/>
          <w:lang w:val="en-US"/>
        </w:rPr>
        <w:t>Arquitectura</w:t>
      </w:r>
      <w:proofErr w:type="spellEnd"/>
      <w:r w:rsidRPr="0065569A">
        <w:rPr>
          <w:rFonts w:ascii="Courier New" w:eastAsia="Courier New" w:hAnsi="Courier New" w:cs="Courier New"/>
          <w:color w:val="444444"/>
          <w:sz w:val="18"/>
          <w:szCs w:val="18"/>
          <w:lang w:val="en-US"/>
        </w:rPr>
        <w:t xml:space="preserve"> LSTM para </w:t>
      </w:r>
      <w:proofErr w:type="spellStart"/>
      <w:r w:rsidRPr="0065569A">
        <w:rPr>
          <w:rFonts w:ascii="Courier New" w:eastAsia="Courier New" w:hAnsi="Courier New" w:cs="Courier New"/>
          <w:color w:val="444444"/>
          <w:sz w:val="18"/>
          <w:szCs w:val="18"/>
          <w:lang w:val="en-US"/>
        </w:rPr>
        <w:t>Detección</w:t>
      </w:r>
      <w:proofErr w:type="spellEnd"/>
      <w:r w:rsidRPr="0065569A">
        <w:rPr>
          <w:rFonts w:ascii="Courier New" w:eastAsia="Courier New" w:hAnsi="Courier New" w:cs="Courier New"/>
          <w:color w:val="444444"/>
          <w:sz w:val="18"/>
          <w:szCs w:val="18"/>
          <w:lang w:val="en-US"/>
        </w:rPr>
        <w:t xml:space="preserve"> de </w:t>
      </w:r>
      <w:proofErr w:type="spellStart"/>
      <w:r w:rsidRPr="0065569A">
        <w:rPr>
          <w:rFonts w:ascii="Courier New" w:eastAsia="Courier New" w:hAnsi="Courier New" w:cs="Courier New"/>
          <w:color w:val="444444"/>
          <w:sz w:val="18"/>
          <w:szCs w:val="18"/>
          <w:lang w:val="en-US"/>
        </w:rPr>
        <w:t>Fraude</w:t>
      </w:r>
      <w:proofErr w:type="spellEnd"/>
      <w:r w:rsidRPr="0065569A">
        <w:rPr>
          <w:rFonts w:ascii="Courier New" w:eastAsia="Courier New" w:hAnsi="Courier New" w:cs="Courier New"/>
          <w:color w:val="444444"/>
          <w:sz w:val="18"/>
          <w:szCs w:val="18"/>
          <w:lang w:val="en-US"/>
        </w:rPr>
        <w:t xml:space="preserve"> (Notebook 05) model = Sequential([     LSTM(64, </w:t>
      </w:r>
      <w:proofErr w:type="spellStart"/>
      <w:r w:rsidRPr="0065569A">
        <w:rPr>
          <w:rFonts w:ascii="Courier New" w:eastAsia="Courier New" w:hAnsi="Courier New" w:cs="Courier New"/>
          <w:color w:val="444444"/>
          <w:sz w:val="18"/>
          <w:szCs w:val="18"/>
          <w:lang w:val="en-US"/>
        </w:rPr>
        <w:t>input_shape</w:t>
      </w:r>
      <w:proofErr w:type="spellEnd"/>
      <w:r w:rsidRPr="0065569A">
        <w:rPr>
          <w:rFonts w:ascii="Courier New" w:eastAsia="Courier New" w:hAnsi="Courier New" w:cs="Courier New"/>
          <w:color w:val="444444"/>
          <w:sz w:val="18"/>
          <w:szCs w:val="18"/>
          <w:lang w:val="en-US"/>
        </w:rPr>
        <w:t xml:space="preserve">=(PASOS_TIEMPO, N_CARACTERISTICAS),          </w:t>
      </w:r>
      <w:proofErr w:type="spellStart"/>
      <w:r w:rsidRPr="0065569A">
        <w:rPr>
          <w:rFonts w:ascii="Courier New" w:eastAsia="Courier New" w:hAnsi="Courier New" w:cs="Courier New"/>
          <w:color w:val="444444"/>
          <w:sz w:val="18"/>
          <w:szCs w:val="18"/>
          <w:lang w:val="en-US"/>
        </w:rPr>
        <w:t>return_sequences</w:t>
      </w:r>
      <w:proofErr w:type="spellEnd"/>
      <w:r w:rsidRPr="0065569A">
        <w:rPr>
          <w:rFonts w:ascii="Courier New" w:eastAsia="Courier New" w:hAnsi="Courier New" w:cs="Courier New"/>
          <w:color w:val="444444"/>
          <w:sz w:val="18"/>
          <w:szCs w:val="18"/>
          <w:lang w:val="en-US"/>
        </w:rPr>
        <w:t xml:space="preserve">=True),     Dropout(0.3),     LSTM(32, </w:t>
      </w:r>
      <w:proofErr w:type="spellStart"/>
      <w:r w:rsidRPr="0065569A">
        <w:rPr>
          <w:rFonts w:ascii="Courier New" w:eastAsia="Courier New" w:hAnsi="Courier New" w:cs="Courier New"/>
          <w:color w:val="444444"/>
          <w:sz w:val="18"/>
          <w:szCs w:val="18"/>
          <w:lang w:val="en-US"/>
        </w:rPr>
        <w:t>return_sequences</w:t>
      </w:r>
      <w:proofErr w:type="spellEnd"/>
      <w:r w:rsidRPr="0065569A">
        <w:rPr>
          <w:rFonts w:ascii="Courier New" w:eastAsia="Courier New" w:hAnsi="Courier New" w:cs="Courier New"/>
          <w:color w:val="444444"/>
          <w:sz w:val="18"/>
          <w:szCs w:val="18"/>
          <w:lang w:val="en-US"/>
        </w:rPr>
        <w:t>=False),     Dropout(0.2),     Dense(16, activation='</w:t>
      </w:r>
      <w:proofErr w:type="spellStart"/>
      <w:r w:rsidRPr="0065569A">
        <w:rPr>
          <w:rFonts w:ascii="Courier New" w:eastAsia="Courier New" w:hAnsi="Courier New" w:cs="Courier New"/>
          <w:color w:val="444444"/>
          <w:sz w:val="18"/>
          <w:szCs w:val="18"/>
          <w:lang w:val="en-US"/>
        </w:rPr>
        <w:t>relu</w:t>
      </w:r>
      <w:proofErr w:type="spellEnd"/>
      <w:r w:rsidRPr="0065569A">
        <w:rPr>
          <w:rFonts w:ascii="Courier New" w:eastAsia="Courier New" w:hAnsi="Courier New" w:cs="Courier New"/>
          <w:color w:val="444444"/>
          <w:sz w:val="18"/>
          <w:szCs w:val="18"/>
          <w:lang w:val="en-US"/>
        </w:rPr>
        <w:t xml:space="preserve">'),     Dense(1, activation='sigmoid') ]) </w:t>
      </w:r>
      <w:proofErr w:type="spellStart"/>
      <w:r w:rsidRPr="0065569A">
        <w:rPr>
          <w:rFonts w:ascii="Courier New" w:eastAsia="Courier New" w:hAnsi="Courier New" w:cs="Courier New"/>
          <w:color w:val="444444"/>
          <w:sz w:val="18"/>
          <w:szCs w:val="18"/>
          <w:lang w:val="en-US"/>
        </w:rPr>
        <w:t>model.compile</w:t>
      </w:r>
      <w:proofErr w:type="spellEnd"/>
      <w:r w:rsidRPr="0065569A">
        <w:rPr>
          <w:rFonts w:ascii="Courier New" w:eastAsia="Courier New" w:hAnsi="Courier New" w:cs="Courier New"/>
          <w:color w:val="444444"/>
          <w:sz w:val="18"/>
          <w:szCs w:val="18"/>
          <w:lang w:val="en-US"/>
        </w:rPr>
        <w:t>(optimizer='</w:t>
      </w:r>
      <w:proofErr w:type="spellStart"/>
      <w:r w:rsidRPr="0065569A">
        <w:rPr>
          <w:rFonts w:ascii="Courier New" w:eastAsia="Courier New" w:hAnsi="Courier New" w:cs="Courier New"/>
          <w:color w:val="444444"/>
          <w:sz w:val="18"/>
          <w:szCs w:val="18"/>
          <w:lang w:val="en-US"/>
        </w:rPr>
        <w:t>adam</w:t>
      </w:r>
      <w:proofErr w:type="spellEnd"/>
      <w:r w:rsidRPr="0065569A">
        <w:rPr>
          <w:rFonts w:ascii="Courier New" w:eastAsia="Courier New" w:hAnsi="Courier New" w:cs="Courier New"/>
          <w:color w:val="444444"/>
          <w:sz w:val="18"/>
          <w:szCs w:val="18"/>
          <w:lang w:val="en-US"/>
        </w:rPr>
        <w:t>',               loss='</w:t>
      </w:r>
      <w:proofErr w:type="spellStart"/>
      <w:r w:rsidRPr="0065569A">
        <w:rPr>
          <w:rFonts w:ascii="Courier New" w:eastAsia="Courier New" w:hAnsi="Courier New" w:cs="Courier New"/>
          <w:color w:val="444444"/>
          <w:sz w:val="18"/>
          <w:szCs w:val="18"/>
          <w:lang w:val="en-US"/>
        </w:rPr>
        <w:t>binary_crossentropy</w:t>
      </w:r>
      <w:proofErr w:type="spellEnd"/>
      <w:r w:rsidRPr="0065569A">
        <w:rPr>
          <w:rFonts w:ascii="Courier New" w:eastAsia="Courier New" w:hAnsi="Courier New" w:cs="Courier New"/>
          <w:color w:val="444444"/>
          <w:sz w:val="18"/>
          <w:szCs w:val="18"/>
          <w:lang w:val="en-US"/>
        </w:rPr>
        <w:t xml:space="preserve">',               metrics=['AUC', 'Recall'])  # Pipeline TF-IDF + SVM para </w:t>
      </w:r>
      <w:proofErr w:type="spellStart"/>
      <w:r w:rsidRPr="0065569A">
        <w:rPr>
          <w:rFonts w:ascii="Courier New" w:eastAsia="Courier New" w:hAnsi="Courier New" w:cs="Courier New"/>
          <w:color w:val="444444"/>
          <w:sz w:val="18"/>
          <w:szCs w:val="18"/>
          <w:lang w:val="en-US"/>
        </w:rPr>
        <w:t>Sentimiento</w:t>
      </w:r>
      <w:proofErr w:type="spellEnd"/>
      <w:r w:rsidRPr="0065569A">
        <w:rPr>
          <w:rFonts w:ascii="Courier New" w:eastAsia="Courier New" w:hAnsi="Courier New" w:cs="Courier New"/>
          <w:color w:val="444444"/>
          <w:sz w:val="18"/>
          <w:szCs w:val="18"/>
          <w:lang w:val="en-US"/>
        </w:rPr>
        <w:t xml:space="preserve"> (Notebook 06) pipeline = Pipeline([     ('</w:t>
      </w:r>
      <w:proofErr w:type="spellStart"/>
      <w:r w:rsidRPr="0065569A">
        <w:rPr>
          <w:rFonts w:ascii="Courier New" w:eastAsia="Courier New" w:hAnsi="Courier New" w:cs="Courier New"/>
          <w:color w:val="444444"/>
          <w:sz w:val="18"/>
          <w:szCs w:val="18"/>
          <w:lang w:val="en-US"/>
        </w:rPr>
        <w:t>tfidf</w:t>
      </w:r>
      <w:proofErr w:type="spellEnd"/>
      <w:r w:rsidRPr="0065569A">
        <w:rPr>
          <w:rFonts w:ascii="Courier New" w:eastAsia="Courier New" w:hAnsi="Courier New" w:cs="Courier New"/>
          <w:color w:val="444444"/>
          <w:sz w:val="18"/>
          <w:szCs w:val="18"/>
          <w:lang w:val="en-US"/>
        </w:rPr>
        <w:t xml:space="preserve">', </w:t>
      </w:r>
      <w:proofErr w:type="spellStart"/>
      <w:r w:rsidRPr="0065569A">
        <w:rPr>
          <w:rFonts w:ascii="Courier New" w:eastAsia="Courier New" w:hAnsi="Courier New" w:cs="Courier New"/>
          <w:color w:val="444444"/>
          <w:sz w:val="18"/>
          <w:szCs w:val="18"/>
          <w:lang w:val="en-US"/>
        </w:rPr>
        <w:t>TfidfVectorizer</w:t>
      </w:r>
      <w:proofErr w:type="spellEnd"/>
      <w:r w:rsidRPr="0065569A">
        <w:rPr>
          <w:rFonts w:ascii="Courier New" w:eastAsia="Courier New" w:hAnsi="Courier New" w:cs="Courier New"/>
          <w:color w:val="444444"/>
          <w:sz w:val="18"/>
          <w:szCs w:val="18"/>
          <w:lang w:val="en-US"/>
        </w:rPr>
        <w:t xml:space="preserve">(         </w:t>
      </w:r>
      <w:proofErr w:type="spellStart"/>
      <w:r w:rsidRPr="0065569A">
        <w:rPr>
          <w:rFonts w:ascii="Courier New" w:eastAsia="Courier New" w:hAnsi="Courier New" w:cs="Courier New"/>
          <w:color w:val="444444"/>
          <w:sz w:val="18"/>
          <w:szCs w:val="18"/>
          <w:lang w:val="en-US"/>
        </w:rPr>
        <w:t>max_features</w:t>
      </w:r>
      <w:proofErr w:type="spellEnd"/>
      <w:r w:rsidRPr="0065569A">
        <w:rPr>
          <w:rFonts w:ascii="Courier New" w:eastAsia="Courier New" w:hAnsi="Courier New" w:cs="Courier New"/>
          <w:color w:val="444444"/>
          <w:sz w:val="18"/>
          <w:szCs w:val="18"/>
          <w:lang w:val="en-US"/>
        </w:rPr>
        <w:t xml:space="preserve">=150000, </w:t>
      </w:r>
      <w:proofErr w:type="spellStart"/>
      <w:r w:rsidRPr="0065569A">
        <w:rPr>
          <w:rFonts w:ascii="Courier New" w:eastAsia="Courier New" w:hAnsi="Courier New" w:cs="Courier New"/>
          <w:color w:val="444444"/>
          <w:sz w:val="18"/>
          <w:szCs w:val="18"/>
          <w:lang w:val="en-US"/>
        </w:rPr>
        <w:t>ngram_range</w:t>
      </w:r>
      <w:proofErr w:type="spellEnd"/>
      <w:r w:rsidRPr="0065569A">
        <w:rPr>
          <w:rFonts w:ascii="Courier New" w:eastAsia="Courier New" w:hAnsi="Courier New" w:cs="Courier New"/>
          <w:color w:val="444444"/>
          <w:sz w:val="18"/>
          <w:szCs w:val="18"/>
          <w:lang w:val="en-US"/>
        </w:rPr>
        <w:t xml:space="preserve">=(1,3),         </w:t>
      </w:r>
      <w:proofErr w:type="spellStart"/>
      <w:r w:rsidRPr="0065569A">
        <w:rPr>
          <w:rFonts w:ascii="Courier New" w:eastAsia="Courier New" w:hAnsi="Courier New" w:cs="Courier New"/>
          <w:color w:val="444444"/>
          <w:sz w:val="18"/>
          <w:szCs w:val="18"/>
          <w:lang w:val="en-US"/>
        </w:rPr>
        <w:t>sublinear_tf</w:t>
      </w:r>
      <w:proofErr w:type="spellEnd"/>
      <w:r w:rsidRPr="0065569A">
        <w:rPr>
          <w:rFonts w:ascii="Courier New" w:eastAsia="Courier New" w:hAnsi="Courier New" w:cs="Courier New"/>
          <w:color w:val="444444"/>
          <w:sz w:val="18"/>
          <w:szCs w:val="18"/>
          <w:lang w:val="en-US"/>
        </w:rPr>
        <w:t xml:space="preserve">=True, </w:t>
      </w:r>
      <w:proofErr w:type="spellStart"/>
      <w:r w:rsidRPr="0065569A">
        <w:rPr>
          <w:rFonts w:ascii="Courier New" w:eastAsia="Courier New" w:hAnsi="Courier New" w:cs="Courier New"/>
          <w:color w:val="444444"/>
          <w:sz w:val="18"/>
          <w:szCs w:val="18"/>
          <w:lang w:val="en-US"/>
        </w:rPr>
        <w:t>strip_accents</w:t>
      </w:r>
      <w:proofErr w:type="spellEnd"/>
      <w:r w:rsidRPr="0065569A">
        <w:rPr>
          <w:rFonts w:ascii="Courier New" w:eastAsia="Courier New" w:hAnsi="Courier New" w:cs="Courier New"/>
          <w:color w:val="444444"/>
          <w:sz w:val="18"/>
          <w:szCs w:val="18"/>
          <w:lang w:val="en-US"/>
        </w:rPr>
        <w:t>='</w:t>
      </w:r>
      <w:proofErr w:type="spellStart"/>
      <w:r w:rsidRPr="0065569A">
        <w:rPr>
          <w:rFonts w:ascii="Courier New" w:eastAsia="Courier New" w:hAnsi="Courier New" w:cs="Courier New"/>
          <w:color w:val="444444"/>
          <w:sz w:val="18"/>
          <w:szCs w:val="18"/>
          <w:lang w:val="en-US"/>
        </w:rPr>
        <w:t>unicode</w:t>
      </w:r>
      <w:proofErr w:type="spellEnd"/>
      <w:r w:rsidRPr="0065569A">
        <w:rPr>
          <w:rFonts w:ascii="Courier New" w:eastAsia="Courier New" w:hAnsi="Courier New" w:cs="Courier New"/>
          <w:color w:val="444444"/>
          <w:sz w:val="18"/>
          <w:szCs w:val="18"/>
          <w:lang w:val="en-US"/>
        </w:rPr>
        <w:t>')),     ('</w:t>
      </w:r>
      <w:proofErr w:type="spellStart"/>
      <w:r w:rsidRPr="0065569A">
        <w:rPr>
          <w:rFonts w:ascii="Courier New" w:eastAsia="Courier New" w:hAnsi="Courier New" w:cs="Courier New"/>
          <w:color w:val="444444"/>
          <w:sz w:val="18"/>
          <w:szCs w:val="18"/>
          <w:lang w:val="en-US"/>
        </w:rPr>
        <w:t>svm</w:t>
      </w:r>
      <w:proofErr w:type="spellEnd"/>
      <w:r w:rsidRPr="0065569A">
        <w:rPr>
          <w:rFonts w:ascii="Courier New" w:eastAsia="Courier New" w:hAnsi="Courier New" w:cs="Courier New"/>
          <w:color w:val="444444"/>
          <w:sz w:val="18"/>
          <w:szCs w:val="18"/>
          <w:lang w:val="en-US"/>
        </w:rPr>
        <w:t xml:space="preserve">', </w:t>
      </w:r>
      <w:proofErr w:type="spellStart"/>
      <w:r w:rsidRPr="0065569A">
        <w:rPr>
          <w:rFonts w:ascii="Courier New" w:eastAsia="Courier New" w:hAnsi="Courier New" w:cs="Courier New"/>
          <w:color w:val="444444"/>
          <w:sz w:val="18"/>
          <w:szCs w:val="18"/>
          <w:lang w:val="en-US"/>
        </w:rPr>
        <w:t>SGDClassifier</w:t>
      </w:r>
      <w:proofErr w:type="spellEnd"/>
      <w:r w:rsidRPr="0065569A">
        <w:rPr>
          <w:rFonts w:ascii="Courier New" w:eastAsia="Courier New" w:hAnsi="Courier New" w:cs="Courier New"/>
          <w:color w:val="444444"/>
          <w:sz w:val="18"/>
          <w:szCs w:val="18"/>
          <w:lang w:val="en-US"/>
        </w:rPr>
        <w:t xml:space="preserve">(         loss='hinge', </w:t>
      </w:r>
      <w:proofErr w:type="spellStart"/>
      <w:r w:rsidRPr="0065569A">
        <w:rPr>
          <w:rFonts w:ascii="Courier New" w:eastAsia="Courier New" w:hAnsi="Courier New" w:cs="Courier New"/>
          <w:color w:val="444444"/>
          <w:sz w:val="18"/>
          <w:szCs w:val="18"/>
          <w:lang w:val="en-US"/>
        </w:rPr>
        <w:t>class_weight</w:t>
      </w:r>
      <w:proofErr w:type="spellEnd"/>
      <w:r w:rsidRPr="0065569A">
        <w:rPr>
          <w:rFonts w:ascii="Courier New" w:eastAsia="Courier New" w:hAnsi="Courier New" w:cs="Courier New"/>
          <w:color w:val="444444"/>
          <w:sz w:val="18"/>
          <w:szCs w:val="18"/>
          <w:lang w:val="en-US"/>
        </w:rPr>
        <w:t xml:space="preserve">='balanced',         </w:t>
      </w:r>
      <w:proofErr w:type="spellStart"/>
      <w:r w:rsidRPr="0065569A">
        <w:rPr>
          <w:rFonts w:ascii="Courier New" w:eastAsia="Courier New" w:hAnsi="Courier New" w:cs="Courier New"/>
          <w:color w:val="444444"/>
          <w:sz w:val="18"/>
          <w:szCs w:val="18"/>
          <w:lang w:val="en-US"/>
        </w:rPr>
        <w:t>random_state</w:t>
      </w:r>
      <w:proofErr w:type="spellEnd"/>
      <w:r w:rsidRPr="0065569A">
        <w:rPr>
          <w:rFonts w:ascii="Courier New" w:eastAsia="Courier New" w:hAnsi="Courier New" w:cs="Courier New"/>
          <w:color w:val="444444"/>
          <w:sz w:val="18"/>
          <w:szCs w:val="18"/>
          <w:lang w:val="en-US"/>
        </w:rPr>
        <w:t xml:space="preserve">=42, </w:t>
      </w:r>
      <w:proofErr w:type="spellStart"/>
      <w:r w:rsidRPr="0065569A">
        <w:rPr>
          <w:rFonts w:ascii="Courier New" w:eastAsia="Courier New" w:hAnsi="Courier New" w:cs="Courier New"/>
          <w:color w:val="444444"/>
          <w:sz w:val="18"/>
          <w:szCs w:val="18"/>
          <w:lang w:val="en-US"/>
        </w:rPr>
        <w:t>max_iter</w:t>
      </w:r>
      <w:proofErr w:type="spellEnd"/>
      <w:r w:rsidRPr="0065569A">
        <w:rPr>
          <w:rFonts w:ascii="Courier New" w:eastAsia="Courier New" w:hAnsi="Courier New" w:cs="Courier New"/>
          <w:color w:val="444444"/>
          <w:sz w:val="18"/>
          <w:szCs w:val="18"/>
          <w:lang w:val="en-US"/>
        </w:rPr>
        <w:t>=100)) ])</w:t>
      </w:r>
    </w:p>
    <w:p w14:paraId="4B68307D" w14:textId="77777777" w:rsidR="00AB299F" w:rsidRPr="0065569A" w:rsidRDefault="00AB299F">
      <w:pPr>
        <w:spacing w:before="60" w:after="60"/>
        <w:rPr>
          <w:lang w:val="en-US"/>
        </w:rPr>
      </w:pPr>
    </w:p>
    <w:p w14:paraId="7718F91C" w14:textId="77777777" w:rsidR="00AB299F" w:rsidRPr="0065569A" w:rsidRDefault="00000000">
      <w:pPr>
        <w:rPr>
          <w:lang w:val="en-US"/>
        </w:rPr>
      </w:pPr>
      <w:r w:rsidRPr="0065569A">
        <w:rPr>
          <w:lang w:val="en-US"/>
        </w:rP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10" w:type="dxa"/>
          <w:bottom w:w="100" w:type="dxa"/>
          <w:right w:w="10" w:type="dxa"/>
        </w:tblCellMar>
        <w:tblLook w:val="0000" w:firstRow="0" w:lastRow="0" w:firstColumn="0" w:lastColumn="0" w:noHBand="0" w:noVBand="0"/>
      </w:tblPr>
      <w:tblGrid>
        <w:gridCol w:w="1440"/>
        <w:gridCol w:w="7632"/>
      </w:tblGrid>
      <w:tr w:rsidR="00AB299F" w14:paraId="03160E2D" w14:textId="77777777">
        <w:tc>
          <w:tcPr>
            <w:tcW w:w="1440" w:type="dxa"/>
            <w:tcBorders>
              <w:top w:val="none" w:sz="0" w:space="0" w:color="FFFFFF"/>
              <w:left w:val="none" w:sz="0" w:space="0" w:color="FFFFFF"/>
              <w:bottom w:val="none" w:sz="0" w:space="0" w:color="FFFFFF"/>
              <w:right w:val="none" w:sz="0" w:space="0" w:color="FFFFFF"/>
            </w:tcBorders>
            <w:shd w:val="clear" w:color="auto" w:fill="0B6E5C"/>
            <w:tcMar>
              <w:top w:w="100" w:type="dxa"/>
              <w:left w:w="80" w:type="dxa"/>
              <w:bottom w:w="100" w:type="dxa"/>
              <w:right w:w="80" w:type="dxa"/>
            </w:tcMar>
            <w:vAlign w:val="center"/>
          </w:tcPr>
          <w:p w14:paraId="14198EE0" w14:textId="77777777" w:rsidR="00AB299F" w:rsidRDefault="00000000">
            <w:pPr>
              <w:jc w:val="center"/>
            </w:pPr>
            <w:r>
              <w:rPr>
                <w:b/>
                <w:bCs/>
                <w:color w:val="FFFFFF"/>
                <w:sz w:val="28"/>
                <w:szCs w:val="28"/>
              </w:rPr>
              <w:lastRenderedPageBreak/>
              <w:t>SBD</w:t>
            </w:r>
          </w:p>
        </w:tc>
        <w:tc>
          <w:tcPr>
            <w:tcW w:w="7632" w:type="dxa"/>
            <w:tcBorders>
              <w:top w:val="none" w:sz="0" w:space="0" w:color="FFFFFF"/>
              <w:left w:val="none" w:sz="0" w:space="0" w:color="FFFFFF"/>
              <w:bottom w:val="none" w:sz="0" w:space="0" w:color="FFFFFF"/>
              <w:right w:val="none" w:sz="0" w:space="0" w:color="FFFFFF"/>
            </w:tcBorders>
            <w:shd w:val="clear" w:color="auto" w:fill="1A3D8C"/>
            <w:tcMar>
              <w:top w:w="80" w:type="dxa"/>
              <w:left w:w="180" w:type="dxa"/>
              <w:bottom w:w="60" w:type="dxa"/>
              <w:right w:w="120" w:type="dxa"/>
            </w:tcMar>
          </w:tcPr>
          <w:p w14:paraId="338AE9D6" w14:textId="77777777" w:rsidR="00AB299F" w:rsidRDefault="00000000">
            <w:pPr>
              <w:spacing w:after="40"/>
            </w:pPr>
            <w:r>
              <w:rPr>
                <w:b/>
                <w:bCs/>
                <w:color w:val="FFFFFF"/>
                <w:sz w:val="26"/>
                <w:szCs w:val="26"/>
              </w:rPr>
              <w:t>Sistemas de Big Data</w:t>
            </w:r>
          </w:p>
          <w:p w14:paraId="73399500" w14:textId="77777777" w:rsidR="00AB299F" w:rsidRDefault="00000000">
            <w:r>
              <w:rPr>
                <w:color w:val="B0C8E8"/>
                <w:sz w:val="18"/>
                <w:szCs w:val="18"/>
              </w:rPr>
              <w:t>Unidades 1-</w:t>
            </w:r>
            <w:proofErr w:type="gramStart"/>
            <w:r>
              <w:rPr>
                <w:color w:val="B0C8E8"/>
                <w:sz w:val="18"/>
                <w:szCs w:val="18"/>
              </w:rPr>
              <w:t>5  ·</w:t>
            </w:r>
            <w:proofErr w:type="gramEnd"/>
            <w:r>
              <w:rPr>
                <w:color w:val="B0C8E8"/>
                <w:sz w:val="18"/>
                <w:szCs w:val="18"/>
              </w:rPr>
              <w:t xml:space="preserve">  Gestión de datos, RGPD y </w:t>
            </w:r>
            <w:proofErr w:type="gramStart"/>
            <w:r>
              <w:rPr>
                <w:color w:val="B0C8E8"/>
                <w:sz w:val="18"/>
                <w:szCs w:val="18"/>
              </w:rPr>
              <w:t xml:space="preserve">Business </w:t>
            </w:r>
            <w:proofErr w:type="spellStart"/>
            <w:r>
              <w:rPr>
                <w:color w:val="B0C8E8"/>
                <w:sz w:val="18"/>
                <w:szCs w:val="18"/>
              </w:rPr>
              <w:t>Intelligence</w:t>
            </w:r>
            <w:proofErr w:type="spellEnd"/>
            <w:proofErr w:type="gramEnd"/>
          </w:p>
        </w:tc>
      </w:tr>
    </w:tbl>
    <w:p w14:paraId="002A7A7E" w14:textId="77777777" w:rsidR="00AB299F" w:rsidRDefault="00AB299F">
      <w:pPr>
        <w:spacing w:before="60" w:after="60"/>
      </w:pPr>
    </w:p>
    <w:p w14:paraId="773B9BB6" w14:textId="77777777" w:rsidR="00AB299F" w:rsidRDefault="00AB299F">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072"/>
      </w:tblGrid>
      <w:tr w:rsidR="00AB299F" w14:paraId="1FDD3679" w14:textId="77777777">
        <w:tc>
          <w:tcPr>
            <w:tcW w:w="9072" w:type="dxa"/>
            <w:tcBorders>
              <w:top w:val="none" w:sz="0" w:space="0" w:color="FFFFFF"/>
              <w:left w:val="single" w:sz="12" w:space="0" w:color="0B6E5C"/>
              <w:bottom w:val="none" w:sz="0" w:space="0" w:color="FFFFFF"/>
              <w:right w:val="none" w:sz="0" w:space="0" w:color="FFFFFF"/>
            </w:tcBorders>
            <w:shd w:val="clear" w:color="auto" w:fill="E0F5F0"/>
            <w:tcMar>
              <w:top w:w="100" w:type="dxa"/>
              <w:left w:w="180" w:type="dxa"/>
              <w:bottom w:w="100" w:type="dxa"/>
              <w:right w:w="120" w:type="dxa"/>
            </w:tcMar>
          </w:tcPr>
          <w:p w14:paraId="44D190F9" w14:textId="77777777" w:rsidR="00AB299F" w:rsidRDefault="00000000">
            <w:pPr>
              <w:spacing w:after="60"/>
            </w:pPr>
            <w:r>
              <w:rPr>
                <w:b/>
                <w:bCs/>
                <w:color w:val="0B6E5C"/>
                <w:sz w:val="20"/>
                <w:szCs w:val="20"/>
              </w:rPr>
              <w:t>Contexto del módulo en el proyecto</w:t>
            </w:r>
          </w:p>
          <w:p w14:paraId="36B3840A" w14:textId="77777777" w:rsidR="00AB299F" w:rsidRDefault="00000000">
            <w:r>
              <w:rPr>
                <w:i/>
                <w:iCs/>
                <w:color w:val="444444"/>
                <w:sz w:val="20"/>
                <w:szCs w:val="20"/>
              </w:rPr>
              <w:t xml:space="preserve">El proyecto gestiona datos de usuarios (identificadores de comprador, historial de valoraciones), datos transaccionales de pago (tarjeta, importe, dispositivo) y texto libre (reseñas de producto). El ETL completo se implementa en </w:t>
            </w:r>
            <w:proofErr w:type="spellStart"/>
            <w:r>
              <w:rPr>
                <w:i/>
                <w:iCs/>
                <w:color w:val="444444"/>
                <w:sz w:val="20"/>
                <w:szCs w:val="20"/>
              </w:rPr>
              <w:t>PySpark</w:t>
            </w:r>
            <w:proofErr w:type="spellEnd"/>
            <w:r>
              <w:rPr>
                <w:i/>
                <w:iCs/>
                <w:color w:val="444444"/>
                <w:sz w:val="20"/>
                <w:szCs w:val="20"/>
              </w:rPr>
              <w:t xml:space="preserve"> sobre un clúster Docker, generando tres </w:t>
            </w:r>
            <w:proofErr w:type="spellStart"/>
            <w:r>
              <w:rPr>
                <w:i/>
                <w:iCs/>
                <w:color w:val="444444"/>
                <w:sz w:val="20"/>
                <w:szCs w:val="20"/>
              </w:rPr>
              <w:t>datasets</w:t>
            </w:r>
            <w:proofErr w:type="spellEnd"/>
            <w:r>
              <w:rPr>
                <w:i/>
                <w:iCs/>
                <w:color w:val="444444"/>
                <w:sz w:val="20"/>
                <w:szCs w:val="20"/>
              </w:rPr>
              <w:t xml:space="preserve"> limpios que alimentan los tres módulos de IA. El tratamiento de datos de pago y comportamiento de usuario está sujeto al RGPD (UE) 2016/679, siendo la base legal el interés legítimo del responsable del tratamiento para la prevención del fraude (Art. 6.1.f). El </w:t>
            </w:r>
            <w:proofErr w:type="spellStart"/>
            <w:r>
              <w:rPr>
                <w:i/>
                <w:iCs/>
                <w:color w:val="444444"/>
                <w:sz w:val="20"/>
                <w:szCs w:val="20"/>
              </w:rPr>
              <w:t>dashboard</w:t>
            </w:r>
            <w:proofErr w:type="spellEnd"/>
            <w:r>
              <w:rPr>
                <w:i/>
                <w:iCs/>
                <w:color w:val="444444"/>
                <w:sz w:val="20"/>
                <w:szCs w:val="20"/>
              </w:rPr>
              <w:t xml:space="preserve"> ejecutivo consolida los </w:t>
            </w:r>
            <w:proofErr w:type="spellStart"/>
            <w:r>
              <w:rPr>
                <w:i/>
                <w:iCs/>
                <w:color w:val="444444"/>
                <w:sz w:val="20"/>
                <w:szCs w:val="20"/>
              </w:rPr>
              <w:t>KPIs</w:t>
            </w:r>
            <w:proofErr w:type="spellEnd"/>
            <w:r>
              <w:rPr>
                <w:i/>
                <w:iCs/>
                <w:color w:val="444444"/>
                <w:sz w:val="20"/>
                <w:szCs w:val="20"/>
              </w:rPr>
              <w:t xml:space="preserve"> de los tres modelos para la toma de decisiones estratégicas.</w:t>
            </w:r>
          </w:p>
        </w:tc>
      </w:tr>
    </w:tbl>
    <w:p w14:paraId="047F7456" w14:textId="77777777" w:rsidR="00AB299F" w:rsidRDefault="00AB299F">
      <w:pPr>
        <w:spacing w:before="60" w:after="60"/>
      </w:pPr>
    </w:p>
    <w:p w14:paraId="289EB972" w14:textId="77777777" w:rsidR="00AB299F" w:rsidRDefault="00000000">
      <w:pPr>
        <w:pStyle w:val="Ttulo2"/>
        <w:spacing w:before="240" w:after="120"/>
      </w:pPr>
      <w:bookmarkStart w:id="12" w:name="_Toc230707574"/>
      <w:r>
        <w:rPr>
          <w:color w:val="1A3D8C"/>
        </w:rPr>
        <w:t>Modelado NoSQL en MongoDB</w:t>
      </w:r>
      <w:bookmarkEnd w:id="12"/>
    </w:p>
    <w:p w14:paraId="6C3D18B6" w14:textId="77777777" w:rsidR="00AB299F" w:rsidRDefault="00000000">
      <w:pPr>
        <w:spacing w:before="60" w:after="60"/>
      </w:pPr>
      <w:r w:rsidRPr="008244A4">
        <w:t xml:space="preserve">Aunque en el entorno de desarrollo los datos se almacenan en CSV, el diseño lógico para una arquitectura de producción con MongoDB contempla tres colecciones principales. La colección ratings almacena documentos con los campos </w:t>
      </w:r>
      <w:proofErr w:type="spellStart"/>
      <w:r w:rsidRPr="008244A4">
        <w:t>UserId</w:t>
      </w:r>
      <w:proofErr w:type="spellEnd"/>
      <w:r w:rsidRPr="008244A4">
        <w:t xml:space="preserve"> (</w:t>
      </w:r>
      <w:proofErr w:type="spellStart"/>
      <w:r w:rsidRPr="008244A4">
        <w:t>string</w:t>
      </w:r>
      <w:proofErr w:type="spellEnd"/>
      <w:r w:rsidRPr="008244A4">
        <w:t xml:space="preserve">, </w:t>
      </w:r>
      <w:proofErr w:type="spellStart"/>
      <w:r w:rsidRPr="008244A4">
        <w:t>seudonimizado</w:t>
      </w:r>
      <w:proofErr w:type="spellEnd"/>
      <w:r w:rsidRPr="008244A4">
        <w:t xml:space="preserve">), </w:t>
      </w:r>
      <w:proofErr w:type="spellStart"/>
      <w:r w:rsidRPr="008244A4">
        <w:t>ProductId</w:t>
      </w:r>
      <w:proofErr w:type="spellEnd"/>
      <w:r w:rsidRPr="008244A4">
        <w:t xml:space="preserve"> (</w:t>
      </w:r>
      <w:proofErr w:type="spellStart"/>
      <w:r w:rsidRPr="008244A4">
        <w:t>string</w:t>
      </w:r>
      <w:proofErr w:type="spellEnd"/>
      <w:r w:rsidRPr="008244A4">
        <w:t>), rating (</w:t>
      </w:r>
      <w:proofErr w:type="spellStart"/>
      <w:r w:rsidRPr="008244A4">
        <w:t>float</w:t>
      </w:r>
      <w:proofErr w:type="spellEnd"/>
      <w:r w:rsidRPr="008244A4">
        <w:t xml:space="preserve">, 1-5) y </w:t>
      </w:r>
      <w:proofErr w:type="spellStart"/>
      <w:r w:rsidRPr="008244A4">
        <w:t>timestamp</w:t>
      </w:r>
      <w:proofErr w:type="spellEnd"/>
      <w:r w:rsidRPr="008244A4">
        <w:t xml:space="preserve"> (date); índice compuesto en {</w:t>
      </w:r>
      <w:proofErr w:type="spellStart"/>
      <w:r w:rsidRPr="008244A4">
        <w:t>UserId</w:t>
      </w:r>
      <w:proofErr w:type="spellEnd"/>
      <w:r w:rsidRPr="008244A4">
        <w:t xml:space="preserve">, </w:t>
      </w:r>
      <w:proofErr w:type="spellStart"/>
      <w:r w:rsidRPr="008244A4">
        <w:t>ProductId</w:t>
      </w:r>
      <w:proofErr w:type="spellEnd"/>
      <w:r w:rsidRPr="008244A4">
        <w:t xml:space="preserve">} para consultas de recomendación. La colección </w:t>
      </w:r>
      <w:proofErr w:type="spellStart"/>
      <w:r w:rsidRPr="008244A4">
        <w:t>transactions</w:t>
      </w:r>
      <w:proofErr w:type="spellEnd"/>
      <w:r w:rsidRPr="008244A4">
        <w:t xml:space="preserve"> almacena el historial de pagos con </w:t>
      </w:r>
      <w:proofErr w:type="spellStart"/>
      <w:r w:rsidRPr="008244A4">
        <w:t>TransactionID</w:t>
      </w:r>
      <w:proofErr w:type="spellEnd"/>
      <w:r w:rsidRPr="008244A4">
        <w:t xml:space="preserve"> (</w:t>
      </w:r>
      <w:proofErr w:type="spellStart"/>
      <w:r w:rsidRPr="008244A4">
        <w:t>string</w:t>
      </w:r>
      <w:proofErr w:type="spellEnd"/>
      <w:r w:rsidRPr="008244A4">
        <w:t>, PK), card1 (</w:t>
      </w:r>
      <w:proofErr w:type="spellStart"/>
      <w:r w:rsidRPr="008244A4">
        <w:t>string</w:t>
      </w:r>
      <w:proofErr w:type="spellEnd"/>
      <w:r w:rsidRPr="008244A4">
        <w:t xml:space="preserve">, </w:t>
      </w:r>
      <w:proofErr w:type="spellStart"/>
      <w:r w:rsidRPr="008244A4">
        <w:t>seudonimizado</w:t>
      </w:r>
      <w:proofErr w:type="spellEnd"/>
      <w:r w:rsidRPr="008244A4">
        <w:t xml:space="preserve">), </w:t>
      </w:r>
      <w:proofErr w:type="spellStart"/>
      <w:r w:rsidRPr="008244A4">
        <w:t>TransactionAmt</w:t>
      </w:r>
      <w:proofErr w:type="spellEnd"/>
      <w:r w:rsidRPr="008244A4">
        <w:t xml:space="preserve"> (</w:t>
      </w:r>
      <w:proofErr w:type="spellStart"/>
      <w:r w:rsidRPr="008244A4">
        <w:t>double</w:t>
      </w:r>
      <w:proofErr w:type="spellEnd"/>
      <w:r w:rsidRPr="008244A4">
        <w:t xml:space="preserve">), </w:t>
      </w:r>
      <w:proofErr w:type="spellStart"/>
      <w:r w:rsidRPr="008244A4">
        <w:t>isFraud</w:t>
      </w:r>
      <w:proofErr w:type="spellEnd"/>
      <w:r w:rsidRPr="008244A4">
        <w:t xml:space="preserve"> (</w:t>
      </w:r>
      <w:proofErr w:type="spellStart"/>
      <w:r w:rsidRPr="008244A4">
        <w:t>bool</w:t>
      </w:r>
      <w:proofErr w:type="spellEnd"/>
      <w:r w:rsidRPr="008244A4">
        <w:t xml:space="preserve">) y las </w:t>
      </w:r>
      <w:proofErr w:type="spellStart"/>
      <w:r w:rsidRPr="008244A4">
        <w:t>features</w:t>
      </w:r>
      <w:proofErr w:type="spellEnd"/>
      <w:r w:rsidRPr="008244A4">
        <w:t xml:space="preserve"> seleccionadas del ETL; índice en {card1, </w:t>
      </w:r>
      <w:proofErr w:type="spellStart"/>
      <w:r w:rsidRPr="008244A4">
        <w:t>TransactionDT</w:t>
      </w:r>
      <w:proofErr w:type="spellEnd"/>
      <w:r w:rsidRPr="008244A4">
        <w:t xml:space="preserve">} para consultas de secuencias temporales. La colección </w:t>
      </w:r>
      <w:proofErr w:type="spellStart"/>
      <w:r w:rsidRPr="008244A4">
        <w:t>sentiment</w:t>
      </w:r>
      <w:proofErr w:type="spellEnd"/>
      <w:r w:rsidRPr="008244A4">
        <w:t xml:space="preserve"> almacena los resultados del análisis con </w:t>
      </w:r>
      <w:proofErr w:type="spellStart"/>
      <w:r w:rsidRPr="008244A4">
        <w:t>UserId</w:t>
      </w:r>
      <w:proofErr w:type="spellEnd"/>
      <w:r w:rsidRPr="008244A4">
        <w:t xml:space="preserve"> (</w:t>
      </w:r>
      <w:proofErr w:type="spellStart"/>
      <w:r w:rsidRPr="008244A4">
        <w:t>ref</w:t>
      </w:r>
      <w:proofErr w:type="spellEnd"/>
      <w:r w:rsidRPr="008244A4">
        <w:t xml:space="preserve"> a ratings), </w:t>
      </w:r>
      <w:proofErr w:type="spellStart"/>
      <w:r w:rsidRPr="008244A4">
        <w:t>text_clean</w:t>
      </w:r>
      <w:proofErr w:type="spellEnd"/>
      <w:r w:rsidRPr="008244A4">
        <w:t xml:space="preserve"> (</w:t>
      </w:r>
      <w:proofErr w:type="spellStart"/>
      <w:r w:rsidRPr="008244A4">
        <w:t>string</w:t>
      </w:r>
      <w:proofErr w:type="spellEnd"/>
      <w:r w:rsidRPr="008244A4">
        <w:t xml:space="preserve">) y </w:t>
      </w:r>
      <w:proofErr w:type="spellStart"/>
      <w:r w:rsidRPr="008244A4">
        <w:t>sentiment</w:t>
      </w:r>
      <w:proofErr w:type="spellEnd"/>
      <w:r w:rsidRPr="008244A4">
        <w:t xml:space="preserve"> (0/1). Se usa </w:t>
      </w:r>
      <w:proofErr w:type="spellStart"/>
      <w:r w:rsidRPr="008244A4">
        <w:t>embedding</w:t>
      </w:r>
      <w:proofErr w:type="spellEnd"/>
      <w:r w:rsidRPr="008244A4">
        <w:t xml:space="preserve"> para los atributos de transacción (sin subdocumentos separados) y </w:t>
      </w:r>
      <w:proofErr w:type="spellStart"/>
      <w:r w:rsidRPr="008244A4">
        <w:t>referencing</w:t>
      </w:r>
      <w:proofErr w:type="spellEnd"/>
      <w:r w:rsidRPr="008244A4">
        <w:t xml:space="preserve"> entre ratings y </w:t>
      </w:r>
      <w:proofErr w:type="spellStart"/>
      <w:r w:rsidRPr="008244A4">
        <w:t>sentiment</w:t>
      </w:r>
      <w:proofErr w:type="spellEnd"/>
      <w:r w:rsidRPr="008244A4">
        <w:t xml:space="preserve"> para evitar duplicación del texto.</w:t>
      </w:r>
    </w:p>
    <w:p w14:paraId="7EE9F733" w14:textId="77777777" w:rsidR="00AB299F" w:rsidRDefault="00AB299F">
      <w:pPr>
        <w:spacing w:before="60" w:after="60"/>
      </w:pPr>
    </w:p>
    <w:p w14:paraId="70BD4DBF" w14:textId="77777777" w:rsidR="00AB299F" w:rsidRDefault="00000000">
      <w:pPr>
        <w:pStyle w:val="Ttulo2"/>
        <w:spacing w:before="240" w:after="120"/>
      </w:pPr>
      <w:bookmarkStart w:id="13" w:name="_Toc230707575"/>
      <w:r>
        <w:rPr>
          <w:color w:val="1A3D8C"/>
        </w:rPr>
        <w:t>Proceso ETL</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5172"/>
      </w:tblGrid>
      <w:tr w:rsidR="00AB299F" w14:paraId="741C84E6" w14:textId="77777777">
        <w:trPr>
          <w:tblHeader/>
        </w:trPr>
        <w:tc>
          <w:tcPr>
            <w:tcW w:w="15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295C79B8" w14:textId="77777777" w:rsidR="00AB299F" w:rsidRDefault="00000000">
            <w:pPr>
              <w:jc w:val="center"/>
            </w:pPr>
            <w:r>
              <w:rPr>
                <w:b/>
                <w:bCs/>
                <w:color w:val="FFFFFF"/>
                <w:sz w:val="20"/>
                <w:szCs w:val="20"/>
              </w:rPr>
              <w:t>Fase ETL</w:t>
            </w:r>
          </w:p>
        </w:tc>
        <w:tc>
          <w:tcPr>
            <w:tcW w:w="24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5BB65FE2" w14:textId="77777777" w:rsidR="00AB299F" w:rsidRDefault="00000000">
            <w:pPr>
              <w:jc w:val="center"/>
            </w:pPr>
            <w:r>
              <w:rPr>
                <w:b/>
                <w:bCs/>
                <w:color w:val="FFFFFF"/>
                <w:sz w:val="20"/>
                <w:szCs w:val="20"/>
              </w:rPr>
              <w:t>Herramienta / Técnica</w:t>
            </w:r>
          </w:p>
        </w:tc>
        <w:tc>
          <w:tcPr>
            <w:tcW w:w="5172"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7E894B59" w14:textId="77777777" w:rsidR="00AB299F" w:rsidRDefault="00000000">
            <w:pPr>
              <w:jc w:val="center"/>
            </w:pPr>
            <w:r>
              <w:rPr>
                <w:b/>
                <w:bCs/>
                <w:color w:val="FFFFFF"/>
                <w:sz w:val="20"/>
                <w:szCs w:val="20"/>
              </w:rPr>
              <w:t>Descripción de la operación</w:t>
            </w:r>
          </w:p>
        </w:tc>
      </w:tr>
      <w:tr w:rsidR="00AB299F" w14:paraId="6B8C78B8" w14:textId="77777777">
        <w:tc>
          <w:tcPr>
            <w:tcW w:w="15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523573B" w14:textId="77777777" w:rsidR="00AB299F" w:rsidRPr="008244A4" w:rsidRDefault="00000000">
            <w:pPr>
              <w:rPr>
                <w:sz w:val="20"/>
                <w:szCs w:val="20"/>
              </w:rPr>
            </w:pPr>
            <w:r>
              <w:rPr>
                <w:sz w:val="20"/>
                <w:szCs w:val="20"/>
              </w:rPr>
              <w:t>Extracción</w:t>
            </w:r>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7D626A9" w14:textId="77777777" w:rsidR="00AB299F" w:rsidRPr="008244A4" w:rsidRDefault="00000000">
            <w:pPr>
              <w:rPr>
                <w:sz w:val="20"/>
                <w:szCs w:val="20"/>
              </w:rPr>
            </w:pPr>
            <w:r w:rsidRPr="008244A4">
              <w:rPr>
                <w:sz w:val="20"/>
                <w:szCs w:val="20"/>
              </w:rPr>
              <w:t>CSV sobre volúmenes Docker</w:t>
            </w:r>
          </w:p>
        </w:tc>
        <w:tc>
          <w:tcPr>
            <w:tcW w:w="51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D95EC06" w14:textId="77777777" w:rsidR="00AB299F" w:rsidRPr="008244A4" w:rsidRDefault="00000000">
            <w:pPr>
              <w:rPr>
                <w:sz w:val="20"/>
                <w:szCs w:val="20"/>
              </w:rPr>
            </w:pPr>
            <w:r w:rsidRPr="008244A4">
              <w:rPr>
                <w:sz w:val="20"/>
                <w:szCs w:val="20"/>
              </w:rPr>
              <w:t xml:space="preserve">Carga directa de Reviews.csv (~568k filas), train_transaction.csv (~590k filas) y train_identity.csv (~141k filas) mediante </w:t>
            </w:r>
            <w:proofErr w:type="gramStart"/>
            <w:r w:rsidRPr="008244A4">
              <w:rPr>
                <w:sz w:val="20"/>
                <w:szCs w:val="20"/>
              </w:rPr>
              <w:t>spark.read.csv(</w:t>
            </w:r>
            <w:proofErr w:type="gramEnd"/>
            <w:r w:rsidRPr="008244A4">
              <w:rPr>
                <w:sz w:val="20"/>
                <w:szCs w:val="20"/>
              </w:rPr>
              <w:t xml:space="preserve">) con </w:t>
            </w:r>
            <w:proofErr w:type="spellStart"/>
            <w:r w:rsidRPr="008244A4">
              <w:rPr>
                <w:sz w:val="20"/>
                <w:szCs w:val="20"/>
              </w:rPr>
              <w:t>header</w:t>
            </w:r>
            <w:proofErr w:type="spellEnd"/>
            <w:r w:rsidRPr="008244A4">
              <w:rPr>
                <w:sz w:val="20"/>
                <w:szCs w:val="20"/>
              </w:rPr>
              <w:t>=True en los Notebooks 01 y 02.</w:t>
            </w:r>
          </w:p>
        </w:tc>
      </w:tr>
      <w:tr w:rsidR="00AB299F" w14:paraId="27F36154" w14:textId="77777777">
        <w:tc>
          <w:tcPr>
            <w:tcW w:w="15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700232F" w14:textId="77777777" w:rsidR="00AB299F" w:rsidRPr="008244A4" w:rsidRDefault="00000000">
            <w:pPr>
              <w:rPr>
                <w:sz w:val="20"/>
                <w:szCs w:val="20"/>
              </w:rPr>
            </w:pPr>
            <w:r>
              <w:rPr>
                <w:sz w:val="20"/>
                <w:szCs w:val="20"/>
              </w:rPr>
              <w:t>Transformación</w:t>
            </w:r>
          </w:p>
        </w:tc>
        <w:tc>
          <w:tcPr>
            <w:tcW w:w="2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2B526AC3" w14:textId="77777777" w:rsidR="00AB299F" w:rsidRPr="008244A4" w:rsidRDefault="00000000">
            <w:pPr>
              <w:rPr>
                <w:sz w:val="20"/>
                <w:szCs w:val="20"/>
              </w:rPr>
            </w:pPr>
            <w:proofErr w:type="spellStart"/>
            <w:r w:rsidRPr="008244A4">
              <w:rPr>
                <w:sz w:val="20"/>
                <w:szCs w:val="20"/>
              </w:rPr>
              <w:t>PySpark</w:t>
            </w:r>
            <w:proofErr w:type="spellEnd"/>
            <w:r w:rsidRPr="008244A4">
              <w:rPr>
                <w:sz w:val="20"/>
                <w:szCs w:val="20"/>
              </w:rPr>
              <w:t xml:space="preserve"> (Spark </w:t>
            </w:r>
            <w:proofErr w:type="spellStart"/>
            <w:r w:rsidRPr="008244A4">
              <w:rPr>
                <w:sz w:val="20"/>
                <w:szCs w:val="20"/>
              </w:rPr>
              <w:t>MLlib</w:t>
            </w:r>
            <w:proofErr w:type="spellEnd"/>
            <w:r w:rsidRPr="008244A4">
              <w:rPr>
                <w:sz w:val="20"/>
                <w:szCs w:val="20"/>
              </w:rPr>
              <w:t xml:space="preserve"> + </w:t>
            </w:r>
            <w:proofErr w:type="spellStart"/>
            <w:r w:rsidRPr="008244A4">
              <w:rPr>
                <w:sz w:val="20"/>
                <w:szCs w:val="20"/>
              </w:rPr>
              <w:t>DataFrame</w:t>
            </w:r>
            <w:proofErr w:type="spellEnd"/>
            <w:r w:rsidRPr="008244A4">
              <w:rPr>
                <w:sz w:val="20"/>
                <w:szCs w:val="20"/>
              </w:rPr>
              <w:t xml:space="preserve"> API)</w:t>
            </w:r>
          </w:p>
        </w:tc>
        <w:tc>
          <w:tcPr>
            <w:tcW w:w="51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3D68685" w14:textId="77777777" w:rsidR="00AB299F" w:rsidRPr="008244A4" w:rsidRDefault="00000000">
            <w:pPr>
              <w:rPr>
                <w:sz w:val="20"/>
                <w:szCs w:val="20"/>
              </w:rPr>
            </w:pPr>
            <w:r w:rsidRPr="008244A4">
              <w:rPr>
                <w:sz w:val="20"/>
                <w:szCs w:val="20"/>
              </w:rPr>
              <w:t xml:space="preserve">Amazon: eliminación de nulos en columnas críticas, filtro rating 1-5, filtro texto ≥10 </w:t>
            </w:r>
            <w:proofErr w:type="spellStart"/>
            <w:r w:rsidRPr="008244A4">
              <w:rPr>
                <w:sz w:val="20"/>
                <w:szCs w:val="20"/>
              </w:rPr>
              <w:t>chars</w:t>
            </w:r>
            <w:proofErr w:type="spellEnd"/>
            <w:r w:rsidRPr="008244A4">
              <w:rPr>
                <w:sz w:val="20"/>
                <w:szCs w:val="20"/>
              </w:rPr>
              <w:t>, normalización de texto (</w:t>
            </w:r>
            <w:proofErr w:type="spellStart"/>
            <w:r w:rsidRPr="008244A4">
              <w:rPr>
                <w:sz w:val="20"/>
                <w:szCs w:val="20"/>
              </w:rPr>
              <w:t>lower+regex</w:t>
            </w:r>
            <w:proofErr w:type="spellEnd"/>
            <w:r w:rsidRPr="008244A4">
              <w:rPr>
                <w:sz w:val="20"/>
                <w:szCs w:val="20"/>
              </w:rPr>
              <w:t xml:space="preserve">). </w:t>
            </w:r>
            <w:proofErr w:type="spellStart"/>
            <w:r w:rsidRPr="008244A4">
              <w:rPr>
                <w:sz w:val="20"/>
                <w:szCs w:val="20"/>
              </w:rPr>
              <w:t>Fraud</w:t>
            </w:r>
            <w:proofErr w:type="spellEnd"/>
            <w:r w:rsidRPr="008244A4">
              <w:rPr>
                <w:sz w:val="20"/>
                <w:szCs w:val="20"/>
              </w:rPr>
              <w:t xml:space="preserve">: eliminación columnas &gt;50% nulos (214 </w:t>
            </w:r>
            <w:proofErr w:type="spellStart"/>
            <w:r w:rsidRPr="008244A4">
              <w:rPr>
                <w:sz w:val="20"/>
                <w:szCs w:val="20"/>
              </w:rPr>
              <w:t>cols</w:t>
            </w:r>
            <w:proofErr w:type="spellEnd"/>
            <w:r w:rsidRPr="008244A4">
              <w:rPr>
                <w:sz w:val="20"/>
                <w:szCs w:val="20"/>
              </w:rPr>
              <w:t>), imputación mediana (</w:t>
            </w:r>
            <w:proofErr w:type="spellStart"/>
            <w:r w:rsidRPr="008244A4">
              <w:rPr>
                <w:sz w:val="20"/>
                <w:szCs w:val="20"/>
              </w:rPr>
              <w:t>Imputer</w:t>
            </w:r>
            <w:proofErr w:type="spellEnd"/>
            <w:r w:rsidRPr="008244A4">
              <w:rPr>
                <w:sz w:val="20"/>
                <w:szCs w:val="20"/>
              </w:rPr>
              <w:t>), codificación categórica (</w:t>
            </w:r>
            <w:proofErr w:type="spellStart"/>
            <w:r w:rsidRPr="008244A4">
              <w:rPr>
                <w:sz w:val="20"/>
                <w:szCs w:val="20"/>
              </w:rPr>
              <w:t>StringIndexer</w:t>
            </w:r>
            <w:proofErr w:type="spellEnd"/>
            <w:r w:rsidRPr="008244A4">
              <w:rPr>
                <w:sz w:val="20"/>
                <w:szCs w:val="20"/>
              </w:rPr>
              <w:t>), ordenación temporal por usuario (Window).</w:t>
            </w:r>
          </w:p>
        </w:tc>
      </w:tr>
      <w:tr w:rsidR="00AB299F" w14:paraId="18F7FCC7" w14:textId="77777777">
        <w:tc>
          <w:tcPr>
            <w:tcW w:w="15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EE99228" w14:textId="77777777" w:rsidR="00AB299F" w:rsidRPr="008244A4" w:rsidRDefault="00000000">
            <w:pPr>
              <w:rPr>
                <w:sz w:val="20"/>
                <w:szCs w:val="20"/>
              </w:rPr>
            </w:pPr>
            <w:r>
              <w:rPr>
                <w:sz w:val="20"/>
                <w:szCs w:val="20"/>
              </w:rPr>
              <w:t>Carga</w:t>
            </w:r>
          </w:p>
        </w:tc>
        <w:tc>
          <w:tcPr>
            <w:tcW w:w="2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198DCAE" w14:textId="77777777" w:rsidR="00AB299F" w:rsidRPr="008244A4" w:rsidRDefault="00000000">
            <w:pPr>
              <w:rPr>
                <w:sz w:val="20"/>
                <w:szCs w:val="20"/>
              </w:rPr>
            </w:pPr>
            <w:r w:rsidRPr="008244A4">
              <w:rPr>
                <w:sz w:val="20"/>
                <w:szCs w:val="20"/>
              </w:rPr>
              <w:t>Volúmenes Docker / CSV</w:t>
            </w:r>
          </w:p>
        </w:tc>
        <w:tc>
          <w:tcPr>
            <w:tcW w:w="51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056B204" w14:textId="77777777" w:rsidR="00AB299F" w:rsidRPr="008244A4" w:rsidRDefault="00000000">
            <w:pPr>
              <w:rPr>
                <w:sz w:val="20"/>
                <w:szCs w:val="20"/>
              </w:rPr>
            </w:pPr>
            <w:r w:rsidRPr="008244A4">
              <w:rPr>
                <w:sz w:val="20"/>
                <w:szCs w:val="20"/>
              </w:rPr>
              <w:t xml:space="preserve">Los </w:t>
            </w:r>
            <w:proofErr w:type="spellStart"/>
            <w:r w:rsidRPr="008244A4">
              <w:rPr>
                <w:sz w:val="20"/>
                <w:szCs w:val="20"/>
              </w:rPr>
              <w:t>datasets</w:t>
            </w:r>
            <w:proofErr w:type="spellEnd"/>
            <w:r w:rsidRPr="008244A4">
              <w:rPr>
                <w:sz w:val="20"/>
                <w:szCs w:val="20"/>
              </w:rPr>
              <w:t xml:space="preserve"> limpios se guardan en /</w:t>
            </w:r>
            <w:proofErr w:type="spellStart"/>
            <w:r w:rsidRPr="008244A4">
              <w:rPr>
                <w:sz w:val="20"/>
                <w:szCs w:val="20"/>
              </w:rPr>
              <w:t>opt</w:t>
            </w:r>
            <w:proofErr w:type="spellEnd"/>
            <w:r w:rsidRPr="008244A4">
              <w:rPr>
                <w:sz w:val="20"/>
                <w:szCs w:val="20"/>
              </w:rPr>
              <w:t>/</w:t>
            </w:r>
            <w:proofErr w:type="spellStart"/>
            <w:r w:rsidRPr="008244A4">
              <w:rPr>
                <w:sz w:val="20"/>
                <w:szCs w:val="20"/>
              </w:rPr>
              <w:t>spark</w:t>
            </w:r>
            <w:proofErr w:type="spellEnd"/>
            <w:r w:rsidRPr="008244A4">
              <w:rPr>
                <w:sz w:val="20"/>
                <w:szCs w:val="20"/>
              </w:rPr>
              <w:t>-data/data/</w:t>
            </w:r>
            <w:proofErr w:type="spellStart"/>
            <w:r w:rsidRPr="008244A4">
              <w:rPr>
                <w:sz w:val="20"/>
                <w:szCs w:val="20"/>
              </w:rPr>
              <w:t>clean</w:t>
            </w:r>
            <w:proofErr w:type="spellEnd"/>
            <w:r w:rsidRPr="008244A4">
              <w:rPr>
                <w:sz w:val="20"/>
                <w:szCs w:val="20"/>
              </w:rPr>
              <w:t xml:space="preserve">/: ratings.csv, sentiment.csv y fraud_processed.csv. El pipeline es </w:t>
            </w:r>
            <w:proofErr w:type="spellStart"/>
            <w:r w:rsidRPr="008244A4">
              <w:rPr>
                <w:sz w:val="20"/>
                <w:szCs w:val="20"/>
              </w:rPr>
              <w:t>batch</w:t>
            </w:r>
            <w:proofErr w:type="spellEnd"/>
            <w:r w:rsidRPr="008244A4">
              <w:rPr>
                <w:sz w:val="20"/>
                <w:szCs w:val="20"/>
              </w:rPr>
              <w:t xml:space="preserve">; en producción la frecuencia de actualización sería diaria para el </w:t>
            </w:r>
            <w:proofErr w:type="spellStart"/>
            <w:r w:rsidRPr="008244A4">
              <w:rPr>
                <w:sz w:val="20"/>
                <w:szCs w:val="20"/>
              </w:rPr>
              <w:t>recomendador</w:t>
            </w:r>
            <w:proofErr w:type="spellEnd"/>
            <w:r w:rsidRPr="008244A4">
              <w:rPr>
                <w:sz w:val="20"/>
                <w:szCs w:val="20"/>
              </w:rPr>
              <w:t xml:space="preserve"> y en tiempo real para la detección de fraude.</w:t>
            </w:r>
          </w:p>
        </w:tc>
      </w:tr>
    </w:tbl>
    <w:p w14:paraId="7CA9100B" w14:textId="77777777" w:rsidR="00AB299F" w:rsidRDefault="00AB299F">
      <w:pPr>
        <w:spacing w:before="60" w:after="60"/>
      </w:pPr>
    </w:p>
    <w:p w14:paraId="7CD97594" w14:textId="77777777" w:rsidR="00AB299F" w:rsidRDefault="00000000">
      <w:pPr>
        <w:pStyle w:val="Ttulo2"/>
        <w:spacing w:before="240" w:after="120"/>
      </w:pPr>
      <w:bookmarkStart w:id="14" w:name="_Toc230707576"/>
      <w:r>
        <w:rPr>
          <w:color w:val="1A3D8C"/>
        </w:rPr>
        <w:t>Cumplimiento del RGPD</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2"/>
      </w:tblGrid>
      <w:tr w:rsidR="00AB299F" w14:paraId="5B2C4744" w14:textId="77777777">
        <w:trPr>
          <w:tblHeader/>
        </w:trPr>
        <w:tc>
          <w:tcPr>
            <w:tcW w:w="26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3D809D49" w14:textId="77777777" w:rsidR="00AB299F" w:rsidRDefault="00000000">
            <w:pPr>
              <w:jc w:val="center"/>
            </w:pPr>
            <w:r>
              <w:rPr>
                <w:b/>
                <w:bCs/>
                <w:color w:val="FFFFFF"/>
                <w:sz w:val="20"/>
                <w:szCs w:val="20"/>
              </w:rPr>
              <w:lastRenderedPageBreak/>
              <w:t>Aspecto RGPD</w:t>
            </w:r>
          </w:p>
        </w:tc>
        <w:tc>
          <w:tcPr>
            <w:tcW w:w="6472"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0A1ED05D" w14:textId="77777777" w:rsidR="00AB299F" w:rsidRDefault="00000000">
            <w:pPr>
              <w:jc w:val="center"/>
            </w:pPr>
            <w:r>
              <w:rPr>
                <w:b/>
                <w:bCs/>
                <w:color w:val="FFFFFF"/>
                <w:sz w:val="20"/>
                <w:szCs w:val="20"/>
              </w:rPr>
              <w:t>Aplicación en el proyecto</w:t>
            </w:r>
          </w:p>
        </w:tc>
      </w:tr>
      <w:tr w:rsidR="00AB299F" w14:paraId="7AE73A0B" w14:textId="77777777">
        <w:tc>
          <w:tcPr>
            <w:tcW w:w="2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CB6E07B" w14:textId="77777777" w:rsidR="00AB299F" w:rsidRPr="008244A4" w:rsidRDefault="00000000">
            <w:pPr>
              <w:rPr>
                <w:sz w:val="20"/>
                <w:szCs w:val="20"/>
              </w:rPr>
            </w:pPr>
            <w:r>
              <w:rPr>
                <w:sz w:val="20"/>
                <w:szCs w:val="20"/>
              </w:rPr>
              <w:t>Base legal del tratamiento (Art. 6)</w:t>
            </w:r>
          </w:p>
        </w:tc>
        <w:tc>
          <w:tcPr>
            <w:tcW w:w="64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1ECEB44A" w14:textId="77777777" w:rsidR="00AB299F" w:rsidRPr="008244A4" w:rsidRDefault="00000000">
            <w:pPr>
              <w:rPr>
                <w:sz w:val="20"/>
                <w:szCs w:val="20"/>
              </w:rPr>
            </w:pPr>
            <w:r w:rsidRPr="008244A4">
              <w:rPr>
                <w:sz w:val="20"/>
                <w:szCs w:val="20"/>
              </w:rPr>
              <w:t>Art. 6.1.f RGPD — Interés legítimo del responsable para la prevención del fraude en transacciones de pago electrónico. Para las reseñas de producto: Art. 6.1.b — ejecución del contrato de compraventa online.</w:t>
            </w:r>
          </w:p>
        </w:tc>
      </w:tr>
      <w:tr w:rsidR="00AB299F" w14:paraId="6143A2C5" w14:textId="77777777">
        <w:tc>
          <w:tcPr>
            <w:tcW w:w="2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3AABCEC" w14:textId="77777777" w:rsidR="00AB299F" w:rsidRPr="008244A4" w:rsidRDefault="00000000">
            <w:pPr>
              <w:rPr>
                <w:sz w:val="20"/>
                <w:szCs w:val="20"/>
              </w:rPr>
            </w:pPr>
            <w:r>
              <w:rPr>
                <w:sz w:val="20"/>
                <w:szCs w:val="20"/>
              </w:rPr>
              <w:t>Datos de categoría especial (Art. 9)</w:t>
            </w:r>
          </w:p>
        </w:tc>
        <w:tc>
          <w:tcPr>
            <w:tcW w:w="64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81E6634" w14:textId="77777777" w:rsidR="00AB299F" w:rsidRPr="008244A4" w:rsidRDefault="00000000">
            <w:pPr>
              <w:rPr>
                <w:sz w:val="20"/>
                <w:szCs w:val="20"/>
              </w:rPr>
            </w:pPr>
            <w:r w:rsidRPr="008244A4">
              <w:rPr>
                <w:sz w:val="20"/>
                <w:szCs w:val="20"/>
              </w:rPr>
              <w:t>No se tratan datos de categoría especial (Art. 9 RGPD). Los datos de tarjeta bancaria se clasifican como datos financieros sensibles y se tratan con medidas reforzadas.</w:t>
            </w:r>
          </w:p>
        </w:tc>
      </w:tr>
      <w:tr w:rsidR="00AB299F" w14:paraId="75C4160F" w14:textId="77777777">
        <w:tc>
          <w:tcPr>
            <w:tcW w:w="2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AC83D26" w14:textId="77777777" w:rsidR="00AB299F" w:rsidRPr="008244A4" w:rsidRDefault="00000000">
            <w:pPr>
              <w:rPr>
                <w:sz w:val="20"/>
                <w:szCs w:val="20"/>
              </w:rPr>
            </w:pPr>
            <w:proofErr w:type="spellStart"/>
            <w:r>
              <w:rPr>
                <w:sz w:val="20"/>
                <w:szCs w:val="20"/>
              </w:rPr>
              <w:t>Seudonimización</w:t>
            </w:r>
            <w:proofErr w:type="spellEnd"/>
            <w:r>
              <w:rPr>
                <w:sz w:val="20"/>
                <w:szCs w:val="20"/>
              </w:rPr>
              <w:t xml:space="preserve"> / </w:t>
            </w:r>
            <w:proofErr w:type="spellStart"/>
            <w:r>
              <w:rPr>
                <w:sz w:val="20"/>
                <w:szCs w:val="20"/>
              </w:rPr>
              <w:t>Anonimización</w:t>
            </w:r>
            <w:proofErr w:type="spellEnd"/>
          </w:p>
        </w:tc>
        <w:tc>
          <w:tcPr>
            <w:tcW w:w="64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EDED5FC" w14:textId="77777777" w:rsidR="00AB299F" w:rsidRPr="008244A4" w:rsidRDefault="00000000">
            <w:pPr>
              <w:rPr>
                <w:sz w:val="20"/>
                <w:szCs w:val="20"/>
              </w:rPr>
            </w:pPr>
            <w:proofErr w:type="spellStart"/>
            <w:r w:rsidRPr="008244A4">
              <w:rPr>
                <w:sz w:val="20"/>
                <w:szCs w:val="20"/>
              </w:rPr>
              <w:t>Seudonimización</w:t>
            </w:r>
            <w:proofErr w:type="spellEnd"/>
            <w:r w:rsidRPr="008244A4">
              <w:rPr>
                <w:sz w:val="20"/>
                <w:szCs w:val="20"/>
              </w:rPr>
              <w:t xml:space="preserve"> de identificadores de usuario (</w:t>
            </w:r>
            <w:proofErr w:type="spellStart"/>
            <w:r w:rsidRPr="008244A4">
              <w:rPr>
                <w:sz w:val="20"/>
                <w:szCs w:val="20"/>
              </w:rPr>
              <w:t>UserId</w:t>
            </w:r>
            <w:proofErr w:type="spellEnd"/>
            <w:r w:rsidRPr="008244A4">
              <w:rPr>
                <w:sz w:val="20"/>
                <w:szCs w:val="20"/>
              </w:rPr>
              <w:t xml:space="preserve"> → código hash) y datos de tarjeta (card1 conservado como proxy </w:t>
            </w:r>
            <w:proofErr w:type="spellStart"/>
            <w:r w:rsidRPr="008244A4">
              <w:rPr>
                <w:sz w:val="20"/>
                <w:szCs w:val="20"/>
              </w:rPr>
              <w:t>seudonimizado</w:t>
            </w:r>
            <w:proofErr w:type="spellEnd"/>
            <w:r w:rsidRPr="008244A4">
              <w:rPr>
                <w:sz w:val="20"/>
                <w:szCs w:val="20"/>
              </w:rPr>
              <w:t>, sin PAN completo). Las variables de identidad (id_01-id_38) se excluyen del modelo final al no ser necesarias para la detección.</w:t>
            </w:r>
          </w:p>
        </w:tc>
      </w:tr>
      <w:tr w:rsidR="00AB299F" w14:paraId="11D3D573" w14:textId="77777777">
        <w:tc>
          <w:tcPr>
            <w:tcW w:w="2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7E8F44D7" w14:textId="77777777" w:rsidR="00AB299F" w:rsidRPr="008244A4" w:rsidRDefault="00000000">
            <w:pPr>
              <w:rPr>
                <w:sz w:val="20"/>
                <w:szCs w:val="20"/>
              </w:rPr>
            </w:pPr>
            <w:r>
              <w:rPr>
                <w:sz w:val="20"/>
                <w:szCs w:val="20"/>
              </w:rPr>
              <w:t>DPIA (Art. 35) - ¿obligatoria?</w:t>
            </w:r>
          </w:p>
        </w:tc>
        <w:tc>
          <w:tcPr>
            <w:tcW w:w="64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5950F500" w14:textId="77777777" w:rsidR="00AB299F" w:rsidRPr="008244A4" w:rsidRDefault="00000000">
            <w:pPr>
              <w:rPr>
                <w:sz w:val="20"/>
                <w:szCs w:val="20"/>
              </w:rPr>
            </w:pPr>
            <w:r w:rsidRPr="008244A4">
              <w:rPr>
                <w:sz w:val="20"/>
                <w:szCs w:val="20"/>
              </w:rPr>
              <w:t xml:space="preserve">La DPIA (Evaluación de Impacto) sería obligatoria en producción real (Art. 35 RGPD) por tratarse de tratamiento automatizado a gran escala de datos financieros con decisiones que pueden afectar a los derechos de los interesados (denegación de transacción). En el contexto de este TFM académico sobre datos públicos de </w:t>
            </w:r>
            <w:proofErr w:type="spellStart"/>
            <w:r w:rsidRPr="008244A4">
              <w:rPr>
                <w:sz w:val="20"/>
                <w:szCs w:val="20"/>
              </w:rPr>
              <w:t>Kaggle</w:t>
            </w:r>
            <w:proofErr w:type="spellEnd"/>
            <w:r w:rsidRPr="008244A4">
              <w:rPr>
                <w:sz w:val="20"/>
                <w:szCs w:val="20"/>
              </w:rPr>
              <w:t>, no es de aplicación.</w:t>
            </w:r>
          </w:p>
        </w:tc>
      </w:tr>
      <w:tr w:rsidR="00AB299F" w14:paraId="3806EB33" w14:textId="77777777">
        <w:tc>
          <w:tcPr>
            <w:tcW w:w="2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6B04518" w14:textId="77777777" w:rsidR="00AB299F" w:rsidRPr="008244A4" w:rsidRDefault="00000000">
            <w:pPr>
              <w:rPr>
                <w:sz w:val="20"/>
                <w:szCs w:val="20"/>
              </w:rPr>
            </w:pPr>
            <w:r>
              <w:rPr>
                <w:sz w:val="20"/>
                <w:szCs w:val="20"/>
              </w:rPr>
              <w:t>Derechos del interesado</w:t>
            </w:r>
          </w:p>
        </w:tc>
        <w:tc>
          <w:tcPr>
            <w:tcW w:w="64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357528E" w14:textId="77777777" w:rsidR="00AB299F" w:rsidRPr="008244A4" w:rsidRDefault="00000000">
            <w:pPr>
              <w:rPr>
                <w:sz w:val="20"/>
                <w:szCs w:val="20"/>
              </w:rPr>
            </w:pPr>
            <w:r w:rsidRPr="008244A4">
              <w:rPr>
                <w:sz w:val="20"/>
                <w:szCs w:val="20"/>
              </w:rPr>
              <w:t xml:space="preserve">En producción: derecho de acceso mediante portal del usuario; rectificación de valoraciones y datos de perfil; olvido mediante eliminación de </w:t>
            </w:r>
            <w:proofErr w:type="spellStart"/>
            <w:r w:rsidRPr="008244A4">
              <w:rPr>
                <w:sz w:val="20"/>
                <w:szCs w:val="20"/>
              </w:rPr>
              <w:t>UserId</w:t>
            </w:r>
            <w:proofErr w:type="spellEnd"/>
            <w:r w:rsidRPr="008244A4">
              <w:rPr>
                <w:sz w:val="20"/>
                <w:szCs w:val="20"/>
              </w:rPr>
              <w:t xml:space="preserve"> y card1 del </w:t>
            </w:r>
            <w:proofErr w:type="spellStart"/>
            <w:r w:rsidRPr="008244A4">
              <w:rPr>
                <w:sz w:val="20"/>
                <w:szCs w:val="20"/>
              </w:rPr>
              <w:t>dataset</w:t>
            </w:r>
            <w:proofErr w:type="spellEnd"/>
            <w:r w:rsidRPr="008244A4">
              <w:rPr>
                <w:sz w:val="20"/>
                <w:szCs w:val="20"/>
              </w:rPr>
              <w:t xml:space="preserve"> (las predicciones ya generadas se anonimizarían); portabilidad en formato CSV/JSON. El modelo de detección de fraude no toma decisiones completamente automatizadas (Art. 22 RGPD), sino que asiste a operadores humanos.</w:t>
            </w:r>
          </w:p>
        </w:tc>
      </w:tr>
      <w:tr w:rsidR="00AB299F" w14:paraId="732F0C45" w14:textId="77777777">
        <w:tc>
          <w:tcPr>
            <w:tcW w:w="2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7C79E6A7" w14:textId="77777777" w:rsidR="00AB299F" w:rsidRPr="008244A4" w:rsidRDefault="00000000">
            <w:pPr>
              <w:rPr>
                <w:sz w:val="20"/>
                <w:szCs w:val="20"/>
              </w:rPr>
            </w:pPr>
            <w:r>
              <w:rPr>
                <w:sz w:val="20"/>
                <w:szCs w:val="20"/>
              </w:rPr>
              <w:t>Medidas técnicas de seguridad</w:t>
            </w:r>
          </w:p>
        </w:tc>
        <w:tc>
          <w:tcPr>
            <w:tcW w:w="64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6B92A0C8" w14:textId="77777777" w:rsidR="00AB299F" w:rsidRPr="008244A4" w:rsidRDefault="00000000">
            <w:pPr>
              <w:rPr>
                <w:sz w:val="20"/>
                <w:szCs w:val="20"/>
              </w:rPr>
            </w:pPr>
            <w:r w:rsidRPr="008244A4">
              <w:rPr>
                <w:sz w:val="20"/>
                <w:szCs w:val="20"/>
              </w:rPr>
              <w:t xml:space="preserve">Cifrado en reposo de los </w:t>
            </w:r>
            <w:proofErr w:type="spellStart"/>
            <w:r w:rsidRPr="008244A4">
              <w:rPr>
                <w:sz w:val="20"/>
                <w:szCs w:val="20"/>
              </w:rPr>
              <w:t>CSVs</w:t>
            </w:r>
            <w:proofErr w:type="spellEnd"/>
            <w:r w:rsidRPr="008244A4">
              <w:rPr>
                <w:sz w:val="20"/>
                <w:szCs w:val="20"/>
              </w:rPr>
              <w:t xml:space="preserve"> con credenciales de volumen Docker cifrado; control de acceso basado en roles (solo el pipeline ETL tiene acceso de escritura a </w:t>
            </w:r>
            <w:proofErr w:type="spellStart"/>
            <w:r w:rsidRPr="008244A4">
              <w:rPr>
                <w:sz w:val="20"/>
                <w:szCs w:val="20"/>
              </w:rPr>
              <w:t>clean</w:t>
            </w:r>
            <w:proofErr w:type="spellEnd"/>
            <w:r w:rsidRPr="008244A4">
              <w:rPr>
                <w:sz w:val="20"/>
                <w:szCs w:val="20"/>
              </w:rPr>
              <w:t xml:space="preserve">/); </w:t>
            </w:r>
            <w:proofErr w:type="spellStart"/>
            <w:r w:rsidRPr="008244A4">
              <w:rPr>
                <w:sz w:val="20"/>
                <w:szCs w:val="20"/>
              </w:rPr>
              <w:t>pseudoanonimización</w:t>
            </w:r>
            <w:proofErr w:type="spellEnd"/>
            <w:r w:rsidRPr="008244A4">
              <w:rPr>
                <w:sz w:val="20"/>
                <w:szCs w:val="20"/>
              </w:rPr>
              <w:t xml:space="preserve"> de </w:t>
            </w:r>
            <w:proofErr w:type="spellStart"/>
            <w:r w:rsidRPr="008244A4">
              <w:rPr>
                <w:sz w:val="20"/>
                <w:szCs w:val="20"/>
              </w:rPr>
              <w:t>IDs</w:t>
            </w:r>
            <w:proofErr w:type="spellEnd"/>
            <w:r w:rsidRPr="008244A4">
              <w:rPr>
                <w:sz w:val="20"/>
                <w:szCs w:val="20"/>
              </w:rPr>
              <w:t xml:space="preserve"> antes de cualquier exportación; logs de acceso al clúster Spark conservados durante 90 días.</w:t>
            </w:r>
          </w:p>
        </w:tc>
      </w:tr>
    </w:tbl>
    <w:p w14:paraId="6EF69765" w14:textId="77777777" w:rsidR="00AB299F" w:rsidRDefault="00AB299F">
      <w:pPr>
        <w:spacing w:before="60" w:after="60"/>
      </w:pPr>
    </w:p>
    <w:p w14:paraId="051ADFED" w14:textId="77777777" w:rsidR="00AB299F" w:rsidRDefault="00000000">
      <w:pPr>
        <w:pStyle w:val="Ttulo2"/>
        <w:spacing w:before="240" w:after="120"/>
      </w:pPr>
      <w:bookmarkStart w:id="15" w:name="_Toc230707577"/>
      <w:proofErr w:type="spellStart"/>
      <w:r>
        <w:rPr>
          <w:color w:val="1A3D8C"/>
        </w:rPr>
        <w:t>Dashboard</w:t>
      </w:r>
      <w:proofErr w:type="spellEnd"/>
      <w:r>
        <w:rPr>
          <w:color w:val="1A3D8C"/>
        </w:rPr>
        <w:t xml:space="preserve"> Power BI</w:t>
      </w:r>
      <w:bookmarkEnd w:id="15"/>
    </w:p>
    <w:p w14:paraId="730D3FAA" w14:textId="77777777" w:rsidR="00AB299F" w:rsidRDefault="00000000">
      <w:pPr>
        <w:spacing w:before="60" w:after="60"/>
      </w:pPr>
      <w:r w:rsidRPr="008244A4">
        <w:t xml:space="preserve">El cuadro de mando ejecutivo (Notebook 07) consolida los resultados de los tres módulos de IA para un público directivo (CTO, </w:t>
      </w:r>
      <w:proofErr w:type="gramStart"/>
      <w:r w:rsidRPr="008244A4">
        <w:t>Director</w:t>
      </w:r>
      <w:proofErr w:type="gramEnd"/>
      <w:r w:rsidRPr="008244A4">
        <w:t xml:space="preserve"> de E-Commerce). </w:t>
      </w:r>
      <w:proofErr w:type="spellStart"/>
      <w:r w:rsidRPr="008244A4">
        <w:t>KPIs</w:t>
      </w:r>
      <w:proofErr w:type="spellEnd"/>
      <w:r w:rsidRPr="008244A4">
        <w:t xml:space="preserve"> principales: (1) Precision@10 del Motor de Recomendación (valor obtenido: 0,7432 vs. objetivo 0,70) — gráfico de barras comparativo; (2) F1-Score y </w:t>
      </w:r>
      <w:proofErr w:type="spellStart"/>
      <w:r w:rsidRPr="008244A4">
        <w:t>Recall</w:t>
      </w:r>
      <w:proofErr w:type="spellEnd"/>
      <w:r w:rsidRPr="008244A4">
        <w:t xml:space="preserve"> del Detector de Fraude LSTM (valores: 0,954 y 0,924 vs. objetivos 0,88 y 0,85) — gráfico de barras dobles; (3) </w:t>
      </w:r>
      <w:proofErr w:type="spellStart"/>
      <w:r w:rsidRPr="008244A4">
        <w:t>Accuracy</w:t>
      </w:r>
      <w:proofErr w:type="spellEnd"/>
      <w:r w:rsidRPr="008244A4">
        <w:t xml:space="preserve"> del Clasificador de Sentimiento (valor: 0,9519 vs. objetivo 0,85) — gráfico de barras. Adicionalmente, el </w:t>
      </w:r>
      <w:proofErr w:type="spellStart"/>
      <w:r w:rsidRPr="008244A4">
        <w:t>dashboard</w:t>
      </w:r>
      <w:proofErr w:type="spellEnd"/>
      <w:r w:rsidRPr="008244A4">
        <w:t xml:space="preserve"> muestra la distribución de segmentos de usuarios K-Means (</w:t>
      </w:r>
      <w:proofErr w:type="gramStart"/>
      <w:r w:rsidRPr="008244A4">
        <w:t>cluster</w:t>
      </w:r>
      <w:proofErr w:type="gramEnd"/>
      <w:r w:rsidRPr="008244A4">
        <w:t xml:space="preserve">_0 ~17.000, </w:t>
      </w:r>
      <w:proofErr w:type="gramStart"/>
      <w:r w:rsidRPr="008244A4">
        <w:t>cluster</w:t>
      </w:r>
      <w:proofErr w:type="gramEnd"/>
      <w:r w:rsidRPr="008244A4">
        <w:t xml:space="preserve">_1 ~2.000, </w:t>
      </w:r>
      <w:proofErr w:type="gramStart"/>
      <w:r w:rsidRPr="008244A4">
        <w:t>cluster</w:t>
      </w:r>
      <w:proofErr w:type="gramEnd"/>
      <w:r w:rsidRPr="008244A4">
        <w:t xml:space="preserve">_3 ~96) y la matriz de confusión del modelo de fraude. Los datos se importan directamente desde los reportes de los notebooks anteriores; la frecuencia de actualización en producción sería diaria para recomendación y sentimiento, y en tiempo real para el </w:t>
      </w:r>
      <w:proofErr w:type="spellStart"/>
      <w:r w:rsidRPr="008244A4">
        <w:t>scoring</w:t>
      </w:r>
      <w:proofErr w:type="spellEnd"/>
      <w:r w:rsidRPr="008244A4">
        <w:t xml:space="preserve"> de fraude.</w:t>
      </w:r>
    </w:p>
    <w:p w14:paraId="5E506247" w14:textId="77777777" w:rsidR="00AB299F" w:rsidRDefault="00AB299F">
      <w:pPr>
        <w:spacing w:before="60" w:after="60"/>
      </w:pPr>
    </w:p>
    <w:p w14:paraId="4CD73202"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000" w:firstRow="0" w:lastRow="0" w:firstColumn="0" w:lastColumn="0" w:noHBand="0" w:noVBand="0"/>
      </w:tblPr>
      <w:tblGrid>
        <w:gridCol w:w="9072"/>
      </w:tblGrid>
      <w:tr w:rsidR="00AB299F" w14:paraId="63D84E95" w14:textId="77777777">
        <w:tc>
          <w:tcPr>
            <w:tcW w:w="9072" w:type="dxa"/>
            <w:tcBorders>
              <w:top w:val="none" w:sz="0" w:space="0" w:color="FFFFFF"/>
              <w:left w:val="none" w:sz="0" w:space="0" w:color="FFFFFF"/>
              <w:bottom w:val="none" w:sz="0" w:space="0" w:color="FFFFFF"/>
              <w:right w:val="none" w:sz="0" w:space="0" w:color="FFFFFF"/>
            </w:tcBorders>
            <w:shd w:val="clear" w:color="auto" w:fill="1A3D8C"/>
            <w:tcMar>
              <w:top w:w="120" w:type="dxa"/>
              <w:left w:w="180" w:type="dxa"/>
              <w:bottom w:w="120" w:type="dxa"/>
              <w:right w:w="120" w:type="dxa"/>
            </w:tcMar>
          </w:tcPr>
          <w:p w14:paraId="76A645FF" w14:textId="77777777" w:rsidR="00AB299F" w:rsidRDefault="00000000">
            <w:r>
              <w:rPr>
                <w:b/>
                <w:bCs/>
                <w:color w:val="FFFFFF"/>
                <w:sz w:val="26"/>
                <w:szCs w:val="26"/>
              </w:rPr>
              <w:lastRenderedPageBreak/>
              <w:t>5.  Planificación del Proyecto</w:t>
            </w:r>
          </w:p>
        </w:tc>
      </w:tr>
    </w:tbl>
    <w:p w14:paraId="1AC5A8BD" w14:textId="77777777" w:rsidR="00AB299F" w:rsidRDefault="00AB299F">
      <w:pPr>
        <w:spacing w:before="60" w:after="60"/>
      </w:pPr>
    </w:p>
    <w:p w14:paraId="5C2FAE34" w14:textId="77777777" w:rsidR="00AB299F" w:rsidRDefault="00AB299F">
      <w:pPr>
        <w:spacing w:before="60" w:after="6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872"/>
        <w:gridCol w:w="1400"/>
        <w:gridCol w:w="1600"/>
      </w:tblGrid>
      <w:tr w:rsidR="00AB299F" w14:paraId="5537368C" w14:textId="77777777">
        <w:trPr>
          <w:tblHeader/>
        </w:trPr>
        <w:tc>
          <w:tcPr>
            <w:tcW w:w="12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2C3AD6E9" w14:textId="77777777" w:rsidR="00AB299F" w:rsidRDefault="00000000">
            <w:pPr>
              <w:jc w:val="center"/>
            </w:pPr>
            <w:r>
              <w:rPr>
                <w:b/>
                <w:bCs/>
                <w:color w:val="FFFFFF"/>
                <w:sz w:val="20"/>
                <w:szCs w:val="20"/>
              </w:rPr>
              <w:t>Fase</w:t>
            </w:r>
          </w:p>
        </w:tc>
        <w:tc>
          <w:tcPr>
            <w:tcW w:w="4872"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68537033" w14:textId="77777777" w:rsidR="00AB299F" w:rsidRDefault="00000000">
            <w:pPr>
              <w:jc w:val="center"/>
            </w:pPr>
            <w:r>
              <w:rPr>
                <w:b/>
                <w:bCs/>
                <w:color w:val="FFFFFF"/>
                <w:sz w:val="20"/>
                <w:szCs w:val="20"/>
              </w:rPr>
              <w:t>Actividad principal</w:t>
            </w:r>
          </w:p>
        </w:tc>
        <w:tc>
          <w:tcPr>
            <w:tcW w:w="14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64044046" w14:textId="77777777" w:rsidR="00AB299F" w:rsidRDefault="00000000">
            <w:pPr>
              <w:jc w:val="center"/>
            </w:pPr>
            <w:r>
              <w:rPr>
                <w:b/>
                <w:bCs/>
                <w:color w:val="FFFFFF"/>
                <w:sz w:val="20"/>
                <w:szCs w:val="20"/>
              </w:rPr>
              <w:t>Dur.</w:t>
            </w:r>
          </w:p>
        </w:tc>
        <w:tc>
          <w:tcPr>
            <w:tcW w:w="1600" w:type="dxa"/>
            <w:tcBorders>
              <w:top w:val="single" w:sz="4" w:space="0" w:color="1A3D8C"/>
              <w:left w:val="single" w:sz="4" w:space="0" w:color="1A3D8C"/>
              <w:bottom w:val="single" w:sz="4" w:space="0" w:color="1A3D8C"/>
              <w:right w:val="single" w:sz="4" w:space="0" w:color="1A3D8C"/>
            </w:tcBorders>
            <w:shd w:val="clear" w:color="auto" w:fill="1A3D8C"/>
            <w:tcMar>
              <w:top w:w="80" w:type="dxa"/>
              <w:left w:w="120" w:type="dxa"/>
              <w:bottom w:w="80" w:type="dxa"/>
              <w:right w:w="80" w:type="dxa"/>
            </w:tcMar>
          </w:tcPr>
          <w:p w14:paraId="12229EEA" w14:textId="77777777" w:rsidR="00AB299F" w:rsidRDefault="00000000">
            <w:pPr>
              <w:jc w:val="center"/>
            </w:pPr>
            <w:r>
              <w:rPr>
                <w:b/>
                <w:bCs/>
                <w:color w:val="FFFFFF"/>
                <w:sz w:val="20"/>
                <w:szCs w:val="20"/>
              </w:rPr>
              <w:t>Módulos</w:t>
            </w:r>
          </w:p>
        </w:tc>
      </w:tr>
      <w:tr w:rsidR="00AB299F" w14:paraId="293C4D9D" w14:textId="77777777">
        <w:tc>
          <w:tcPr>
            <w:tcW w:w="12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23473E6" w14:textId="77777777" w:rsidR="00AB299F" w:rsidRDefault="00000000">
            <w:r>
              <w:rPr>
                <w:sz w:val="20"/>
                <w:szCs w:val="20"/>
              </w:rPr>
              <w:t>F1</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14F0CA1" w14:textId="77777777" w:rsidR="00AB299F" w:rsidRDefault="00000000">
            <w:r w:rsidRPr="008244A4">
              <w:t xml:space="preserve">Análisis de requisitos, selección de </w:t>
            </w:r>
            <w:proofErr w:type="spellStart"/>
            <w:r w:rsidRPr="008244A4">
              <w:t>datasets</w:t>
            </w:r>
            <w:proofErr w:type="spellEnd"/>
            <w:r w:rsidRPr="008244A4">
              <w:t xml:space="preserve"> (Amazon </w:t>
            </w:r>
            <w:proofErr w:type="spellStart"/>
            <w:r w:rsidRPr="008244A4">
              <w:t>Reviews</w:t>
            </w:r>
            <w:proofErr w:type="spellEnd"/>
            <w:r w:rsidRPr="008244A4">
              <w:t xml:space="preserve"> + IEEE-CIS), definición de la arquitectura del clúster Docker y diseño del pipeline ETL.</w:t>
            </w:r>
          </w:p>
        </w:tc>
        <w:tc>
          <w:tcPr>
            <w:tcW w:w="1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0A460AC" w14:textId="0BF80E9D" w:rsidR="00AB299F" w:rsidRDefault="001A6DBA">
            <w:r w:rsidRPr="008244A4">
              <w:t>1</w:t>
            </w:r>
            <w:r w:rsidR="00537D37" w:rsidRPr="008244A4">
              <w:t xml:space="preserve"> </w:t>
            </w:r>
            <w:proofErr w:type="spellStart"/>
            <w:r w:rsidR="00537D37" w:rsidRPr="008244A4">
              <w:t>dia</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D1D546A" w14:textId="77777777" w:rsidR="00AB299F" w:rsidRDefault="00000000">
            <w:r w:rsidRPr="008244A4">
              <w:t>BDA + SBD</w:t>
            </w:r>
          </w:p>
        </w:tc>
      </w:tr>
      <w:tr w:rsidR="00AB299F" w14:paraId="23B7DD4C" w14:textId="77777777">
        <w:tc>
          <w:tcPr>
            <w:tcW w:w="12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97A3C95" w14:textId="77777777" w:rsidR="00AB299F" w:rsidRDefault="00000000">
            <w:r>
              <w:rPr>
                <w:sz w:val="20"/>
                <w:szCs w:val="20"/>
              </w:rPr>
              <w:t>F2</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3172CA9D" w14:textId="77777777" w:rsidR="00AB299F" w:rsidRDefault="00000000">
            <w:r w:rsidRPr="008244A4">
              <w:t xml:space="preserve">Configuración del clúster Spark en Docker </w:t>
            </w:r>
            <w:proofErr w:type="spellStart"/>
            <w:r w:rsidRPr="008244A4">
              <w:t>Compose</w:t>
            </w:r>
            <w:proofErr w:type="spellEnd"/>
            <w:r w:rsidRPr="008244A4">
              <w:t xml:space="preserve"> (1 </w:t>
            </w:r>
            <w:proofErr w:type="gramStart"/>
            <w:r w:rsidRPr="008244A4">
              <w:t>master</w:t>
            </w:r>
            <w:proofErr w:type="gramEnd"/>
            <w:r w:rsidRPr="008244A4">
              <w:t xml:space="preserve"> + 2 </w:t>
            </w:r>
            <w:proofErr w:type="spellStart"/>
            <w:r w:rsidRPr="008244A4">
              <w:t>workers</w:t>
            </w:r>
            <w:proofErr w:type="spellEnd"/>
            <w:r w:rsidRPr="008244A4">
              <w:t>), montaje de volúmenes HDFS compartidos y validación del entorno de ejecución de notebooks.</w:t>
            </w:r>
          </w:p>
        </w:tc>
        <w:tc>
          <w:tcPr>
            <w:tcW w:w="1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BD3C281" w14:textId="256417F6" w:rsidR="00AB299F" w:rsidRDefault="001A6DBA">
            <w:r w:rsidRPr="008244A4">
              <w:t xml:space="preserve">1 </w:t>
            </w:r>
            <w:proofErr w:type="spellStart"/>
            <w:r w:rsidR="00537D37" w:rsidRPr="008244A4">
              <w:t>dia</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25D97DB2" w14:textId="77777777" w:rsidR="00AB299F" w:rsidRDefault="00000000">
            <w:r w:rsidRPr="008244A4">
              <w:t>BDA + SBD</w:t>
            </w:r>
          </w:p>
        </w:tc>
      </w:tr>
      <w:tr w:rsidR="00AB299F" w14:paraId="5423E92A" w14:textId="77777777">
        <w:tc>
          <w:tcPr>
            <w:tcW w:w="12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FB178F6" w14:textId="77777777" w:rsidR="00AB299F" w:rsidRDefault="00000000">
            <w:r>
              <w:rPr>
                <w:sz w:val="20"/>
                <w:szCs w:val="20"/>
              </w:rPr>
              <w:t>F3</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67A52BB" w14:textId="77777777" w:rsidR="00AB299F" w:rsidRDefault="00000000">
            <w:r w:rsidRPr="008244A4">
              <w:t xml:space="preserve">Implementación de los Notebooks 01 y 02 (ETL Amazon </w:t>
            </w:r>
            <w:proofErr w:type="spellStart"/>
            <w:r w:rsidRPr="008244A4">
              <w:t>Reviews</w:t>
            </w:r>
            <w:proofErr w:type="spellEnd"/>
            <w:r w:rsidRPr="008244A4">
              <w:t xml:space="preserve"> y ETL IEEE-CIS) con </w:t>
            </w:r>
            <w:proofErr w:type="spellStart"/>
            <w:r w:rsidRPr="008244A4">
              <w:t>PySpark</w:t>
            </w:r>
            <w:proofErr w:type="spellEnd"/>
            <w:r w:rsidRPr="008244A4">
              <w:t xml:space="preserve">: limpieza, imputación, codificación y generación de los </w:t>
            </w:r>
            <w:proofErr w:type="spellStart"/>
            <w:r w:rsidRPr="008244A4">
              <w:t>datasets</w:t>
            </w:r>
            <w:proofErr w:type="spellEnd"/>
            <w:r w:rsidRPr="008244A4">
              <w:t xml:space="preserve"> limpios.</w:t>
            </w:r>
          </w:p>
        </w:tc>
        <w:tc>
          <w:tcPr>
            <w:tcW w:w="1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0DC48FDA" w14:textId="35319BD0" w:rsidR="00AB299F" w:rsidRDefault="00537D37">
            <w:r w:rsidRPr="008244A4">
              <w:t xml:space="preserve">2 </w:t>
            </w:r>
            <w:proofErr w:type="spellStart"/>
            <w:r w:rsidRPr="008244A4">
              <w:t>dias</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8CF4F59" w14:textId="77777777" w:rsidR="00AB299F" w:rsidRDefault="00000000">
            <w:r w:rsidRPr="008244A4">
              <w:t>BDA + SBD</w:t>
            </w:r>
          </w:p>
        </w:tc>
      </w:tr>
      <w:tr w:rsidR="00AB299F" w14:paraId="52FFB970" w14:textId="77777777">
        <w:tc>
          <w:tcPr>
            <w:tcW w:w="12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0B4D650" w14:textId="77777777" w:rsidR="00AB299F" w:rsidRDefault="00000000">
            <w:r>
              <w:rPr>
                <w:sz w:val="20"/>
                <w:szCs w:val="20"/>
              </w:rPr>
              <w:t>F4</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348E7DAD" w14:textId="77777777" w:rsidR="00AB299F" w:rsidRDefault="00000000">
            <w:r w:rsidRPr="008244A4">
              <w:t xml:space="preserve">Análisis exploratorio con </w:t>
            </w:r>
            <w:proofErr w:type="spellStart"/>
            <w:r w:rsidRPr="008244A4">
              <w:t>RapidMiner</w:t>
            </w:r>
            <w:proofErr w:type="spellEnd"/>
            <w:r w:rsidRPr="008244A4">
              <w:t xml:space="preserve"> (Notebook 03): árbol de decisión sobre muestra de fraude y segmentación K-Means con </w:t>
            </w:r>
            <w:proofErr w:type="spellStart"/>
            <w:r w:rsidRPr="008244A4">
              <w:t>Elbow</w:t>
            </w:r>
            <w:proofErr w:type="spellEnd"/>
            <w:r w:rsidRPr="008244A4">
              <w:t xml:space="preserve"> Method sobre variables RFM.</w:t>
            </w:r>
          </w:p>
        </w:tc>
        <w:tc>
          <w:tcPr>
            <w:tcW w:w="1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59781BAE" w14:textId="656F2E48" w:rsidR="00AB299F" w:rsidRDefault="00537D37">
            <w:r w:rsidRPr="008244A4">
              <w:t xml:space="preserve">2 </w:t>
            </w:r>
            <w:proofErr w:type="spellStart"/>
            <w:r w:rsidRPr="008244A4">
              <w:t>dias</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6FCAD2A3" w14:textId="77777777" w:rsidR="00AB299F" w:rsidRDefault="00000000">
            <w:r w:rsidRPr="008244A4">
              <w:t>PIA + SBD</w:t>
            </w:r>
          </w:p>
        </w:tc>
      </w:tr>
      <w:tr w:rsidR="00AB299F" w14:paraId="04901447" w14:textId="77777777">
        <w:tc>
          <w:tcPr>
            <w:tcW w:w="12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779F234" w14:textId="77777777" w:rsidR="00AB299F" w:rsidRDefault="00000000">
            <w:r>
              <w:rPr>
                <w:sz w:val="20"/>
                <w:szCs w:val="20"/>
              </w:rPr>
              <w:t>F5</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C4D79AC" w14:textId="77777777" w:rsidR="00AB299F" w:rsidRDefault="00000000">
            <w:r w:rsidRPr="008244A4">
              <w:t>Motor de recomendación (Notebook 04): segmentación RFM+K-Means, construcción de matriz CSR, similitud coseno y evaluación Precision@10. Clasificador de sentimiento (Notebook 06): TF-IDF + SVM.</w:t>
            </w:r>
          </w:p>
        </w:tc>
        <w:tc>
          <w:tcPr>
            <w:tcW w:w="1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341B1F3" w14:textId="4FE127D2" w:rsidR="00AB299F" w:rsidRDefault="001A6DBA">
            <w:r w:rsidRPr="008244A4">
              <w:t>3</w:t>
            </w:r>
            <w:r w:rsidR="00537D37" w:rsidRPr="008244A4">
              <w:t xml:space="preserve"> </w:t>
            </w:r>
            <w:proofErr w:type="spellStart"/>
            <w:r w:rsidR="00537D37" w:rsidRPr="008244A4">
              <w:t>dias</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A54716C" w14:textId="77777777" w:rsidR="00AB299F" w:rsidRDefault="00000000">
            <w:r w:rsidRPr="008244A4">
              <w:t>MIA + PIA</w:t>
            </w:r>
          </w:p>
        </w:tc>
      </w:tr>
      <w:tr w:rsidR="00AB299F" w14:paraId="714A12D6" w14:textId="77777777">
        <w:tc>
          <w:tcPr>
            <w:tcW w:w="12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2666ABAE" w14:textId="77777777" w:rsidR="00AB299F" w:rsidRDefault="00000000">
            <w:r>
              <w:rPr>
                <w:sz w:val="20"/>
                <w:szCs w:val="20"/>
              </w:rPr>
              <w:t>F6</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4BD4FB6A" w14:textId="77777777" w:rsidR="00AB299F" w:rsidRDefault="00000000">
            <w:r w:rsidRPr="008244A4">
              <w:t xml:space="preserve">Detector de fraude LSTM (Notebook 05): preparación de secuencias, balanceo SMOTE, arquitectura bicapa LSTM, entrenamiento con </w:t>
            </w:r>
            <w:proofErr w:type="spellStart"/>
            <w:r w:rsidRPr="008244A4">
              <w:t>callbacks</w:t>
            </w:r>
            <w:proofErr w:type="spellEnd"/>
            <w:r w:rsidRPr="008244A4">
              <w:t xml:space="preserve"> y evaluación F1/</w:t>
            </w:r>
            <w:proofErr w:type="spellStart"/>
            <w:r w:rsidRPr="008244A4">
              <w:t>Recall</w:t>
            </w:r>
            <w:proofErr w:type="spellEnd"/>
            <w:r w:rsidRPr="008244A4">
              <w:t>.</w:t>
            </w:r>
          </w:p>
        </w:tc>
        <w:tc>
          <w:tcPr>
            <w:tcW w:w="1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44BDFD1B" w14:textId="1BA61D36" w:rsidR="00AB299F" w:rsidRDefault="001A6DBA">
            <w:r w:rsidRPr="008244A4">
              <w:t>3</w:t>
            </w:r>
            <w:r w:rsidR="00537D37" w:rsidRPr="008244A4">
              <w:t xml:space="preserve"> </w:t>
            </w:r>
            <w:proofErr w:type="spellStart"/>
            <w:r w:rsidR="00537D37" w:rsidRPr="008244A4">
              <w:t>dias</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47A3C85A" w14:textId="77777777" w:rsidR="00AB299F" w:rsidRDefault="00000000">
            <w:r w:rsidRPr="008244A4">
              <w:t>MIA + PIA</w:t>
            </w:r>
          </w:p>
        </w:tc>
      </w:tr>
      <w:tr w:rsidR="00AB299F" w14:paraId="077459B0" w14:textId="77777777">
        <w:tc>
          <w:tcPr>
            <w:tcW w:w="12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1C19C65" w14:textId="77777777" w:rsidR="00AB299F" w:rsidRDefault="00000000">
            <w:r>
              <w:rPr>
                <w:sz w:val="20"/>
                <w:szCs w:val="20"/>
              </w:rPr>
              <w:t>F7</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3B99A3E3" w14:textId="77777777" w:rsidR="00AB299F" w:rsidRDefault="00000000">
            <w:proofErr w:type="spellStart"/>
            <w:r w:rsidRPr="008244A4">
              <w:t>Dashboard</w:t>
            </w:r>
            <w:proofErr w:type="spellEnd"/>
            <w:r w:rsidRPr="008244A4">
              <w:t xml:space="preserve"> ejecutivo (Notebook 07): consolidación de </w:t>
            </w:r>
            <w:proofErr w:type="spellStart"/>
            <w:r w:rsidRPr="008244A4">
              <w:t>KPIs</w:t>
            </w:r>
            <w:proofErr w:type="spellEnd"/>
            <w:r w:rsidRPr="008244A4">
              <w:t xml:space="preserve"> de los tres módulos, visualizaciones comparativas objetivo vs. obtenido y análisis de segmentos de usuarios.</w:t>
            </w:r>
          </w:p>
        </w:tc>
        <w:tc>
          <w:tcPr>
            <w:tcW w:w="1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10310319" w14:textId="456BED0B" w:rsidR="00AB299F" w:rsidRDefault="00537D37">
            <w:r w:rsidRPr="008244A4">
              <w:t xml:space="preserve">2 </w:t>
            </w:r>
            <w:proofErr w:type="spellStart"/>
            <w:r w:rsidRPr="008244A4">
              <w:t>dias</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4350A26F" w14:textId="77777777" w:rsidR="00AB299F" w:rsidRDefault="00000000">
            <w:r w:rsidRPr="008244A4">
              <w:t>SBD</w:t>
            </w:r>
          </w:p>
        </w:tc>
      </w:tr>
      <w:tr w:rsidR="00AB299F" w14:paraId="38ABBA70" w14:textId="77777777">
        <w:tc>
          <w:tcPr>
            <w:tcW w:w="12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15A174DB" w14:textId="77777777" w:rsidR="00AB299F" w:rsidRDefault="00000000">
            <w:r>
              <w:rPr>
                <w:sz w:val="20"/>
                <w:szCs w:val="20"/>
              </w:rPr>
              <w:t>F8</w:t>
            </w:r>
          </w:p>
        </w:tc>
        <w:tc>
          <w:tcPr>
            <w:tcW w:w="4872"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6E0CA6B6" w14:textId="77777777" w:rsidR="00AB299F" w:rsidRDefault="00000000">
            <w:r w:rsidRPr="008244A4">
              <w:t xml:space="preserve">Revisión de métricas finales, documentación del cumplimiento RGPD, análisis de </w:t>
            </w:r>
            <w:proofErr w:type="spellStart"/>
            <w:r w:rsidRPr="008244A4">
              <w:t>bias</w:t>
            </w:r>
            <w:proofErr w:type="spellEnd"/>
            <w:r w:rsidRPr="008244A4">
              <w:t xml:space="preserve"> en los modelos y preparación del informe de evaluación.</w:t>
            </w:r>
          </w:p>
        </w:tc>
        <w:tc>
          <w:tcPr>
            <w:tcW w:w="14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766473F3" w14:textId="6EE6C017" w:rsidR="00AB299F" w:rsidRDefault="001A6DBA">
            <w:r w:rsidRPr="008244A4">
              <w:t>1</w:t>
            </w:r>
            <w:r w:rsidR="00537D37" w:rsidRPr="008244A4">
              <w:t xml:space="preserve"> </w:t>
            </w:r>
            <w:proofErr w:type="spellStart"/>
            <w:r w:rsidR="00537D37" w:rsidRPr="008244A4">
              <w:t>dia</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4F6FA"/>
            <w:tcMar>
              <w:top w:w="80" w:type="dxa"/>
              <w:left w:w="120" w:type="dxa"/>
              <w:bottom w:w="80" w:type="dxa"/>
              <w:right w:w="80" w:type="dxa"/>
            </w:tcMar>
          </w:tcPr>
          <w:p w14:paraId="06C11769" w14:textId="77777777" w:rsidR="00AB299F" w:rsidRDefault="00000000">
            <w:r w:rsidRPr="008244A4">
              <w:t>SBD + MIA</w:t>
            </w:r>
          </w:p>
        </w:tc>
      </w:tr>
      <w:tr w:rsidR="00AB299F" w14:paraId="7DFCDA69" w14:textId="77777777">
        <w:tc>
          <w:tcPr>
            <w:tcW w:w="12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2F1C235F" w14:textId="77777777" w:rsidR="00AB299F" w:rsidRDefault="00000000">
            <w:r>
              <w:rPr>
                <w:sz w:val="20"/>
                <w:szCs w:val="20"/>
              </w:rPr>
              <w:t>F9</w:t>
            </w:r>
          </w:p>
        </w:tc>
        <w:tc>
          <w:tcPr>
            <w:tcW w:w="4872"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6585AE54" w14:textId="65AEB12B" w:rsidR="00AB299F" w:rsidRDefault="00000000">
            <w:r w:rsidRPr="008244A4">
              <w:t>Redacción de la memoria TFM siguiendo la plantilla, revisión ortográfica y de referencias APA, preparación de la presentación de defensa.</w:t>
            </w:r>
          </w:p>
        </w:tc>
        <w:tc>
          <w:tcPr>
            <w:tcW w:w="14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547DBCE8" w14:textId="4C1DF515" w:rsidR="00AB299F" w:rsidRDefault="00537D37">
            <w:r w:rsidRPr="008244A4">
              <w:t xml:space="preserve">1 </w:t>
            </w:r>
            <w:proofErr w:type="spellStart"/>
            <w:r w:rsidRPr="008244A4">
              <w:t>dia</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FFFFFF"/>
            <w:tcMar>
              <w:top w:w="80" w:type="dxa"/>
              <w:left w:w="120" w:type="dxa"/>
              <w:bottom w:w="80" w:type="dxa"/>
              <w:right w:w="80" w:type="dxa"/>
            </w:tcMar>
          </w:tcPr>
          <w:p w14:paraId="76C4FBCD" w14:textId="77777777" w:rsidR="00AB299F" w:rsidRDefault="00000000">
            <w:r w:rsidRPr="008244A4">
              <w:t>Todos</w:t>
            </w:r>
          </w:p>
        </w:tc>
      </w:tr>
      <w:tr w:rsidR="00AB299F" w14:paraId="2116F869" w14:textId="77777777">
        <w:tc>
          <w:tcPr>
            <w:tcW w:w="12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6853E08F" w14:textId="77777777" w:rsidR="00AB299F" w:rsidRDefault="00000000">
            <w:r>
              <w:rPr>
                <w:sz w:val="20"/>
                <w:szCs w:val="20"/>
              </w:rPr>
              <w:t>Total</w:t>
            </w:r>
          </w:p>
        </w:tc>
        <w:tc>
          <w:tcPr>
            <w:tcW w:w="4872"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74DAB5DF" w14:textId="77777777" w:rsidR="00AB299F" w:rsidRDefault="00AB299F"/>
        </w:tc>
        <w:tc>
          <w:tcPr>
            <w:tcW w:w="14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058029BF" w14:textId="7FE09485" w:rsidR="00AB299F" w:rsidRDefault="001A6DBA">
            <w:r w:rsidRPr="008244A4">
              <w:t>16</w:t>
            </w:r>
            <w:r w:rsidR="00000000" w:rsidRPr="008244A4">
              <w:t xml:space="preserve"> </w:t>
            </w:r>
            <w:proofErr w:type="spellStart"/>
            <w:r w:rsidRPr="008244A4">
              <w:t>dias</w:t>
            </w:r>
            <w:proofErr w:type="spellEnd"/>
            <w:r w:rsidR="00000000" w:rsidRPr="008244A4">
              <w:t>.</w:t>
            </w:r>
          </w:p>
        </w:tc>
        <w:tc>
          <w:tcPr>
            <w:tcW w:w="1600" w:type="dxa"/>
            <w:tcBorders>
              <w:top w:val="single" w:sz="4" w:space="0" w:color="B0C8E8"/>
              <w:left w:val="single" w:sz="4" w:space="0" w:color="B0C8E8"/>
              <w:bottom w:val="single" w:sz="4" w:space="0" w:color="B0C8E8"/>
              <w:right w:val="single" w:sz="4" w:space="0" w:color="B0C8E8"/>
            </w:tcBorders>
            <w:shd w:val="clear" w:color="auto" w:fill="E8EFF8"/>
            <w:tcMar>
              <w:top w:w="80" w:type="dxa"/>
              <w:left w:w="120" w:type="dxa"/>
              <w:bottom w:w="80" w:type="dxa"/>
              <w:right w:w="80" w:type="dxa"/>
            </w:tcMar>
          </w:tcPr>
          <w:p w14:paraId="20CE3012" w14:textId="77777777" w:rsidR="00AB299F" w:rsidRDefault="00AB299F"/>
        </w:tc>
      </w:tr>
    </w:tbl>
    <w:p w14:paraId="09448DC5" w14:textId="77777777" w:rsidR="00AB299F" w:rsidRDefault="00AB299F">
      <w:pPr>
        <w:spacing w:before="60" w:after="60"/>
      </w:pPr>
    </w:p>
    <w:p w14:paraId="25FF65D5" w14:textId="77777777" w:rsidR="00AB299F" w:rsidRDefault="00AB299F">
      <w:pPr>
        <w:spacing w:before="60" w:after="60"/>
      </w:pPr>
    </w:p>
    <w:p w14:paraId="51F256BF" w14:textId="77777777" w:rsidR="00AB299F"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000" w:firstRow="0" w:lastRow="0" w:firstColumn="0" w:lastColumn="0" w:noHBand="0" w:noVBand="0"/>
      </w:tblPr>
      <w:tblGrid>
        <w:gridCol w:w="9072"/>
      </w:tblGrid>
      <w:tr w:rsidR="00AB299F" w14:paraId="0EBCFCC4" w14:textId="77777777">
        <w:tc>
          <w:tcPr>
            <w:tcW w:w="9072" w:type="dxa"/>
            <w:tcBorders>
              <w:top w:val="none" w:sz="0" w:space="0" w:color="FFFFFF"/>
              <w:left w:val="none" w:sz="0" w:space="0" w:color="FFFFFF"/>
              <w:bottom w:val="none" w:sz="0" w:space="0" w:color="FFFFFF"/>
              <w:right w:val="none" w:sz="0" w:space="0" w:color="FFFFFF"/>
            </w:tcBorders>
            <w:shd w:val="clear" w:color="auto" w:fill="1A3D8C"/>
            <w:tcMar>
              <w:top w:w="120" w:type="dxa"/>
              <w:left w:w="180" w:type="dxa"/>
              <w:bottom w:w="120" w:type="dxa"/>
              <w:right w:w="120" w:type="dxa"/>
            </w:tcMar>
          </w:tcPr>
          <w:p w14:paraId="58F6CA55" w14:textId="77777777" w:rsidR="00AB299F" w:rsidRDefault="00000000">
            <w:r>
              <w:rPr>
                <w:b/>
                <w:bCs/>
                <w:color w:val="FFFFFF"/>
                <w:sz w:val="26"/>
                <w:szCs w:val="26"/>
              </w:rPr>
              <w:lastRenderedPageBreak/>
              <w:t>6.  Referencias Bibliográficas</w:t>
            </w:r>
          </w:p>
        </w:tc>
      </w:tr>
    </w:tbl>
    <w:p w14:paraId="37C3149B" w14:textId="77777777" w:rsidR="00AB299F" w:rsidRDefault="00AB299F">
      <w:pPr>
        <w:spacing w:before="60" w:after="60"/>
      </w:pPr>
    </w:p>
    <w:p w14:paraId="5E211C28" w14:textId="77777777" w:rsidR="00AB299F" w:rsidRPr="0065569A" w:rsidRDefault="00AB299F">
      <w:pPr>
        <w:spacing w:before="60" w:after="60"/>
        <w:rPr>
          <w:lang w:val="en-US"/>
        </w:rPr>
      </w:pPr>
    </w:p>
    <w:p w14:paraId="3742105C" w14:textId="77777777" w:rsidR="00AB299F" w:rsidRDefault="00000000">
      <w:pPr>
        <w:pStyle w:val="Ttulo2"/>
        <w:spacing w:before="240" w:after="120"/>
      </w:pPr>
      <w:bookmarkStart w:id="16" w:name="_Toc230707580"/>
      <w:r>
        <w:rPr>
          <w:color w:val="1A3D8C"/>
        </w:rPr>
        <w:t>Normativa y regulación</w:t>
      </w:r>
      <w:bookmarkEnd w:id="16"/>
    </w:p>
    <w:p w14:paraId="7C7A6D7D" w14:textId="77777777" w:rsidR="00AB299F" w:rsidRDefault="00000000">
      <w:pPr>
        <w:spacing w:before="60" w:after="60"/>
      </w:pPr>
      <w:r>
        <w:t>Reglamento (UE) 2016/679 del Parlamento Europeo y del Consejo (RGPD), de 27 de abril de 2016.</w:t>
      </w:r>
    </w:p>
    <w:p w14:paraId="7FC74CF7" w14:textId="77777777" w:rsidR="00AB299F" w:rsidRDefault="00000000">
      <w:pPr>
        <w:spacing w:before="60" w:after="60"/>
      </w:pPr>
      <w:r w:rsidRPr="008244A4">
        <w:t>Directiva (UE) 2015/2366 del Parlamento Europeo y del Consejo (PSD2), de 25 de noviembre de 2015, sobre servicios de pago en el mercado interior.</w:t>
      </w:r>
    </w:p>
    <w:p w14:paraId="1BE0A9FA" w14:textId="77777777" w:rsidR="00AB299F" w:rsidRDefault="00AB299F">
      <w:pPr>
        <w:spacing w:before="60" w:after="60"/>
      </w:pPr>
    </w:p>
    <w:p w14:paraId="14E5943F" w14:textId="77777777" w:rsidR="00AB299F" w:rsidRDefault="00000000">
      <w:pPr>
        <w:pStyle w:val="Ttulo2"/>
        <w:spacing w:before="240" w:after="120"/>
      </w:pPr>
      <w:bookmarkStart w:id="17" w:name="_Toc230707581"/>
      <w:r>
        <w:rPr>
          <w:color w:val="1A3D8C"/>
        </w:rPr>
        <w:t xml:space="preserve">Fuentes de datos y </w:t>
      </w:r>
      <w:proofErr w:type="spellStart"/>
      <w:r>
        <w:rPr>
          <w:color w:val="1A3D8C"/>
        </w:rPr>
        <w:t>datasets</w:t>
      </w:r>
      <w:bookmarkEnd w:id="17"/>
      <w:proofErr w:type="spellEnd"/>
    </w:p>
    <w:p w14:paraId="4674DFBF" w14:textId="696907C1" w:rsidR="00AB299F" w:rsidRPr="008244A4" w:rsidRDefault="001A6DBA">
      <w:pPr>
        <w:spacing w:before="60" w:after="60"/>
      </w:pPr>
      <w:r w:rsidRPr="008244A4">
        <w:t xml:space="preserve">Amazon </w:t>
      </w:r>
      <w:proofErr w:type="spellStart"/>
      <w:r w:rsidRPr="008244A4">
        <w:t>Product</w:t>
      </w:r>
      <w:proofErr w:type="spellEnd"/>
      <w:r w:rsidRPr="008244A4">
        <w:t xml:space="preserve"> </w:t>
      </w:r>
      <w:proofErr w:type="spellStart"/>
      <w:r w:rsidRPr="008244A4">
        <w:t>Reviews</w:t>
      </w:r>
      <w:proofErr w:type="spellEnd"/>
      <w:r w:rsidR="00000000" w:rsidRPr="008244A4">
        <w:t xml:space="preserve">. (2018). </w:t>
      </w:r>
      <w:r w:rsidRPr="008244A4">
        <w:t xml:space="preserve">Amazon </w:t>
      </w:r>
      <w:proofErr w:type="spellStart"/>
      <w:r w:rsidRPr="008244A4">
        <w:t>Product</w:t>
      </w:r>
      <w:proofErr w:type="spellEnd"/>
      <w:r w:rsidRPr="008244A4">
        <w:t xml:space="preserve"> </w:t>
      </w:r>
      <w:proofErr w:type="spellStart"/>
      <w:r w:rsidRPr="008244A4">
        <w:t>Reviews</w:t>
      </w:r>
      <w:proofErr w:type="spellEnd"/>
      <w:r w:rsidRPr="008244A4">
        <w:t xml:space="preserve"> </w:t>
      </w:r>
      <w:proofErr w:type="spellStart"/>
      <w:r w:rsidRPr="008244A4">
        <w:t>Dataset</w:t>
      </w:r>
      <w:proofErr w:type="spellEnd"/>
      <w:r w:rsidR="00000000" w:rsidRPr="008244A4">
        <w:t xml:space="preserve">. Recuperado de: </w:t>
      </w:r>
    </w:p>
    <w:p w14:paraId="6A34CEC3" w14:textId="4C5844B8" w:rsidR="001A6DBA" w:rsidRPr="008244A4" w:rsidRDefault="001A6DBA">
      <w:pPr>
        <w:spacing w:before="60" w:after="60"/>
      </w:pPr>
      <w:r w:rsidRPr="008244A4">
        <w:t>https://www.kaggle.com/datasets/arhamrumi/amazon-product-reviews</w:t>
      </w:r>
    </w:p>
    <w:p w14:paraId="0CB87855" w14:textId="39C8544B" w:rsidR="00AB299F" w:rsidRDefault="00537D37">
      <w:pPr>
        <w:spacing w:before="60" w:after="60"/>
      </w:pPr>
      <w:r w:rsidRPr="008244A4">
        <w:t xml:space="preserve">IEEE-CIS </w:t>
      </w:r>
      <w:proofErr w:type="spellStart"/>
      <w:r w:rsidRPr="008244A4">
        <w:t>Fraud</w:t>
      </w:r>
      <w:proofErr w:type="spellEnd"/>
      <w:r w:rsidRPr="008244A4">
        <w:t xml:space="preserve"> </w:t>
      </w:r>
      <w:proofErr w:type="spellStart"/>
      <w:r w:rsidRPr="008244A4">
        <w:t>Detection</w:t>
      </w:r>
      <w:proofErr w:type="spellEnd"/>
      <w:r w:rsidR="00000000" w:rsidRPr="008244A4">
        <w:t xml:space="preserve">. (2019). IEEE-CIS Fraud Detection Dataset. Recuperado de: </w:t>
      </w:r>
      <w:r w:rsidR="001A6DBA" w:rsidRPr="008244A4">
        <w:t>https://www.kaggle.com/competitions/ieee-fraud-detection</w:t>
      </w:r>
    </w:p>
    <w:sectPr w:rsidR="00AB299F">
      <w:headerReference w:type="default" r:id="rId12"/>
      <w:footerReference w:type="default" r:id="rId13"/>
      <w:headerReference w:type="first" r:id="rId14"/>
      <w:footerReference w:type="first" r:id="rId15"/>
      <w:pgSz w:w="11906" w:h="16838"/>
      <w:pgMar w:top="1134" w:right="1417" w:bottom="14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2BFF" w14:textId="77777777" w:rsidR="00C278FB" w:rsidRDefault="00C278FB">
      <w:r>
        <w:separator/>
      </w:r>
    </w:p>
  </w:endnote>
  <w:endnote w:type="continuationSeparator" w:id="0">
    <w:p w14:paraId="46D554C5" w14:textId="77777777" w:rsidR="00C278FB" w:rsidRDefault="00C27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97DD" w14:textId="77777777" w:rsidR="00AB299F" w:rsidRDefault="00000000">
    <w:pPr>
      <w:pBdr>
        <w:top w:val="single" w:sz="4" w:space="1" w:color="B0C8E8"/>
      </w:pBdr>
      <w:tabs>
        <w:tab w:val="right" w:pos="9072"/>
      </w:tabs>
      <w:spacing w:before="80"/>
    </w:pPr>
    <w:r>
      <w:rPr>
        <w:color w:val="777777"/>
        <w:sz w:val="16"/>
        <w:szCs w:val="16"/>
      </w:rPr>
      <w:t xml:space="preserve">Trabajo Fin de </w:t>
    </w:r>
    <w:proofErr w:type="gramStart"/>
    <w:r>
      <w:rPr>
        <w:color w:val="777777"/>
        <w:sz w:val="16"/>
        <w:szCs w:val="16"/>
      </w:rPr>
      <w:t>Máster  ·</w:t>
    </w:r>
    <w:proofErr w:type="gramEnd"/>
    <w:r>
      <w:rPr>
        <w:color w:val="777777"/>
        <w:sz w:val="16"/>
        <w:szCs w:val="16"/>
      </w:rPr>
      <w:t xml:space="preserve">  </w:t>
    </w:r>
    <w:r>
      <w:rPr>
        <w:i/>
        <w:iCs/>
        <w:color w:val="777777"/>
        <w:sz w:val="16"/>
        <w:szCs w:val="16"/>
      </w:rPr>
      <w:t>Sistema Inteligente de E-Commerce: Recomendación, Fraude y Sentimiento</w:t>
    </w:r>
    <w:r>
      <w:tab/>
    </w:r>
    <w:r>
      <w:rPr>
        <w:color w:val="777777"/>
        <w:sz w:val="16"/>
        <w:szCs w:val="16"/>
      </w:rPr>
      <w:t xml:space="preserve">Página </w:t>
    </w:r>
    <w:r>
      <w:rPr>
        <w:color w:val="1A3D8C"/>
        <w:sz w:val="16"/>
        <w:szCs w:val="16"/>
      </w:rPr>
      <w:fldChar w:fldCharType="begin"/>
    </w:r>
    <w:r>
      <w:rPr>
        <w:color w:val="1A3D8C"/>
        <w:sz w:val="16"/>
        <w:szCs w:val="16"/>
      </w:rPr>
      <w:instrText>PAGE</w:instrText>
    </w:r>
    <w:r>
      <w:rPr>
        <w:color w:val="1A3D8C"/>
        <w:sz w:val="16"/>
        <w:szCs w:val="16"/>
      </w:rPr>
      <w:fldChar w:fldCharType="separate"/>
    </w:r>
    <w:r w:rsidR="0065569A">
      <w:rPr>
        <w:noProof/>
        <w:color w:val="1A3D8C"/>
        <w:sz w:val="16"/>
        <w:szCs w:val="16"/>
      </w:rPr>
      <w:t>1</w:t>
    </w:r>
    <w:r>
      <w:rPr>
        <w:color w:val="1A3D8C"/>
        <w:sz w:val="16"/>
        <w:szCs w:val="16"/>
      </w:rPr>
      <w:fldChar w:fldCharType="end"/>
    </w:r>
    <w:r>
      <w:rPr>
        <w:color w:val="777777"/>
        <w:sz w:val="16"/>
        <w:szCs w:val="16"/>
      </w:rPr>
      <w:t xml:space="preserve"> de </w:t>
    </w:r>
    <w:r>
      <w:rPr>
        <w:color w:val="1A3D8C"/>
        <w:sz w:val="16"/>
        <w:szCs w:val="16"/>
      </w:rPr>
      <w:fldChar w:fldCharType="begin"/>
    </w:r>
    <w:r>
      <w:rPr>
        <w:color w:val="1A3D8C"/>
        <w:sz w:val="16"/>
        <w:szCs w:val="16"/>
      </w:rPr>
      <w:instrText>NUMPAGES</w:instrText>
    </w:r>
    <w:r>
      <w:rPr>
        <w:color w:val="1A3D8C"/>
        <w:sz w:val="16"/>
        <w:szCs w:val="16"/>
      </w:rPr>
      <w:fldChar w:fldCharType="separate"/>
    </w:r>
    <w:r w:rsidR="0065569A">
      <w:rPr>
        <w:noProof/>
        <w:color w:val="1A3D8C"/>
        <w:sz w:val="16"/>
        <w:szCs w:val="16"/>
      </w:rPr>
      <w:t>2</w:t>
    </w:r>
    <w:r>
      <w:rPr>
        <w:color w:val="1A3D8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58229" w14:textId="77777777" w:rsidR="00AB299F" w:rsidRDefault="00AB299F">
    <w:pPr>
      <w:spacing w:before="60"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D10F0" w14:textId="77777777" w:rsidR="00C278FB" w:rsidRDefault="00C278FB">
      <w:r>
        <w:separator/>
      </w:r>
    </w:p>
  </w:footnote>
  <w:footnote w:type="continuationSeparator" w:id="0">
    <w:p w14:paraId="0DCBC0E9" w14:textId="77777777" w:rsidR="00C278FB" w:rsidRDefault="00C27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11EC" w14:textId="77777777" w:rsidR="00AB299F" w:rsidRDefault="00000000">
    <w:pPr>
      <w:pBdr>
        <w:bottom w:val="single" w:sz="6" w:space="1" w:color="4F72C7"/>
      </w:pBdr>
      <w:tabs>
        <w:tab w:val="right" w:pos="9072"/>
      </w:tabs>
      <w:spacing w:after="80"/>
    </w:pPr>
    <w:r>
      <w:rPr>
        <w:color w:val="777777"/>
        <w:sz w:val="16"/>
        <w:szCs w:val="16"/>
      </w:rPr>
      <w:t xml:space="preserve">Plantilla </w:t>
    </w:r>
    <w:proofErr w:type="gramStart"/>
    <w:r>
      <w:rPr>
        <w:color w:val="777777"/>
        <w:sz w:val="16"/>
        <w:szCs w:val="16"/>
      </w:rPr>
      <w:t>TFM  ·</w:t>
    </w:r>
    <w:proofErr w:type="gramEnd"/>
    <w:r>
      <w:rPr>
        <w:color w:val="777777"/>
        <w:sz w:val="16"/>
        <w:szCs w:val="16"/>
      </w:rPr>
      <w:t xml:space="preserve">  </w:t>
    </w:r>
    <w:proofErr w:type="gramStart"/>
    <w:r>
      <w:rPr>
        <w:color w:val="777777"/>
        <w:sz w:val="16"/>
        <w:szCs w:val="16"/>
      </w:rPr>
      <w:t>DigitechFP  ·</w:t>
    </w:r>
    <w:proofErr w:type="gramEnd"/>
    <w:r>
      <w:rPr>
        <w:color w:val="777777"/>
        <w:sz w:val="16"/>
        <w:szCs w:val="16"/>
      </w:rPr>
      <w:t xml:space="preserve">  Especialización en IA y Big Data</w:t>
    </w:r>
    <w:r>
      <w:tab/>
    </w:r>
    <w:r>
      <w:rPr>
        <w:color w:val="777777"/>
        <w:sz w:val="16"/>
        <w:szCs w:val="16"/>
      </w:rPr>
      <w:t>2025-2026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2B78" w14:textId="77777777" w:rsidR="00AB299F" w:rsidRDefault="00AB299F">
    <w:pPr>
      <w:spacing w:before="60"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302"/>
    <w:multiLevelType w:val="hybridMultilevel"/>
    <w:tmpl w:val="AB92813E"/>
    <w:lvl w:ilvl="0" w:tplc="B2FC12DC">
      <w:start w:val="1"/>
      <w:numFmt w:val="decimal"/>
      <w:lvlText w:val="%1."/>
      <w:lvlJc w:val="left"/>
      <w:pPr>
        <w:ind w:left="640" w:hanging="320"/>
      </w:pPr>
    </w:lvl>
    <w:lvl w:ilvl="1" w:tplc="CC100DBC">
      <w:numFmt w:val="decimal"/>
      <w:lvlText w:val=""/>
      <w:lvlJc w:val="left"/>
    </w:lvl>
    <w:lvl w:ilvl="2" w:tplc="4BAC72B0">
      <w:numFmt w:val="decimal"/>
      <w:lvlText w:val=""/>
      <w:lvlJc w:val="left"/>
    </w:lvl>
    <w:lvl w:ilvl="3" w:tplc="658C25CE">
      <w:numFmt w:val="decimal"/>
      <w:lvlText w:val=""/>
      <w:lvlJc w:val="left"/>
    </w:lvl>
    <w:lvl w:ilvl="4" w:tplc="C77C7D54">
      <w:numFmt w:val="decimal"/>
      <w:lvlText w:val=""/>
      <w:lvlJc w:val="left"/>
    </w:lvl>
    <w:lvl w:ilvl="5" w:tplc="610A38FE">
      <w:numFmt w:val="decimal"/>
      <w:lvlText w:val=""/>
      <w:lvlJc w:val="left"/>
    </w:lvl>
    <w:lvl w:ilvl="6" w:tplc="F0DE0188">
      <w:numFmt w:val="decimal"/>
      <w:lvlText w:val=""/>
      <w:lvlJc w:val="left"/>
    </w:lvl>
    <w:lvl w:ilvl="7" w:tplc="2E200174">
      <w:numFmt w:val="decimal"/>
      <w:lvlText w:val=""/>
      <w:lvlJc w:val="left"/>
    </w:lvl>
    <w:lvl w:ilvl="8" w:tplc="0792ADDA">
      <w:numFmt w:val="decimal"/>
      <w:lvlText w:val=""/>
      <w:lvlJc w:val="left"/>
    </w:lvl>
  </w:abstractNum>
  <w:abstractNum w:abstractNumId="1" w15:restartNumberingAfterBreak="0">
    <w:nsid w:val="26694124"/>
    <w:multiLevelType w:val="hybridMultilevel"/>
    <w:tmpl w:val="3FF05DB4"/>
    <w:lvl w:ilvl="0" w:tplc="49F4A366">
      <w:start w:val="1"/>
      <w:numFmt w:val="bullet"/>
      <w:lvlText w:val="●"/>
      <w:lvlJc w:val="left"/>
      <w:pPr>
        <w:ind w:left="720" w:hanging="360"/>
      </w:pPr>
    </w:lvl>
    <w:lvl w:ilvl="1" w:tplc="2E0CCB82">
      <w:start w:val="1"/>
      <w:numFmt w:val="bullet"/>
      <w:lvlText w:val="○"/>
      <w:lvlJc w:val="left"/>
      <w:pPr>
        <w:ind w:left="1440" w:hanging="360"/>
      </w:pPr>
    </w:lvl>
    <w:lvl w:ilvl="2" w:tplc="F19A4872">
      <w:start w:val="1"/>
      <w:numFmt w:val="bullet"/>
      <w:lvlText w:val="■"/>
      <w:lvlJc w:val="left"/>
      <w:pPr>
        <w:ind w:left="2160" w:hanging="360"/>
      </w:pPr>
    </w:lvl>
    <w:lvl w:ilvl="3" w:tplc="919EBF98">
      <w:start w:val="1"/>
      <w:numFmt w:val="bullet"/>
      <w:lvlText w:val="●"/>
      <w:lvlJc w:val="left"/>
      <w:pPr>
        <w:ind w:left="2880" w:hanging="360"/>
      </w:pPr>
    </w:lvl>
    <w:lvl w:ilvl="4" w:tplc="C38A3E1E">
      <w:start w:val="1"/>
      <w:numFmt w:val="bullet"/>
      <w:lvlText w:val="○"/>
      <w:lvlJc w:val="left"/>
      <w:pPr>
        <w:ind w:left="3600" w:hanging="360"/>
      </w:pPr>
    </w:lvl>
    <w:lvl w:ilvl="5" w:tplc="50542250">
      <w:start w:val="1"/>
      <w:numFmt w:val="bullet"/>
      <w:lvlText w:val="■"/>
      <w:lvlJc w:val="left"/>
      <w:pPr>
        <w:ind w:left="4320" w:hanging="360"/>
      </w:pPr>
    </w:lvl>
    <w:lvl w:ilvl="6" w:tplc="B97C5756">
      <w:start w:val="1"/>
      <w:numFmt w:val="bullet"/>
      <w:lvlText w:val="●"/>
      <w:lvlJc w:val="left"/>
      <w:pPr>
        <w:ind w:left="5040" w:hanging="360"/>
      </w:pPr>
    </w:lvl>
    <w:lvl w:ilvl="7" w:tplc="1A605E32">
      <w:start w:val="1"/>
      <w:numFmt w:val="bullet"/>
      <w:lvlText w:val="●"/>
      <w:lvlJc w:val="left"/>
      <w:pPr>
        <w:ind w:left="5760" w:hanging="360"/>
      </w:pPr>
    </w:lvl>
    <w:lvl w:ilvl="8" w:tplc="398AD606">
      <w:start w:val="1"/>
      <w:numFmt w:val="bullet"/>
      <w:lvlText w:val="●"/>
      <w:lvlJc w:val="left"/>
      <w:pPr>
        <w:ind w:left="6480" w:hanging="360"/>
      </w:pPr>
    </w:lvl>
  </w:abstractNum>
  <w:abstractNum w:abstractNumId="2" w15:restartNumberingAfterBreak="0">
    <w:nsid w:val="57B50701"/>
    <w:multiLevelType w:val="hybridMultilevel"/>
    <w:tmpl w:val="C2C0E996"/>
    <w:lvl w:ilvl="0" w:tplc="D780E302">
      <w:start w:val="1"/>
      <w:numFmt w:val="bullet"/>
      <w:lvlText w:val="•"/>
      <w:lvlJc w:val="left"/>
      <w:pPr>
        <w:ind w:left="640" w:hanging="320"/>
      </w:pPr>
    </w:lvl>
    <w:lvl w:ilvl="1" w:tplc="7890BE4C">
      <w:numFmt w:val="decimal"/>
      <w:lvlText w:val=""/>
      <w:lvlJc w:val="left"/>
    </w:lvl>
    <w:lvl w:ilvl="2" w:tplc="E898BBA4">
      <w:numFmt w:val="decimal"/>
      <w:lvlText w:val=""/>
      <w:lvlJc w:val="left"/>
    </w:lvl>
    <w:lvl w:ilvl="3" w:tplc="F36C39B0">
      <w:numFmt w:val="decimal"/>
      <w:lvlText w:val=""/>
      <w:lvlJc w:val="left"/>
    </w:lvl>
    <w:lvl w:ilvl="4" w:tplc="91F04A44">
      <w:numFmt w:val="decimal"/>
      <w:lvlText w:val=""/>
      <w:lvlJc w:val="left"/>
    </w:lvl>
    <w:lvl w:ilvl="5" w:tplc="7D7469C6">
      <w:numFmt w:val="decimal"/>
      <w:lvlText w:val=""/>
      <w:lvlJc w:val="left"/>
    </w:lvl>
    <w:lvl w:ilvl="6" w:tplc="2F9CBD8A">
      <w:numFmt w:val="decimal"/>
      <w:lvlText w:val=""/>
      <w:lvlJc w:val="left"/>
    </w:lvl>
    <w:lvl w:ilvl="7" w:tplc="CE52C962">
      <w:numFmt w:val="decimal"/>
      <w:lvlText w:val=""/>
      <w:lvlJc w:val="left"/>
    </w:lvl>
    <w:lvl w:ilvl="8" w:tplc="3740E546">
      <w:numFmt w:val="decimal"/>
      <w:lvlText w:val=""/>
      <w:lvlJc w:val="left"/>
    </w:lvl>
  </w:abstractNum>
  <w:abstractNum w:abstractNumId="3" w15:restartNumberingAfterBreak="0">
    <w:nsid w:val="7C052B89"/>
    <w:multiLevelType w:val="hybridMultilevel"/>
    <w:tmpl w:val="AFD4FF16"/>
    <w:lvl w:ilvl="0" w:tplc="B26682AA">
      <w:start w:val="1"/>
      <w:numFmt w:val="lowerLetter"/>
      <w:lvlText w:val="%1)"/>
      <w:lvlJc w:val="left"/>
      <w:pPr>
        <w:ind w:left="640" w:hanging="320"/>
      </w:pPr>
    </w:lvl>
    <w:lvl w:ilvl="1" w:tplc="4B766BFE">
      <w:numFmt w:val="decimal"/>
      <w:lvlText w:val=""/>
      <w:lvlJc w:val="left"/>
    </w:lvl>
    <w:lvl w:ilvl="2" w:tplc="72B62CF8">
      <w:numFmt w:val="decimal"/>
      <w:lvlText w:val=""/>
      <w:lvlJc w:val="left"/>
    </w:lvl>
    <w:lvl w:ilvl="3" w:tplc="AA562766">
      <w:numFmt w:val="decimal"/>
      <w:lvlText w:val=""/>
      <w:lvlJc w:val="left"/>
    </w:lvl>
    <w:lvl w:ilvl="4" w:tplc="ED08D218">
      <w:numFmt w:val="decimal"/>
      <w:lvlText w:val=""/>
      <w:lvlJc w:val="left"/>
    </w:lvl>
    <w:lvl w:ilvl="5" w:tplc="8578E1E4">
      <w:numFmt w:val="decimal"/>
      <w:lvlText w:val=""/>
      <w:lvlJc w:val="left"/>
    </w:lvl>
    <w:lvl w:ilvl="6" w:tplc="A85A3726">
      <w:numFmt w:val="decimal"/>
      <w:lvlText w:val=""/>
      <w:lvlJc w:val="left"/>
    </w:lvl>
    <w:lvl w:ilvl="7" w:tplc="39A617AA">
      <w:numFmt w:val="decimal"/>
      <w:lvlText w:val=""/>
      <w:lvlJc w:val="left"/>
    </w:lvl>
    <w:lvl w:ilvl="8" w:tplc="47F4BBCC">
      <w:numFmt w:val="decimal"/>
      <w:lvlText w:val=""/>
      <w:lvlJc w:val="left"/>
    </w:lvl>
  </w:abstractNum>
  <w:num w:numId="1" w16cid:durableId="183592605">
    <w:abstractNumId w:val="1"/>
    <w:lvlOverride w:ilvl="0">
      <w:startOverride w:val="1"/>
    </w:lvlOverride>
  </w:num>
  <w:num w:numId="2" w16cid:durableId="1444038253">
    <w:abstractNumId w:val="2"/>
    <w:lvlOverride w:ilvl="0">
      <w:startOverride w:val="1"/>
    </w:lvlOverride>
  </w:num>
  <w:num w:numId="3" w16cid:durableId="1217157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99F"/>
    <w:rsid w:val="000171D8"/>
    <w:rsid w:val="001A6DBA"/>
    <w:rsid w:val="002C5050"/>
    <w:rsid w:val="00537D37"/>
    <w:rsid w:val="0065569A"/>
    <w:rsid w:val="008244A4"/>
    <w:rsid w:val="009577AC"/>
    <w:rsid w:val="00AB299F"/>
    <w:rsid w:val="00C278FB"/>
    <w:rsid w:val="00CE312C"/>
    <w:rsid w:val="00EA393F"/>
    <w:rsid w:val="00F046AA"/>
    <w:rsid w:val="00FE70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1044"/>
  <w15:docId w15:val="{EEA0A1D9-AD14-402E-9D81-8530A85D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A3D8C"/>
      <w:sz w:val="28"/>
      <w:szCs w:val="28"/>
    </w:rPr>
  </w:style>
  <w:style w:type="paragraph" w:styleId="Ttulo2">
    <w:name w:val="heading 2"/>
    <w:uiPriority w:val="9"/>
    <w:unhideWhenUsed/>
    <w:qFormat/>
    <w:pPr>
      <w:spacing w:before="180" w:after="80"/>
      <w:outlineLvl w:val="1"/>
    </w:pPr>
    <w:rPr>
      <w:b/>
      <w:bCs/>
      <w:color w:val="4F72C7"/>
      <w:sz w:val="24"/>
      <w:szCs w:val="24"/>
    </w:rPr>
  </w:style>
  <w:style w:type="paragraph" w:styleId="Ttulo3">
    <w:name w:val="heading 3"/>
    <w:uiPriority w:val="9"/>
    <w:semiHidden/>
    <w:unhideWhenUsed/>
    <w:qFormat/>
    <w:pPr>
      <w:spacing w:before="12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5569A"/>
    <w:rPr>
      <w:color w:val="605E5C"/>
      <w:shd w:val="clear" w:color="auto" w:fill="E1DFDD"/>
    </w:rPr>
  </w:style>
  <w:style w:type="paragraph" w:styleId="TtuloTDC">
    <w:name w:val="TOC Heading"/>
    <w:basedOn w:val="Ttulo1"/>
    <w:next w:val="Normal"/>
    <w:uiPriority w:val="39"/>
    <w:unhideWhenUsed/>
    <w:qFormat/>
    <w:rsid w:val="0065569A"/>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2">
    <w:name w:val="toc 2"/>
    <w:basedOn w:val="Normal"/>
    <w:next w:val="Normal"/>
    <w:autoRedefine/>
    <w:uiPriority w:val="39"/>
    <w:unhideWhenUsed/>
    <w:rsid w:val="0065569A"/>
    <w:pPr>
      <w:spacing w:after="100" w:line="259" w:lineRule="auto"/>
      <w:ind w:left="220"/>
    </w:pPr>
    <w:rPr>
      <w:rFonts w:asciiTheme="minorHAnsi" w:eastAsiaTheme="minorEastAsia" w:hAnsiTheme="minorHAnsi" w:cs="Times New Roman"/>
      <w:color w:val="auto"/>
    </w:rPr>
  </w:style>
  <w:style w:type="paragraph" w:styleId="TDC1">
    <w:name w:val="toc 1"/>
    <w:basedOn w:val="Normal"/>
    <w:next w:val="Normal"/>
    <w:autoRedefine/>
    <w:uiPriority w:val="39"/>
    <w:unhideWhenUsed/>
    <w:rsid w:val="0065569A"/>
    <w:pPr>
      <w:spacing w:after="100" w:line="259" w:lineRule="auto"/>
    </w:pPr>
    <w:rPr>
      <w:rFonts w:asciiTheme="minorHAnsi" w:eastAsiaTheme="minorEastAsia" w:hAnsiTheme="minorHAnsi" w:cs="Times New Roman"/>
      <w:color w:val="auto"/>
    </w:rPr>
  </w:style>
  <w:style w:type="paragraph" w:styleId="TDC3">
    <w:name w:val="toc 3"/>
    <w:basedOn w:val="Normal"/>
    <w:next w:val="Normal"/>
    <w:autoRedefine/>
    <w:uiPriority w:val="39"/>
    <w:unhideWhenUsed/>
    <w:rsid w:val="0065569A"/>
    <w:pPr>
      <w:spacing w:after="100" w:line="259" w:lineRule="auto"/>
      <w:ind w:left="440"/>
    </w:pPr>
    <w:rPr>
      <w:rFonts w:asciiTheme="minorHAnsi" w:eastAsiaTheme="minorEastAsia"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83B7A-2884-4EBE-BD2C-BA8712FC4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16</Pages>
  <Words>4208</Words>
  <Characters>23145</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Víctor de Miguel</cp:lastModifiedBy>
  <cp:revision>7</cp:revision>
  <dcterms:created xsi:type="dcterms:W3CDTF">2026-04-28T12:18:00Z</dcterms:created>
  <dcterms:modified xsi:type="dcterms:W3CDTF">2026-05-27T17:17:00Z</dcterms:modified>
</cp:coreProperties>
</file>