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CC1" w:rsidRPr="002B799D" w:rsidRDefault="00E95CC1" w:rsidP="00F24A59">
      <w:pPr>
        <w:pStyle w:val="Balk1"/>
        <w:rPr>
          <w:sz w:val="20"/>
          <w:szCs w:val="20"/>
        </w:rPr>
      </w:pPr>
      <w:bookmarkStart w:id="0" w:name="_Toc513472708"/>
      <w:bookmarkStart w:id="1" w:name="_Toc483304942"/>
      <w:bookmarkStart w:id="2" w:name="_Toc485139165"/>
    </w:p>
    <w:p w:rsidR="00E95CC1" w:rsidRPr="002B799D" w:rsidRDefault="00E95CC1" w:rsidP="00E95CC1">
      <w:pPr>
        <w:rPr>
          <w:color w:val="000000" w:themeColor="text1"/>
          <w:sz w:val="20"/>
          <w:szCs w:val="20"/>
        </w:rPr>
      </w:pPr>
    </w:p>
    <w:p w:rsidR="00C82007" w:rsidRPr="002B799D" w:rsidRDefault="00C82007" w:rsidP="00C82007">
      <w:pPr>
        <w:rPr>
          <w:color w:val="000000" w:themeColor="text1"/>
          <w:sz w:val="20"/>
          <w:szCs w:val="20"/>
        </w:rPr>
      </w:pPr>
    </w:p>
    <w:p w:rsidR="002B799D" w:rsidRPr="002B799D" w:rsidRDefault="002B799D" w:rsidP="00C82007">
      <w:pPr>
        <w:jc w:val="center"/>
        <w:rPr>
          <w:rFonts w:ascii="Times New Roman" w:hAnsi="Times New Roman" w:cs="Times New Roman"/>
          <w:b/>
          <w:color w:val="000000" w:themeColor="text1"/>
          <w:sz w:val="28"/>
          <w:szCs w:val="28"/>
        </w:rPr>
      </w:pPr>
      <w:r w:rsidRPr="002B799D">
        <w:rPr>
          <w:rFonts w:ascii="Times New Roman" w:hAnsi="Times New Roman" w:cs="Times New Roman"/>
          <w:b/>
          <w:color w:val="000000" w:themeColor="text1"/>
          <w:sz w:val="28"/>
          <w:szCs w:val="28"/>
        </w:rPr>
        <w:t>(Ek:RG-18/8/2018-30513)</w:t>
      </w:r>
      <w:r w:rsidRPr="002B799D">
        <w:rPr>
          <w:rFonts w:ascii="Times New Roman" w:hAnsi="Times New Roman" w:cs="Times New Roman"/>
          <w:color w:val="000000" w:themeColor="text1"/>
          <w:sz w:val="28"/>
          <w:szCs w:val="28"/>
          <w:vertAlign w:val="superscript"/>
        </w:rPr>
        <w:t>(Bu değişiklik 1/1/2019 tarihinde yürürlüğe girer.)</w:t>
      </w:r>
    </w:p>
    <w:p w:rsidR="00C82007" w:rsidRPr="002B799D" w:rsidRDefault="00C82007" w:rsidP="00C82007">
      <w:pPr>
        <w:jc w:val="center"/>
        <w:rPr>
          <w:rFonts w:ascii="Times New Roman" w:hAnsi="Times New Roman" w:cs="Times New Roman"/>
          <w:b/>
          <w:color w:val="000000" w:themeColor="text1"/>
          <w:sz w:val="32"/>
          <w:szCs w:val="32"/>
        </w:rPr>
      </w:pPr>
      <w:r w:rsidRPr="002B799D">
        <w:rPr>
          <w:rFonts w:ascii="Times New Roman" w:hAnsi="Times New Roman" w:cs="Times New Roman"/>
          <w:b/>
          <w:color w:val="000000" w:themeColor="text1"/>
          <w:sz w:val="32"/>
          <w:szCs w:val="32"/>
        </w:rPr>
        <w:t xml:space="preserve">6. </w:t>
      </w:r>
    </w:p>
    <w:p w:rsidR="00C82007" w:rsidRPr="002B799D" w:rsidRDefault="00C82007" w:rsidP="00C82007">
      <w:pPr>
        <w:jc w:val="center"/>
        <w:rPr>
          <w:color w:val="000000" w:themeColor="text1"/>
          <w:sz w:val="20"/>
          <w:szCs w:val="20"/>
        </w:rPr>
      </w:pPr>
    </w:p>
    <w:p w:rsidR="00C82007" w:rsidRPr="002B799D" w:rsidRDefault="00C82007" w:rsidP="00C82007">
      <w:pPr>
        <w:jc w:val="center"/>
        <w:rPr>
          <w:color w:val="000000" w:themeColor="text1"/>
          <w:sz w:val="20"/>
          <w:szCs w:val="20"/>
        </w:rPr>
      </w:pPr>
      <w:bookmarkStart w:id="3" w:name="_GoBack"/>
      <w:bookmarkEnd w:id="3"/>
    </w:p>
    <w:p w:rsidR="00C82007" w:rsidRPr="002B799D" w:rsidRDefault="00C82007" w:rsidP="00C82007">
      <w:pPr>
        <w:jc w:val="center"/>
        <w:rPr>
          <w:color w:val="000000" w:themeColor="text1"/>
          <w:sz w:val="20"/>
          <w:szCs w:val="20"/>
        </w:rPr>
      </w:pPr>
    </w:p>
    <w:p w:rsidR="00C82007" w:rsidRPr="002B799D" w:rsidRDefault="00C82007" w:rsidP="00C82007">
      <w:pPr>
        <w:spacing w:after="0"/>
        <w:jc w:val="center"/>
        <w:rPr>
          <w:rFonts w:ascii="Times New Roman" w:hAnsi="Times New Roman" w:cs="Times New Roman"/>
          <w:b/>
          <w:color w:val="000000" w:themeColor="text1"/>
          <w:sz w:val="20"/>
          <w:szCs w:val="20"/>
        </w:rPr>
      </w:pPr>
      <w:r w:rsidRPr="002B799D">
        <w:rPr>
          <w:rFonts w:ascii="Times New Roman" w:hAnsi="Times New Roman" w:cs="Times New Roman"/>
          <w:b/>
          <w:color w:val="000000" w:themeColor="text1"/>
          <w:sz w:val="20"/>
          <w:szCs w:val="20"/>
        </w:rPr>
        <w:t>BETONARME İŞLERİ</w:t>
      </w:r>
    </w:p>
    <w:p w:rsidR="00C82007" w:rsidRPr="002B799D" w:rsidRDefault="00C82007" w:rsidP="00C82007">
      <w:pPr>
        <w:spacing w:after="0"/>
        <w:jc w:val="center"/>
        <w:rPr>
          <w:rFonts w:ascii="Times New Roman" w:hAnsi="Times New Roman" w:cs="Times New Roman"/>
          <w:b/>
          <w:color w:val="000000" w:themeColor="text1"/>
          <w:sz w:val="20"/>
          <w:szCs w:val="20"/>
        </w:rPr>
      </w:pPr>
      <w:r w:rsidRPr="002B799D">
        <w:rPr>
          <w:rFonts w:ascii="Times New Roman" w:hAnsi="Times New Roman" w:cs="Times New Roman"/>
          <w:b/>
          <w:color w:val="000000" w:themeColor="text1"/>
          <w:sz w:val="20"/>
          <w:szCs w:val="20"/>
        </w:rPr>
        <w:t>GENEL TEKNİK ŞARTNAMESİ</w:t>
      </w:r>
    </w:p>
    <w:p w:rsidR="00E95CC1" w:rsidRPr="002B799D" w:rsidRDefault="00E95CC1" w:rsidP="00E95CC1">
      <w:pPr>
        <w:rPr>
          <w:color w:val="000000" w:themeColor="text1"/>
          <w:sz w:val="20"/>
          <w:szCs w:val="20"/>
        </w:rPr>
      </w:pPr>
    </w:p>
    <w:p w:rsidR="00E95CC1" w:rsidRPr="002B799D" w:rsidRDefault="00E95CC1" w:rsidP="00E95CC1">
      <w:pPr>
        <w:rPr>
          <w:color w:val="000000" w:themeColor="text1"/>
          <w:sz w:val="20"/>
          <w:szCs w:val="20"/>
        </w:rPr>
      </w:pPr>
    </w:p>
    <w:p w:rsidR="00C82007" w:rsidRPr="002B799D" w:rsidRDefault="00C82007" w:rsidP="00E95CC1">
      <w:pPr>
        <w:rPr>
          <w:color w:val="000000" w:themeColor="text1"/>
          <w:sz w:val="20"/>
          <w:szCs w:val="20"/>
        </w:rPr>
      </w:pPr>
    </w:p>
    <w:p w:rsidR="00C82007" w:rsidRPr="002B799D" w:rsidRDefault="00C82007" w:rsidP="00E95CC1">
      <w:pPr>
        <w:rPr>
          <w:color w:val="000000" w:themeColor="text1"/>
          <w:sz w:val="20"/>
          <w:szCs w:val="20"/>
        </w:rPr>
      </w:pPr>
    </w:p>
    <w:p w:rsidR="00C82007" w:rsidRPr="002B799D" w:rsidRDefault="00C82007" w:rsidP="00E95CC1">
      <w:pPr>
        <w:rPr>
          <w:color w:val="000000" w:themeColor="text1"/>
          <w:sz w:val="20"/>
          <w:szCs w:val="20"/>
        </w:rPr>
      </w:pPr>
    </w:p>
    <w:p w:rsidR="00C82007" w:rsidRPr="002B799D" w:rsidRDefault="00C82007" w:rsidP="00E95CC1">
      <w:pPr>
        <w:rPr>
          <w:color w:val="000000" w:themeColor="text1"/>
          <w:sz w:val="20"/>
          <w:szCs w:val="20"/>
        </w:rPr>
      </w:pPr>
    </w:p>
    <w:p w:rsidR="00C82007" w:rsidRPr="002B799D" w:rsidRDefault="00C82007" w:rsidP="00E95CC1">
      <w:pPr>
        <w:rPr>
          <w:color w:val="000000" w:themeColor="text1"/>
          <w:sz w:val="20"/>
          <w:szCs w:val="20"/>
        </w:rPr>
      </w:pPr>
    </w:p>
    <w:p w:rsidR="00E95CC1" w:rsidRPr="002B799D" w:rsidRDefault="00E95CC1" w:rsidP="00E95CC1">
      <w:pPr>
        <w:rPr>
          <w:color w:val="000000" w:themeColor="text1"/>
          <w:sz w:val="20"/>
          <w:szCs w:val="20"/>
        </w:rPr>
      </w:pPr>
    </w:p>
    <w:p w:rsidR="00E95CC1" w:rsidRPr="002B799D" w:rsidRDefault="00E95CC1" w:rsidP="00E95CC1">
      <w:pPr>
        <w:rPr>
          <w:color w:val="000000" w:themeColor="text1"/>
          <w:sz w:val="20"/>
          <w:szCs w:val="20"/>
        </w:rPr>
      </w:pPr>
    </w:p>
    <w:p w:rsidR="00E95CC1" w:rsidRPr="002B799D" w:rsidRDefault="00E95CC1" w:rsidP="00E95CC1">
      <w:pPr>
        <w:rPr>
          <w:color w:val="000000" w:themeColor="text1"/>
          <w:sz w:val="20"/>
          <w:szCs w:val="20"/>
        </w:rPr>
      </w:pPr>
    </w:p>
    <w:p w:rsidR="00C82007" w:rsidRPr="002B799D" w:rsidRDefault="00C82007" w:rsidP="00E95CC1">
      <w:pPr>
        <w:rPr>
          <w:color w:val="000000" w:themeColor="text1"/>
          <w:sz w:val="20"/>
          <w:szCs w:val="20"/>
        </w:rPr>
      </w:pPr>
    </w:p>
    <w:sdt>
      <w:sdtPr>
        <w:rPr>
          <w:rFonts w:asciiTheme="minorHAnsi" w:eastAsiaTheme="minorEastAsia" w:hAnsiTheme="minorHAnsi" w:cstheme="minorBidi"/>
          <w:b w:val="0"/>
          <w:bCs w:val="0"/>
          <w:color w:val="auto"/>
          <w:sz w:val="20"/>
          <w:szCs w:val="20"/>
        </w:rPr>
        <w:id w:val="1946961739"/>
        <w:docPartObj>
          <w:docPartGallery w:val="Table of Contents"/>
          <w:docPartUnique/>
        </w:docPartObj>
      </w:sdtPr>
      <w:sdtEndPr/>
      <w:sdtContent>
        <w:p w:rsidR="00C82007" w:rsidRPr="002B799D" w:rsidRDefault="00C82007">
          <w:pPr>
            <w:pStyle w:val="TBal"/>
            <w:rPr>
              <w:sz w:val="20"/>
              <w:szCs w:val="20"/>
            </w:rPr>
          </w:pPr>
          <w:r w:rsidRPr="002B799D">
            <w:rPr>
              <w:sz w:val="20"/>
              <w:szCs w:val="20"/>
            </w:rPr>
            <w:t>İçindekiler</w:t>
          </w:r>
        </w:p>
        <w:p w:rsidR="009B741E" w:rsidRPr="002B799D" w:rsidRDefault="00C82007">
          <w:pPr>
            <w:pStyle w:val="T1"/>
            <w:tabs>
              <w:tab w:val="right" w:leader="dot" w:pos="9627"/>
            </w:tabs>
            <w:rPr>
              <w:noProof/>
              <w:color w:val="000000" w:themeColor="text1"/>
              <w:sz w:val="20"/>
              <w:szCs w:val="20"/>
            </w:rPr>
          </w:pPr>
          <w:r w:rsidRPr="002B799D">
            <w:rPr>
              <w:color w:val="000000" w:themeColor="text1"/>
              <w:sz w:val="20"/>
              <w:szCs w:val="20"/>
            </w:rPr>
            <w:fldChar w:fldCharType="begin"/>
          </w:r>
          <w:r w:rsidRPr="002B799D">
            <w:rPr>
              <w:color w:val="000000" w:themeColor="text1"/>
              <w:sz w:val="20"/>
              <w:szCs w:val="20"/>
            </w:rPr>
            <w:instrText xml:space="preserve"> TOC \o "1-3" \h \z \u </w:instrText>
          </w:r>
          <w:r w:rsidRPr="002B799D">
            <w:rPr>
              <w:color w:val="000000" w:themeColor="text1"/>
              <w:sz w:val="20"/>
              <w:szCs w:val="20"/>
            </w:rPr>
            <w:fldChar w:fldCharType="separate"/>
          </w:r>
          <w:hyperlink w:anchor="_Toc514753483" w:history="1">
            <w:r w:rsidR="009B741E" w:rsidRPr="002B799D">
              <w:rPr>
                <w:rStyle w:val="Kpr"/>
                <w:noProof/>
                <w:color w:val="000000" w:themeColor="text1"/>
                <w:sz w:val="20"/>
                <w:szCs w:val="20"/>
              </w:rPr>
              <w:t>6.1. Kalıp Ve Kalıp İskelesi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_Toc514753483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84" w:history="1">
            <w:r w:rsidR="009B741E" w:rsidRPr="002B799D">
              <w:rPr>
                <w:rStyle w:val="Kpr"/>
                <w:rFonts w:cs="Times New Roman"/>
                <w:noProof/>
                <w:color w:val="000000" w:themeColor="text1"/>
                <w:sz w:val="20"/>
                <w:szCs w:val="20"/>
              </w:rPr>
              <w:t>6.1.1.  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_Toc514753484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85" w:history="1">
            <w:r w:rsidR="009B741E" w:rsidRPr="002B799D">
              <w:rPr>
                <w:rStyle w:val="Kpr"/>
                <w:rFonts w:cs="Times New Roman"/>
                <w:noProof/>
                <w:color w:val="000000" w:themeColor="text1"/>
                <w:sz w:val="20"/>
                <w:szCs w:val="20"/>
              </w:rPr>
              <w:t>6.1.2. Tanım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_Toc514753485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86" w:history="1">
            <w:r w:rsidR="009B741E" w:rsidRPr="002B799D">
              <w:rPr>
                <w:rStyle w:val="Kpr"/>
                <w:rFonts w:cs="Times New Roman"/>
                <w:noProof/>
                <w:color w:val="000000" w:themeColor="text1"/>
                <w:sz w:val="20"/>
                <w:szCs w:val="20"/>
              </w:rPr>
              <w:t>6.1.2.1 Betonarme Döşeme ve Kiriş Kalıpları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_Toc514753486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87" w:history="1">
            <w:r w:rsidR="009B741E" w:rsidRPr="002B799D">
              <w:rPr>
                <w:rStyle w:val="Kpr"/>
                <w:rFonts w:cs="Times New Roman"/>
                <w:noProof/>
                <w:color w:val="000000" w:themeColor="text1"/>
                <w:sz w:val="20"/>
                <w:szCs w:val="20"/>
              </w:rPr>
              <w:t>6.1.2.2 Betonarme Kolon ve Perde Kalıpları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_Toc514753487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88" w:history="1">
            <w:r w:rsidR="009B741E" w:rsidRPr="002B799D">
              <w:rPr>
                <w:rStyle w:val="Kpr"/>
                <w:rFonts w:cs="Times New Roman"/>
                <w:noProof/>
                <w:color w:val="000000" w:themeColor="text1"/>
                <w:sz w:val="20"/>
                <w:szCs w:val="20"/>
              </w:rPr>
              <w:t>6.1.2.3 Betonarme Kolon, Perde, Döşeme ve Kiriş Kalıp İskeleleri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_Toc514753488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89" w:history="1">
            <w:r w:rsidR="009B741E" w:rsidRPr="002B799D">
              <w:rPr>
                <w:rStyle w:val="Kpr"/>
                <w:rFonts w:cs="Times New Roman"/>
                <w:noProof/>
                <w:color w:val="000000" w:themeColor="text1"/>
                <w:sz w:val="20"/>
                <w:szCs w:val="20"/>
              </w:rPr>
              <w:t>6.1.2.4 Betonarme Kolon ve Perde Tırmanma Konsol Sistemi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_Toc514753489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90" w:history="1">
            <w:r w:rsidR="009B741E" w:rsidRPr="002B799D">
              <w:rPr>
                <w:rStyle w:val="Kpr"/>
                <w:rFonts w:cs="Times New Roman"/>
                <w:noProof/>
                <w:color w:val="000000" w:themeColor="text1"/>
                <w:sz w:val="20"/>
                <w:szCs w:val="20"/>
              </w:rPr>
              <w:t>6.1.2.5 Betonarme Perde Tırmanır Platform Sistemi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_Toc514753490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91" w:history="1">
            <w:r w:rsidR="009B741E" w:rsidRPr="002B799D">
              <w:rPr>
                <w:rStyle w:val="Kpr"/>
                <w:rFonts w:cs="Times New Roman"/>
                <w:noProof/>
                <w:color w:val="000000" w:themeColor="text1"/>
                <w:sz w:val="20"/>
                <w:szCs w:val="20"/>
              </w:rPr>
              <w:t>6.1.2.6 Özel Hareketli Beton Kalıp Sistemleri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_Toc514753491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92" w:history="1">
            <w:r w:rsidR="009B741E" w:rsidRPr="002B799D">
              <w:rPr>
                <w:rStyle w:val="Kpr"/>
                <w:rFonts w:cs="Times New Roman"/>
                <w:noProof/>
                <w:color w:val="000000" w:themeColor="text1"/>
                <w:sz w:val="20"/>
                <w:szCs w:val="20"/>
              </w:rPr>
              <w:t>6.1.3.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_Toc514753492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93" w:history="1">
            <w:r w:rsidR="009B741E" w:rsidRPr="002B799D">
              <w:rPr>
                <w:rStyle w:val="Kpr"/>
                <w:rFonts w:cs="Times New Roman"/>
                <w:noProof/>
                <w:color w:val="000000" w:themeColor="text1"/>
                <w:sz w:val="20"/>
                <w:szCs w:val="20"/>
              </w:rPr>
              <w:t>6.1.3.1. Betonarme Döşeme ve Kiriş Kalıpları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_Toc514753493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94" w:history="1">
            <w:r w:rsidR="009B741E" w:rsidRPr="002B799D">
              <w:rPr>
                <w:rStyle w:val="Kpr"/>
                <w:rFonts w:cs="Times New Roman"/>
                <w:noProof/>
                <w:color w:val="000000" w:themeColor="text1"/>
                <w:sz w:val="20"/>
                <w:szCs w:val="20"/>
              </w:rPr>
              <w:t>6.1.3.1.1. Kullanım Yeri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_Toc514753494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95" w:history="1">
            <w:r w:rsidR="009B741E" w:rsidRPr="002B799D">
              <w:rPr>
                <w:rStyle w:val="Kpr"/>
                <w:rFonts w:cs="Times New Roman"/>
                <w:noProof/>
                <w:color w:val="000000" w:themeColor="text1"/>
                <w:sz w:val="20"/>
                <w:szCs w:val="20"/>
              </w:rPr>
              <w:t>6.1.3.1.2. Kalıp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_Toc514753495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96" w:history="1">
            <w:r w:rsidR="009B741E" w:rsidRPr="002B799D">
              <w:rPr>
                <w:rStyle w:val="Kpr"/>
                <w:rFonts w:cs="Times New Roman"/>
                <w:noProof/>
                <w:color w:val="000000" w:themeColor="text1"/>
                <w:sz w:val="20"/>
                <w:szCs w:val="20"/>
              </w:rPr>
              <w:t>6.1.3.1.2.1. İskeleli Masa Kalıp Sistemi için Betonarme Döşeme ve Kiriş Kalıpları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_Toc514753496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97" w:history="1">
            <w:r w:rsidR="009B741E" w:rsidRPr="002B799D">
              <w:rPr>
                <w:rStyle w:val="Kpr"/>
                <w:rFonts w:cs="Times New Roman"/>
                <w:noProof/>
                <w:color w:val="000000" w:themeColor="text1"/>
                <w:sz w:val="20"/>
                <w:szCs w:val="20"/>
              </w:rPr>
              <w:t>6.1.3.1.2.2. Serbest İskele Sistemi için Betonarme Döşeme ve Kiriş Kalıpları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_Toc514753497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98" w:history="1">
            <w:r w:rsidR="009B741E" w:rsidRPr="002B799D">
              <w:rPr>
                <w:rStyle w:val="Kpr"/>
                <w:rFonts w:cs="Times New Roman"/>
                <w:noProof/>
                <w:color w:val="000000" w:themeColor="text1"/>
                <w:sz w:val="20"/>
                <w:szCs w:val="20"/>
              </w:rPr>
              <w:t>6.1.3.1.2.3. Dikme Sistemi için Betonarme Döşeme ve Kiriş Kalıpları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_Toc514753498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499" w:history="1">
            <w:r w:rsidR="009B741E" w:rsidRPr="002B799D">
              <w:rPr>
                <w:rStyle w:val="Kpr"/>
                <w:rFonts w:cs="Times New Roman"/>
                <w:noProof/>
                <w:color w:val="000000" w:themeColor="text1"/>
                <w:sz w:val="20"/>
                <w:szCs w:val="20"/>
              </w:rPr>
              <w:t>6.1.3.1.3. Kurulum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_Toc514753499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00" w:history="1">
            <w:r w:rsidR="009B741E" w:rsidRPr="002B799D">
              <w:rPr>
                <w:rStyle w:val="Kpr"/>
                <w:rFonts w:cs="Times New Roman"/>
                <w:noProof/>
                <w:color w:val="000000" w:themeColor="text1"/>
                <w:sz w:val="20"/>
                <w:szCs w:val="20"/>
              </w:rPr>
              <w:t>6.1.3.1.3.1. İskeleli Masa Kalıp Sistemi için Betonarme Döşeme ve Kiriş Kalıpları Kurulumu</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_Toc514753500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01" w:history="1">
            <w:r w:rsidR="009B741E" w:rsidRPr="002B799D">
              <w:rPr>
                <w:rStyle w:val="Kpr"/>
                <w:rFonts w:cs="Times New Roman"/>
                <w:noProof/>
                <w:color w:val="000000" w:themeColor="text1"/>
                <w:sz w:val="20"/>
                <w:szCs w:val="20"/>
              </w:rPr>
              <w:t>6.1.3.1.3.2. Serbest İskele Sistemi için Betonarme Döşeme ve Kiriş Kalıpları Kurulumu</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_Toc514753501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02" w:history="1">
            <w:r w:rsidR="009B741E" w:rsidRPr="002B799D">
              <w:rPr>
                <w:rStyle w:val="Kpr"/>
                <w:rFonts w:cs="Times New Roman"/>
                <w:noProof/>
                <w:color w:val="000000" w:themeColor="text1"/>
                <w:sz w:val="20"/>
                <w:szCs w:val="20"/>
              </w:rPr>
              <w:t>6.1.3.1.3.3. Dikmeli İskele Sistemi için Betonarme Döşeme ve Kiriş Kalıpları Kurulumu</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_Toc514753502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03" w:history="1">
            <w:r w:rsidR="009B741E" w:rsidRPr="002B799D">
              <w:rPr>
                <w:rStyle w:val="Kpr"/>
                <w:rFonts w:cs="Times New Roman"/>
                <w:noProof/>
                <w:color w:val="000000" w:themeColor="text1"/>
                <w:sz w:val="20"/>
                <w:szCs w:val="20"/>
              </w:rPr>
              <w:t>6.1.3.1.3.4. Betonarme Döşeme ve Kiriş Kalıpları Beton Dökümü</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_Toc514753503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04" w:history="1">
            <w:r w:rsidR="009B741E" w:rsidRPr="002B799D">
              <w:rPr>
                <w:rStyle w:val="Kpr"/>
                <w:rFonts w:cs="Times New Roman"/>
                <w:noProof/>
                <w:color w:val="000000" w:themeColor="text1"/>
                <w:sz w:val="20"/>
                <w:szCs w:val="20"/>
              </w:rPr>
              <w:t>6.1.3.1.3.5. Betonarme Döşeme ve Kiriş Kalıpları Sökümü</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_Toc514753504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05" w:history="1">
            <w:r w:rsidR="009B741E" w:rsidRPr="002B799D">
              <w:rPr>
                <w:rStyle w:val="Kpr"/>
                <w:rFonts w:cs="Times New Roman"/>
                <w:noProof/>
                <w:color w:val="000000" w:themeColor="text1"/>
                <w:sz w:val="20"/>
                <w:szCs w:val="20"/>
              </w:rPr>
              <w:t>6.1.3.2. Betonarme Kolon, Perde,  Döşeme ve Kiriş Kalıp İskeleleri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_Toc514753505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06" w:history="1">
            <w:r w:rsidR="009B741E" w:rsidRPr="002B799D">
              <w:rPr>
                <w:rStyle w:val="Kpr"/>
                <w:rFonts w:cs="Times New Roman"/>
                <w:noProof/>
                <w:color w:val="000000" w:themeColor="text1"/>
                <w:sz w:val="20"/>
                <w:szCs w:val="20"/>
              </w:rPr>
              <w:t>6.1.3.2.1. Kullanım Yeri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_Toc514753506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07" w:history="1">
            <w:r w:rsidR="009B741E" w:rsidRPr="002B799D">
              <w:rPr>
                <w:rStyle w:val="Kpr"/>
                <w:rFonts w:cs="Times New Roman"/>
                <w:noProof/>
                <w:color w:val="000000" w:themeColor="text1"/>
                <w:sz w:val="20"/>
                <w:szCs w:val="20"/>
              </w:rPr>
              <w:t>6.1.3.2.2. Betonarme Kolon, Perde, Döşeme ve Kiriş Kalıp İskeleleri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_Toc514753507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08" w:history="1">
            <w:r w:rsidR="009B741E" w:rsidRPr="002B799D">
              <w:rPr>
                <w:rStyle w:val="Kpr"/>
                <w:rFonts w:cs="Times New Roman"/>
                <w:noProof/>
                <w:color w:val="000000" w:themeColor="text1"/>
                <w:sz w:val="20"/>
                <w:szCs w:val="20"/>
              </w:rPr>
              <w:t>6.1.3.2.3. Betonarme Kolon, Perde, Döşeme ve Kiriş Kalıp İskeleleri Kurulumu</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_Toc514753508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09" w:history="1">
            <w:r w:rsidR="009B741E" w:rsidRPr="002B799D">
              <w:rPr>
                <w:rStyle w:val="Kpr"/>
                <w:rFonts w:cs="Times New Roman"/>
                <w:noProof/>
                <w:color w:val="000000" w:themeColor="text1"/>
                <w:sz w:val="20"/>
                <w:szCs w:val="20"/>
              </w:rPr>
              <w:t>6.1.3.2.3.1. İskeleli Sistem Kurulumu</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_Toc514753509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10" w:history="1">
            <w:r w:rsidR="009B741E" w:rsidRPr="002B799D">
              <w:rPr>
                <w:rStyle w:val="Kpr"/>
                <w:rFonts w:cs="Times New Roman"/>
                <w:noProof/>
                <w:color w:val="000000" w:themeColor="text1"/>
                <w:sz w:val="20"/>
                <w:szCs w:val="20"/>
              </w:rPr>
              <w:t>6.1.3.2.3.2. Dikmeli Sistem Kurulumu</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_Toc514753510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11" w:history="1">
            <w:r w:rsidR="009B741E" w:rsidRPr="002B799D">
              <w:rPr>
                <w:rStyle w:val="Kpr"/>
                <w:rFonts w:cs="Times New Roman"/>
                <w:noProof/>
                <w:color w:val="000000" w:themeColor="text1"/>
                <w:sz w:val="20"/>
                <w:szCs w:val="20"/>
              </w:rPr>
              <w:t>6.1.3.2.4. Betonarme Döşeme ve Kiriş Kalıp İskelelerinin Taşınması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_Toc514753511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12" w:history="1">
            <w:r w:rsidR="009B741E" w:rsidRPr="002B799D">
              <w:rPr>
                <w:rStyle w:val="Kpr"/>
                <w:rFonts w:cs="Times New Roman"/>
                <w:noProof/>
                <w:color w:val="000000" w:themeColor="text1"/>
                <w:sz w:val="20"/>
                <w:szCs w:val="20"/>
              </w:rPr>
              <w:t>6.1.3.2.5. Betonarme Kolon, Perde, Döşeme ve Kiriş Kalıp İskeleleri Sökümü</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_Toc514753512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13" w:history="1">
            <w:r w:rsidR="009B741E" w:rsidRPr="002B799D">
              <w:rPr>
                <w:rStyle w:val="Kpr"/>
                <w:rFonts w:cs="Times New Roman"/>
                <w:noProof/>
                <w:color w:val="000000" w:themeColor="text1"/>
                <w:sz w:val="20"/>
                <w:szCs w:val="20"/>
              </w:rPr>
              <w:t>6.1.3.3. Betonarme Kolon ve Perde Kalıpları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_Toc514753513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14" w:history="1">
            <w:r w:rsidR="009B741E" w:rsidRPr="002B799D">
              <w:rPr>
                <w:rStyle w:val="Kpr"/>
                <w:rFonts w:cs="Times New Roman"/>
                <w:noProof/>
                <w:color w:val="000000" w:themeColor="text1"/>
                <w:sz w:val="20"/>
                <w:szCs w:val="20"/>
              </w:rPr>
              <w:t>6.1.3.3.1. Kullanım Yeri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_Toc514753514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15" w:history="1">
            <w:r w:rsidR="009B741E" w:rsidRPr="002B799D">
              <w:rPr>
                <w:rStyle w:val="Kpr"/>
                <w:rFonts w:cs="Times New Roman"/>
                <w:noProof/>
                <w:color w:val="000000" w:themeColor="text1"/>
                <w:sz w:val="20"/>
                <w:szCs w:val="20"/>
              </w:rPr>
              <w:t>6.1.3.3.2. Betonarme Kolon ve Perde Kalıpları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_Toc514753515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16" w:history="1">
            <w:r w:rsidR="009B741E" w:rsidRPr="002B799D">
              <w:rPr>
                <w:rStyle w:val="Kpr"/>
                <w:rFonts w:cs="Times New Roman"/>
                <w:noProof/>
                <w:color w:val="000000" w:themeColor="text1"/>
                <w:sz w:val="20"/>
                <w:szCs w:val="20"/>
              </w:rPr>
              <w:t>6.1.3.3.2.1. Plywood Yüzeyli Ahşap Izgara Kirişli Çelik Kuşaklı Kolon ve Perde Kalıplarının Hazırlanması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_Toc514753516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17" w:history="1">
            <w:r w:rsidR="009B741E" w:rsidRPr="002B799D">
              <w:rPr>
                <w:rStyle w:val="Kpr"/>
                <w:rFonts w:cs="Times New Roman"/>
                <w:noProof/>
                <w:color w:val="000000" w:themeColor="text1"/>
                <w:sz w:val="20"/>
                <w:szCs w:val="20"/>
              </w:rPr>
              <w:t>6.1.3.3.2.2. Plywood veya Çelik Yüzeyli Panel Kalıplarının Hazırlanması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_Toc514753517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18" w:history="1">
            <w:r w:rsidR="009B741E" w:rsidRPr="002B799D">
              <w:rPr>
                <w:rStyle w:val="Kpr"/>
                <w:rFonts w:cs="Times New Roman"/>
                <w:noProof/>
                <w:color w:val="000000" w:themeColor="text1"/>
                <w:sz w:val="20"/>
                <w:szCs w:val="20"/>
              </w:rPr>
              <w:t>6.1.3.3.3. Betonarme Kolon ve Perde Kalıpları Kurulumu</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_Toc514753518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19" w:history="1">
            <w:r w:rsidR="009B741E" w:rsidRPr="002B799D">
              <w:rPr>
                <w:rStyle w:val="Kpr"/>
                <w:rFonts w:cs="Times New Roman"/>
                <w:noProof/>
                <w:color w:val="000000" w:themeColor="text1"/>
                <w:sz w:val="20"/>
                <w:szCs w:val="20"/>
              </w:rPr>
              <w:t>6.1.3.3.4. Betonarme Kolon ve Perde Kalıpları Beton Dökümü</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_Toc514753519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20" w:history="1">
            <w:r w:rsidR="009B741E" w:rsidRPr="002B799D">
              <w:rPr>
                <w:rStyle w:val="Kpr"/>
                <w:rFonts w:cs="Times New Roman"/>
                <w:noProof/>
                <w:color w:val="000000" w:themeColor="text1"/>
                <w:sz w:val="20"/>
                <w:szCs w:val="20"/>
              </w:rPr>
              <w:t>6.1.3.3.5. Betonarme Kolon ve Perde Kalıpları Sökümü</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_Toc514753520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21" w:history="1">
            <w:r w:rsidR="009B741E" w:rsidRPr="002B799D">
              <w:rPr>
                <w:rStyle w:val="Kpr"/>
                <w:rFonts w:cs="Times New Roman"/>
                <w:noProof/>
                <w:color w:val="000000" w:themeColor="text1"/>
                <w:sz w:val="20"/>
                <w:szCs w:val="20"/>
              </w:rPr>
              <w:t>6.1.3.4. Betonarme Kolon ve Perde Tırmanma Konsol Sistemi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_Toc514753521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22" w:history="1">
            <w:r w:rsidR="009B741E" w:rsidRPr="002B799D">
              <w:rPr>
                <w:rStyle w:val="Kpr"/>
                <w:rFonts w:cs="Times New Roman"/>
                <w:noProof/>
                <w:color w:val="000000" w:themeColor="text1"/>
                <w:sz w:val="20"/>
                <w:szCs w:val="20"/>
              </w:rPr>
              <w:t>6.1.3.4.1. Kullanım Yeri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_Toc514753522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23" w:history="1">
            <w:r w:rsidR="009B741E" w:rsidRPr="002B799D">
              <w:rPr>
                <w:rStyle w:val="Kpr"/>
                <w:rFonts w:cs="Times New Roman"/>
                <w:noProof/>
                <w:color w:val="000000" w:themeColor="text1"/>
                <w:sz w:val="20"/>
                <w:szCs w:val="20"/>
              </w:rPr>
              <w:t>6.1.3.4.2. Betonarme Kolon ve Perde Tırmanma Konsol Sistemi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_Toc514753523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24" w:history="1">
            <w:r w:rsidR="009B741E" w:rsidRPr="002B799D">
              <w:rPr>
                <w:rStyle w:val="Kpr"/>
                <w:rFonts w:cs="Times New Roman"/>
                <w:noProof/>
                <w:color w:val="000000" w:themeColor="text1"/>
                <w:sz w:val="20"/>
                <w:szCs w:val="20"/>
              </w:rPr>
              <w:t>6.1.3.4.3. Betonarme Kolon ve Perde Tırmanma Konsol Sistemi Kurulumu</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_Toc514753524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25" w:history="1">
            <w:r w:rsidR="009B741E" w:rsidRPr="002B799D">
              <w:rPr>
                <w:rStyle w:val="Kpr"/>
                <w:rFonts w:cs="Times New Roman"/>
                <w:noProof/>
                <w:color w:val="000000" w:themeColor="text1"/>
                <w:sz w:val="20"/>
                <w:szCs w:val="20"/>
              </w:rPr>
              <w:t>6.1.3.4.4. Betonarme Kolon ve Perde Tırmanma Konsol Sistemi Sökümü</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_Toc514753525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26" w:history="1">
            <w:r w:rsidR="009B741E" w:rsidRPr="002B799D">
              <w:rPr>
                <w:rStyle w:val="Kpr"/>
                <w:rFonts w:cs="Times New Roman"/>
                <w:noProof/>
                <w:color w:val="000000" w:themeColor="text1"/>
                <w:sz w:val="20"/>
                <w:szCs w:val="20"/>
              </w:rPr>
              <w:t>6.1.3.5. Betonarme Perde Tırmanır Platform Sistemi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_Toc514753526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27" w:history="1">
            <w:r w:rsidR="009B741E" w:rsidRPr="002B799D">
              <w:rPr>
                <w:rStyle w:val="Kpr"/>
                <w:rFonts w:cs="Times New Roman"/>
                <w:noProof/>
                <w:color w:val="000000" w:themeColor="text1"/>
                <w:sz w:val="20"/>
                <w:szCs w:val="20"/>
              </w:rPr>
              <w:t>6.1.3.5.1. Kullanım Yeri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_Toc514753527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28" w:history="1">
            <w:r w:rsidR="009B741E" w:rsidRPr="002B799D">
              <w:rPr>
                <w:rStyle w:val="Kpr"/>
                <w:rFonts w:cs="Times New Roman"/>
                <w:noProof/>
                <w:color w:val="000000" w:themeColor="text1"/>
                <w:sz w:val="20"/>
                <w:szCs w:val="20"/>
              </w:rPr>
              <w:t>6.1.3.5.2. Betonarme Perde Tırmanma Platform Sistemi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_Toc514753528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29" w:history="1">
            <w:r w:rsidR="009B741E" w:rsidRPr="002B799D">
              <w:rPr>
                <w:rStyle w:val="Kpr"/>
                <w:rFonts w:cs="Times New Roman"/>
                <w:noProof/>
                <w:color w:val="000000" w:themeColor="text1"/>
                <w:sz w:val="20"/>
                <w:szCs w:val="20"/>
              </w:rPr>
              <w:t>6.1.3.5.3. Betonarme Perde Tırmanma Platform Sistemi Kurulumu</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_Toc514753529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30" w:history="1">
            <w:r w:rsidR="009B741E" w:rsidRPr="002B799D">
              <w:rPr>
                <w:rStyle w:val="Kpr"/>
                <w:rFonts w:cs="Times New Roman"/>
                <w:noProof/>
                <w:color w:val="000000" w:themeColor="text1"/>
                <w:sz w:val="20"/>
                <w:szCs w:val="20"/>
              </w:rPr>
              <w:t>6.1.3.5.4. Betonarme Perde Tırmanma Platform Sökümü</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_Toc514753530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31" w:history="1">
            <w:r w:rsidR="009B741E" w:rsidRPr="002B799D">
              <w:rPr>
                <w:rStyle w:val="Kpr"/>
                <w:rFonts w:cs="Times New Roman"/>
                <w:noProof/>
                <w:color w:val="000000" w:themeColor="text1"/>
                <w:sz w:val="20"/>
                <w:szCs w:val="20"/>
              </w:rPr>
              <w:t>6.1.4.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_Toc514753531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32" w:history="1">
            <w:r w:rsidR="009B741E" w:rsidRPr="002B799D">
              <w:rPr>
                <w:rStyle w:val="Kpr"/>
                <w:rFonts w:cs="Times New Roman"/>
                <w:noProof/>
                <w:color w:val="000000" w:themeColor="text1"/>
                <w:sz w:val="20"/>
                <w:szCs w:val="20"/>
              </w:rPr>
              <w:t>6.1.5. İlgili Standartlar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_Toc514753532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19</w:t>
            </w:r>
            <w:r w:rsidR="009B741E" w:rsidRPr="002B799D">
              <w:rPr>
                <w:noProof/>
                <w:webHidden/>
                <w:color w:val="000000" w:themeColor="text1"/>
                <w:sz w:val="20"/>
                <w:szCs w:val="20"/>
              </w:rPr>
              <w:fldChar w:fldCharType="end"/>
            </w:r>
          </w:hyperlink>
        </w:p>
        <w:p w:rsidR="009B741E" w:rsidRPr="002B799D" w:rsidRDefault="009B029A">
          <w:pPr>
            <w:pStyle w:val="T1"/>
            <w:tabs>
              <w:tab w:val="right" w:leader="dot" w:pos="9627"/>
            </w:tabs>
            <w:rPr>
              <w:noProof/>
              <w:color w:val="000000" w:themeColor="text1"/>
              <w:sz w:val="20"/>
              <w:szCs w:val="20"/>
            </w:rPr>
          </w:pPr>
          <w:hyperlink w:anchor="_Toc514753533" w:history="1">
            <w:r w:rsidR="009B741E" w:rsidRPr="002B799D">
              <w:rPr>
                <w:rStyle w:val="Kpr"/>
                <w:rFonts w:cs="Times New Roman"/>
                <w:noProof/>
                <w:color w:val="000000" w:themeColor="text1"/>
                <w:sz w:val="20"/>
                <w:szCs w:val="20"/>
              </w:rPr>
              <w:t>6.2. Betonarme Donatı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_Toc514753533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34" w:history="1">
            <w:r w:rsidR="009B741E" w:rsidRPr="002B799D">
              <w:rPr>
                <w:rStyle w:val="Kpr"/>
                <w:rFonts w:cs="Times New Roman"/>
                <w:noProof/>
                <w:color w:val="000000" w:themeColor="text1"/>
                <w:sz w:val="20"/>
                <w:szCs w:val="20"/>
              </w:rPr>
              <w:t>6.2.1. 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_Toc514753534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35" w:history="1">
            <w:r w:rsidR="009B741E" w:rsidRPr="002B799D">
              <w:rPr>
                <w:rStyle w:val="Kpr"/>
                <w:rFonts w:cs="Times New Roman"/>
                <w:noProof/>
                <w:color w:val="000000" w:themeColor="text1"/>
                <w:sz w:val="20"/>
                <w:szCs w:val="20"/>
              </w:rPr>
              <w:t>6.2.2. Tanım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_Toc514753535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36" w:history="1">
            <w:r w:rsidR="009B741E" w:rsidRPr="002B799D">
              <w:rPr>
                <w:rStyle w:val="Kpr"/>
                <w:rFonts w:cs="Times New Roman"/>
                <w:noProof/>
                <w:color w:val="000000" w:themeColor="text1"/>
                <w:sz w:val="20"/>
                <w:szCs w:val="20"/>
              </w:rPr>
              <w:t>6.2.2.1. Tanımı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_Toc514753536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37" w:history="1">
            <w:r w:rsidR="009B741E" w:rsidRPr="002B799D">
              <w:rPr>
                <w:rStyle w:val="Kpr"/>
                <w:rFonts w:cs="Times New Roman"/>
                <w:noProof/>
                <w:color w:val="000000" w:themeColor="text1"/>
                <w:sz w:val="20"/>
                <w:szCs w:val="20"/>
              </w:rPr>
              <w:t>6.2.3.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_Toc514753537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38" w:history="1">
            <w:r w:rsidR="009B741E" w:rsidRPr="002B799D">
              <w:rPr>
                <w:rStyle w:val="Kpr"/>
                <w:rFonts w:cs="Times New Roman"/>
                <w:noProof/>
                <w:color w:val="000000" w:themeColor="text1"/>
                <w:sz w:val="20"/>
                <w:szCs w:val="20"/>
              </w:rPr>
              <w:t>6.2.3.1. Nitelikler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_Toc514753538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39" w:history="1">
            <w:r w:rsidR="009B741E" w:rsidRPr="002B799D">
              <w:rPr>
                <w:rStyle w:val="Kpr"/>
                <w:rFonts w:cs="Times New Roman"/>
                <w:noProof/>
                <w:color w:val="000000" w:themeColor="text1"/>
                <w:sz w:val="20"/>
                <w:szCs w:val="20"/>
              </w:rPr>
              <w:t>6.2.3.1.1.  Uygulama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_Toc514753539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40" w:history="1">
            <w:r w:rsidR="009B741E" w:rsidRPr="002B799D">
              <w:rPr>
                <w:rStyle w:val="Kpr"/>
                <w:rFonts w:cs="Times New Roman"/>
                <w:noProof/>
                <w:color w:val="000000" w:themeColor="text1"/>
                <w:sz w:val="20"/>
                <w:szCs w:val="20"/>
              </w:rPr>
              <w:t>6.2.3.1.1.1. Demirlerin Kesilmesi ve Kıvrılması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_Toc514753540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41" w:history="1">
            <w:r w:rsidR="009B741E" w:rsidRPr="002B799D">
              <w:rPr>
                <w:rStyle w:val="Kpr"/>
                <w:rFonts w:cs="Times New Roman"/>
                <w:noProof/>
                <w:color w:val="000000" w:themeColor="text1"/>
                <w:sz w:val="20"/>
                <w:szCs w:val="20"/>
              </w:rPr>
              <w:t>6.2.3.1.1.2. Yerine Koyma ve Bağlama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_Toc514753541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42" w:history="1">
            <w:r w:rsidR="009B741E" w:rsidRPr="002B799D">
              <w:rPr>
                <w:rStyle w:val="Kpr"/>
                <w:rFonts w:cs="Times New Roman"/>
                <w:noProof/>
                <w:color w:val="000000" w:themeColor="text1"/>
                <w:sz w:val="20"/>
                <w:szCs w:val="20"/>
              </w:rPr>
              <w:t>6.2.3.2. Temin ve Taşıma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_Toc514753542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43" w:history="1">
            <w:r w:rsidR="009B741E" w:rsidRPr="002B799D">
              <w:rPr>
                <w:rStyle w:val="Kpr"/>
                <w:rFonts w:cs="Times New Roman"/>
                <w:noProof/>
                <w:color w:val="000000" w:themeColor="text1"/>
                <w:sz w:val="20"/>
                <w:szCs w:val="20"/>
              </w:rPr>
              <w:t>6.2.3.2.1. İmalatçının tanıtımı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_Toc514753543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44" w:history="1">
            <w:r w:rsidR="009B741E" w:rsidRPr="002B799D">
              <w:rPr>
                <w:rStyle w:val="Kpr"/>
                <w:rFonts w:cs="Times New Roman"/>
                <w:noProof/>
                <w:color w:val="000000" w:themeColor="text1"/>
                <w:sz w:val="20"/>
                <w:szCs w:val="20"/>
              </w:rPr>
              <w:t>6.2.3.2.2. Nervür şekli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_Toc514753544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45" w:history="1">
            <w:r w:rsidR="009B741E" w:rsidRPr="002B799D">
              <w:rPr>
                <w:rStyle w:val="Kpr"/>
                <w:rFonts w:cs="Times New Roman"/>
                <w:noProof/>
                <w:color w:val="000000" w:themeColor="text1"/>
                <w:sz w:val="20"/>
                <w:szCs w:val="20"/>
              </w:rPr>
              <w:t>6.2.3.2.3 Taşıma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_Toc514753545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46" w:history="1">
            <w:r w:rsidR="009B741E" w:rsidRPr="002B799D">
              <w:rPr>
                <w:rStyle w:val="Kpr"/>
                <w:rFonts w:cs="Times New Roman"/>
                <w:noProof/>
                <w:color w:val="000000" w:themeColor="text1"/>
                <w:sz w:val="20"/>
                <w:szCs w:val="20"/>
              </w:rPr>
              <w:t>6.2.3.3.  Depolama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_Toc514753546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47" w:history="1">
            <w:r w:rsidR="009B741E" w:rsidRPr="002B799D">
              <w:rPr>
                <w:rStyle w:val="Kpr"/>
                <w:rFonts w:cs="Times New Roman"/>
                <w:noProof/>
                <w:color w:val="000000" w:themeColor="text1"/>
                <w:sz w:val="20"/>
                <w:szCs w:val="20"/>
              </w:rPr>
              <w:t>6.2.4.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_Toc514753547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48" w:history="1">
            <w:r w:rsidR="009B741E" w:rsidRPr="002B799D">
              <w:rPr>
                <w:rStyle w:val="Kpr"/>
                <w:rFonts w:cs="Times New Roman"/>
                <w:noProof/>
                <w:color w:val="000000" w:themeColor="text1"/>
                <w:sz w:val="20"/>
                <w:szCs w:val="20"/>
              </w:rPr>
              <w:t>6.2.5.  İlgili Standartlar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_Toc514753548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23</w:t>
            </w:r>
            <w:r w:rsidR="009B741E" w:rsidRPr="002B799D">
              <w:rPr>
                <w:noProof/>
                <w:webHidden/>
                <w:color w:val="000000" w:themeColor="text1"/>
                <w:sz w:val="20"/>
                <w:szCs w:val="20"/>
              </w:rPr>
              <w:fldChar w:fldCharType="end"/>
            </w:r>
          </w:hyperlink>
        </w:p>
        <w:p w:rsidR="009B741E" w:rsidRPr="002B799D" w:rsidRDefault="009B029A">
          <w:pPr>
            <w:pStyle w:val="T1"/>
            <w:tabs>
              <w:tab w:val="right" w:leader="dot" w:pos="9627"/>
            </w:tabs>
            <w:rPr>
              <w:noProof/>
              <w:color w:val="000000" w:themeColor="text1"/>
              <w:sz w:val="20"/>
              <w:szCs w:val="20"/>
            </w:rPr>
          </w:pPr>
          <w:hyperlink w:anchor="_Toc514753549" w:history="1">
            <w:r w:rsidR="009B741E" w:rsidRPr="002B799D">
              <w:rPr>
                <w:rStyle w:val="Kpr"/>
                <w:rFonts w:cs="Times New Roman"/>
                <w:noProof/>
                <w:color w:val="000000" w:themeColor="text1"/>
                <w:sz w:val="20"/>
                <w:szCs w:val="20"/>
              </w:rPr>
              <w:t>6.3. Beton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_Toc514753549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50" w:history="1">
            <w:r w:rsidR="009B741E" w:rsidRPr="002B799D">
              <w:rPr>
                <w:rStyle w:val="Kpr"/>
                <w:rFonts w:cs="Times New Roman"/>
                <w:noProof/>
                <w:color w:val="000000" w:themeColor="text1"/>
                <w:sz w:val="20"/>
                <w:szCs w:val="20"/>
              </w:rPr>
              <w:t>6.3.1. 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_Toc514753550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51" w:history="1">
            <w:r w:rsidR="009B741E" w:rsidRPr="002B799D">
              <w:rPr>
                <w:rStyle w:val="Kpr"/>
                <w:rFonts w:cs="Times New Roman"/>
                <w:noProof/>
                <w:color w:val="000000" w:themeColor="text1"/>
                <w:sz w:val="20"/>
                <w:szCs w:val="20"/>
              </w:rPr>
              <w:t>6.3.2. Tanım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_Toc514753551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52" w:history="1">
            <w:r w:rsidR="009B741E" w:rsidRPr="002B799D">
              <w:rPr>
                <w:rStyle w:val="Kpr"/>
                <w:rFonts w:cs="Times New Roman"/>
                <w:noProof/>
                <w:color w:val="000000" w:themeColor="text1"/>
                <w:sz w:val="20"/>
                <w:szCs w:val="20"/>
              </w:rPr>
              <w:t>6.3.2.1. Tanımı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_Toc514753552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53" w:history="1">
            <w:r w:rsidR="009B741E" w:rsidRPr="002B799D">
              <w:rPr>
                <w:rStyle w:val="Kpr"/>
                <w:rFonts w:cs="Times New Roman"/>
                <w:noProof/>
                <w:color w:val="000000" w:themeColor="text1"/>
                <w:sz w:val="20"/>
                <w:szCs w:val="20"/>
              </w:rPr>
              <w:t>6.3.2.2.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_Toc514753553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54" w:history="1">
            <w:r w:rsidR="009B741E" w:rsidRPr="002B799D">
              <w:rPr>
                <w:rStyle w:val="Kpr"/>
                <w:rFonts w:cs="Times New Roman"/>
                <w:noProof/>
                <w:color w:val="000000" w:themeColor="text1"/>
                <w:sz w:val="20"/>
                <w:szCs w:val="20"/>
              </w:rPr>
              <w:t>6.3.2.2.1.  Basınç Dayanımlarına Göre Beton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_Toc514753554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55" w:history="1">
            <w:r w:rsidR="009B741E" w:rsidRPr="002B799D">
              <w:rPr>
                <w:rStyle w:val="Kpr"/>
                <w:rFonts w:cs="Times New Roman"/>
                <w:noProof/>
                <w:color w:val="000000" w:themeColor="text1"/>
                <w:sz w:val="20"/>
                <w:szCs w:val="20"/>
              </w:rPr>
              <w:t>6.3.2.2.2.  Birim Hacim Kütlelerine Göre Beton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_Toc514753555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56" w:history="1">
            <w:r w:rsidR="009B741E" w:rsidRPr="002B799D">
              <w:rPr>
                <w:rStyle w:val="Kpr"/>
                <w:rFonts w:cs="Times New Roman"/>
                <w:noProof/>
                <w:color w:val="000000" w:themeColor="text1"/>
                <w:sz w:val="20"/>
                <w:szCs w:val="20"/>
              </w:rPr>
              <w:t>6.3.2.2.3. Çevresel Etki Sınıflarına Göre Beton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_Toc514753556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57" w:history="1">
            <w:r w:rsidR="009B741E" w:rsidRPr="002B799D">
              <w:rPr>
                <w:rStyle w:val="Kpr"/>
                <w:rFonts w:cs="Times New Roman"/>
                <w:noProof/>
                <w:color w:val="000000" w:themeColor="text1"/>
                <w:sz w:val="20"/>
                <w:szCs w:val="20"/>
              </w:rPr>
              <w:t>6.3.2.2.4. Kıvamına Göre Beton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_Toc514753557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58" w:history="1">
            <w:r w:rsidR="009B741E" w:rsidRPr="002B799D">
              <w:rPr>
                <w:rStyle w:val="Kpr"/>
                <w:rFonts w:cs="Times New Roman"/>
                <w:noProof/>
                <w:color w:val="000000" w:themeColor="text1"/>
                <w:sz w:val="20"/>
                <w:szCs w:val="20"/>
              </w:rPr>
              <w:t>6.3.2.2.5.  Üretildikleri Yere Göre Beton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_Toc514753558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59" w:history="1">
            <w:r w:rsidR="009B741E" w:rsidRPr="002B799D">
              <w:rPr>
                <w:rStyle w:val="Kpr"/>
                <w:rFonts w:cs="Times New Roman"/>
                <w:noProof/>
                <w:color w:val="000000" w:themeColor="text1"/>
                <w:sz w:val="20"/>
                <w:szCs w:val="20"/>
              </w:rPr>
              <w:t>6.3.2.2.6.  Özel Uygulama Alanlarına Göre Beton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_Toc514753559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60" w:history="1">
            <w:r w:rsidR="009B741E" w:rsidRPr="002B799D">
              <w:rPr>
                <w:rStyle w:val="Kpr"/>
                <w:rFonts w:cs="Times New Roman"/>
                <w:noProof/>
                <w:color w:val="000000" w:themeColor="text1"/>
                <w:sz w:val="20"/>
                <w:szCs w:val="20"/>
              </w:rPr>
              <w:t>6.3.3.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_Toc514753560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61" w:history="1">
            <w:r w:rsidR="009B741E" w:rsidRPr="002B799D">
              <w:rPr>
                <w:rStyle w:val="Kpr"/>
                <w:rFonts w:cs="Times New Roman"/>
                <w:noProof/>
                <w:color w:val="000000" w:themeColor="text1"/>
                <w:sz w:val="20"/>
                <w:szCs w:val="20"/>
              </w:rPr>
              <w:t>6.3.3.1. Nitelikler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_Toc514753561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62" w:history="1">
            <w:r w:rsidR="009B741E" w:rsidRPr="002B799D">
              <w:rPr>
                <w:rStyle w:val="Kpr"/>
                <w:rFonts w:cs="Times New Roman"/>
                <w:noProof/>
                <w:color w:val="000000" w:themeColor="text1"/>
                <w:sz w:val="20"/>
                <w:szCs w:val="20"/>
              </w:rPr>
              <w:t>6.3.3.2. Betonun Taşınması ve Teslimi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_Toc514753562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63" w:history="1">
            <w:r w:rsidR="009B741E" w:rsidRPr="002B799D">
              <w:rPr>
                <w:rStyle w:val="Kpr"/>
                <w:rFonts w:cs="Times New Roman"/>
                <w:noProof/>
                <w:color w:val="000000" w:themeColor="text1"/>
                <w:sz w:val="20"/>
                <w:szCs w:val="20"/>
              </w:rPr>
              <w:t>6.3.3.3. Betonun Dökümü, Yerleştirilmesi ve Sıkıştırılması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_Toc514753563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64" w:history="1">
            <w:r w:rsidR="009B741E" w:rsidRPr="002B799D">
              <w:rPr>
                <w:rStyle w:val="Kpr"/>
                <w:rFonts w:cs="Times New Roman"/>
                <w:noProof/>
                <w:color w:val="000000" w:themeColor="text1"/>
                <w:sz w:val="20"/>
                <w:szCs w:val="20"/>
              </w:rPr>
              <w:t>6.3.3.4. Betonun Bakımı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_Toc514753564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65" w:history="1">
            <w:r w:rsidR="009B741E" w:rsidRPr="002B799D">
              <w:rPr>
                <w:rStyle w:val="Kpr"/>
                <w:rFonts w:cs="Times New Roman"/>
                <w:noProof/>
                <w:color w:val="000000" w:themeColor="text1"/>
                <w:sz w:val="20"/>
                <w:szCs w:val="20"/>
              </w:rPr>
              <w:t>6.3.4.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_Toc514753565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66" w:history="1">
            <w:r w:rsidR="009B741E" w:rsidRPr="002B799D">
              <w:rPr>
                <w:rStyle w:val="Kpr"/>
                <w:rFonts w:cs="Times New Roman"/>
                <w:noProof/>
                <w:color w:val="000000" w:themeColor="text1"/>
                <w:sz w:val="20"/>
                <w:szCs w:val="20"/>
              </w:rPr>
              <w:t>6.3.5. İlgili Standartlar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_Toc514753566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29</w:t>
            </w:r>
            <w:r w:rsidR="009B741E" w:rsidRPr="002B799D">
              <w:rPr>
                <w:noProof/>
                <w:webHidden/>
                <w:color w:val="000000" w:themeColor="text1"/>
                <w:sz w:val="20"/>
                <w:szCs w:val="20"/>
              </w:rPr>
              <w:fldChar w:fldCharType="end"/>
            </w:r>
          </w:hyperlink>
        </w:p>
        <w:p w:rsidR="009B741E" w:rsidRPr="002B799D" w:rsidRDefault="009B029A">
          <w:pPr>
            <w:pStyle w:val="T1"/>
            <w:tabs>
              <w:tab w:val="right" w:leader="dot" w:pos="9627"/>
            </w:tabs>
            <w:rPr>
              <w:noProof/>
              <w:color w:val="000000" w:themeColor="text1"/>
              <w:sz w:val="20"/>
              <w:szCs w:val="20"/>
            </w:rPr>
          </w:pPr>
          <w:hyperlink w:anchor="_Toc514753567" w:history="1">
            <w:r w:rsidR="009B741E" w:rsidRPr="002B799D">
              <w:rPr>
                <w:rStyle w:val="Kpr"/>
                <w:rFonts w:cs="Times New Roman"/>
                <w:noProof/>
                <w:color w:val="000000" w:themeColor="text1"/>
                <w:sz w:val="20"/>
                <w:szCs w:val="20"/>
              </w:rPr>
              <w:t>6.4. Önüretimli Betonarme Yapi Elemanlari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_Toc514753567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68" w:history="1">
            <w:r w:rsidR="009B741E" w:rsidRPr="002B799D">
              <w:rPr>
                <w:rStyle w:val="Kpr"/>
                <w:rFonts w:cs="Times New Roman"/>
                <w:noProof/>
                <w:color w:val="000000" w:themeColor="text1"/>
                <w:sz w:val="20"/>
                <w:szCs w:val="20"/>
              </w:rPr>
              <w:t>6.4.1. 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_Toc514753568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29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69" w:history="1">
            <w:r w:rsidR="009B741E" w:rsidRPr="002B799D">
              <w:rPr>
                <w:rStyle w:val="Kpr"/>
                <w:rFonts w:cs="Times New Roman"/>
                <w:noProof/>
                <w:color w:val="000000" w:themeColor="text1"/>
                <w:sz w:val="20"/>
                <w:szCs w:val="20"/>
              </w:rPr>
              <w:t>6.4.2. Tanımlar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_Toc514753569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72" w:history="1">
            <w:r w:rsidR="009B741E" w:rsidRPr="002B799D">
              <w:rPr>
                <w:rStyle w:val="Kpr"/>
                <w:noProof/>
                <w:color w:val="000000" w:themeColor="text1"/>
                <w:sz w:val="20"/>
                <w:szCs w:val="20"/>
              </w:rPr>
              <w:t>6.4.2.1. Önüretimli Betonarme Yapı Elemanları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_Toc514753572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74" w:history="1">
            <w:r w:rsidR="009B741E" w:rsidRPr="002B799D">
              <w:rPr>
                <w:rStyle w:val="Kpr"/>
                <w:noProof/>
                <w:color w:val="000000" w:themeColor="text1"/>
                <w:sz w:val="20"/>
                <w:szCs w:val="20"/>
              </w:rPr>
              <w:t>6.4.2.2. Önüretimli ve Öngerilmeli Önüretimli Betonarme Yapı Elemanları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_Toc514753574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75" w:history="1">
            <w:r w:rsidR="009B741E" w:rsidRPr="002B799D">
              <w:rPr>
                <w:rStyle w:val="Kpr"/>
                <w:noProof/>
                <w:color w:val="000000" w:themeColor="text1"/>
                <w:sz w:val="20"/>
                <w:szCs w:val="20"/>
              </w:rPr>
              <w:t>6.4.2.3. Önüretimli Yapı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_Toc514753575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76" w:history="1">
            <w:r w:rsidR="009B741E" w:rsidRPr="002B799D">
              <w:rPr>
                <w:rStyle w:val="Kpr"/>
                <w:rFonts w:cs="Times New Roman"/>
                <w:noProof/>
                <w:color w:val="000000" w:themeColor="text1"/>
                <w:sz w:val="20"/>
                <w:szCs w:val="20"/>
              </w:rPr>
              <w:t>6.4.3.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_Toc514753576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82" w:history="1">
            <w:r w:rsidR="009B741E" w:rsidRPr="002B799D">
              <w:rPr>
                <w:rStyle w:val="Kpr"/>
                <w:rFonts w:cs="Times New Roman"/>
                <w:noProof/>
                <w:color w:val="000000" w:themeColor="text1"/>
                <w:sz w:val="20"/>
                <w:szCs w:val="20"/>
              </w:rPr>
              <w:t>6.4.3.1. Üretimde Kullanılan Malzemeler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_Toc514753582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83" w:history="1">
            <w:r w:rsidR="009B741E" w:rsidRPr="002B799D">
              <w:rPr>
                <w:rStyle w:val="Kpr"/>
                <w:rFonts w:cs="Times New Roman"/>
                <w:noProof/>
                <w:color w:val="000000" w:themeColor="text1"/>
                <w:sz w:val="20"/>
                <w:szCs w:val="20"/>
              </w:rPr>
              <w:t>6.4.3.1.1. Çimento</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_Toc514753583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84" w:history="1">
            <w:r w:rsidR="009B741E" w:rsidRPr="002B799D">
              <w:rPr>
                <w:rStyle w:val="Kpr"/>
                <w:rFonts w:cs="Times New Roman"/>
                <w:noProof/>
                <w:color w:val="000000" w:themeColor="text1"/>
                <w:sz w:val="20"/>
                <w:szCs w:val="20"/>
              </w:rPr>
              <w:t>6.4.3.1.2. Agregalar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_Toc514753584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85" w:history="1">
            <w:r w:rsidR="009B741E" w:rsidRPr="002B799D">
              <w:rPr>
                <w:rStyle w:val="Kpr"/>
                <w:rFonts w:cs="Times New Roman"/>
                <w:noProof/>
                <w:color w:val="000000" w:themeColor="text1"/>
                <w:sz w:val="20"/>
                <w:szCs w:val="20"/>
              </w:rPr>
              <w:t>6.4.3.1.3. Karma Suyu</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_Toc514753585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86" w:history="1">
            <w:r w:rsidR="009B741E" w:rsidRPr="002B799D">
              <w:rPr>
                <w:rStyle w:val="Kpr"/>
                <w:rFonts w:cs="Times New Roman"/>
                <w:noProof/>
                <w:color w:val="000000" w:themeColor="text1"/>
                <w:sz w:val="20"/>
                <w:szCs w:val="20"/>
              </w:rPr>
              <w:t>6.4.3.1.4. Betonarme Demiri ve Öngerme Çeliği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_Toc514753586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87" w:history="1">
            <w:r w:rsidR="009B741E" w:rsidRPr="002B799D">
              <w:rPr>
                <w:rStyle w:val="Kpr"/>
                <w:rFonts w:cs="Times New Roman"/>
                <w:noProof/>
                <w:color w:val="000000" w:themeColor="text1"/>
                <w:sz w:val="20"/>
                <w:szCs w:val="20"/>
              </w:rPr>
              <w:t>6.4.3.1.4.1. Üretimlerde Kullanılacak Çeliklerin Dayanım Değerleri: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_Toc514753587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88" w:history="1">
            <w:r w:rsidR="009B741E" w:rsidRPr="002B799D">
              <w:rPr>
                <w:rStyle w:val="Kpr"/>
                <w:rFonts w:cs="Times New Roman"/>
                <w:noProof/>
                <w:color w:val="000000" w:themeColor="text1"/>
                <w:sz w:val="20"/>
                <w:szCs w:val="20"/>
              </w:rPr>
              <w:t>6.4.3.1.4.1.1. Betonarme Demiri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_Toc514753588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89" w:history="1">
            <w:r w:rsidR="009B741E" w:rsidRPr="002B799D">
              <w:rPr>
                <w:rStyle w:val="Kpr"/>
                <w:rFonts w:cs="Times New Roman"/>
                <w:noProof/>
                <w:color w:val="000000" w:themeColor="text1"/>
                <w:sz w:val="20"/>
                <w:szCs w:val="20"/>
              </w:rPr>
              <w:t>6.4.3.1.4.1.2. Çelik Hasır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_Toc514753589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90" w:history="1">
            <w:r w:rsidR="009B741E" w:rsidRPr="002B799D">
              <w:rPr>
                <w:rStyle w:val="Kpr"/>
                <w:rFonts w:cs="Times New Roman"/>
                <w:noProof/>
                <w:color w:val="000000" w:themeColor="text1"/>
                <w:sz w:val="20"/>
                <w:szCs w:val="20"/>
              </w:rPr>
              <w:t>6.4.3.1.4.1.3. Öngerme Çeliği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_Toc514753590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91" w:history="1">
            <w:r w:rsidR="009B741E" w:rsidRPr="002B799D">
              <w:rPr>
                <w:rStyle w:val="Kpr"/>
                <w:rFonts w:cs="Times New Roman"/>
                <w:noProof/>
                <w:color w:val="000000" w:themeColor="text1"/>
                <w:sz w:val="20"/>
                <w:szCs w:val="20"/>
              </w:rPr>
              <w:t>6.4.3.1.5. Kimyasal Katkı Maddeleri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_Toc514753591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92" w:history="1">
            <w:r w:rsidR="009B741E" w:rsidRPr="002B799D">
              <w:rPr>
                <w:rStyle w:val="Kpr"/>
                <w:rFonts w:cs="Times New Roman"/>
                <w:noProof/>
                <w:color w:val="000000" w:themeColor="text1"/>
                <w:sz w:val="20"/>
                <w:szCs w:val="20"/>
              </w:rPr>
              <w:t>6.4.3.1.6. Mineral Katkı Maddeleri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_Toc514753592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93" w:history="1">
            <w:r w:rsidR="009B741E" w:rsidRPr="002B799D">
              <w:rPr>
                <w:rStyle w:val="Kpr"/>
                <w:rFonts w:cs="Times New Roman"/>
                <w:noProof/>
                <w:color w:val="000000" w:themeColor="text1"/>
                <w:sz w:val="20"/>
                <w:szCs w:val="20"/>
              </w:rPr>
              <w:t>6.4.3.1.7. Lifler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_Toc514753593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94" w:history="1">
            <w:r w:rsidR="009B741E" w:rsidRPr="002B799D">
              <w:rPr>
                <w:rStyle w:val="Kpr"/>
                <w:rFonts w:cs="Times New Roman"/>
                <w:noProof/>
                <w:color w:val="000000" w:themeColor="text1"/>
                <w:sz w:val="20"/>
                <w:szCs w:val="20"/>
              </w:rPr>
              <w:t>6.4.3.1.8. Ankrajlar, Diğer Gömülü Elemanlar ve Delikler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_Toc514753594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95" w:history="1">
            <w:r w:rsidR="009B741E" w:rsidRPr="002B799D">
              <w:rPr>
                <w:rStyle w:val="Kpr"/>
                <w:rFonts w:cs="Times New Roman"/>
                <w:noProof/>
                <w:color w:val="000000" w:themeColor="text1"/>
                <w:sz w:val="20"/>
                <w:szCs w:val="20"/>
              </w:rPr>
              <w:t>6.4.3.1.9. Kalıp</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_Toc514753595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96" w:history="1">
            <w:r w:rsidR="009B741E" w:rsidRPr="002B799D">
              <w:rPr>
                <w:rStyle w:val="Kpr"/>
                <w:rFonts w:cs="Times New Roman"/>
                <w:noProof/>
                <w:color w:val="000000" w:themeColor="text1"/>
                <w:sz w:val="20"/>
                <w:szCs w:val="20"/>
              </w:rPr>
              <w:t>6.4.3.1.10. Elastomer Mesnet Elemanları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_Toc514753596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97" w:history="1">
            <w:r w:rsidR="009B741E" w:rsidRPr="002B799D">
              <w:rPr>
                <w:rStyle w:val="Kpr"/>
                <w:rFonts w:cs="Times New Roman"/>
                <w:noProof/>
                <w:color w:val="000000" w:themeColor="text1"/>
                <w:sz w:val="20"/>
                <w:szCs w:val="20"/>
              </w:rPr>
              <w:t>6.4.3.2. İşçilikler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_Toc514753597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98" w:history="1">
            <w:r w:rsidR="009B741E" w:rsidRPr="002B799D">
              <w:rPr>
                <w:rStyle w:val="Kpr"/>
                <w:rFonts w:cs="Times New Roman"/>
                <w:noProof/>
                <w:color w:val="000000" w:themeColor="text1"/>
                <w:sz w:val="20"/>
                <w:szCs w:val="20"/>
              </w:rPr>
              <w:t>6.4.3.2.1. Beton Sınıfları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_Toc514753598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599" w:history="1">
            <w:r w:rsidR="009B741E" w:rsidRPr="002B799D">
              <w:rPr>
                <w:rStyle w:val="Kpr"/>
                <w:rFonts w:cs="Times New Roman"/>
                <w:noProof/>
                <w:color w:val="000000" w:themeColor="text1"/>
                <w:sz w:val="20"/>
                <w:szCs w:val="20"/>
              </w:rPr>
              <w:t>6.4.3.2.2. Kalıp İşleri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_Toc514753599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00" w:history="1">
            <w:r w:rsidR="009B741E" w:rsidRPr="002B799D">
              <w:rPr>
                <w:rStyle w:val="Kpr"/>
                <w:rFonts w:cs="Times New Roman"/>
                <w:noProof/>
                <w:color w:val="000000" w:themeColor="text1"/>
                <w:sz w:val="20"/>
                <w:szCs w:val="20"/>
              </w:rPr>
              <w:t>6.4.3.2.3. Donatı ve Çelik Ankrajların Yerleştirilmesi, Öngerme Yapılması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_Toc514753600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01" w:history="1">
            <w:r w:rsidR="009B741E" w:rsidRPr="002B799D">
              <w:rPr>
                <w:rStyle w:val="Kpr"/>
                <w:rFonts w:cs="Times New Roman"/>
                <w:noProof/>
                <w:color w:val="000000" w:themeColor="text1"/>
                <w:sz w:val="20"/>
                <w:szCs w:val="20"/>
              </w:rPr>
              <w:t>6.4.3.2.4. Betonun Karıştırılması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_Toc514753601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02" w:history="1">
            <w:r w:rsidR="009B741E" w:rsidRPr="002B799D">
              <w:rPr>
                <w:rStyle w:val="Kpr"/>
                <w:rFonts w:cs="Times New Roman"/>
                <w:noProof/>
                <w:color w:val="000000" w:themeColor="text1"/>
                <w:sz w:val="20"/>
                <w:szCs w:val="20"/>
              </w:rPr>
              <w:t>6.4.3.2.5. Betonun Taşınması, Dökülmesi ve Sıkıştırılması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_Toc514753602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03" w:history="1">
            <w:r w:rsidR="009B741E" w:rsidRPr="002B799D">
              <w:rPr>
                <w:rStyle w:val="Kpr"/>
                <w:rFonts w:cs="Times New Roman"/>
                <w:noProof/>
                <w:color w:val="000000" w:themeColor="text1"/>
                <w:sz w:val="20"/>
                <w:szCs w:val="20"/>
              </w:rPr>
              <w:t>6.4.3.2.6. Betonun Kürü</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_Toc514753603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04" w:history="1">
            <w:r w:rsidR="009B741E" w:rsidRPr="002B799D">
              <w:rPr>
                <w:rStyle w:val="Kpr"/>
                <w:rFonts w:cs="Times New Roman"/>
                <w:noProof/>
                <w:color w:val="000000" w:themeColor="text1"/>
                <w:sz w:val="20"/>
                <w:szCs w:val="20"/>
              </w:rPr>
              <w:t>6.4.3.2.7. Yüzey Kalitesi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_Toc514753604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05" w:history="1">
            <w:r w:rsidR="009B741E" w:rsidRPr="002B799D">
              <w:rPr>
                <w:rStyle w:val="Kpr"/>
                <w:rFonts w:cs="Times New Roman"/>
                <w:noProof/>
                <w:color w:val="000000" w:themeColor="text1"/>
                <w:sz w:val="20"/>
                <w:szCs w:val="20"/>
              </w:rPr>
              <w:t>6.4.3.2.8. Yüzey Dokusu</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_Toc514753605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06" w:history="1">
            <w:r w:rsidR="009B741E" w:rsidRPr="002B799D">
              <w:rPr>
                <w:rStyle w:val="Kpr"/>
                <w:rFonts w:cs="Times New Roman"/>
                <w:noProof/>
                <w:color w:val="000000" w:themeColor="text1"/>
                <w:sz w:val="20"/>
                <w:szCs w:val="20"/>
              </w:rPr>
              <w:t>6.4.3.2.9. Kalıptan Alma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_Toc514753606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07" w:history="1">
            <w:r w:rsidR="009B741E" w:rsidRPr="002B799D">
              <w:rPr>
                <w:rStyle w:val="Kpr"/>
                <w:rFonts w:cs="Times New Roman"/>
                <w:noProof/>
                <w:color w:val="000000" w:themeColor="text1"/>
                <w:sz w:val="20"/>
                <w:szCs w:val="20"/>
              </w:rPr>
              <w:t>6.4.3.3.  Önüretimli ve Öngerilmeli Önüretimli Betonarme Elemanların Tanımlanması, Stoklanması, Taşınması ve Montajı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_Toc514753607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08" w:history="1">
            <w:r w:rsidR="009B741E" w:rsidRPr="002B799D">
              <w:rPr>
                <w:rStyle w:val="Kpr"/>
                <w:rFonts w:cs="Times New Roman"/>
                <w:noProof/>
                <w:color w:val="000000" w:themeColor="text1"/>
                <w:sz w:val="20"/>
                <w:szCs w:val="20"/>
              </w:rPr>
              <w:t>6.4.3.3.1. Elemanların Tanımlanması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_Toc514753608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09" w:history="1">
            <w:r w:rsidR="009B741E" w:rsidRPr="002B799D">
              <w:rPr>
                <w:rStyle w:val="Kpr"/>
                <w:rFonts w:cs="Times New Roman"/>
                <w:noProof/>
                <w:color w:val="000000" w:themeColor="text1"/>
                <w:sz w:val="20"/>
                <w:szCs w:val="20"/>
              </w:rPr>
              <w:t>6.4.3.3.2. Elemanların Stoklanması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_Toc514753609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10" w:history="1">
            <w:r w:rsidR="009B741E" w:rsidRPr="002B799D">
              <w:rPr>
                <w:rStyle w:val="Kpr"/>
                <w:rFonts w:cs="Times New Roman"/>
                <w:noProof/>
                <w:color w:val="000000" w:themeColor="text1"/>
                <w:sz w:val="20"/>
                <w:szCs w:val="20"/>
              </w:rPr>
              <w:t>6.4.3.3.3. Elemanların Taşınması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_Toc514753610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11" w:history="1">
            <w:r w:rsidR="009B741E" w:rsidRPr="002B799D">
              <w:rPr>
                <w:rStyle w:val="Kpr"/>
                <w:rFonts w:cs="Times New Roman"/>
                <w:noProof/>
                <w:color w:val="000000" w:themeColor="text1"/>
                <w:sz w:val="20"/>
                <w:szCs w:val="20"/>
              </w:rPr>
              <w:t>6.4.3.3.4. Elemanların Montajı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_Toc514753611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12" w:history="1">
            <w:r w:rsidR="009B741E" w:rsidRPr="002B799D">
              <w:rPr>
                <w:rStyle w:val="Kpr"/>
                <w:rFonts w:cs="Times New Roman"/>
                <w:noProof/>
                <w:color w:val="000000" w:themeColor="text1"/>
                <w:sz w:val="20"/>
                <w:szCs w:val="20"/>
              </w:rPr>
              <w:t>6.4.4. Uygunluk Kriterleri Ve Deneyler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_Toc514753612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13" w:history="1">
            <w:r w:rsidR="009B741E" w:rsidRPr="002B799D">
              <w:rPr>
                <w:rStyle w:val="Kpr"/>
                <w:rFonts w:cs="Times New Roman"/>
                <w:noProof/>
                <w:color w:val="000000" w:themeColor="text1"/>
                <w:sz w:val="20"/>
                <w:szCs w:val="20"/>
              </w:rPr>
              <w:t>6.4.4.1. Beton Basınç Dayanımının Kontrolu</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_Toc514753613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14" w:history="1">
            <w:r w:rsidR="009B741E" w:rsidRPr="002B799D">
              <w:rPr>
                <w:rStyle w:val="Kpr"/>
                <w:rFonts w:cs="Times New Roman"/>
                <w:noProof/>
                <w:color w:val="000000" w:themeColor="text1"/>
                <w:sz w:val="20"/>
                <w:szCs w:val="20"/>
              </w:rPr>
              <w:t xml:space="preserve">6.4.4.2. Ölçü Toleransları ve </w:t>
            </w:r>
            <w:r w:rsidR="001A4EB6" w:rsidRPr="002B799D">
              <w:rPr>
                <w:rStyle w:val="Kpr"/>
                <w:rFonts w:cs="Times New Roman"/>
                <w:noProof/>
                <w:color w:val="000000" w:themeColor="text1"/>
                <w:sz w:val="20"/>
                <w:szCs w:val="20"/>
              </w:rPr>
              <w:t>net beton örtüsü</w:t>
            </w:r>
            <w:r w:rsidR="009B741E" w:rsidRPr="002B799D">
              <w:rPr>
                <w:rStyle w:val="Kpr"/>
                <w:rFonts w:cs="Times New Roman"/>
                <w:noProof/>
                <w:color w:val="000000" w:themeColor="text1"/>
                <w:sz w:val="20"/>
                <w:szCs w:val="20"/>
              </w:rPr>
              <w:t xml:space="preserve"> Kalınlıkları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_Toc514753614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15" w:history="1">
            <w:r w:rsidR="009B741E" w:rsidRPr="002B799D">
              <w:rPr>
                <w:rStyle w:val="Kpr"/>
                <w:rFonts w:cs="Times New Roman"/>
                <w:noProof/>
                <w:color w:val="000000" w:themeColor="text1"/>
                <w:sz w:val="20"/>
                <w:szCs w:val="20"/>
              </w:rPr>
              <w:t>6.4.4.3. Sürdürülebilirlik İle İlgili Hususlar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_Toc514753615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16" w:history="1">
            <w:r w:rsidR="009B741E" w:rsidRPr="002B799D">
              <w:rPr>
                <w:rStyle w:val="Kpr"/>
                <w:rFonts w:cs="Times New Roman"/>
                <w:noProof/>
                <w:color w:val="000000" w:themeColor="text1"/>
                <w:sz w:val="20"/>
                <w:szCs w:val="20"/>
              </w:rPr>
              <w:t>6.4.4.4.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_Toc514753616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17" w:history="1">
            <w:r w:rsidR="009B741E" w:rsidRPr="002B799D">
              <w:rPr>
                <w:rStyle w:val="Kpr"/>
                <w:rFonts w:cs="Times New Roman"/>
                <w:noProof/>
                <w:color w:val="000000" w:themeColor="text1"/>
                <w:sz w:val="20"/>
                <w:szCs w:val="20"/>
              </w:rPr>
              <w:t>6.4.5. İlgili Standartlar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_Toc514753617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39</w:t>
            </w:r>
            <w:r w:rsidR="009B741E" w:rsidRPr="002B799D">
              <w:rPr>
                <w:noProof/>
                <w:webHidden/>
                <w:color w:val="000000" w:themeColor="text1"/>
                <w:sz w:val="20"/>
                <w:szCs w:val="20"/>
              </w:rPr>
              <w:fldChar w:fldCharType="end"/>
            </w:r>
          </w:hyperlink>
        </w:p>
        <w:p w:rsidR="009B741E" w:rsidRPr="002B799D" w:rsidRDefault="009B029A">
          <w:pPr>
            <w:pStyle w:val="T1"/>
            <w:tabs>
              <w:tab w:val="right" w:leader="dot" w:pos="9627"/>
            </w:tabs>
            <w:rPr>
              <w:noProof/>
              <w:color w:val="000000" w:themeColor="text1"/>
              <w:sz w:val="20"/>
              <w:szCs w:val="20"/>
            </w:rPr>
          </w:pPr>
          <w:hyperlink w:anchor="_Toc514753618" w:history="1">
            <w:r w:rsidR="009B741E" w:rsidRPr="002B799D">
              <w:rPr>
                <w:rStyle w:val="Kpr"/>
                <w:rFonts w:cs="Times New Roman"/>
                <w:noProof/>
                <w:color w:val="000000" w:themeColor="text1"/>
                <w:sz w:val="20"/>
                <w:szCs w:val="20"/>
              </w:rPr>
              <w:t>6.5.1. Endüstriyel Zemin ve Saha Beton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_Toc514753618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19" w:history="1">
            <w:r w:rsidR="009B741E" w:rsidRPr="002B799D">
              <w:rPr>
                <w:rStyle w:val="Kpr"/>
                <w:rFonts w:cs="Times New Roman"/>
                <w:noProof/>
                <w:color w:val="000000" w:themeColor="text1"/>
                <w:sz w:val="20"/>
                <w:szCs w:val="20"/>
              </w:rPr>
              <w:t>6.5.1.1.Kapsam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_Toc514753619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20" w:history="1">
            <w:r w:rsidR="009B741E" w:rsidRPr="002B799D">
              <w:rPr>
                <w:rStyle w:val="Kpr"/>
                <w:rFonts w:cs="Times New Roman"/>
                <w:noProof/>
                <w:color w:val="000000" w:themeColor="text1"/>
                <w:sz w:val="20"/>
                <w:szCs w:val="20"/>
              </w:rPr>
              <w:t>6.5.1.2. Tanım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_Toc514753620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21" w:history="1">
            <w:r w:rsidR="009B741E" w:rsidRPr="002B799D">
              <w:rPr>
                <w:rStyle w:val="Kpr"/>
                <w:rFonts w:cs="Times New Roman"/>
                <w:noProof/>
                <w:color w:val="000000" w:themeColor="text1"/>
                <w:sz w:val="20"/>
                <w:szCs w:val="20"/>
              </w:rPr>
              <w:t>6.5.1.3.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_Toc514753621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22" w:history="1">
            <w:r w:rsidR="009B741E" w:rsidRPr="002B799D">
              <w:rPr>
                <w:rStyle w:val="Kpr"/>
                <w:rFonts w:cs="Times New Roman"/>
                <w:noProof/>
                <w:color w:val="000000" w:themeColor="text1"/>
                <w:sz w:val="20"/>
                <w:szCs w:val="20"/>
              </w:rPr>
              <w:t>6.5.1.3.1. Nitelikler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_Toc514753622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23" w:history="1">
            <w:r w:rsidR="009B741E" w:rsidRPr="002B799D">
              <w:rPr>
                <w:rStyle w:val="Kpr"/>
                <w:rFonts w:cs="Times New Roman"/>
                <w:noProof/>
                <w:color w:val="000000" w:themeColor="text1"/>
                <w:sz w:val="20"/>
                <w:szCs w:val="20"/>
              </w:rPr>
              <w:t>6.5.1.3.2. Beton Özellikleri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_Toc514753623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24" w:history="1">
            <w:r w:rsidR="009B741E" w:rsidRPr="002B799D">
              <w:rPr>
                <w:rStyle w:val="Kpr"/>
                <w:rFonts w:cs="Times New Roman"/>
                <w:noProof/>
                <w:color w:val="000000" w:themeColor="text1"/>
                <w:sz w:val="20"/>
                <w:szCs w:val="20"/>
              </w:rPr>
              <w:t>6.5.1.3.3. Betonun Taşınması ve Teslimi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_Toc514753624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25" w:history="1">
            <w:r w:rsidR="009B741E" w:rsidRPr="002B799D">
              <w:rPr>
                <w:rStyle w:val="Kpr"/>
                <w:rFonts w:cs="Times New Roman"/>
                <w:noProof/>
                <w:color w:val="000000" w:themeColor="text1"/>
                <w:sz w:val="20"/>
                <w:szCs w:val="20"/>
              </w:rPr>
              <w:t>6.5.1.3.4. Betonun Dökümü, Yerleştirilmesi ve Sıkıştırılması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_Toc514753625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26" w:history="1">
            <w:r w:rsidR="009B741E" w:rsidRPr="002B799D">
              <w:rPr>
                <w:rStyle w:val="Kpr"/>
                <w:rFonts w:cs="Times New Roman"/>
                <w:noProof/>
                <w:color w:val="000000" w:themeColor="text1"/>
                <w:sz w:val="20"/>
                <w:szCs w:val="20"/>
              </w:rPr>
              <w:t>6.5.1.3.5. Beton Yüzeyinin Düzeltilmesi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_Toc514753626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27" w:history="1">
            <w:r w:rsidR="009B741E" w:rsidRPr="002B799D">
              <w:rPr>
                <w:rStyle w:val="Kpr"/>
                <w:rFonts w:cs="Times New Roman"/>
                <w:noProof/>
                <w:color w:val="000000" w:themeColor="text1"/>
                <w:sz w:val="20"/>
                <w:szCs w:val="20"/>
              </w:rPr>
              <w:t>6.5.1.3.6. Betonun Korunması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_Toc514753627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28" w:history="1">
            <w:r w:rsidR="009B741E" w:rsidRPr="002B799D">
              <w:rPr>
                <w:rStyle w:val="Kpr"/>
                <w:rFonts w:cs="Times New Roman"/>
                <w:noProof/>
                <w:color w:val="000000" w:themeColor="text1"/>
                <w:sz w:val="20"/>
                <w:szCs w:val="20"/>
              </w:rPr>
              <w:t>6.5.1.3.7. Derz Yapımı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_Toc514753628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29" w:history="1">
            <w:r w:rsidR="009B741E" w:rsidRPr="002B799D">
              <w:rPr>
                <w:rStyle w:val="Kpr"/>
                <w:rFonts w:cs="Times New Roman"/>
                <w:noProof/>
                <w:color w:val="000000" w:themeColor="text1"/>
                <w:sz w:val="20"/>
                <w:szCs w:val="20"/>
              </w:rPr>
              <w:t>6.5.1.4.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_Toc514753629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30" w:history="1">
            <w:r w:rsidR="009B741E" w:rsidRPr="002B799D">
              <w:rPr>
                <w:rStyle w:val="Kpr"/>
                <w:rFonts w:cs="Times New Roman"/>
                <w:noProof/>
                <w:color w:val="000000" w:themeColor="text1"/>
                <w:sz w:val="20"/>
                <w:szCs w:val="20"/>
              </w:rPr>
              <w:t>6.5.1.5. İlgili Standartlar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_Toc514753630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44</w:t>
            </w:r>
            <w:r w:rsidR="009B741E" w:rsidRPr="002B799D">
              <w:rPr>
                <w:noProof/>
                <w:webHidden/>
                <w:color w:val="000000" w:themeColor="text1"/>
                <w:sz w:val="20"/>
                <w:szCs w:val="20"/>
              </w:rPr>
              <w:fldChar w:fldCharType="end"/>
            </w:r>
          </w:hyperlink>
        </w:p>
        <w:p w:rsidR="009B741E" w:rsidRPr="002B799D" w:rsidRDefault="009B029A">
          <w:pPr>
            <w:pStyle w:val="T1"/>
            <w:tabs>
              <w:tab w:val="right" w:leader="dot" w:pos="9627"/>
            </w:tabs>
            <w:rPr>
              <w:noProof/>
              <w:color w:val="000000" w:themeColor="text1"/>
              <w:sz w:val="20"/>
              <w:szCs w:val="20"/>
            </w:rPr>
          </w:pPr>
          <w:hyperlink w:anchor="_Toc514753631" w:history="1">
            <w:r w:rsidR="009B741E" w:rsidRPr="002B799D">
              <w:rPr>
                <w:rStyle w:val="Kpr"/>
                <w:rFonts w:cs="Times New Roman"/>
                <w:noProof/>
                <w:color w:val="000000" w:themeColor="text1"/>
                <w:sz w:val="20"/>
                <w:szCs w:val="20"/>
              </w:rPr>
              <w:t>6.5.2. Geçirimli Beton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_Toc514753631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32" w:history="1">
            <w:r w:rsidR="009B741E" w:rsidRPr="002B799D">
              <w:rPr>
                <w:rStyle w:val="Kpr"/>
                <w:rFonts w:cs="Times New Roman"/>
                <w:noProof/>
                <w:color w:val="000000" w:themeColor="text1"/>
                <w:sz w:val="20"/>
                <w:szCs w:val="20"/>
              </w:rPr>
              <w:t>6.5.2.1. 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_Toc514753632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33" w:history="1">
            <w:r w:rsidR="009B741E" w:rsidRPr="002B799D">
              <w:rPr>
                <w:rStyle w:val="Kpr"/>
                <w:rFonts w:cs="Times New Roman"/>
                <w:noProof/>
                <w:color w:val="000000" w:themeColor="text1"/>
                <w:sz w:val="20"/>
                <w:szCs w:val="20"/>
              </w:rPr>
              <w:t>6.5.2.2. Tanım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_Toc514753633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34" w:history="1">
            <w:r w:rsidR="009B741E" w:rsidRPr="002B799D">
              <w:rPr>
                <w:rStyle w:val="Kpr"/>
                <w:rFonts w:cs="Times New Roman"/>
                <w:noProof/>
                <w:color w:val="000000" w:themeColor="text1"/>
                <w:sz w:val="20"/>
                <w:szCs w:val="20"/>
              </w:rPr>
              <w:t>6.5.2.3.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_Toc514753634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35" w:history="1">
            <w:r w:rsidR="009B741E" w:rsidRPr="002B799D">
              <w:rPr>
                <w:rStyle w:val="Kpr"/>
                <w:rFonts w:cs="Times New Roman"/>
                <w:noProof/>
                <w:color w:val="000000" w:themeColor="text1"/>
                <w:sz w:val="20"/>
                <w:szCs w:val="20"/>
              </w:rPr>
              <w:t>6.5.2.3.1. Geçirimli Betonun ve Bileşenlerinin Nitelikleri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_Toc514753635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36" w:history="1">
            <w:r w:rsidR="009B741E" w:rsidRPr="002B799D">
              <w:rPr>
                <w:rStyle w:val="Kpr"/>
                <w:rFonts w:cs="Times New Roman"/>
                <w:noProof/>
                <w:color w:val="000000" w:themeColor="text1"/>
                <w:sz w:val="20"/>
                <w:szCs w:val="20"/>
              </w:rPr>
              <w:t>6.5.2.3.2. Geçirimli Beton Kaplamalarının Tasarımında Dikkat Edilecek Hususlar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_Toc514753636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37" w:history="1">
            <w:r w:rsidR="009B741E" w:rsidRPr="002B799D">
              <w:rPr>
                <w:rStyle w:val="Kpr"/>
                <w:rFonts w:cs="Times New Roman"/>
                <w:noProof/>
                <w:color w:val="000000" w:themeColor="text1"/>
                <w:sz w:val="20"/>
                <w:szCs w:val="20"/>
              </w:rPr>
              <w:t>6.5.2.3.3. Geçirimli Betonun Dökümü, Yerleştirilmesi ve Sıkıştırılması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_Toc514753637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38" w:history="1">
            <w:r w:rsidR="009B741E" w:rsidRPr="002B799D">
              <w:rPr>
                <w:rStyle w:val="Kpr"/>
                <w:rFonts w:cs="Times New Roman"/>
                <w:noProof/>
                <w:color w:val="000000" w:themeColor="text1"/>
                <w:sz w:val="20"/>
                <w:szCs w:val="20"/>
              </w:rPr>
              <w:t>6.5.2.3.4. Geçirimli Betonun Bakımı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_Toc514753638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39" w:history="1">
            <w:r w:rsidR="009B741E" w:rsidRPr="002B799D">
              <w:rPr>
                <w:rStyle w:val="Kpr"/>
                <w:rFonts w:cs="Times New Roman"/>
                <w:noProof/>
                <w:color w:val="000000" w:themeColor="text1"/>
                <w:sz w:val="20"/>
                <w:szCs w:val="20"/>
              </w:rPr>
              <w:t>6.5.2.3.5. Geçirimli Beton İle İlgili Dikkat Edilmesi Gereken Hususlar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_Toc514753639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40" w:history="1">
            <w:r w:rsidR="009B741E" w:rsidRPr="002B799D">
              <w:rPr>
                <w:rStyle w:val="Kpr"/>
                <w:rFonts w:cs="Times New Roman"/>
                <w:noProof/>
                <w:color w:val="000000" w:themeColor="text1"/>
                <w:sz w:val="20"/>
                <w:szCs w:val="20"/>
              </w:rPr>
              <w:t>6.5.2.4.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_Toc514753640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41" w:history="1">
            <w:r w:rsidR="009B741E" w:rsidRPr="002B799D">
              <w:rPr>
                <w:rStyle w:val="Kpr"/>
                <w:rFonts w:cs="Times New Roman"/>
                <w:noProof/>
                <w:color w:val="000000" w:themeColor="text1"/>
                <w:sz w:val="20"/>
                <w:szCs w:val="20"/>
              </w:rPr>
              <w:t>6.5.2.5. İlgili Standartlar ve Teknik Referanslar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_Toc514753641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49</w:t>
            </w:r>
            <w:r w:rsidR="009B741E" w:rsidRPr="002B799D">
              <w:rPr>
                <w:noProof/>
                <w:webHidden/>
                <w:color w:val="000000" w:themeColor="text1"/>
                <w:sz w:val="20"/>
                <w:szCs w:val="20"/>
              </w:rPr>
              <w:fldChar w:fldCharType="end"/>
            </w:r>
          </w:hyperlink>
        </w:p>
        <w:p w:rsidR="009B741E" w:rsidRPr="002B799D" w:rsidRDefault="009B029A">
          <w:pPr>
            <w:pStyle w:val="T1"/>
            <w:tabs>
              <w:tab w:val="right" w:leader="dot" w:pos="9627"/>
            </w:tabs>
            <w:rPr>
              <w:noProof/>
              <w:color w:val="000000" w:themeColor="text1"/>
              <w:sz w:val="20"/>
              <w:szCs w:val="20"/>
            </w:rPr>
          </w:pPr>
          <w:hyperlink w:anchor="_Toc514753642" w:history="1">
            <w:r w:rsidR="009B741E" w:rsidRPr="002B799D">
              <w:rPr>
                <w:rStyle w:val="Kpr"/>
                <w:rFonts w:cs="Times New Roman"/>
                <w:noProof/>
                <w:color w:val="000000" w:themeColor="text1"/>
                <w:sz w:val="20"/>
                <w:szCs w:val="20"/>
              </w:rPr>
              <w:t>6.6. Beton Onarım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_Toc514753642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43" w:history="1">
            <w:r w:rsidR="009B741E" w:rsidRPr="002B799D">
              <w:rPr>
                <w:rStyle w:val="Kpr"/>
                <w:rFonts w:cs="Times New Roman"/>
                <w:noProof/>
                <w:color w:val="000000" w:themeColor="text1"/>
                <w:sz w:val="20"/>
                <w:szCs w:val="20"/>
              </w:rPr>
              <w:t>6.6.1. 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_Toc514753643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49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44" w:history="1">
            <w:r w:rsidR="009B741E" w:rsidRPr="002B799D">
              <w:rPr>
                <w:rStyle w:val="Kpr"/>
                <w:rFonts w:cs="Times New Roman"/>
                <w:noProof/>
                <w:color w:val="000000" w:themeColor="text1"/>
                <w:sz w:val="20"/>
                <w:szCs w:val="20"/>
              </w:rPr>
              <w:t>6.6.2. Tanım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_Toc514753644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45" w:history="1">
            <w:r w:rsidR="009B741E" w:rsidRPr="002B799D">
              <w:rPr>
                <w:rStyle w:val="Kpr"/>
                <w:rFonts w:cs="Times New Roman"/>
                <w:noProof/>
                <w:color w:val="000000" w:themeColor="text1"/>
                <w:sz w:val="20"/>
                <w:szCs w:val="20"/>
              </w:rPr>
              <w:t>6.6.2.1.  Tanımı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_Toc514753645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46" w:history="1">
            <w:r w:rsidR="009B741E" w:rsidRPr="002B799D">
              <w:rPr>
                <w:rStyle w:val="Kpr"/>
                <w:rFonts w:cs="Times New Roman"/>
                <w:noProof/>
                <w:color w:val="000000" w:themeColor="text1"/>
                <w:sz w:val="20"/>
                <w:szCs w:val="20"/>
              </w:rPr>
              <w:t>6.6.2.2.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_Toc514753646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47" w:history="1">
            <w:r w:rsidR="009B741E" w:rsidRPr="002B799D">
              <w:rPr>
                <w:rStyle w:val="Kpr"/>
                <w:noProof/>
                <w:color w:val="000000" w:themeColor="text1"/>
                <w:sz w:val="20"/>
                <w:szCs w:val="20"/>
              </w:rPr>
              <w:t>6.6.2.2.1. Aderans arttırıcı ve/ya korozyon önleyici astar: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_Toc514753647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48" w:history="1">
            <w:r w:rsidR="009B741E" w:rsidRPr="002B799D">
              <w:rPr>
                <w:rStyle w:val="Kpr"/>
                <w:noProof/>
                <w:color w:val="000000" w:themeColor="text1"/>
                <w:sz w:val="20"/>
                <w:szCs w:val="20"/>
              </w:rPr>
              <w:t>6.6.2.2.1.2. Epoksi Esaslı Aderans Arttırıcı ve Yapıştırıcı: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_Toc514753648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49" w:history="1">
            <w:r w:rsidR="009B741E" w:rsidRPr="002B799D">
              <w:rPr>
                <w:rStyle w:val="Kpr"/>
                <w:noProof/>
                <w:color w:val="000000" w:themeColor="text1"/>
                <w:sz w:val="20"/>
                <w:szCs w:val="20"/>
              </w:rPr>
              <w:t>6.6.2.2.2. Tamir Harcı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_Toc514753649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50" w:history="1">
            <w:r w:rsidR="009B741E" w:rsidRPr="002B799D">
              <w:rPr>
                <w:rStyle w:val="Kpr"/>
                <w:noProof/>
                <w:color w:val="000000" w:themeColor="text1"/>
                <w:sz w:val="20"/>
                <w:szCs w:val="20"/>
              </w:rPr>
              <w:t>6.6.2.2.2.1. Tiksotropik Yapısal Tamir Harcı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_Toc514753650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51" w:history="1">
            <w:r w:rsidR="009B741E" w:rsidRPr="002B799D">
              <w:rPr>
                <w:rStyle w:val="Kpr"/>
                <w:noProof/>
                <w:color w:val="000000" w:themeColor="text1"/>
                <w:sz w:val="20"/>
                <w:szCs w:val="20"/>
              </w:rPr>
              <w:t>6.6.2.2.2.2. Akıcı Yapısal Tamir Harcı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_Toc514753651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52" w:history="1">
            <w:r w:rsidR="009B741E" w:rsidRPr="002B799D">
              <w:rPr>
                <w:rStyle w:val="Kpr"/>
                <w:noProof/>
                <w:color w:val="000000" w:themeColor="text1"/>
                <w:sz w:val="20"/>
                <w:szCs w:val="20"/>
              </w:rPr>
              <w:t>6.6.2.2.2.3. Hızlı Priz Alan, Sıfırın Altında Sıcaklıklarda Uygulanabilen Tiksotropik Yapısal Tamir Harcı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_Toc514753652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53" w:history="1">
            <w:r w:rsidR="009B741E" w:rsidRPr="002B799D">
              <w:rPr>
                <w:rStyle w:val="Kpr"/>
                <w:noProof/>
                <w:color w:val="000000" w:themeColor="text1"/>
                <w:sz w:val="20"/>
                <w:szCs w:val="20"/>
              </w:rPr>
              <w:t>6.6.2.2.2.4. Hızlı Priz Alan, Sıfırın Altında Sıcaklıklarda Uygulanabilen Akıcı Yapısal Tamir Harcı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_Toc514753653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54" w:history="1">
            <w:r w:rsidR="009B741E" w:rsidRPr="002B799D">
              <w:rPr>
                <w:rStyle w:val="Kpr"/>
                <w:noProof/>
                <w:color w:val="000000" w:themeColor="text1"/>
                <w:sz w:val="20"/>
                <w:szCs w:val="20"/>
              </w:rPr>
              <w:t>6.6.2.2.3. Yapısal Olmayan Tamir ve Yüzey Düzeltme Harcı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_Toc514753654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55" w:history="1">
            <w:r w:rsidR="009B741E" w:rsidRPr="002B799D">
              <w:rPr>
                <w:rStyle w:val="Kpr"/>
                <w:noProof/>
                <w:color w:val="000000" w:themeColor="text1"/>
                <w:sz w:val="20"/>
                <w:szCs w:val="20"/>
              </w:rPr>
              <w:t>6.6.2.2.4. Epoksi Çatlak Enjeksiyon Malzemesi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_Toc514753655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56" w:history="1">
            <w:r w:rsidR="009B741E" w:rsidRPr="002B799D">
              <w:rPr>
                <w:rStyle w:val="Kpr"/>
                <w:noProof/>
                <w:color w:val="000000" w:themeColor="text1"/>
                <w:sz w:val="20"/>
                <w:szCs w:val="20"/>
              </w:rPr>
              <w:t>6.6.2.2.4.1. Epoksi Esaslı Enjeksiyon Malzemesi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_Toc514753656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57" w:history="1">
            <w:r w:rsidR="009B741E" w:rsidRPr="002B799D">
              <w:rPr>
                <w:rStyle w:val="Kpr"/>
                <w:noProof/>
                <w:color w:val="000000" w:themeColor="text1"/>
                <w:sz w:val="20"/>
                <w:szCs w:val="20"/>
              </w:rPr>
              <w:t>6.6.2.2.4.2. Epoksi Esaslı Paker Sabitleme ve Çatlak Sızdırmazlık Malzemesi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_Toc514753657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58" w:history="1">
            <w:r w:rsidR="009B741E" w:rsidRPr="002B799D">
              <w:rPr>
                <w:rStyle w:val="Kpr"/>
                <w:rFonts w:cs="Times New Roman"/>
                <w:noProof/>
                <w:color w:val="000000" w:themeColor="text1"/>
                <w:sz w:val="20"/>
                <w:szCs w:val="20"/>
              </w:rPr>
              <w:t>6.6.3.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_Toc514753658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59" w:history="1">
            <w:r w:rsidR="009B741E" w:rsidRPr="002B799D">
              <w:rPr>
                <w:rStyle w:val="Kpr"/>
                <w:rFonts w:cs="Times New Roman"/>
                <w:noProof/>
                <w:color w:val="000000" w:themeColor="text1"/>
                <w:sz w:val="20"/>
                <w:szCs w:val="20"/>
              </w:rPr>
              <w:t>6.6.3.1. Yapısal Olmayan Hasarların Onarımı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_Toc514753659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60" w:history="1">
            <w:r w:rsidR="009B741E" w:rsidRPr="002B799D">
              <w:rPr>
                <w:rStyle w:val="Kpr"/>
                <w:rFonts w:cs="Times New Roman"/>
                <w:noProof/>
                <w:color w:val="000000" w:themeColor="text1"/>
                <w:sz w:val="20"/>
                <w:szCs w:val="20"/>
              </w:rPr>
              <w:t>6.6.3.1.1. Yüzey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_Toc514753660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61" w:history="1">
            <w:r w:rsidR="009B741E" w:rsidRPr="002B799D">
              <w:rPr>
                <w:rStyle w:val="Kpr"/>
                <w:rFonts w:cs="Times New Roman"/>
                <w:noProof/>
                <w:color w:val="000000" w:themeColor="text1"/>
                <w:sz w:val="20"/>
                <w:szCs w:val="20"/>
              </w:rPr>
              <w:t>6.6.3.1.2. Uygulama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_Toc514753661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62" w:history="1">
            <w:r w:rsidR="009B741E" w:rsidRPr="002B799D">
              <w:rPr>
                <w:rStyle w:val="Kpr"/>
                <w:rFonts w:cs="Times New Roman"/>
                <w:noProof/>
                <w:color w:val="000000" w:themeColor="text1"/>
                <w:sz w:val="20"/>
                <w:szCs w:val="20"/>
              </w:rPr>
              <w:t>6.6.3.1.2.1. Yapısal Olmayan Tamir ve Yüzey Düzeltme Harcı Uygulaması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_Toc514753662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63" w:history="1">
            <w:r w:rsidR="009B741E" w:rsidRPr="002B799D">
              <w:rPr>
                <w:rStyle w:val="Kpr"/>
                <w:rFonts w:cs="Times New Roman"/>
                <w:noProof/>
                <w:color w:val="000000" w:themeColor="text1"/>
                <w:sz w:val="20"/>
                <w:szCs w:val="20"/>
              </w:rPr>
              <w:t>6.6.3.2. Yapısal Hasarların Onarımı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_Toc514753663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64" w:history="1">
            <w:r w:rsidR="009B741E" w:rsidRPr="002B799D">
              <w:rPr>
                <w:rStyle w:val="Kpr"/>
                <w:rFonts w:cs="Times New Roman"/>
                <w:noProof/>
                <w:color w:val="000000" w:themeColor="text1"/>
                <w:sz w:val="20"/>
                <w:szCs w:val="20"/>
              </w:rPr>
              <w:t>6.6.3.2.1. Yüzey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_Toc514753664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65" w:history="1">
            <w:r w:rsidR="009B741E" w:rsidRPr="002B799D">
              <w:rPr>
                <w:rStyle w:val="Kpr"/>
                <w:rFonts w:cs="Times New Roman"/>
                <w:noProof/>
                <w:color w:val="000000" w:themeColor="text1"/>
                <w:sz w:val="20"/>
                <w:szCs w:val="20"/>
              </w:rPr>
              <w:t>6.6.3.2.2. Aderans Arttırıcı Uygulaması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_Toc514753665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66" w:history="1">
            <w:r w:rsidR="009B741E" w:rsidRPr="002B799D">
              <w:rPr>
                <w:rStyle w:val="Kpr"/>
                <w:rFonts w:cs="Times New Roman"/>
                <w:noProof/>
                <w:color w:val="000000" w:themeColor="text1"/>
                <w:sz w:val="20"/>
                <w:szCs w:val="20"/>
              </w:rPr>
              <w:t>6.6.3.2.3. Uygulama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_Toc514753666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67" w:history="1">
            <w:r w:rsidR="009B741E" w:rsidRPr="002B799D">
              <w:rPr>
                <w:rStyle w:val="Kpr"/>
                <w:rFonts w:cs="Times New Roman"/>
                <w:noProof/>
                <w:color w:val="000000" w:themeColor="text1"/>
                <w:sz w:val="20"/>
                <w:szCs w:val="20"/>
              </w:rPr>
              <w:t>6.6.3.3. Çatlak Onarımı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_Toc514753667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68" w:history="1">
            <w:r w:rsidR="009B741E" w:rsidRPr="002B799D">
              <w:rPr>
                <w:rStyle w:val="Kpr"/>
                <w:rFonts w:cs="Times New Roman"/>
                <w:noProof/>
                <w:color w:val="000000" w:themeColor="text1"/>
                <w:sz w:val="20"/>
                <w:szCs w:val="20"/>
              </w:rPr>
              <w:t>6.6.3.3.1. Yüzey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_Toc514753668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69" w:history="1">
            <w:r w:rsidR="009B741E" w:rsidRPr="002B799D">
              <w:rPr>
                <w:rStyle w:val="Kpr"/>
                <w:rFonts w:cs="Times New Roman"/>
                <w:noProof/>
                <w:color w:val="000000" w:themeColor="text1"/>
                <w:sz w:val="20"/>
                <w:szCs w:val="20"/>
              </w:rPr>
              <w:t>6.6.3.3.2. Uygulama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_Toc514753669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70" w:history="1">
            <w:r w:rsidR="009B741E" w:rsidRPr="002B799D">
              <w:rPr>
                <w:rStyle w:val="Kpr"/>
                <w:rFonts w:cs="Times New Roman"/>
                <w:noProof/>
                <w:color w:val="000000" w:themeColor="text1"/>
                <w:sz w:val="20"/>
                <w:szCs w:val="20"/>
              </w:rPr>
              <w:t>6.6.3.4. Temin ve Taşıma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_Toc514753670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71" w:history="1">
            <w:r w:rsidR="009B741E" w:rsidRPr="002B799D">
              <w:rPr>
                <w:rStyle w:val="Kpr"/>
                <w:rFonts w:cs="Times New Roman"/>
                <w:noProof/>
                <w:color w:val="000000" w:themeColor="text1"/>
                <w:sz w:val="20"/>
                <w:szCs w:val="20"/>
              </w:rPr>
              <w:t>6.6.3.5. Depolama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_Toc514753671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72" w:history="1">
            <w:r w:rsidR="009B741E" w:rsidRPr="002B799D">
              <w:rPr>
                <w:rStyle w:val="Kpr"/>
                <w:rFonts w:cs="Times New Roman"/>
                <w:noProof/>
                <w:color w:val="000000" w:themeColor="text1"/>
                <w:sz w:val="20"/>
                <w:szCs w:val="20"/>
              </w:rPr>
              <w:t>6.6.4.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_Toc514753672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73" w:history="1">
            <w:r w:rsidR="009B741E" w:rsidRPr="002B799D">
              <w:rPr>
                <w:rStyle w:val="Kpr"/>
                <w:rFonts w:cs="Times New Roman"/>
                <w:noProof/>
                <w:color w:val="000000" w:themeColor="text1"/>
                <w:sz w:val="20"/>
                <w:szCs w:val="20"/>
              </w:rPr>
              <w:t>6.6.5. İlgili Standartlar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_Toc514753673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56</w:t>
            </w:r>
            <w:r w:rsidR="009B741E" w:rsidRPr="002B799D">
              <w:rPr>
                <w:noProof/>
                <w:webHidden/>
                <w:color w:val="000000" w:themeColor="text1"/>
                <w:sz w:val="20"/>
                <w:szCs w:val="20"/>
              </w:rPr>
              <w:fldChar w:fldCharType="end"/>
            </w:r>
          </w:hyperlink>
        </w:p>
        <w:p w:rsidR="009B741E" w:rsidRPr="002B799D" w:rsidRDefault="009B029A">
          <w:pPr>
            <w:pStyle w:val="T1"/>
            <w:tabs>
              <w:tab w:val="right" w:leader="dot" w:pos="9627"/>
            </w:tabs>
            <w:rPr>
              <w:noProof/>
              <w:color w:val="000000" w:themeColor="text1"/>
              <w:sz w:val="20"/>
              <w:szCs w:val="20"/>
            </w:rPr>
          </w:pPr>
          <w:hyperlink w:anchor="_Toc514753674" w:history="1">
            <w:r w:rsidR="009B741E" w:rsidRPr="002B799D">
              <w:rPr>
                <w:rStyle w:val="Kpr"/>
                <w:rFonts w:cs="Times New Roman"/>
                <w:noProof/>
                <w:color w:val="000000" w:themeColor="text1"/>
                <w:sz w:val="20"/>
                <w:szCs w:val="20"/>
              </w:rPr>
              <w:t>6.7.1. Betonarme Mantolama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_Toc514753674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75" w:history="1">
            <w:r w:rsidR="009B741E" w:rsidRPr="002B799D">
              <w:rPr>
                <w:rStyle w:val="Kpr"/>
                <w:rFonts w:cs="Times New Roman"/>
                <w:noProof/>
                <w:color w:val="000000" w:themeColor="text1"/>
                <w:sz w:val="20"/>
                <w:szCs w:val="20"/>
              </w:rPr>
              <w:t>6.7.1.1. 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_Toc514753675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76" w:history="1">
            <w:r w:rsidR="009B741E" w:rsidRPr="002B799D">
              <w:rPr>
                <w:rStyle w:val="Kpr"/>
                <w:rFonts w:cs="Times New Roman"/>
                <w:noProof/>
                <w:color w:val="000000" w:themeColor="text1"/>
                <w:sz w:val="20"/>
                <w:szCs w:val="20"/>
              </w:rPr>
              <w:t>6.7.1.2. Tanım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_Toc514753676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77" w:history="1">
            <w:r w:rsidR="009B741E" w:rsidRPr="002B799D">
              <w:rPr>
                <w:rStyle w:val="Kpr"/>
                <w:rFonts w:cs="Times New Roman"/>
                <w:noProof/>
                <w:color w:val="000000" w:themeColor="text1"/>
                <w:sz w:val="20"/>
                <w:szCs w:val="20"/>
              </w:rPr>
              <w:t>6.7.1.2.1. Tanımı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_Toc514753677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78" w:history="1">
            <w:r w:rsidR="009B741E" w:rsidRPr="002B799D">
              <w:rPr>
                <w:rStyle w:val="Kpr"/>
                <w:rFonts w:cs="Times New Roman"/>
                <w:noProof/>
                <w:color w:val="000000" w:themeColor="text1"/>
                <w:sz w:val="20"/>
                <w:szCs w:val="20"/>
              </w:rPr>
              <w:t>6.7.1.2.2.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_Toc514753678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79" w:history="1">
            <w:r w:rsidR="009B741E" w:rsidRPr="002B799D">
              <w:rPr>
                <w:rStyle w:val="Kpr"/>
                <w:rFonts w:cs="Times New Roman"/>
                <w:noProof/>
                <w:color w:val="000000" w:themeColor="text1"/>
                <w:sz w:val="20"/>
                <w:szCs w:val="20"/>
              </w:rPr>
              <w:t>6.7.1.3.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_Toc514753679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80" w:history="1">
            <w:r w:rsidR="009B741E" w:rsidRPr="002B799D">
              <w:rPr>
                <w:rStyle w:val="Kpr"/>
                <w:rFonts w:cs="Times New Roman"/>
                <w:noProof/>
                <w:color w:val="000000" w:themeColor="text1"/>
                <w:sz w:val="20"/>
                <w:szCs w:val="20"/>
              </w:rPr>
              <w:t>6.7.1.3.1.  Beton Kırılması / Yıkılması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_Toc514753680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81" w:history="1">
            <w:r w:rsidR="009B741E" w:rsidRPr="002B799D">
              <w:rPr>
                <w:rStyle w:val="Kpr"/>
                <w:rFonts w:cs="Times New Roman"/>
                <w:noProof/>
                <w:color w:val="000000" w:themeColor="text1"/>
                <w:sz w:val="20"/>
                <w:szCs w:val="20"/>
              </w:rPr>
              <w:t>6.7.1.3.2.  Kalıp Yapılması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_Toc514753681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82" w:history="1">
            <w:r w:rsidR="009B741E" w:rsidRPr="002B799D">
              <w:rPr>
                <w:rStyle w:val="Kpr"/>
                <w:rFonts w:cs="Times New Roman"/>
                <w:noProof/>
                <w:color w:val="000000" w:themeColor="text1"/>
                <w:sz w:val="20"/>
                <w:szCs w:val="20"/>
              </w:rPr>
              <w:t>6.7.1.3.3.  Betonarme Demiri (Nervürlü Beton Çelik Çubuğu) Bağlanması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_Toc514753682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83" w:history="1">
            <w:r w:rsidR="009B741E" w:rsidRPr="002B799D">
              <w:rPr>
                <w:rStyle w:val="Kpr"/>
                <w:rFonts w:cs="Times New Roman"/>
                <w:noProof/>
                <w:color w:val="000000" w:themeColor="text1"/>
                <w:sz w:val="20"/>
                <w:szCs w:val="20"/>
              </w:rPr>
              <w:t>6.7.1.3.4.  Beton Dökülmesi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_Toc514753683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84" w:history="1">
            <w:r w:rsidR="009B741E" w:rsidRPr="002B799D">
              <w:rPr>
                <w:rStyle w:val="Kpr"/>
                <w:rFonts w:cs="Times New Roman"/>
                <w:noProof/>
                <w:color w:val="000000" w:themeColor="text1"/>
                <w:sz w:val="20"/>
                <w:szCs w:val="20"/>
              </w:rPr>
              <w:t>6.7.1.3.5.  Filiz Ekimi (Kimyasal Dübel/Ankraj) Uygulaması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_Toc514753684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59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85" w:history="1">
            <w:r w:rsidR="009B741E" w:rsidRPr="002B799D">
              <w:rPr>
                <w:rStyle w:val="Kpr"/>
                <w:rFonts w:cs="Times New Roman"/>
                <w:noProof/>
                <w:color w:val="000000" w:themeColor="text1"/>
                <w:sz w:val="20"/>
                <w:szCs w:val="20"/>
              </w:rPr>
              <w:t>6.7.1.4.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_Toc514753685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86" w:history="1">
            <w:r w:rsidR="009B741E" w:rsidRPr="002B799D">
              <w:rPr>
                <w:rStyle w:val="Kpr"/>
                <w:rFonts w:cs="Times New Roman"/>
                <w:noProof/>
                <w:color w:val="000000" w:themeColor="text1"/>
                <w:sz w:val="20"/>
                <w:szCs w:val="20"/>
              </w:rPr>
              <w:t>6.7.1.5. İlgili Standartlar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_Toc514753686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60</w:t>
            </w:r>
            <w:r w:rsidR="009B741E" w:rsidRPr="002B799D">
              <w:rPr>
                <w:noProof/>
                <w:webHidden/>
                <w:color w:val="000000" w:themeColor="text1"/>
                <w:sz w:val="20"/>
                <w:szCs w:val="20"/>
              </w:rPr>
              <w:fldChar w:fldCharType="end"/>
            </w:r>
          </w:hyperlink>
        </w:p>
        <w:p w:rsidR="009B741E" w:rsidRPr="002B799D" w:rsidRDefault="009B029A">
          <w:pPr>
            <w:pStyle w:val="T1"/>
            <w:tabs>
              <w:tab w:val="right" w:leader="dot" w:pos="9627"/>
            </w:tabs>
            <w:rPr>
              <w:noProof/>
              <w:color w:val="000000" w:themeColor="text1"/>
              <w:sz w:val="20"/>
              <w:szCs w:val="20"/>
            </w:rPr>
          </w:pPr>
          <w:hyperlink w:anchor="_Toc514753687" w:history="1">
            <w:r w:rsidR="009B741E" w:rsidRPr="002B799D">
              <w:rPr>
                <w:rStyle w:val="Kpr"/>
                <w:rFonts w:cs="Times New Roman"/>
                <w:noProof/>
                <w:color w:val="000000" w:themeColor="text1"/>
                <w:sz w:val="20"/>
                <w:szCs w:val="20"/>
              </w:rPr>
              <w:t>6.7.2. Kompozit Malzemelerle Güçlendirme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_Toc514753687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88" w:history="1">
            <w:r w:rsidR="009B741E" w:rsidRPr="002B799D">
              <w:rPr>
                <w:rStyle w:val="Kpr"/>
                <w:rFonts w:cs="Times New Roman"/>
                <w:noProof/>
                <w:color w:val="000000" w:themeColor="text1"/>
                <w:sz w:val="20"/>
                <w:szCs w:val="20"/>
              </w:rPr>
              <w:t>6.7.2.1. 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_Toc514753688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89" w:history="1">
            <w:r w:rsidR="009B741E" w:rsidRPr="002B799D">
              <w:rPr>
                <w:rStyle w:val="Kpr"/>
                <w:rFonts w:cs="Times New Roman"/>
                <w:noProof/>
                <w:color w:val="000000" w:themeColor="text1"/>
                <w:sz w:val="20"/>
                <w:szCs w:val="20"/>
              </w:rPr>
              <w:t>6.7.2.2. Tanım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_Toc514753689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90" w:history="1">
            <w:r w:rsidR="009B741E" w:rsidRPr="002B799D">
              <w:rPr>
                <w:rStyle w:val="Kpr"/>
                <w:rFonts w:cs="Times New Roman"/>
                <w:noProof/>
                <w:color w:val="000000" w:themeColor="text1"/>
                <w:sz w:val="20"/>
                <w:szCs w:val="20"/>
              </w:rPr>
              <w:t>6.7.2.2.1. Tanımı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_Toc514753690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91" w:history="1">
            <w:r w:rsidR="009B741E" w:rsidRPr="002B799D">
              <w:rPr>
                <w:rStyle w:val="Kpr"/>
                <w:rFonts w:cs="Times New Roman"/>
                <w:noProof/>
                <w:color w:val="000000" w:themeColor="text1"/>
                <w:sz w:val="20"/>
                <w:szCs w:val="20"/>
              </w:rPr>
              <w:t>6.7.2.2.2.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_Toc514753691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92" w:history="1">
            <w:r w:rsidR="009B741E" w:rsidRPr="002B799D">
              <w:rPr>
                <w:rStyle w:val="Kpr"/>
                <w:rFonts w:cs="Times New Roman"/>
                <w:noProof/>
                <w:color w:val="000000" w:themeColor="text1"/>
                <w:sz w:val="20"/>
                <w:szCs w:val="20"/>
              </w:rPr>
              <w:t>6.7.2.3.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_Toc514753692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93" w:history="1">
            <w:r w:rsidR="009B741E" w:rsidRPr="002B799D">
              <w:rPr>
                <w:rStyle w:val="Kpr"/>
                <w:rFonts w:cs="Times New Roman"/>
                <w:noProof/>
                <w:color w:val="000000" w:themeColor="text1"/>
                <w:sz w:val="20"/>
                <w:szCs w:val="20"/>
              </w:rPr>
              <w:t>6.7.2.3.1. Uygulama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_Toc514753693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94" w:history="1">
            <w:r w:rsidR="009B741E" w:rsidRPr="002B799D">
              <w:rPr>
                <w:rStyle w:val="Kpr"/>
                <w:rFonts w:cs="Times New Roman"/>
                <w:noProof/>
                <w:color w:val="000000" w:themeColor="text1"/>
                <w:sz w:val="20"/>
                <w:szCs w:val="20"/>
              </w:rPr>
              <w:t>6.7.2.3.1.1. Yüzey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_Toc514753694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95" w:history="1">
            <w:r w:rsidR="009B741E" w:rsidRPr="002B799D">
              <w:rPr>
                <w:rStyle w:val="Kpr"/>
                <w:rFonts w:cs="Times New Roman"/>
                <w:noProof/>
                <w:color w:val="000000" w:themeColor="text1"/>
                <w:sz w:val="20"/>
                <w:szCs w:val="20"/>
              </w:rPr>
              <w:t>6.7.2.3.1.2. Uygulama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_Toc514753695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96" w:history="1">
            <w:r w:rsidR="009B741E" w:rsidRPr="002B799D">
              <w:rPr>
                <w:rStyle w:val="Kpr"/>
                <w:rFonts w:cs="Times New Roman"/>
                <w:noProof/>
                <w:color w:val="000000" w:themeColor="text1"/>
                <w:sz w:val="20"/>
                <w:szCs w:val="20"/>
              </w:rPr>
              <w:t>6.7.2.3.1.2.1. Astar Uygulaması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_Toc514753696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97" w:history="1">
            <w:r w:rsidR="009B741E" w:rsidRPr="002B799D">
              <w:rPr>
                <w:rStyle w:val="Kpr"/>
                <w:rFonts w:cs="Times New Roman"/>
                <w:noProof/>
                <w:color w:val="000000" w:themeColor="text1"/>
                <w:sz w:val="20"/>
                <w:szCs w:val="20"/>
              </w:rPr>
              <w:t>6.7.2.3.1.2.2. Lifli Polimer Kumaş Uygulaması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_Toc514753697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98" w:history="1">
            <w:r w:rsidR="009B741E" w:rsidRPr="002B799D">
              <w:rPr>
                <w:rStyle w:val="Kpr"/>
                <w:rFonts w:cs="Times New Roman"/>
                <w:noProof/>
                <w:color w:val="000000" w:themeColor="text1"/>
                <w:sz w:val="20"/>
                <w:szCs w:val="20"/>
              </w:rPr>
              <w:t>6.7.2.3.1.2.3. Lifli Polimer Şerit Uygulaması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_Toc514753698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699" w:history="1">
            <w:r w:rsidR="009B741E" w:rsidRPr="002B799D">
              <w:rPr>
                <w:rStyle w:val="Kpr"/>
                <w:rFonts w:cs="Times New Roman"/>
                <w:noProof/>
                <w:color w:val="000000" w:themeColor="text1"/>
                <w:sz w:val="20"/>
                <w:szCs w:val="20"/>
              </w:rPr>
              <w:t>6.7.2.3.2. Temin ve Taşıma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_Toc514753699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00" w:history="1">
            <w:r w:rsidR="009B741E" w:rsidRPr="002B799D">
              <w:rPr>
                <w:rStyle w:val="Kpr"/>
                <w:rFonts w:cs="Times New Roman"/>
                <w:noProof/>
                <w:color w:val="000000" w:themeColor="text1"/>
                <w:sz w:val="20"/>
                <w:szCs w:val="20"/>
              </w:rPr>
              <w:t>6.7.2.3.3. Depolama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_Toc514753700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01" w:history="1">
            <w:r w:rsidR="009B741E" w:rsidRPr="002B799D">
              <w:rPr>
                <w:rStyle w:val="Kpr"/>
                <w:rFonts w:cs="Times New Roman"/>
                <w:noProof/>
                <w:color w:val="000000" w:themeColor="text1"/>
                <w:sz w:val="20"/>
                <w:szCs w:val="20"/>
              </w:rPr>
              <w:t>6.7.2.4.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_Toc514753701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02" w:history="1">
            <w:r w:rsidR="009B741E" w:rsidRPr="002B799D">
              <w:rPr>
                <w:rStyle w:val="Kpr"/>
                <w:rFonts w:cs="Times New Roman"/>
                <w:noProof/>
                <w:color w:val="000000" w:themeColor="text1"/>
                <w:sz w:val="20"/>
                <w:szCs w:val="20"/>
              </w:rPr>
              <w:t>6.7.2.5. İlgili Standartlar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_Toc514753702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62</w:t>
            </w:r>
            <w:r w:rsidR="009B741E" w:rsidRPr="002B799D">
              <w:rPr>
                <w:noProof/>
                <w:webHidden/>
                <w:color w:val="000000" w:themeColor="text1"/>
                <w:sz w:val="20"/>
                <w:szCs w:val="20"/>
              </w:rPr>
              <w:fldChar w:fldCharType="end"/>
            </w:r>
          </w:hyperlink>
        </w:p>
        <w:p w:rsidR="009B741E" w:rsidRPr="002B799D" w:rsidRDefault="009B029A">
          <w:pPr>
            <w:pStyle w:val="T1"/>
            <w:tabs>
              <w:tab w:val="right" w:leader="dot" w:pos="9627"/>
            </w:tabs>
            <w:rPr>
              <w:noProof/>
              <w:color w:val="000000" w:themeColor="text1"/>
              <w:sz w:val="20"/>
              <w:szCs w:val="20"/>
            </w:rPr>
          </w:pPr>
          <w:hyperlink w:anchor="_Toc514753703" w:history="1">
            <w:r w:rsidR="009B741E" w:rsidRPr="002B799D">
              <w:rPr>
                <w:rStyle w:val="Kpr"/>
                <w:rFonts w:cs="Times New Roman"/>
                <w:noProof/>
                <w:color w:val="000000" w:themeColor="text1"/>
                <w:sz w:val="20"/>
                <w:szCs w:val="20"/>
              </w:rPr>
              <w:t>6.8. Beton Koruma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_Toc514753703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04" w:history="1">
            <w:r w:rsidR="009B741E" w:rsidRPr="002B799D">
              <w:rPr>
                <w:rStyle w:val="Kpr"/>
                <w:rFonts w:cs="Times New Roman"/>
                <w:noProof/>
                <w:color w:val="000000" w:themeColor="text1"/>
                <w:sz w:val="20"/>
                <w:szCs w:val="20"/>
              </w:rPr>
              <w:t>6.8.1. 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_Toc514753704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05" w:history="1">
            <w:r w:rsidR="009B741E" w:rsidRPr="002B799D">
              <w:rPr>
                <w:rStyle w:val="Kpr"/>
                <w:rFonts w:cs="Times New Roman"/>
                <w:noProof/>
                <w:color w:val="000000" w:themeColor="text1"/>
                <w:sz w:val="20"/>
                <w:szCs w:val="20"/>
              </w:rPr>
              <w:t>6.8.2. Tanım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_Toc514753705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06" w:history="1">
            <w:r w:rsidR="009B741E" w:rsidRPr="002B799D">
              <w:rPr>
                <w:rStyle w:val="Kpr"/>
                <w:rFonts w:cs="Times New Roman"/>
                <w:noProof/>
                <w:color w:val="000000" w:themeColor="text1"/>
                <w:sz w:val="20"/>
                <w:szCs w:val="20"/>
              </w:rPr>
              <w:t>6.8.2.1. Tanımı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_Toc514753706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07" w:history="1">
            <w:r w:rsidR="009B741E" w:rsidRPr="002B799D">
              <w:rPr>
                <w:rStyle w:val="Kpr"/>
                <w:rFonts w:cs="Times New Roman"/>
                <w:noProof/>
                <w:color w:val="000000" w:themeColor="text1"/>
                <w:sz w:val="20"/>
                <w:szCs w:val="20"/>
              </w:rPr>
              <w:t>6.8.2.2.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_Toc514753707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08" w:history="1">
            <w:r w:rsidR="009B741E" w:rsidRPr="002B799D">
              <w:rPr>
                <w:rStyle w:val="Kpr"/>
                <w:rFonts w:cs="Times New Roman"/>
                <w:noProof/>
                <w:color w:val="000000" w:themeColor="text1"/>
                <w:sz w:val="20"/>
                <w:szCs w:val="20"/>
              </w:rPr>
              <w:t>6.8.2.3. Özellikleri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_Toc514753708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09" w:history="1">
            <w:r w:rsidR="009B741E" w:rsidRPr="002B799D">
              <w:rPr>
                <w:rStyle w:val="Kpr"/>
                <w:rFonts w:cs="Times New Roman"/>
                <w:noProof/>
                <w:color w:val="000000" w:themeColor="text1"/>
                <w:sz w:val="20"/>
                <w:szCs w:val="20"/>
              </w:rPr>
              <w:t>6.8.3.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_Toc514753709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10" w:history="1">
            <w:r w:rsidR="009B741E" w:rsidRPr="002B799D">
              <w:rPr>
                <w:rStyle w:val="Kpr"/>
                <w:rFonts w:cs="Times New Roman"/>
                <w:noProof/>
                <w:color w:val="000000" w:themeColor="text1"/>
                <w:sz w:val="20"/>
                <w:szCs w:val="20"/>
              </w:rPr>
              <w:t>6.8.3.1. Uygulama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_Toc514753710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11" w:history="1">
            <w:r w:rsidR="009B741E" w:rsidRPr="002B799D">
              <w:rPr>
                <w:rStyle w:val="Kpr"/>
                <w:rFonts w:cs="Times New Roman"/>
                <w:noProof/>
                <w:color w:val="000000" w:themeColor="text1"/>
                <w:sz w:val="20"/>
                <w:szCs w:val="20"/>
              </w:rPr>
              <w:t>6.8.3.3.1.1 Yüzey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_Toc514753711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12" w:history="1">
            <w:r w:rsidR="009B741E" w:rsidRPr="002B799D">
              <w:rPr>
                <w:rStyle w:val="Kpr"/>
                <w:rFonts w:cs="Times New Roman"/>
                <w:noProof/>
                <w:color w:val="000000" w:themeColor="text1"/>
                <w:sz w:val="20"/>
                <w:szCs w:val="20"/>
              </w:rPr>
              <w:t>6.8.3.3.1.1.1.  Hidrofobik Emprenye için Yüzey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_Toc514753712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63</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13" w:history="1">
            <w:r w:rsidR="009B741E" w:rsidRPr="002B799D">
              <w:rPr>
                <w:rStyle w:val="Kpr"/>
                <w:rFonts w:cs="Times New Roman"/>
                <w:noProof/>
                <w:color w:val="000000" w:themeColor="text1"/>
                <w:sz w:val="20"/>
                <w:szCs w:val="20"/>
              </w:rPr>
              <w:t>6.8.3.3.1.1.2. Yüzeyde Film Tabakası Oluşturan Beton Koruyucu Kaplama için Yüzey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_Toc514753713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14" w:history="1">
            <w:r w:rsidR="009B741E" w:rsidRPr="002B799D">
              <w:rPr>
                <w:rStyle w:val="Kpr"/>
                <w:rFonts w:cs="Times New Roman"/>
                <w:noProof/>
                <w:color w:val="000000" w:themeColor="text1"/>
                <w:sz w:val="20"/>
                <w:szCs w:val="20"/>
              </w:rPr>
              <w:t xml:space="preserve">6.8.3.3.1.1.2.1. </w:t>
            </w:r>
            <w:r w:rsidR="009B741E" w:rsidRPr="002B799D">
              <w:rPr>
                <w:rStyle w:val="Kpr"/>
                <w:rFonts w:eastAsia="Times New Roman" w:cs="Times New Roman"/>
                <w:noProof/>
                <w:color w:val="000000" w:themeColor="text1"/>
                <w:sz w:val="20"/>
                <w:szCs w:val="20"/>
                <w:lang w:eastAsia="de-DE"/>
              </w:rPr>
              <w:t>Üzerinde bir kaplama olmayan açık alandaki brüt betonlar: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_Toc514753714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15" w:history="1">
            <w:r w:rsidR="009B741E" w:rsidRPr="002B799D">
              <w:rPr>
                <w:rStyle w:val="Kpr"/>
                <w:rFonts w:cs="Times New Roman"/>
                <w:noProof/>
                <w:color w:val="000000" w:themeColor="text1"/>
                <w:sz w:val="20"/>
                <w:szCs w:val="20"/>
              </w:rPr>
              <w:t xml:space="preserve">6.8.3.3.1.1.2.2. </w:t>
            </w:r>
            <w:r w:rsidR="009B741E" w:rsidRPr="002B799D">
              <w:rPr>
                <w:rStyle w:val="Kpr"/>
                <w:rFonts w:eastAsia="Times New Roman" w:cs="Times New Roman"/>
                <w:noProof/>
                <w:color w:val="000000" w:themeColor="text1"/>
                <w:sz w:val="20"/>
                <w:szCs w:val="20"/>
                <w:lang w:eastAsia="de-DE"/>
              </w:rPr>
              <w:t>Üzerinde bir kaplama olan açık alandaki betonlar: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_Toc514753715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16" w:history="1">
            <w:r w:rsidR="009B741E" w:rsidRPr="002B799D">
              <w:rPr>
                <w:rStyle w:val="Kpr"/>
                <w:rFonts w:cs="Times New Roman"/>
                <w:noProof/>
                <w:color w:val="000000" w:themeColor="text1"/>
                <w:sz w:val="20"/>
                <w:szCs w:val="20"/>
              </w:rPr>
              <w:t>6.8.3.3.1.2.  Uygulama Koşulları / Sınırlamalar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_Toc514753716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17" w:history="1">
            <w:r w:rsidR="009B741E" w:rsidRPr="002B799D">
              <w:rPr>
                <w:rStyle w:val="Kpr"/>
                <w:rFonts w:cs="Times New Roman"/>
                <w:noProof/>
                <w:color w:val="000000" w:themeColor="text1"/>
                <w:sz w:val="20"/>
                <w:szCs w:val="20"/>
              </w:rPr>
              <w:t>6.8.3.3.1.3.  Uygulama Yöntemi / Ekipmanlar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_Toc514753717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18" w:history="1">
            <w:r w:rsidR="009B741E" w:rsidRPr="002B799D">
              <w:rPr>
                <w:rStyle w:val="Kpr"/>
                <w:rFonts w:cs="Times New Roman"/>
                <w:noProof/>
                <w:color w:val="000000" w:themeColor="text1"/>
                <w:sz w:val="20"/>
                <w:szCs w:val="20"/>
              </w:rPr>
              <w:t>6.8.3.3.1.3.1. Hidrofobik Emprenye Uygulaması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_Toc514753718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19" w:history="1">
            <w:r w:rsidR="009B741E" w:rsidRPr="002B799D">
              <w:rPr>
                <w:rStyle w:val="Kpr"/>
                <w:rFonts w:cs="Times New Roman"/>
                <w:noProof/>
                <w:color w:val="000000" w:themeColor="text1"/>
                <w:sz w:val="20"/>
                <w:szCs w:val="20"/>
              </w:rPr>
              <w:t>6.8.3.3.1.3.2. Yüzeyde Film Tabakası Oluşturan Beton Koruyucu Kaplama Uygulaması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_Toc514753719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64</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20" w:history="1">
            <w:r w:rsidR="009B741E" w:rsidRPr="002B799D">
              <w:rPr>
                <w:rStyle w:val="Kpr"/>
                <w:rFonts w:cs="Times New Roman"/>
                <w:noProof/>
                <w:color w:val="000000" w:themeColor="text1"/>
                <w:sz w:val="20"/>
                <w:szCs w:val="20"/>
              </w:rPr>
              <w:t>6.8.3.3.1.4.  Uygulama Notları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_Toc514753720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21" w:history="1">
            <w:r w:rsidR="009B741E" w:rsidRPr="002B799D">
              <w:rPr>
                <w:rStyle w:val="Kpr"/>
                <w:rFonts w:cs="Times New Roman"/>
                <w:noProof/>
                <w:color w:val="000000" w:themeColor="text1"/>
                <w:sz w:val="20"/>
                <w:szCs w:val="20"/>
              </w:rPr>
              <w:t>6.8.3.3.2 Temin ve Taşıma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_Toc514753721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22" w:history="1">
            <w:r w:rsidR="009B741E" w:rsidRPr="002B799D">
              <w:rPr>
                <w:rStyle w:val="Kpr"/>
                <w:rFonts w:cs="Times New Roman"/>
                <w:noProof/>
                <w:color w:val="000000" w:themeColor="text1"/>
                <w:sz w:val="20"/>
                <w:szCs w:val="20"/>
              </w:rPr>
              <w:t>6.8.3.3.3.  Depolama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_Toc514753722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23" w:history="1">
            <w:r w:rsidR="009B741E" w:rsidRPr="002B799D">
              <w:rPr>
                <w:rStyle w:val="Kpr"/>
                <w:rFonts w:cs="Times New Roman"/>
                <w:noProof/>
                <w:color w:val="000000" w:themeColor="text1"/>
                <w:sz w:val="20"/>
                <w:szCs w:val="20"/>
              </w:rPr>
              <w:t>6.8.3.4.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_Toc514753723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24" w:history="1">
            <w:r w:rsidR="009B741E" w:rsidRPr="002B799D">
              <w:rPr>
                <w:rStyle w:val="Kpr"/>
                <w:rFonts w:cs="Times New Roman"/>
                <w:noProof/>
                <w:color w:val="000000" w:themeColor="text1"/>
                <w:sz w:val="20"/>
                <w:szCs w:val="20"/>
              </w:rPr>
              <w:t>6.8.3.5. İlgili Standartlar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_Toc514753724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65</w:t>
            </w:r>
            <w:r w:rsidR="009B741E" w:rsidRPr="002B799D">
              <w:rPr>
                <w:noProof/>
                <w:webHidden/>
                <w:color w:val="000000" w:themeColor="text1"/>
                <w:sz w:val="20"/>
                <w:szCs w:val="20"/>
              </w:rPr>
              <w:fldChar w:fldCharType="end"/>
            </w:r>
          </w:hyperlink>
        </w:p>
        <w:p w:rsidR="009B741E" w:rsidRPr="002B799D" w:rsidRDefault="009B029A">
          <w:pPr>
            <w:pStyle w:val="T1"/>
            <w:tabs>
              <w:tab w:val="right" w:leader="dot" w:pos="9627"/>
            </w:tabs>
            <w:rPr>
              <w:noProof/>
              <w:color w:val="000000" w:themeColor="text1"/>
              <w:sz w:val="20"/>
              <w:szCs w:val="20"/>
            </w:rPr>
          </w:pPr>
          <w:hyperlink w:anchor="_Toc514753725" w:history="1">
            <w:r w:rsidR="009B741E" w:rsidRPr="002B799D">
              <w:rPr>
                <w:rStyle w:val="Kpr"/>
                <w:rFonts w:cs="Times New Roman"/>
                <w:noProof/>
                <w:color w:val="000000" w:themeColor="text1"/>
                <w:sz w:val="20"/>
                <w:szCs w:val="20"/>
              </w:rPr>
              <w:t>6.9. Grout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_Toc514753725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26" w:history="1">
            <w:r w:rsidR="009B741E" w:rsidRPr="002B799D">
              <w:rPr>
                <w:rStyle w:val="Kpr"/>
                <w:rFonts w:cs="Times New Roman"/>
                <w:noProof/>
                <w:color w:val="000000" w:themeColor="text1"/>
                <w:sz w:val="20"/>
                <w:szCs w:val="20"/>
              </w:rPr>
              <w:t>6.9.1. 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_Toc514753726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27" w:history="1">
            <w:r w:rsidR="009B741E" w:rsidRPr="002B799D">
              <w:rPr>
                <w:rStyle w:val="Kpr"/>
                <w:rFonts w:cs="Times New Roman"/>
                <w:noProof/>
                <w:color w:val="000000" w:themeColor="text1"/>
                <w:sz w:val="20"/>
                <w:szCs w:val="20"/>
              </w:rPr>
              <w:t>6.9.2.  Tanım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_Toc514753727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28" w:history="1">
            <w:r w:rsidR="009B741E" w:rsidRPr="002B799D">
              <w:rPr>
                <w:rStyle w:val="Kpr"/>
                <w:rFonts w:cs="Times New Roman"/>
                <w:noProof/>
                <w:color w:val="000000" w:themeColor="text1"/>
                <w:sz w:val="20"/>
                <w:szCs w:val="20"/>
              </w:rPr>
              <w:t>6.9.2.1.  Tanımı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_Toc514753728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65</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29" w:history="1">
            <w:r w:rsidR="009B741E" w:rsidRPr="002B799D">
              <w:rPr>
                <w:rStyle w:val="Kpr"/>
                <w:rFonts w:cs="Times New Roman"/>
                <w:noProof/>
                <w:color w:val="000000" w:themeColor="text1"/>
                <w:sz w:val="20"/>
                <w:szCs w:val="20"/>
              </w:rPr>
              <w:t>6.9.2.2.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_Toc514753729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30" w:history="1">
            <w:r w:rsidR="009B741E" w:rsidRPr="002B799D">
              <w:rPr>
                <w:rStyle w:val="Kpr"/>
                <w:rFonts w:cs="Times New Roman"/>
                <w:noProof/>
                <w:color w:val="000000" w:themeColor="text1"/>
                <w:sz w:val="20"/>
                <w:szCs w:val="20"/>
              </w:rPr>
              <w:t>6.9.3.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_Toc514753730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31" w:history="1">
            <w:r w:rsidR="009B741E" w:rsidRPr="002B799D">
              <w:rPr>
                <w:rStyle w:val="Kpr"/>
                <w:rFonts w:cs="Times New Roman"/>
                <w:noProof/>
                <w:color w:val="000000" w:themeColor="text1"/>
                <w:sz w:val="20"/>
                <w:szCs w:val="20"/>
              </w:rPr>
              <w:t>6.9.3.1.  Uygulama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_Toc514753731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32" w:history="1">
            <w:r w:rsidR="009B741E" w:rsidRPr="002B799D">
              <w:rPr>
                <w:rStyle w:val="Kpr"/>
                <w:rFonts w:cs="Times New Roman"/>
                <w:noProof/>
                <w:color w:val="000000" w:themeColor="text1"/>
                <w:sz w:val="20"/>
                <w:szCs w:val="20"/>
              </w:rPr>
              <w:t>6.9.3.1.1.  Yüzey kalitesi: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_Toc514753732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33" w:history="1">
            <w:r w:rsidR="009B741E" w:rsidRPr="002B799D">
              <w:rPr>
                <w:rStyle w:val="Kpr"/>
                <w:rFonts w:cs="Times New Roman"/>
                <w:noProof/>
                <w:color w:val="000000" w:themeColor="text1"/>
                <w:sz w:val="20"/>
                <w:szCs w:val="20"/>
              </w:rPr>
              <w:t>6.9.3.1.2.  Yüzey Hazırlığı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_Toc514753733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34" w:history="1">
            <w:r w:rsidR="009B741E" w:rsidRPr="002B799D">
              <w:rPr>
                <w:rStyle w:val="Kpr"/>
                <w:rFonts w:cs="Times New Roman"/>
                <w:noProof/>
                <w:color w:val="000000" w:themeColor="text1"/>
                <w:sz w:val="20"/>
                <w:szCs w:val="20"/>
              </w:rPr>
              <w:t>6.9.3.1.3.  Uygulama Metodu</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_Toc514753734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66</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35" w:history="1">
            <w:r w:rsidR="009B741E" w:rsidRPr="002B799D">
              <w:rPr>
                <w:rStyle w:val="Kpr"/>
                <w:rFonts w:cs="Times New Roman"/>
                <w:noProof/>
                <w:color w:val="000000" w:themeColor="text1"/>
                <w:sz w:val="20"/>
                <w:szCs w:val="20"/>
              </w:rPr>
              <w:t>6.9.3.2.  Temin ve Taşıma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_Toc514753735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36" w:history="1">
            <w:r w:rsidR="009B741E" w:rsidRPr="002B799D">
              <w:rPr>
                <w:rStyle w:val="Kpr"/>
                <w:rFonts w:cs="Times New Roman"/>
                <w:noProof/>
                <w:color w:val="000000" w:themeColor="text1"/>
                <w:sz w:val="20"/>
                <w:szCs w:val="20"/>
              </w:rPr>
              <w:t>6.9.3.3.  Depolama</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_Toc514753736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37" w:history="1">
            <w:r w:rsidR="009B741E" w:rsidRPr="002B799D">
              <w:rPr>
                <w:rStyle w:val="Kpr"/>
                <w:rFonts w:cs="Times New Roman"/>
                <w:noProof/>
                <w:color w:val="000000" w:themeColor="text1"/>
                <w:sz w:val="20"/>
                <w:szCs w:val="20"/>
              </w:rPr>
              <w:t>6.9.4.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_Toc514753737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38" w:history="1">
            <w:r w:rsidR="009B741E" w:rsidRPr="002B799D">
              <w:rPr>
                <w:rStyle w:val="Kpr"/>
                <w:rFonts w:cs="Times New Roman"/>
                <w:noProof/>
                <w:color w:val="000000" w:themeColor="text1"/>
                <w:sz w:val="20"/>
                <w:szCs w:val="20"/>
              </w:rPr>
              <w:t>6.9.5.  İlgili Standartlar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_Toc514753738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67</w:t>
            </w:r>
            <w:r w:rsidR="009B741E" w:rsidRPr="002B799D">
              <w:rPr>
                <w:noProof/>
                <w:webHidden/>
                <w:color w:val="000000" w:themeColor="text1"/>
                <w:sz w:val="20"/>
                <w:szCs w:val="20"/>
              </w:rPr>
              <w:fldChar w:fldCharType="end"/>
            </w:r>
          </w:hyperlink>
        </w:p>
        <w:p w:rsidR="009B741E" w:rsidRPr="002B799D" w:rsidRDefault="009B029A">
          <w:pPr>
            <w:pStyle w:val="T1"/>
            <w:tabs>
              <w:tab w:val="right" w:leader="dot" w:pos="9627"/>
            </w:tabs>
            <w:rPr>
              <w:noProof/>
              <w:color w:val="000000" w:themeColor="text1"/>
              <w:sz w:val="20"/>
              <w:szCs w:val="20"/>
            </w:rPr>
          </w:pPr>
          <w:hyperlink w:anchor="_Toc514753739" w:history="1">
            <w:r w:rsidR="009B741E" w:rsidRPr="002B799D">
              <w:rPr>
                <w:rStyle w:val="Kpr"/>
                <w:rFonts w:cs="Times New Roman"/>
                <w:noProof/>
                <w:color w:val="000000" w:themeColor="text1"/>
                <w:sz w:val="20"/>
                <w:szCs w:val="20"/>
              </w:rPr>
              <w:t>6.10.1. Kimyasal Ankraj (Dübel) İle Beton-Beton Birleşimi (Filiz Ekimi)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_Toc514753739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40" w:history="1">
            <w:r w:rsidR="009B741E" w:rsidRPr="002B799D">
              <w:rPr>
                <w:rStyle w:val="Kpr"/>
                <w:rFonts w:cs="Times New Roman"/>
                <w:noProof/>
                <w:color w:val="000000" w:themeColor="text1"/>
                <w:sz w:val="20"/>
                <w:szCs w:val="20"/>
              </w:rPr>
              <w:t>6.10.1.1. 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_Toc514753740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41" w:history="1">
            <w:r w:rsidR="009B741E" w:rsidRPr="002B799D">
              <w:rPr>
                <w:rStyle w:val="Kpr"/>
                <w:rFonts w:cs="Times New Roman"/>
                <w:noProof/>
                <w:color w:val="000000" w:themeColor="text1"/>
                <w:sz w:val="20"/>
                <w:szCs w:val="20"/>
              </w:rPr>
              <w:t>6.10.1.2. Tanım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_Toc514753741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42" w:history="1">
            <w:r w:rsidR="009B741E" w:rsidRPr="002B799D">
              <w:rPr>
                <w:rStyle w:val="Kpr"/>
                <w:rFonts w:cs="Times New Roman"/>
                <w:noProof/>
                <w:color w:val="000000" w:themeColor="text1"/>
                <w:sz w:val="20"/>
                <w:szCs w:val="20"/>
              </w:rPr>
              <w:t>6.10.1.2.1.  Tanımı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_Toc514753742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43" w:history="1">
            <w:r w:rsidR="009B741E" w:rsidRPr="002B799D">
              <w:rPr>
                <w:rStyle w:val="Kpr"/>
                <w:rFonts w:cs="Times New Roman"/>
                <w:noProof/>
                <w:color w:val="000000" w:themeColor="text1"/>
                <w:sz w:val="20"/>
                <w:szCs w:val="20"/>
              </w:rPr>
              <w:t>6.10.1.2.1.1.  Kimyasal Dübel:</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_Toc514753743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44" w:history="1">
            <w:r w:rsidR="009B741E" w:rsidRPr="002B799D">
              <w:rPr>
                <w:rStyle w:val="Kpr"/>
                <w:rFonts w:cs="Times New Roman"/>
                <w:noProof/>
                <w:color w:val="000000" w:themeColor="text1"/>
                <w:sz w:val="20"/>
                <w:szCs w:val="20"/>
              </w:rPr>
              <w:t>6.10.1.2.1.2. Rebar (Nervürlü İnşaat Demiri)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_Toc514753744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67</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45" w:history="1">
            <w:r w:rsidR="009B741E" w:rsidRPr="002B799D">
              <w:rPr>
                <w:rStyle w:val="Kpr"/>
                <w:rFonts w:cs="Times New Roman"/>
                <w:noProof/>
                <w:color w:val="000000" w:themeColor="text1"/>
                <w:sz w:val="20"/>
                <w:szCs w:val="20"/>
              </w:rPr>
              <w:t>6.10.1.3.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_Toc514753745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46" w:history="1">
            <w:r w:rsidR="009B741E" w:rsidRPr="002B799D">
              <w:rPr>
                <w:rStyle w:val="Kpr"/>
                <w:rFonts w:cs="Times New Roman"/>
                <w:noProof/>
                <w:color w:val="000000" w:themeColor="text1"/>
                <w:sz w:val="20"/>
                <w:szCs w:val="20"/>
              </w:rPr>
              <w:t>6.10.1.4.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_Toc514753746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47" w:history="1">
            <w:r w:rsidR="009B741E" w:rsidRPr="002B799D">
              <w:rPr>
                <w:rStyle w:val="Kpr"/>
                <w:rFonts w:cs="Times New Roman"/>
                <w:noProof/>
                <w:color w:val="000000" w:themeColor="text1"/>
                <w:sz w:val="20"/>
                <w:szCs w:val="20"/>
              </w:rPr>
              <w:t>6.10.1.5. İlgili Standartlar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_Toc514753747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68</w:t>
            </w:r>
            <w:r w:rsidR="009B741E" w:rsidRPr="002B799D">
              <w:rPr>
                <w:noProof/>
                <w:webHidden/>
                <w:color w:val="000000" w:themeColor="text1"/>
                <w:sz w:val="20"/>
                <w:szCs w:val="20"/>
              </w:rPr>
              <w:fldChar w:fldCharType="end"/>
            </w:r>
          </w:hyperlink>
        </w:p>
        <w:p w:rsidR="009B741E" w:rsidRPr="002B799D" w:rsidRDefault="009B029A">
          <w:pPr>
            <w:pStyle w:val="T1"/>
            <w:tabs>
              <w:tab w:val="right" w:leader="dot" w:pos="9627"/>
            </w:tabs>
            <w:rPr>
              <w:noProof/>
              <w:color w:val="000000" w:themeColor="text1"/>
              <w:sz w:val="20"/>
              <w:szCs w:val="20"/>
            </w:rPr>
          </w:pPr>
          <w:hyperlink w:anchor="_Toc514753748" w:history="1">
            <w:r w:rsidR="009B741E" w:rsidRPr="002B799D">
              <w:rPr>
                <w:rStyle w:val="Kpr"/>
                <w:rFonts w:cs="Times New Roman"/>
                <w:noProof/>
                <w:color w:val="000000" w:themeColor="text1"/>
                <w:sz w:val="20"/>
                <w:szCs w:val="20"/>
              </w:rPr>
              <w:t>6.10.2. Mekanik Dübel Kullanılarak Sağlanan Beton-Çelik Bağlantıları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_Toc514753748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49" w:history="1">
            <w:r w:rsidR="009B741E" w:rsidRPr="002B799D">
              <w:rPr>
                <w:rStyle w:val="Kpr"/>
                <w:rFonts w:cs="Times New Roman"/>
                <w:noProof/>
                <w:color w:val="000000" w:themeColor="text1"/>
                <w:sz w:val="20"/>
                <w:szCs w:val="20"/>
              </w:rPr>
              <w:t>6.10.2.1.  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_Toc514753749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68</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50" w:history="1">
            <w:r w:rsidR="009B741E" w:rsidRPr="002B799D">
              <w:rPr>
                <w:rStyle w:val="Kpr"/>
                <w:rFonts w:cs="Times New Roman"/>
                <w:noProof/>
                <w:color w:val="000000" w:themeColor="text1"/>
                <w:sz w:val="20"/>
                <w:szCs w:val="20"/>
              </w:rPr>
              <w:t>6.10.2.2.  Tanım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_Toc514753750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51" w:history="1">
            <w:r w:rsidR="009B741E" w:rsidRPr="002B799D">
              <w:rPr>
                <w:rStyle w:val="Kpr"/>
                <w:noProof/>
                <w:color w:val="000000" w:themeColor="text1"/>
                <w:sz w:val="20"/>
                <w:szCs w:val="20"/>
              </w:rPr>
              <w:t>6.10.2.2.1.  Tanımı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_Toc514753751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52" w:history="1">
            <w:r w:rsidR="009B741E" w:rsidRPr="002B799D">
              <w:rPr>
                <w:rStyle w:val="Kpr"/>
                <w:noProof/>
                <w:color w:val="000000" w:themeColor="text1"/>
                <w:sz w:val="20"/>
                <w:szCs w:val="20"/>
              </w:rPr>
              <w:t>6.10.2.2.1.1. Mekanik Dübel:</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_Toc514753752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53" w:history="1">
            <w:r w:rsidR="009B741E" w:rsidRPr="002B799D">
              <w:rPr>
                <w:rStyle w:val="Kpr"/>
                <w:rFonts w:cs="Times New Roman"/>
                <w:noProof/>
                <w:color w:val="000000" w:themeColor="text1"/>
                <w:sz w:val="20"/>
                <w:szCs w:val="20"/>
              </w:rPr>
              <w:t>6.10.2.2.1.2.  Plastik Dübel:</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_Toc514753753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54" w:history="1">
            <w:r w:rsidR="009B741E" w:rsidRPr="002B799D">
              <w:rPr>
                <w:rStyle w:val="Kpr"/>
                <w:rFonts w:cs="Times New Roman"/>
                <w:noProof/>
                <w:color w:val="000000" w:themeColor="text1"/>
                <w:sz w:val="20"/>
                <w:szCs w:val="20"/>
              </w:rPr>
              <w:t>6.10.2.2.1.3.  Pul: ISO 7089</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_Toc514753754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55" w:history="1">
            <w:r w:rsidR="009B741E" w:rsidRPr="002B799D">
              <w:rPr>
                <w:rStyle w:val="Kpr"/>
                <w:rFonts w:cs="Times New Roman"/>
                <w:noProof/>
                <w:color w:val="000000" w:themeColor="text1"/>
                <w:sz w:val="20"/>
                <w:szCs w:val="20"/>
              </w:rPr>
              <w:t>6.10.2.2.1.4.  Somun:</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_Toc514753755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56" w:history="1">
            <w:r w:rsidR="009B741E" w:rsidRPr="002B799D">
              <w:rPr>
                <w:rStyle w:val="Kpr"/>
                <w:rFonts w:cs="Times New Roman"/>
                <w:noProof/>
                <w:color w:val="000000" w:themeColor="text1"/>
                <w:sz w:val="20"/>
                <w:szCs w:val="20"/>
              </w:rPr>
              <w:t>6.10.2.2.2.  Çeşitleri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_Toc514753756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57" w:history="1">
            <w:r w:rsidR="009B741E" w:rsidRPr="002B799D">
              <w:rPr>
                <w:rStyle w:val="Kpr"/>
                <w:rFonts w:cs="Times New Roman"/>
                <w:noProof/>
                <w:color w:val="000000" w:themeColor="text1"/>
                <w:sz w:val="20"/>
                <w:szCs w:val="20"/>
              </w:rPr>
              <w:t>6.10.2.3.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_Toc514753757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69</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58" w:history="1">
            <w:r w:rsidR="009B741E" w:rsidRPr="002B799D">
              <w:rPr>
                <w:rStyle w:val="Kpr"/>
                <w:rFonts w:cs="Times New Roman"/>
                <w:noProof/>
                <w:color w:val="000000" w:themeColor="text1"/>
                <w:sz w:val="20"/>
                <w:szCs w:val="20"/>
              </w:rPr>
              <w:t>6.10.2.4.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_Toc514753758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70</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59" w:history="1">
            <w:r w:rsidR="009B741E" w:rsidRPr="002B799D">
              <w:rPr>
                <w:rStyle w:val="Kpr"/>
                <w:rFonts w:cs="Times New Roman"/>
                <w:noProof/>
                <w:color w:val="000000" w:themeColor="text1"/>
                <w:sz w:val="20"/>
                <w:szCs w:val="20"/>
              </w:rPr>
              <w:t>6.10.2.5.  İlgili Standartlar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_Toc514753759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70</w:t>
            </w:r>
            <w:r w:rsidR="009B741E" w:rsidRPr="002B799D">
              <w:rPr>
                <w:noProof/>
                <w:webHidden/>
                <w:color w:val="000000" w:themeColor="text1"/>
                <w:sz w:val="20"/>
                <w:szCs w:val="20"/>
              </w:rPr>
              <w:fldChar w:fldCharType="end"/>
            </w:r>
          </w:hyperlink>
        </w:p>
        <w:p w:rsidR="009B741E" w:rsidRPr="002B799D" w:rsidRDefault="009B029A">
          <w:pPr>
            <w:pStyle w:val="T1"/>
            <w:tabs>
              <w:tab w:val="right" w:leader="dot" w:pos="9627"/>
            </w:tabs>
            <w:rPr>
              <w:noProof/>
              <w:color w:val="000000" w:themeColor="text1"/>
              <w:sz w:val="20"/>
              <w:szCs w:val="20"/>
            </w:rPr>
          </w:pPr>
          <w:hyperlink w:anchor="_Toc514753760" w:history="1">
            <w:r w:rsidR="009B741E" w:rsidRPr="002B799D">
              <w:rPr>
                <w:rStyle w:val="Kpr"/>
                <w:rFonts w:cs="Times New Roman"/>
                <w:noProof/>
                <w:color w:val="000000" w:themeColor="text1"/>
                <w:sz w:val="20"/>
                <w:szCs w:val="20"/>
              </w:rPr>
              <w:t>6.10.3. Kimyasal Ankraj (Dübel) İle Beton-Çelik Bağlantı İşleri Genel Teknik Şartnamesi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_Toc514753760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61" w:history="1">
            <w:r w:rsidR="009B741E" w:rsidRPr="002B799D">
              <w:rPr>
                <w:rStyle w:val="Kpr"/>
                <w:rFonts w:cs="Times New Roman"/>
                <w:noProof/>
                <w:color w:val="000000" w:themeColor="text1"/>
                <w:sz w:val="20"/>
                <w:szCs w:val="20"/>
              </w:rPr>
              <w:t>6.10.3.1. Kapsam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_Toc514753761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62" w:history="1">
            <w:r w:rsidR="009B741E" w:rsidRPr="002B799D">
              <w:rPr>
                <w:rStyle w:val="Kpr"/>
                <w:rFonts w:cs="Times New Roman"/>
                <w:noProof/>
                <w:color w:val="000000" w:themeColor="text1"/>
                <w:sz w:val="20"/>
                <w:szCs w:val="20"/>
              </w:rPr>
              <w:t>6.10.3.2.  Tanım</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_Toc514753762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63" w:history="1">
            <w:r w:rsidR="009B741E" w:rsidRPr="002B799D">
              <w:rPr>
                <w:rStyle w:val="Kpr"/>
                <w:rFonts w:cs="Times New Roman"/>
                <w:noProof/>
                <w:color w:val="000000" w:themeColor="text1"/>
                <w:sz w:val="20"/>
                <w:szCs w:val="20"/>
              </w:rPr>
              <w:t>6.10.3.2.1.  Tanımı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_Toc514753763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64" w:history="1">
            <w:r w:rsidR="009B741E" w:rsidRPr="002B799D">
              <w:rPr>
                <w:rStyle w:val="Kpr"/>
                <w:noProof/>
                <w:color w:val="000000" w:themeColor="text1"/>
                <w:sz w:val="20"/>
                <w:szCs w:val="20"/>
              </w:rPr>
              <w:t>6.10.3.2.1.1.  Kimyasal Dübel</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_Toc514753764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65" w:history="1">
            <w:r w:rsidR="009B741E" w:rsidRPr="002B799D">
              <w:rPr>
                <w:rStyle w:val="Kpr"/>
                <w:rFonts w:cs="Times New Roman"/>
                <w:noProof/>
                <w:color w:val="000000" w:themeColor="text1"/>
                <w:sz w:val="20"/>
                <w:szCs w:val="20"/>
              </w:rPr>
              <w:t>6.10.3.2.1.2.  Rebar (Nervürlü İnşaat Demiri)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_Toc514753765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66" w:history="1">
            <w:r w:rsidR="009B741E" w:rsidRPr="002B799D">
              <w:rPr>
                <w:rStyle w:val="Kpr"/>
                <w:rFonts w:cs="Times New Roman"/>
                <w:noProof/>
                <w:color w:val="000000" w:themeColor="text1"/>
                <w:sz w:val="20"/>
                <w:szCs w:val="20"/>
              </w:rPr>
              <w:t>6.10.3.</w:t>
            </w:r>
            <w:r w:rsidR="009B741E" w:rsidRPr="002B799D">
              <w:rPr>
                <w:rStyle w:val="Kpr"/>
                <w:rFonts w:eastAsia="Times New Roman" w:cs="Times New Roman"/>
                <w:noProof/>
                <w:color w:val="000000" w:themeColor="text1"/>
                <w:sz w:val="20"/>
                <w:szCs w:val="20"/>
                <w:lang w:eastAsia="ar-SA"/>
              </w:rPr>
              <w:t>2.1.3.  Tij–Gijon</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_Toc514753766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67" w:history="1">
            <w:r w:rsidR="009B741E" w:rsidRPr="002B799D">
              <w:rPr>
                <w:rStyle w:val="Kpr"/>
                <w:rFonts w:cs="Times New Roman"/>
                <w:noProof/>
                <w:color w:val="000000" w:themeColor="text1"/>
                <w:sz w:val="20"/>
                <w:szCs w:val="20"/>
              </w:rPr>
              <w:t>6.10.3.2.1.4.  Pul: ISO 7089</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_Toc514753767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68" w:history="1">
            <w:r w:rsidR="009B741E" w:rsidRPr="002B799D">
              <w:rPr>
                <w:rStyle w:val="Kpr"/>
                <w:rFonts w:cs="Times New Roman"/>
                <w:noProof/>
                <w:color w:val="000000" w:themeColor="text1"/>
                <w:sz w:val="20"/>
                <w:szCs w:val="20"/>
              </w:rPr>
              <w:t>6.10.3.2.1.5.  Somun: (ISO 4032) 8 Kalite EN ISO 898-2 somun</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_Toc514753768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71</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69" w:history="1">
            <w:r w:rsidR="009B741E" w:rsidRPr="002B799D">
              <w:rPr>
                <w:rStyle w:val="Kpr"/>
                <w:rFonts w:cs="Times New Roman"/>
                <w:noProof/>
                <w:color w:val="000000" w:themeColor="text1"/>
                <w:sz w:val="20"/>
                <w:szCs w:val="20"/>
              </w:rPr>
              <w:t>6.10.3.3.  Uygulama Esasları</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_Toc514753769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70" w:history="1">
            <w:r w:rsidR="009B741E" w:rsidRPr="002B799D">
              <w:rPr>
                <w:rStyle w:val="Kpr"/>
                <w:rFonts w:cs="Times New Roman"/>
                <w:noProof/>
                <w:color w:val="000000" w:themeColor="text1"/>
                <w:sz w:val="20"/>
                <w:szCs w:val="20"/>
              </w:rPr>
              <w:t>6.10.3.4. Uygunluk Kriterleri</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_Toc514753770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72</w:t>
            </w:r>
            <w:r w:rsidR="009B741E" w:rsidRPr="002B799D">
              <w:rPr>
                <w:noProof/>
                <w:webHidden/>
                <w:color w:val="000000" w:themeColor="text1"/>
                <w:sz w:val="20"/>
                <w:szCs w:val="20"/>
              </w:rPr>
              <w:fldChar w:fldCharType="end"/>
            </w:r>
          </w:hyperlink>
        </w:p>
        <w:p w:rsidR="009B741E" w:rsidRPr="002B799D" w:rsidRDefault="009B029A">
          <w:pPr>
            <w:pStyle w:val="T2"/>
            <w:tabs>
              <w:tab w:val="right" w:leader="dot" w:pos="9627"/>
            </w:tabs>
            <w:rPr>
              <w:noProof/>
              <w:color w:val="000000" w:themeColor="text1"/>
              <w:sz w:val="20"/>
              <w:szCs w:val="20"/>
            </w:rPr>
          </w:pPr>
          <w:hyperlink w:anchor="_Toc514753771" w:history="1">
            <w:r w:rsidR="009B741E" w:rsidRPr="002B799D">
              <w:rPr>
                <w:rStyle w:val="Kpr"/>
                <w:rFonts w:cs="Times New Roman"/>
                <w:noProof/>
                <w:color w:val="000000" w:themeColor="text1"/>
                <w:sz w:val="20"/>
                <w:szCs w:val="20"/>
              </w:rPr>
              <w:t>6.10.3.5. İlgili Standartlar</w:t>
            </w:r>
            <w:r w:rsidR="009B741E" w:rsidRPr="002B799D">
              <w:rPr>
                <w:noProof/>
                <w:webHidden/>
                <w:color w:val="000000" w:themeColor="text1"/>
                <w:sz w:val="20"/>
                <w:szCs w:val="20"/>
              </w:rPr>
              <w:tab/>
            </w:r>
            <w:r w:rsidR="009B741E" w:rsidRPr="002B799D">
              <w:rPr>
                <w:noProof/>
                <w:webHidden/>
                <w:color w:val="000000" w:themeColor="text1"/>
                <w:sz w:val="20"/>
                <w:szCs w:val="20"/>
              </w:rPr>
              <w:fldChar w:fldCharType="begin"/>
            </w:r>
            <w:r w:rsidR="009B741E" w:rsidRPr="002B799D">
              <w:rPr>
                <w:noProof/>
                <w:webHidden/>
                <w:color w:val="000000" w:themeColor="text1"/>
                <w:sz w:val="20"/>
                <w:szCs w:val="20"/>
              </w:rPr>
              <w:instrText xml:space="preserve"> PAGEREF _Toc514753771 \h </w:instrText>
            </w:r>
            <w:r w:rsidR="009B741E" w:rsidRPr="002B799D">
              <w:rPr>
                <w:noProof/>
                <w:webHidden/>
                <w:color w:val="000000" w:themeColor="text1"/>
                <w:sz w:val="20"/>
                <w:szCs w:val="20"/>
              </w:rPr>
            </w:r>
            <w:r w:rsidR="009B741E" w:rsidRPr="002B799D">
              <w:rPr>
                <w:noProof/>
                <w:webHidden/>
                <w:color w:val="000000" w:themeColor="text1"/>
                <w:sz w:val="20"/>
                <w:szCs w:val="20"/>
              </w:rPr>
              <w:fldChar w:fldCharType="separate"/>
            </w:r>
            <w:r w:rsidR="00B27CDD" w:rsidRPr="002B799D">
              <w:rPr>
                <w:noProof/>
                <w:webHidden/>
                <w:color w:val="000000" w:themeColor="text1"/>
                <w:sz w:val="20"/>
                <w:szCs w:val="20"/>
              </w:rPr>
              <w:t>72</w:t>
            </w:r>
            <w:r w:rsidR="009B741E" w:rsidRPr="002B799D">
              <w:rPr>
                <w:noProof/>
                <w:webHidden/>
                <w:color w:val="000000" w:themeColor="text1"/>
                <w:sz w:val="20"/>
                <w:szCs w:val="20"/>
              </w:rPr>
              <w:fldChar w:fldCharType="end"/>
            </w:r>
          </w:hyperlink>
        </w:p>
        <w:p w:rsidR="00C82007" w:rsidRPr="002B799D" w:rsidRDefault="00C82007">
          <w:pPr>
            <w:rPr>
              <w:color w:val="000000" w:themeColor="text1"/>
              <w:sz w:val="20"/>
              <w:szCs w:val="20"/>
            </w:rPr>
          </w:pPr>
          <w:r w:rsidRPr="002B799D">
            <w:rPr>
              <w:b/>
              <w:bCs/>
              <w:color w:val="000000" w:themeColor="text1"/>
              <w:sz w:val="20"/>
              <w:szCs w:val="20"/>
            </w:rPr>
            <w:fldChar w:fldCharType="end"/>
          </w:r>
        </w:p>
      </w:sdtContent>
    </w:sdt>
    <w:p w:rsidR="00C82007" w:rsidRPr="002B799D" w:rsidRDefault="00C82007" w:rsidP="00E95CC1">
      <w:pPr>
        <w:rPr>
          <w:color w:val="000000" w:themeColor="text1"/>
          <w:sz w:val="20"/>
          <w:szCs w:val="20"/>
        </w:rPr>
      </w:pPr>
    </w:p>
    <w:p w:rsidR="00C82007" w:rsidRPr="002B799D" w:rsidRDefault="00C82007" w:rsidP="00E95CC1">
      <w:pPr>
        <w:rPr>
          <w:color w:val="000000" w:themeColor="text1"/>
          <w:sz w:val="20"/>
          <w:szCs w:val="20"/>
        </w:rPr>
      </w:pPr>
    </w:p>
    <w:p w:rsidR="00C82007" w:rsidRPr="002B799D" w:rsidRDefault="00C82007" w:rsidP="00E95CC1">
      <w:pPr>
        <w:rPr>
          <w:color w:val="000000" w:themeColor="text1"/>
          <w:sz w:val="20"/>
          <w:szCs w:val="20"/>
        </w:rPr>
      </w:pPr>
    </w:p>
    <w:p w:rsidR="00C82007" w:rsidRPr="002B799D" w:rsidRDefault="00C82007" w:rsidP="00E95CC1">
      <w:pPr>
        <w:rPr>
          <w:color w:val="000000" w:themeColor="text1"/>
          <w:sz w:val="20"/>
          <w:szCs w:val="20"/>
        </w:rPr>
      </w:pPr>
    </w:p>
    <w:p w:rsidR="00C82007" w:rsidRPr="002B799D" w:rsidRDefault="00C82007" w:rsidP="00E95CC1">
      <w:pPr>
        <w:rPr>
          <w:color w:val="000000" w:themeColor="text1"/>
          <w:sz w:val="20"/>
          <w:szCs w:val="20"/>
        </w:rPr>
      </w:pPr>
    </w:p>
    <w:p w:rsidR="00C82007" w:rsidRPr="002B799D" w:rsidRDefault="00C82007" w:rsidP="00E95CC1">
      <w:pPr>
        <w:rPr>
          <w:color w:val="000000" w:themeColor="text1"/>
          <w:sz w:val="20"/>
          <w:szCs w:val="20"/>
        </w:rPr>
      </w:pPr>
    </w:p>
    <w:p w:rsidR="00C82007" w:rsidRPr="002B799D" w:rsidRDefault="00C82007" w:rsidP="00E95CC1">
      <w:pPr>
        <w:rPr>
          <w:color w:val="000000" w:themeColor="text1"/>
          <w:sz w:val="20"/>
          <w:szCs w:val="20"/>
        </w:rPr>
      </w:pPr>
    </w:p>
    <w:p w:rsidR="00C82007" w:rsidRPr="002B799D" w:rsidRDefault="00C82007" w:rsidP="00E95CC1">
      <w:pPr>
        <w:rPr>
          <w:color w:val="000000" w:themeColor="text1"/>
          <w:sz w:val="20"/>
          <w:szCs w:val="20"/>
        </w:rPr>
      </w:pPr>
    </w:p>
    <w:p w:rsidR="00C82007" w:rsidRPr="002B799D" w:rsidRDefault="00C82007" w:rsidP="00E95CC1">
      <w:pPr>
        <w:rPr>
          <w:color w:val="000000" w:themeColor="text1"/>
          <w:sz w:val="20"/>
          <w:szCs w:val="20"/>
        </w:rPr>
      </w:pPr>
    </w:p>
    <w:p w:rsidR="00E95CC1" w:rsidRPr="002B799D" w:rsidRDefault="00E95CC1" w:rsidP="00F24A59">
      <w:pPr>
        <w:pStyle w:val="Balk1"/>
        <w:rPr>
          <w:sz w:val="20"/>
          <w:szCs w:val="20"/>
        </w:rPr>
      </w:pPr>
    </w:p>
    <w:p w:rsidR="007A0ED1" w:rsidRPr="002B799D" w:rsidRDefault="007A0ED1" w:rsidP="001437F2">
      <w:pPr>
        <w:spacing w:after="0" w:line="240" w:lineRule="auto"/>
        <w:jc w:val="both"/>
        <w:rPr>
          <w:rFonts w:ascii="Times New Roman" w:eastAsia="Times New Roman" w:hAnsi="Times New Roman" w:cs="Times New Roman"/>
          <w:color w:val="000000" w:themeColor="text1"/>
          <w:sz w:val="20"/>
          <w:szCs w:val="20"/>
        </w:rPr>
      </w:pPr>
      <w:r w:rsidRPr="002B799D">
        <w:rPr>
          <w:rFonts w:ascii="Times New Roman" w:eastAsia="Times New Roman" w:hAnsi="Times New Roman" w:cs="Times New Roman"/>
          <w:color w:val="000000" w:themeColor="text1"/>
          <w:sz w:val="20"/>
          <w:szCs w:val="20"/>
        </w:rPr>
        <w:t xml:space="preserve">Meslekî Yeterlilik Kurumu </w:t>
      </w:r>
      <w:r w:rsidR="00063B92" w:rsidRPr="002B799D">
        <w:rPr>
          <w:rFonts w:ascii="Times New Roman" w:eastAsia="Times New Roman" w:hAnsi="Times New Roman" w:cs="Times New Roman"/>
          <w:color w:val="000000" w:themeColor="text1"/>
          <w:sz w:val="20"/>
          <w:szCs w:val="20"/>
        </w:rPr>
        <w:t>“</w:t>
      </w:r>
      <w:r w:rsidRPr="002B799D">
        <w:rPr>
          <w:rFonts w:ascii="Times New Roman" w:eastAsia="Times New Roman" w:hAnsi="Times New Roman" w:cs="Times New Roman"/>
          <w:color w:val="000000" w:themeColor="text1"/>
          <w:sz w:val="20"/>
          <w:szCs w:val="20"/>
        </w:rPr>
        <w:t>Meslekî Yeterlilik Belgesi Zorunluluğu Getiril</w:t>
      </w:r>
      <w:r w:rsidR="00063B92" w:rsidRPr="002B799D">
        <w:rPr>
          <w:rFonts w:ascii="Times New Roman" w:eastAsia="Times New Roman" w:hAnsi="Times New Roman" w:cs="Times New Roman"/>
          <w:color w:val="000000" w:themeColor="text1"/>
          <w:sz w:val="20"/>
          <w:szCs w:val="20"/>
        </w:rPr>
        <w:t xml:space="preserve">en Mesleklere İlişkin Tebliğ”de </w:t>
      </w:r>
      <w:r w:rsidRPr="002B799D">
        <w:rPr>
          <w:rFonts w:ascii="Times New Roman" w:eastAsia="Times New Roman" w:hAnsi="Times New Roman" w:cs="Times New Roman"/>
          <w:color w:val="000000" w:themeColor="text1"/>
          <w:sz w:val="20"/>
          <w:szCs w:val="20"/>
        </w:rPr>
        <w:t>belirtilen mesleklerde çalışanlar için Mesleki Yeterlilik Belgesi aranır.</w:t>
      </w:r>
    </w:p>
    <w:p w:rsidR="007A0ED1" w:rsidRPr="002B799D" w:rsidRDefault="007A0ED1" w:rsidP="00063B92">
      <w:pPr>
        <w:rPr>
          <w:color w:val="000000" w:themeColor="text1"/>
          <w:sz w:val="20"/>
          <w:szCs w:val="20"/>
        </w:rPr>
      </w:pPr>
    </w:p>
    <w:p w:rsidR="001437F2" w:rsidRPr="002B799D" w:rsidRDefault="001437F2" w:rsidP="00063B92">
      <w:pPr>
        <w:rPr>
          <w:color w:val="000000" w:themeColor="text1"/>
          <w:sz w:val="20"/>
          <w:szCs w:val="20"/>
        </w:rPr>
      </w:pPr>
    </w:p>
    <w:p w:rsidR="00436E51" w:rsidRPr="002B799D" w:rsidRDefault="00AA2B20" w:rsidP="00F24A59">
      <w:pPr>
        <w:pStyle w:val="Balk1"/>
        <w:rPr>
          <w:sz w:val="20"/>
          <w:szCs w:val="20"/>
        </w:rPr>
      </w:pPr>
      <w:bookmarkStart w:id="4" w:name="_Toc514753483"/>
      <w:r w:rsidRPr="002B799D">
        <w:rPr>
          <w:sz w:val="20"/>
          <w:szCs w:val="20"/>
        </w:rPr>
        <w:t>6.</w:t>
      </w:r>
      <w:r w:rsidR="00E95CC1" w:rsidRPr="002B799D">
        <w:rPr>
          <w:sz w:val="20"/>
          <w:szCs w:val="20"/>
        </w:rPr>
        <w:t xml:space="preserve">1. </w:t>
      </w:r>
      <w:r w:rsidR="00743DCB" w:rsidRPr="002B799D">
        <w:rPr>
          <w:sz w:val="20"/>
          <w:szCs w:val="20"/>
        </w:rPr>
        <w:t>Kalıp Ve Kalıp İskelesi İşleri Genel Teknik Şartnamesi</w:t>
      </w:r>
      <w:bookmarkEnd w:id="0"/>
      <w:bookmarkEnd w:id="4"/>
    </w:p>
    <w:p w:rsidR="003966B8" w:rsidRPr="002B799D" w:rsidRDefault="0063603D" w:rsidP="00F24A59">
      <w:pPr>
        <w:pStyle w:val="Balk2"/>
        <w:rPr>
          <w:rFonts w:cs="Times New Roman"/>
          <w:sz w:val="20"/>
          <w:szCs w:val="20"/>
        </w:rPr>
      </w:pPr>
      <w:bookmarkStart w:id="5" w:name="_Toc513472709"/>
      <w:bookmarkStart w:id="6" w:name="_Toc514753484"/>
      <w:r w:rsidRPr="002B799D">
        <w:rPr>
          <w:rFonts w:cs="Times New Roman"/>
          <w:sz w:val="20"/>
          <w:szCs w:val="20"/>
        </w:rPr>
        <w:t>6.</w:t>
      </w:r>
      <w:r w:rsidR="00554895" w:rsidRPr="002B799D">
        <w:rPr>
          <w:rFonts w:cs="Times New Roman"/>
          <w:sz w:val="20"/>
          <w:szCs w:val="20"/>
        </w:rPr>
        <w:t>1</w:t>
      </w:r>
      <w:r w:rsidRPr="002B799D">
        <w:rPr>
          <w:rFonts w:cs="Times New Roman"/>
          <w:sz w:val="20"/>
          <w:szCs w:val="20"/>
        </w:rPr>
        <w:t>.</w:t>
      </w:r>
      <w:r w:rsidR="00600C4C" w:rsidRPr="002B799D">
        <w:rPr>
          <w:rFonts w:cs="Times New Roman"/>
          <w:sz w:val="20"/>
          <w:szCs w:val="20"/>
        </w:rPr>
        <w:t>1</w:t>
      </w:r>
      <w:r w:rsidR="00E95CC1" w:rsidRPr="002B799D">
        <w:rPr>
          <w:rFonts w:cs="Times New Roman"/>
          <w:sz w:val="20"/>
          <w:szCs w:val="20"/>
        </w:rPr>
        <w:t xml:space="preserve">. </w:t>
      </w:r>
      <w:r w:rsidR="00554895" w:rsidRPr="002B799D">
        <w:rPr>
          <w:rFonts w:cs="Times New Roman"/>
          <w:sz w:val="20"/>
          <w:szCs w:val="20"/>
        </w:rPr>
        <w:t xml:space="preserve"> Kapsam</w:t>
      </w:r>
      <w:bookmarkEnd w:id="1"/>
      <w:bookmarkEnd w:id="5"/>
      <w:bookmarkEnd w:id="6"/>
    </w:p>
    <w:p w:rsidR="00FB28F9" w:rsidRPr="002B799D" w:rsidRDefault="003966B8" w:rsidP="00F24A59">
      <w:pPr>
        <w:spacing w:after="0" w:line="240" w:lineRule="auto"/>
        <w:jc w:val="both"/>
        <w:rPr>
          <w:rFonts w:ascii="Times New Roman" w:eastAsia="Times New Roman" w:hAnsi="Times New Roman" w:cs="Times New Roman"/>
          <w:color w:val="000000" w:themeColor="text1"/>
          <w:sz w:val="20"/>
          <w:szCs w:val="20"/>
        </w:rPr>
      </w:pPr>
      <w:bookmarkStart w:id="7" w:name="_Toc483304943"/>
      <w:r w:rsidRPr="002B799D">
        <w:rPr>
          <w:rFonts w:ascii="Times New Roman" w:eastAsia="Times New Roman" w:hAnsi="Times New Roman" w:cs="Times New Roman"/>
          <w:color w:val="000000" w:themeColor="text1"/>
          <w:sz w:val="20"/>
          <w:szCs w:val="20"/>
        </w:rPr>
        <w:t xml:space="preserve">Bu şartname, </w:t>
      </w:r>
      <w:r w:rsidR="00F61A39" w:rsidRPr="002B799D">
        <w:rPr>
          <w:rFonts w:ascii="Times New Roman" w:eastAsia="Times New Roman" w:hAnsi="Times New Roman" w:cs="Times New Roman"/>
          <w:color w:val="000000" w:themeColor="text1"/>
          <w:sz w:val="20"/>
          <w:szCs w:val="20"/>
        </w:rPr>
        <w:t xml:space="preserve">beton ve </w:t>
      </w:r>
      <w:r w:rsidRPr="002B799D">
        <w:rPr>
          <w:rFonts w:ascii="Times New Roman" w:eastAsia="Times New Roman" w:hAnsi="Times New Roman" w:cs="Times New Roman"/>
          <w:color w:val="000000" w:themeColor="text1"/>
          <w:sz w:val="20"/>
          <w:szCs w:val="20"/>
        </w:rPr>
        <w:t xml:space="preserve">betonarme </w:t>
      </w:r>
      <w:r w:rsidR="00F61A39" w:rsidRPr="002B799D">
        <w:rPr>
          <w:rFonts w:ascii="Times New Roman" w:eastAsia="Times New Roman" w:hAnsi="Times New Roman" w:cs="Times New Roman"/>
          <w:color w:val="000000" w:themeColor="text1"/>
          <w:sz w:val="20"/>
          <w:szCs w:val="20"/>
        </w:rPr>
        <w:t xml:space="preserve">elemanlarının </w:t>
      </w:r>
      <w:r w:rsidRPr="002B799D">
        <w:rPr>
          <w:rFonts w:ascii="Times New Roman" w:eastAsia="Times New Roman" w:hAnsi="Times New Roman" w:cs="Times New Roman"/>
          <w:color w:val="000000" w:themeColor="text1"/>
          <w:sz w:val="20"/>
          <w:szCs w:val="20"/>
        </w:rPr>
        <w:t>imalatında kullanılan kalıp</w:t>
      </w:r>
      <w:r w:rsidR="00F61A39" w:rsidRPr="002B799D">
        <w:rPr>
          <w:rFonts w:ascii="Times New Roman" w:eastAsia="Times New Roman" w:hAnsi="Times New Roman" w:cs="Times New Roman"/>
          <w:color w:val="000000" w:themeColor="text1"/>
          <w:sz w:val="20"/>
          <w:szCs w:val="20"/>
        </w:rPr>
        <w:t>, kalıp iskelesi</w:t>
      </w:r>
      <w:r w:rsidRPr="002B799D">
        <w:rPr>
          <w:rFonts w:ascii="Times New Roman" w:eastAsia="Times New Roman" w:hAnsi="Times New Roman" w:cs="Times New Roman"/>
          <w:color w:val="000000" w:themeColor="text1"/>
          <w:sz w:val="20"/>
          <w:szCs w:val="20"/>
        </w:rPr>
        <w:t xml:space="preserve"> ve konsol sistemleri ile ilgili kullanım ve kurulum esaslarını kapsar.</w:t>
      </w:r>
    </w:p>
    <w:p w:rsidR="003966B8" w:rsidRPr="002B799D" w:rsidRDefault="0063603D" w:rsidP="00F24A59">
      <w:pPr>
        <w:pStyle w:val="Balk2"/>
        <w:rPr>
          <w:rFonts w:cs="Times New Roman"/>
          <w:sz w:val="20"/>
          <w:szCs w:val="20"/>
        </w:rPr>
      </w:pPr>
      <w:bookmarkStart w:id="8" w:name="_Toc513472710"/>
      <w:bookmarkStart w:id="9" w:name="_Toc514753485"/>
      <w:r w:rsidRPr="002B799D">
        <w:rPr>
          <w:rFonts w:cs="Times New Roman"/>
          <w:sz w:val="20"/>
          <w:szCs w:val="20"/>
        </w:rPr>
        <w:t>6.1.</w:t>
      </w:r>
      <w:r w:rsidR="00600C4C" w:rsidRPr="002B799D">
        <w:rPr>
          <w:rFonts w:cs="Times New Roman"/>
          <w:sz w:val="20"/>
          <w:szCs w:val="20"/>
        </w:rPr>
        <w:t>2</w:t>
      </w:r>
      <w:r w:rsidR="00E95CC1" w:rsidRPr="002B799D">
        <w:rPr>
          <w:rFonts w:cs="Times New Roman"/>
          <w:sz w:val="20"/>
          <w:szCs w:val="20"/>
        </w:rPr>
        <w:t xml:space="preserve">. </w:t>
      </w:r>
      <w:r w:rsidR="00554895" w:rsidRPr="002B799D">
        <w:rPr>
          <w:rFonts w:cs="Times New Roman"/>
          <w:sz w:val="20"/>
          <w:szCs w:val="20"/>
        </w:rPr>
        <w:t>Tanım</w:t>
      </w:r>
      <w:bookmarkEnd w:id="7"/>
      <w:bookmarkEnd w:id="8"/>
      <w:bookmarkEnd w:id="9"/>
    </w:p>
    <w:p w:rsidR="003966B8" w:rsidRPr="002B799D" w:rsidRDefault="0063603D" w:rsidP="00F24A59">
      <w:pPr>
        <w:pStyle w:val="Balk2"/>
        <w:rPr>
          <w:rFonts w:cs="Times New Roman"/>
          <w:sz w:val="20"/>
          <w:szCs w:val="20"/>
        </w:rPr>
      </w:pPr>
      <w:bookmarkStart w:id="10" w:name="_Toc483304944"/>
      <w:bookmarkStart w:id="11" w:name="_Toc513472711"/>
      <w:bookmarkStart w:id="12" w:name="_Toc514753486"/>
      <w:r w:rsidRPr="002B799D">
        <w:rPr>
          <w:rFonts w:cs="Times New Roman"/>
          <w:sz w:val="20"/>
          <w:szCs w:val="20"/>
        </w:rPr>
        <w:t>6.1.</w:t>
      </w:r>
      <w:r w:rsidR="00FB28F9" w:rsidRPr="002B799D">
        <w:rPr>
          <w:rFonts w:cs="Times New Roman"/>
          <w:sz w:val="20"/>
          <w:szCs w:val="20"/>
        </w:rPr>
        <w:t xml:space="preserve">2.1 </w:t>
      </w:r>
      <w:r w:rsidR="003966B8" w:rsidRPr="002B799D">
        <w:rPr>
          <w:rFonts w:cs="Times New Roman"/>
          <w:sz w:val="20"/>
          <w:szCs w:val="20"/>
        </w:rPr>
        <w:t>Betonarme Döşeme ve Kiriş Kalıpları</w:t>
      </w:r>
      <w:bookmarkEnd w:id="10"/>
      <w:bookmarkEnd w:id="11"/>
      <w:bookmarkEnd w:id="12"/>
    </w:p>
    <w:p w:rsidR="003966B8" w:rsidRPr="002B799D" w:rsidRDefault="003966B8" w:rsidP="00F24A59">
      <w:pPr>
        <w:rPr>
          <w:rFonts w:ascii="Times New Roman" w:hAnsi="Times New Roman" w:cs="Times New Roman"/>
          <w:color w:val="000000" w:themeColor="text1"/>
          <w:sz w:val="20"/>
          <w:szCs w:val="20"/>
        </w:rPr>
      </w:pPr>
      <w:bookmarkStart w:id="13" w:name="_Toc513472712"/>
      <w:bookmarkStart w:id="14" w:name="_Toc483304945"/>
      <w:r w:rsidRPr="002B799D">
        <w:rPr>
          <w:rFonts w:ascii="Times New Roman" w:hAnsi="Times New Roman" w:cs="Times New Roman"/>
          <w:color w:val="000000" w:themeColor="text1"/>
          <w:sz w:val="20"/>
          <w:szCs w:val="20"/>
        </w:rPr>
        <w:t xml:space="preserve">Bu şartnamenin </w:t>
      </w:r>
      <w:r w:rsidR="00712E3C" w:rsidRPr="002B799D">
        <w:rPr>
          <w:rFonts w:ascii="Times New Roman" w:hAnsi="Times New Roman" w:cs="Times New Roman"/>
          <w:color w:val="000000" w:themeColor="text1"/>
          <w:sz w:val="20"/>
          <w:szCs w:val="20"/>
        </w:rPr>
        <w:t xml:space="preserve">5’inci bölümünde </w:t>
      </w:r>
      <w:r w:rsidRPr="002B799D">
        <w:rPr>
          <w:rFonts w:ascii="Times New Roman" w:hAnsi="Times New Roman" w:cs="Times New Roman"/>
          <w:color w:val="000000" w:themeColor="text1"/>
          <w:sz w:val="20"/>
          <w:szCs w:val="20"/>
        </w:rPr>
        <w:t>belirtilen standartlara uygun olarak tasarımı yapılan, üretilen ve betonarme döşeme ve kirişler için kullanılan, üzerindeki yükü projesine uygu</w:t>
      </w:r>
      <w:r w:rsidR="007E74C4" w:rsidRPr="002B799D">
        <w:rPr>
          <w:rFonts w:ascii="Times New Roman" w:hAnsi="Times New Roman" w:cs="Times New Roman"/>
          <w:color w:val="000000" w:themeColor="text1"/>
          <w:sz w:val="20"/>
          <w:szCs w:val="20"/>
        </w:rPr>
        <w:t xml:space="preserve">n şekilde ve sınır toleranslar </w:t>
      </w:r>
      <w:r w:rsidRPr="002B799D">
        <w:rPr>
          <w:rFonts w:ascii="Times New Roman" w:hAnsi="Times New Roman" w:cs="Times New Roman"/>
          <w:color w:val="000000" w:themeColor="text1"/>
          <w:sz w:val="20"/>
          <w:szCs w:val="20"/>
        </w:rPr>
        <w:t xml:space="preserve">içinde </w:t>
      </w:r>
      <w:r w:rsidR="00F3613F" w:rsidRPr="002B799D">
        <w:rPr>
          <w:rFonts w:ascii="Times New Roman" w:hAnsi="Times New Roman" w:cs="Times New Roman"/>
          <w:color w:val="000000" w:themeColor="text1"/>
          <w:sz w:val="20"/>
          <w:szCs w:val="20"/>
        </w:rPr>
        <w:t xml:space="preserve">tutabilecek, ahşap, </w:t>
      </w:r>
      <w:r w:rsidRPr="002B799D">
        <w:rPr>
          <w:rFonts w:ascii="Times New Roman" w:hAnsi="Times New Roman" w:cs="Times New Roman"/>
          <w:color w:val="000000" w:themeColor="text1"/>
          <w:sz w:val="20"/>
          <w:szCs w:val="20"/>
        </w:rPr>
        <w:t>çelik</w:t>
      </w:r>
      <w:r w:rsidR="00F3613F" w:rsidRPr="002B799D">
        <w:rPr>
          <w:rFonts w:ascii="Times New Roman" w:hAnsi="Times New Roman" w:cs="Times New Roman"/>
          <w:color w:val="000000" w:themeColor="text1"/>
          <w:sz w:val="20"/>
          <w:szCs w:val="20"/>
        </w:rPr>
        <w:t>, çeşitli plastik kompozit</w:t>
      </w:r>
      <w:r w:rsidRPr="002B799D">
        <w:rPr>
          <w:rFonts w:ascii="Times New Roman" w:hAnsi="Times New Roman" w:cs="Times New Roman"/>
          <w:color w:val="000000" w:themeColor="text1"/>
          <w:sz w:val="20"/>
          <w:szCs w:val="20"/>
        </w:rPr>
        <w:t xml:space="preserve"> gibi malzemelerin </w:t>
      </w:r>
      <w:r w:rsidR="00F3613F" w:rsidRPr="002B799D">
        <w:rPr>
          <w:rFonts w:ascii="Times New Roman" w:hAnsi="Times New Roman" w:cs="Times New Roman"/>
          <w:color w:val="000000" w:themeColor="text1"/>
          <w:sz w:val="20"/>
          <w:szCs w:val="20"/>
        </w:rPr>
        <w:t xml:space="preserve">tek başına ya da </w:t>
      </w:r>
      <w:r w:rsidRPr="002B799D">
        <w:rPr>
          <w:rFonts w:ascii="Times New Roman" w:hAnsi="Times New Roman" w:cs="Times New Roman"/>
          <w:color w:val="000000" w:themeColor="text1"/>
          <w:sz w:val="20"/>
          <w:szCs w:val="20"/>
        </w:rPr>
        <w:t>birlikte kullanıldığı taşıyıcı özellikteki kalıplardır.</w:t>
      </w:r>
      <w:bookmarkEnd w:id="13"/>
    </w:p>
    <w:p w:rsidR="003966B8" w:rsidRPr="002B799D" w:rsidRDefault="0063603D" w:rsidP="00F24A59">
      <w:pPr>
        <w:pStyle w:val="Balk2"/>
        <w:tabs>
          <w:tab w:val="left" w:pos="5387"/>
        </w:tabs>
        <w:rPr>
          <w:rFonts w:cs="Times New Roman"/>
          <w:sz w:val="20"/>
          <w:szCs w:val="20"/>
        </w:rPr>
      </w:pPr>
      <w:bookmarkStart w:id="15" w:name="_Toc483304946"/>
      <w:bookmarkStart w:id="16" w:name="_Toc513472713"/>
      <w:bookmarkStart w:id="17" w:name="_Toc514753487"/>
      <w:bookmarkEnd w:id="14"/>
      <w:r w:rsidRPr="002B799D">
        <w:rPr>
          <w:rFonts w:cs="Times New Roman"/>
          <w:sz w:val="20"/>
          <w:szCs w:val="20"/>
        </w:rPr>
        <w:t>6.1.</w:t>
      </w:r>
      <w:r w:rsidR="00600C4C" w:rsidRPr="002B799D">
        <w:rPr>
          <w:rFonts w:cs="Times New Roman"/>
          <w:sz w:val="20"/>
          <w:szCs w:val="20"/>
        </w:rPr>
        <w:t xml:space="preserve">2.2 </w:t>
      </w:r>
      <w:r w:rsidR="003966B8" w:rsidRPr="002B799D">
        <w:rPr>
          <w:rFonts w:cs="Times New Roman"/>
          <w:sz w:val="20"/>
          <w:szCs w:val="20"/>
        </w:rPr>
        <w:t>Betonarme Kolon ve Perde Kalıpları</w:t>
      </w:r>
      <w:bookmarkEnd w:id="15"/>
      <w:bookmarkEnd w:id="16"/>
      <w:bookmarkEnd w:id="17"/>
    </w:p>
    <w:p w:rsidR="003966B8" w:rsidRPr="002B799D" w:rsidRDefault="003966B8"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Bu şartnamenin </w:t>
      </w:r>
      <w:r w:rsidR="00712E3C" w:rsidRPr="002B799D">
        <w:rPr>
          <w:rFonts w:ascii="Times New Roman" w:hAnsi="Times New Roman" w:cs="Times New Roman"/>
          <w:color w:val="000000" w:themeColor="text1"/>
          <w:sz w:val="20"/>
          <w:szCs w:val="20"/>
        </w:rPr>
        <w:t xml:space="preserve">5’inci bölümünde </w:t>
      </w:r>
      <w:r w:rsidRPr="002B799D">
        <w:rPr>
          <w:rFonts w:ascii="Times New Roman" w:hAnsi="Times New Roman" w:cs="Times New Roman"/>
          <w:color w:val="000000" w:themeColor="text1"/>
          <w:sz w:val="20"/>
          <w:szCs w:val="20"/>
        </w:rPr>
        <w:t xml:space="preserve">belirtilen standartlara uygun olarak tasarımı yapılan, üretilen ve betonarme kolon ve perdeler için kullanılan, üzerine etkiyen yükü projesine uygun şekilde ve sınır toleranslar içinde tutabilecek, </w:t>
      </w:r>
      <w:r w:rsidR="00712E3C" w:rsidRPr="002B799D">
        <w:rPr>
          <w:rFonts w:ascii="Times New Roman" w:hAnsi="Times New Roman" w:cs="Times New Roman"/>
          <w:color w:val="000000" w:themeColor="text1"/>
          <w:sz w:val="20"/>
          <w:szCs w:val="20"/>
        </w:rPr>
        <w:t xml:space="preserve">ahşap, çelik, çeşitli kompozit plastik gibi </w:t>
      </w:r>
      <w:r w:rsidRPr="002B799D">
        <w:rPr>
          <w:rFonts w:ascii="Times New Roman" w:hAnsi="Times New Roman" w:cs="Times New Roman"/>
          <w:color w:val="000000" w:themeColor="text1"/>
          <w:sz w:val="20"/>
          <w:szCs w:val="20"/>
        </w:rPr>
        <w:t>malzemelerin tek başına ya da birlikte ku</w:t>
      </w:r>
      <w:r w:rsidR="00F3613F" w:rsidRPr="002B799D">
        <w:rPr>
          <w:rFonts w:ascii="Times New Roman" w:hAnsi="Times New Roman" w:cs="Times New Roman"/>
          <w:color w:val="000000" w:themeColor="text1"/>
          <w:sz w:val="20"/>
          <w:szCs w:val="20"/>
        </w:rPr>
        <w:t>llanıldığı kalıp sistemleridir.</w:t>
      </w:r>
    </w:p>
    <w:p w:rsidR="00F3613F" w:rsidRPr="002B799D" w:rsidRDefault="0063603D" w:rsidP="00F24A59">
      <w:pPr>
        <w:pStyle w:val="Balk2"/>
        <w:rPr>
          <w:rFonts w:cs="Times New Roman"/>
          <w:sz w:val="20"/>
          <w:szCs w:val="20"/>
        </w:rPr>
      </w:pPr>
      <w:bookmarkStart w:id="18" w:name="_Toc513472714"/>
      <w:bookmarkStart w:id="19" w:name="_Toc514753488"/>
      <w:r w:rsidRPr="002B799D">
        <w:rPr>
          <w:rFonts w:cs="Times New Roman"/>
          <w:sz w:val="20"/>
          <w:szCs w:val="20"/>
        </w:rPr>
        <w:t>6.1.</w:t>
      </w:r>
      <w:r w:rsidR="00600C4C" w:rsidRPr="002B799D">
        <w:rPr>
          <w:rFonts w:cs="Times New Roman"/>
          <w:sz w:val="20"/>
          <w:szCs w:val="20"/>
        </w:rPr>
        <w:t>2.</w:t>
      </w:r>
      <w:r w:rsidR="00F3613F" w:rsidRPr="002B799D">
        <w:rPr>
          <w:rFonts w:cs="Times New Roman"/>
          <w:sz w:val="20"/>
          <w:szCs w:val="20"/>
        </w:rPr>
        <w:t>3</w:t>
      </w:r>
      <w:r w:rsidR="00FB28F9" w:rsidRPr="002B799D">
        <w:rPr>
          <w:rFonts w:cs="Times New Roman"/>
          <w:sz w:val="20"/>
          <w:szCs w:val="20"/>
        </w:rPr>
        <w:t xml:space="preserve"> </w:t>
      </w:r>
      <w:r w:rsidR="00F3613F" w:rsidRPr="002B799D">
        <w:rPr>
          <w:rFonts w:cs="Times New Roman"/>
          <w:sz w:val="20"/>
          <w:szCs w:val="20"/>
        </w:rPr>
        <w:t xml:space="preserve">Betonarme </w:t>
      </w:r>
      <w:r w:rsidR="00712E3C" w:rsidRPr="002B799D">
        <w:rPr>
          <w:rFonts w:cs="Times New Roman"/>
          <w:sz w:val="20"/>
          <w:szCs w:val="20"/>
        </w:rPr>
        <w:t xml:space="preserve">Kolon, Perde, </w:t>
      </w:r>
      <w:r w:rsidR="00F3613F" w:rsidRPr="002B799D">
        <w:rPr>
          <w:rFonts w:cs="Times New Roman"/>
          <w:sz w:val="20"/>
          <w:szCs w:val="20"/>
        </w:rPr>
        <w:t>Döşeme ve Kiriş Kalıp İskeleleri</w:t>
      </w:r>
      <w:bookmarkEnd w:id="18"/>
      <w:bookmarkEnd w:id="19"/>
    </w:p>
    <w:p w:rsidR="00F3613F" w:rsidRPr="002B799D" w:rsidRDefault="00F3613F" w:rsidP="0084504F">
      <w:pPr>
        <w:jc w:val="both"/>
        <w:rPr>
          <w:rFonts w:ascii="Times New Roman" w:hAnsi="Times New Roman" w:cs="Times New Roman"/>
          <w:color w:val="000000" w:themeColor="text1"/>
          <w:sz w:val="20"/>
          <w:szCs w:val="20"/>
        </w:rPr>
      </w:pPr>
      <w:bookmarkStart w:id="20" w:name="_Toc513472715"/>
      <w:r w:rsidRPr="002B799D">
        <w:rPr>
          <w:rFonts w:ascii="Times New Roman" w:hAnsi="Times New Roman" w:cs="Times New Roman"/>
          <w:color w:val="000000" w:themeColor="text1"/>
          <w:sz w:val="20"/>
          <w:szCs w:val="20"/>
        </w:rPr>
        <w:t xml:space="preserve">Bu şartnamenin </w:t>
      </w:r>
      <w:r w:rsidR="00712E3C" w:rsidRPr="002B799D">
        <w:rPr>
          <w:rFonts w:ascii="Times New Roman" w:hAnsi="Times New Roman" w:cs="Times New Roman"/>
          <w:color w:val="000000" w:themeColor="text1"/>
          <w:sz w:val="20"/>
          <w:szCs w:val="20"/>
        </w:rPr>
        <w:t xml:space="preserve">5’inci bölümünde </w:t>
      </w:r>
      <w:r w:rsidRPr="002B799D">
        <w:rPr>
          <w:rFonts w:ascii="Times New Roman" w:hAnsi="Times New Roman" w:cs="Times New Roman"/>
          <w:color w:val="000000" w:themeColor="text1"/>
          <w:sz w:val="20"/>
          <w:szCs w:val="20"/>
        </w:rPr>
        <w:t>belirtilen standartlara uygun olarak tasarımı yapılan, üretilen ve üzerindeki yükün taşıması amacıyla tasarlanıp üretilen modüler iskele ve dikme sistemleridir.</w:t>
      </w:r>
      <w:bookmarkEnd w:id="20"/>
    </w:p>
    <w:p w:rsidR="003966B8" w:rsidRPr="002B799D" w:rsidRDefault="0063603D" w:rsidP="00F24A59">
      <w:pPr>
        <w:pStyle w:val="Balk2"/>
        <w:rPr>
          <w:rFonts w:cs="Times New Roman"/>
          <w:sz w:val="20"/>
          <w:szCs w:val="20"/>
        </w:rPr>
      </w:pPr>
      <w:bookmarkStart w:id="21" w:name="_Toc483304947"/>
      <w:bookmarkStart w:id="22" w:name="_Toc513472716"/>
      <w:bookmarkStart w:id="23" w:name="_Toc514753489"/>
      <w:r w:rsidRPr="002B799D">
        <w:rPr>
          <w:rFonts w:cs="Times New Roman"/>
          <w:sz w:val="20"/>
          <w:szCs w:val="20"/>
        </w:rPr>
        <w:t>6.1.</w:t>
      </w:r>
      <w:r w:rsidR="00600C4C" w:rsidRPr="002B799D">
        <w:rPr>
          <w:rFonts w:cs="Times New Roman"/>
          <w:sz w:val="20"/>
          <w:szCs w:val="20"/>
        </w:rPr>
        <w:t>2.</w:t>
      </w:r>
      <w:r w:rsidR="00FB28F9" w:rsidRPr="002B799D">
        <w:rPr>
          <w:rFonts w:cs="Times New Roman"/>
          <w:sz w:val="20"/>
          <w:szCs w:val="20"/>
        </w:rPr>
        <w:t xml:space="preserve">4 </w:t>
      </w:r>
      <w:r w:rsidR="003966B8" w:rsidRPr="002B799D">
        <w:rPr>
          <w:rFonts w:cs="Times New Roman"/>
          <w:sz w:val="20"/>
          <w:szCs w:val="20"/>
        </w:rPr>
        <w:t>Betonarme Kolon ve Perde Tırmanma Konsol Sistemi</w:t>
      </w:r>
      <w:bookmarkEnd w:id="21"/>
      <w:bookmarkEnd w:id="22"/>
      <w:bookmarkEnd w:id="23"/>
    </w:p>
    <w:p w:rsidR="00FB28F9" w:rsidRPr="002B799D" w:rsidRDefault="003966B8"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Bu şartnamenin </w:t>
      </w:r>
      <w:r w:rsidR="00712E3C" w:rsidRPr="002B799D">
        <w:rPr>
          <w:rFonts w:ascii="Times New Roman" w:hAnsi="Times New Roman" w:cs="Times New Roman"/>
          <w:color w:val="000000" w:themeColor="text1"/>
          <w:sz w:val="20"/>
          <w:szCs w:val="20"/>
        </w:rPr>
        <w:t xml:space="preserve">5’inci bölümünde </w:t>
      </w:r>
      <w:r w:rsidRPr="002B799D">
        <w:rPr>
          <w:rFonts w:ascii="Times New Roman" w:hAnsi="Times New Roman" w:cs="Times New Roman"/>
          <w:color w:val="000000" w:themeColor="text1"/>
          <w:sz w:val="20"/>
          <w:szCs w:val="20"/>
        </w:rPr>
        <w:t xml:space="preserve">belirtilen standartlara uygun olarak tasarımı yapılan, üretilen ve betonarme kolon ve perdelerin imalatında kullanılan kalıpların desteklenmesini sağlayan, </w:t>
      </w:r>
      <w:r w:rsidR="00712E3C" w:rsidRPr="002B799D">
        <w:rPr>
          <w:rFonts w:ascii="Times New Roman" w:hAnsi="Times New Roman" w:cs="Times New Roman"/>
          <w:color w:val="000000" w:themeColor="text1"/>
          <w:sz w:val="20"/>
          <w:szCs w:val="20"/>
        </w:rPr>
        <w:t xml:space="preserve">ahşap, çelik, çeşitli kompozit plastik gibi </w:t>
      </w:r>
      <w:r w:rsidRPr="002B799D">
        <w:rPr>
          <w:rFonts w:ascii="Times New Roman" w:hAnsi="Times New Roman" w:cs="Times New Roman"/>
          <w:color w:val="000000" w:themeColor="text1"/>
          <w:sz w:val="20"/>
          <w:szCs w:val="20"/>
        </w:rPr>
        <w:t xml:space="preserve">malzemelerin </w:t>
      </w:r>
      <w:r w:rsidR="00712E3C" w:rsidRPr="002B799D">
        <w:rPr>
          <w:rFonts w:ascii="Times New Roman" w:hAnsi="Times New Roman" w:cs="Times New Roman"/>
          <w:color w:val="000000" w:themeColor="text1"/>
          <w:sz w:val="20"/>
          <w:szCs w:val="20"/>
        </w:rPr>
        <w:t xml:space="preserve">tek başına ya da birlikte </w:t>
      </w:r>
      <w:r w:rsidRPr="002B799D">
        <w:rPr>
          <w:rFonts w:ascii="Times New Roman" w:hAnsi="Times New Roman" w:cs="Times New Roman"/>
          <w:color w:val="000000" w:themeColor="text1"/>
          <w:sz w:val="20"/>
          <w:szCs w:val="20"/>
        </w:rPr>
        <w:t>kul</w:t>
      </w:r>
      <w:r w:rsidR="007E74C4" w:rsidRPr="002B799D">
        <w:rPr>
          <w:rFonts w:ascii="Times New Roman" w:hAnsi="Times New Roman" w:cs="Times New Roman"/>
          <w:color w:val="000000" w:themeColor="text1"/>
          <w:sz w:val="20"/>
          <w:szCs w:val="20"/>
        </w:rPr>
        <w:t>lanıldığı konsol sistemleridir.</w:t>
      </w:r>
    </w:p>
    <w:p w:rsidR="001B336A" w:rsidRPr="002B799D" w:rsidRDefault="0063603D" w:rsidP="00F24A59">
      <w:pPr>
        <w:pStyle w:val="Balk2"/>
        <w:rPr>
          <w:rFonts w:cs="Times New Roman"/>
          <w:sz w:val="20"/>
          <w:szCs w:val="20"/>
        </w:rPr>
      </w:pPr>
      <w:bookmarkStart w:id="24" w:name="_Toc513472717"/>
      <w:bookmarkStart w:id="25" w:name="_Toc514753490"/>
      <w:r w:rsidRPr="002B799D">
        <w:rPr>
          <w:rFonts w:cs="Times New Roman"/>
          <w:sz w:val="20"/>
          <w:szCs w:val="20"/>
        </w:rPr>
        <w:t>6.1.</w:t>
      </w:r>
      <w:r w:rsidR="00600C4C" w:rsidRPr="002B799D">
        <w:rPr>
          <w:rFonts w:cs="Times New Roman"/>
          <w:sz w:val="20"/>
          <w:szCs w:val="20"/>
        </w:rPr>
        <w:t>2.</w:t>
      </w:r>
      <w:r w:rsidR="00FB28F9" w:rsidRPr="002B799D">
        <w:rPr>
          <w:rFonts w:cs="Times New Roman"/>
          <w:sz w:val="20"/>
          <w:szCs w:val="20"/>
        </w:rPr>
        <w:t xml:space="preserve">5 </w:t>
      </w:r>
      <w:r w:rsidR="001B336A" w:rsidRPr="002B799D">
        <w:rPr>
          <w:rFonts w:cs="Times New Roman"/>
          <w:sz w:val="20"/>
          <w:szCs w:val="20"/>
        </w:rPr>
        <w:t>Betonarme Perde Tırmanır Platform Sistemi</w:t>
      </w:r>
      <w:bookmarkEnd w:id="2"/>
      <w:bookmarkEnd w:id="24"/>
      <w:bookmarkEnd w:id="25"/>
    </w:p>
    <w:p w:rsidR="00FB28F9" w:rsidRPr="002B799D" w:rsidRDefault="00FB28F9" w:rsidP="0084504F">
      <w:pPr>
        <w:jc w:val="both"/>
        <w:rPr>
          <w:rFonts w:ascii="Times New Roman" w:hAnsi="Times New Roman" w:cs="Times New Roman"/>
          <w:color w:val="000000" w:themeColor="text1"/>
          <w:sz w:val="20"/>
          <w:szCs w:val="20"/>
        </w:rPr>
      </w:pPr>
      <w:bookmarkStart w:id="26" w:name="_Toc513472718"/>
      <w:bookmarkStart w:id="27" w:name="_Toc513557177"/>
      <w:r w:rsidRPr="002B799D">
        <w:rPr>
          <w:rFonts w:ascii="Times New Roman" w:hAnsi="Times New Roman" w:cs="Times New Roman"/>
          <w:color w:val="000000" w:themeColor="text1"/>
          <w:sz w:val="20"/>
          <w:szCs w:val="20"/>
        </w:rPr>
        <w:t>Bu şartnamenin 5’inci bölümünde belirtilen standartlara uygun olarak tasarımı yapılan, üretilen ve betonarme perdelerin imalatında kullanılan kalıpların desteklenmesini sağlayan, ahşap, çelik, çeşitli kompozit plastik gibi malzemelerin tek başına ya da birlikte kullanıldığı platform sistemleridir.</w:t>
      </w:r>
      <w:bookmarkEnd w:id="26"/>
      <w:bookmarkEnd w:id="27"/>
    </w:p>
    <w:p w:rsidR="00FB28F9" w:rsidRPr="002B799D" w:rsidRDefault="0063603D" w:rsidP="00F24A59">
      <w:pPr>
        <w:pStyle w:val="Balk2"/>
        <w:rPr>
          <w:rFonts w:cs="Times New Roman"/>
          <w:sz w:val="20"/>
          <w:szCs w:val="20"/>
        </w:rPr>
      </w:pPr>
      <w:bookmarkStart w:id="28" w:name="_Toc513472719"/>
      <w:bookmarkStart w:id="29" w:name="_Toc514753491"/>
      <w:r w:rsidRPr="002B799D">
        <w:rPr>
          <w:rFonts w:cs="Times New Roman"/>
          <w:sz w:val="20"/>
          <w:szCs w:val="20"/>
        </w:rPr>
        <w:t>6.1.</w:t>
      </w:r>
      <w:r w:rsidR="00600C4C" w:rsidRPr="002B799D">
        <w:rPr>
          <w:rFonts w:cs="Times New Roman"/>
          <w:sz w:val="20"/>
          <w:szCs w:val="20"/>
        </w:rPr>
        <w:t>2.</w:t>
      </w:r>
      <w:r w:rsidR="00FB28F9" w:rsidRPr="002B799D">
        <w:rPr>
          <w:rFonts w:cs="Times New Roman"/>
          <w:sz w:val="20"/>
          <w:szCs w:val="20"/>
        </w:rPr>
        <w:t>6 Özel Hareketli Beton Kalıp Sistemleri</w:t>
      </w:r>
      <w:bookmarkEnd w:id="28"/>
      <w:bookmarkEnd w:id="29"/>
    </w:p>
    <w:p w:rsidR="005C6146" w:rsidRPr="002B799D" w:rsidRDefault="00FB28F9"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Bu şartnamenin 5’inci bölümünde belirtilen standartlara uygun olarak tasarımı yapılan, üretilen ve betonarme yapı elemanlarının imalatında kullanılan özel kalıplardır. Bu kalıplar, devamlı olarak tırmanan kayar kalıplar, ray üzerinde vinçle veya kendi tahrikiyle tırmanan kalıplar, yatayda hareket </w:t>
      </w:r>
      <w:r w:rsidR="005C6146" w:rsidRPr="002B799D">
        <w:rPr>
          <w:rFonts w:ascii="Times New Roman" w:hAnsi="Times New Roman" w:cs="Times New Roman"/>
          <w:color w:val="000000" w:themeColor="text1"/>
          <w:sz w:val="20"/>
          <w:szCs w:val="20"/>
        </w:rPr>
        <w:t>edebilen dengeli konsollar</w:t>
      </w:r>
      <w:r w:rsidR="00712E3C" w:rsidRPr="002B799D">
        <w:rPr>
          <w:rFonts w:ascii="Times New Roman" w:hAnsi="Times New Roman" w:cs="Times New Roman"/>
          <w:color w:val="000000" w:themeColor="text1"/>
          <w:sz w:val="20"/>
          <w:szCs w:val="20"/>
        </w:rPr>
        <w:t>,</w:t>
      </w:r>
      <w:r w:rsidR="005C6146" w:rsidRPr="002B799D">
        <w:rPr>
          <w:rFonts w:ascii="Times New Roman" w:hAnsi="Times New Roman" w:cs="Times New Roman"/>
          <w:color w:val="000000" w:themeColor="text1"/>
          <w:sz w:val="20"/>
          <w:szCs w:val="20"/>
        </w:rPr>
        <w:t xml:space="preserve"> </w:t>
      </w:r>
      <w:r w:rsidR="00712E3C" w:rsidRPr="002B799D">
        <w:rPr>
          <w:rFonts w:ascii="Times New Roman" w:hAnsi="Times New Roman" w:cs="Times New Roman"/>
          <w:color w:val="000000" w:themeColor="text1"/>
          <w:sz w:val="20"/>
          <w:szCs w:val="20"/>
        </w:rPr>
        <w:t xml:space="preserve">çok katlı binalar için tünel kalıplar </w:t>
      </w:r>
      <w:r w:rsidR="005C6146" w:rsidRPr="002B799D">
        <w:rPr>
          <w:rFonts w:ascii="Times New Roman" w:hAnsi="Times New Roman" w:cs="Times New Roman"/>
          <w:color w:val="000000" w:themeColor="text1"/>
          <w:sz w:val="20"/>
          <w:szCs w:val="20"/>
        </w:rPr>
        <w:t>gibi sistemlerdir. Bu sistemlerin kurulumu, kullanımı, sökümü için kullanıcı el kitaplarına uyulmalıdır.</w:t>
      </w:r>
    </w:p>
    <w:p w:rsidR="001B336A" w:rsidRPr="002B799D" w:rsidRDefault="001B336A" w:rsidP="00F24A59">
      <w:pPr>
        <w:jc w:val="both"/>
        <w:rPr>
          <w:rFonts w:ascii="Times New Roman" w:hAnsi="Times New Roman" w:cs="Times New Roman"/>
          <w:color w:val="000000" w:themeColor="text1"/>
          <w:sz w:val="20"/>
          <w:szCs w:val="20"/>
        </w:rPr>
      </w:pPr>
    </w:p>
    <w:p w:rsidR="004A7DA9" w:rsidRPr="002B799D" w:rsidRDefault="0063603D" w:rsidP="00F24A59">
      <w:pPr>
        <w:pStyle w:val="Balk2"/>
        <w:rPr>
          <w:rFonts w:cs="Times New Roman"/>
          <w:sz w:val="20"/>
          <w:szCs w:val="20"/>
        </w:rPr>
      </w:pPr>
      <w:bookmarkStart w:id="30" w:name="_Toc485139166"/>
      <w:bookmarkStart w:id="31" w:name="_Toc513472720"/>
      <w:bookmarkStart w:id="32" w:name="_Toc514753492"/>
      <w:r w:rsidRPr="002B799D">
        <w:rPr>
          <w:rFonts w:cs="Times New Roman"/>
          <w:sz w:val="20"/>
          <w:szCs w:val="20"/>
        </w:rPr>
        <w:t>6.</w:t>
      </w:r>
      <w:r w:rsidR="00600C4C" w:rsidRPr="002B799D">
        <w:rPr>
          <w:rFonts w:cs="Times New Roman"/>
          <w:sz w:val="20"/>
          <w:szCs w:val="20"/>
        </w:rPr>
        <w:t>1</w:t>
      </w:r>
      <w:r w:rsidRPr="002B799D">
        <w:rPr>
          <w:rFonts w:cs="Times New Roman"/>
          <w:sz w:val="20"/>
          <w:szCs w:val="20"/>
        </w:rPr>
        <w:t>.</w:t>
      </w:r>
      <w:r w:rsidR="00600C4C" w:rsidRPr="002B799D">
        <w:rPr>
          <w:rFonts w:cs="Times New Roman"/>
          <w:sz w:val="20"/>
          <w:szCs w:val="20"/>
        </w:rPr>
        <w:t>3</w:t>
      </w:r>
      <w:r w:rsidR="00E95CC1" w:rsidRPr="002B799D">
        <w:rPr>
          <w:rFonts w:cs="Times New Roman"/>
          <w:sz w:val="20"/>
          <w:szCs w:val="20"/>
        </w:rPr>
        <w:t xml:space="preserve">. </w:t>
      </w:r>
      <w:r w:rsidR="00554895" w:rsidRPr="002B799D">
        <w:rPr>
          <w:rFonts w:cs="Times New Roman"/>
          <w:sz w:val="20"/>
          <w:szCs w:val="20"/>
        </w:rPr>
        <w:t>Uygulama Esasları</w:t>
      </w:r>
      <w:bookmarkEnd w:id="30"/>
      <w:bookmarkEnd w:id="31"/>
      <w:bookmarkEnd w:id="32"/>
    </w:p>
    <w:p w:rsidR="004A7DA9" w:rsidRPr="002B799D" w:rsidRDefault="0063603D" w:rsidP="00F24A59">
      <w:pPr>
        <w:pStyle w:val="Balk2"/>
        <w:rPr>
          <w:rFonts w:cs="Times New Roman"/>
          <w:sz w:val="20"/>
          <w:szCs w:val="20"/>
        </w:rPr>
      </w:pPr>
      <w:bookmarkStart w:id="33" w:name="_Toc485139167"/>
      <w:bookmarkStart w:id="34" w:name="_Toc513472721"/>
      <w:bookmarkStart w:id="35" w:name="_Toc514753493"/>
      <w:r w:rsidRPr="002B799D">
        <w:rPr>
          <w:rFonts w:cs="Times New Roman"/>
          <w:sz w:val="20"/>
          <w:szCs w:val="20"/>
        </w:rPr>
        <w:t>6.1.</w:t>
      </w:r>
      <w:r w:rsidR="004A7DA9" w:rsidRPr="002B799D">
        <w:rPr>
          <w:rFonts w:cs="Times New Roman"/>
          <w:sz w:val="20"/>
          <w:szCs w:val="20"/>
        </w:rPr>
        <w:t>3.</w:t>
      </w:r>
      <w:r w:rsidR="000B23FE" w:rsidRPr="002B799D">
        <w:rPr>
          <w:rFonts w:cs="Times New Roman"/>
          <w:sz w:val="20"/>
          <w:szCs w:val="20"/>
        </w:rPr>
        <w:t>1</w:t>
      </w:r>
      <w:r w:rsidR="00E95CC1" w:rsidRPr="002B799D">
        <w:rPr>
          <w:rFonts w:cs="Times New Roman"/>
          <w:sz w:val="20"/>
          <w:szCs w:val="20"/>
        </w:rPr>
        <w:t xml:space="preserve">. </w:t>
      </w:r>
      <w:r w:rsidR="004A7DA9" w:rsidRPr="002B799D">
        <w:rPr>
          <w:rFonts w:cs="Times New Roman"/>
          <w:sz w:val="20"/>
          <w:szCs w:val="20"/>
        </w:rPr>
        <w:t xml:space="preserve">Betonarme Döşeme </w:t>
      </w:r>
      <w:r w:rsidR="00F70F87" w:rsidRPr="002B799D">
        <w:rPr>
          <w:rFonts w:cs="Times New Roman"/>
          <w:sz w:val="20"/>
          <w:szCs w:val="20"/>
        </w:rPr>
        <w:t xml:space="preserve">ve Kiriş </w:t>
      </w:r>
      <w:r w:rsidR="004A7DA9" w:rsidRPr="002B799D">
        <w:rPr>
          <w:rFonts w:cs="Times New Roman"/>
          <w:sz w:val="20"/>
          <w:szCs w:val="20"/>
        </w:rPr>
        <w:t>Kalıpları</w:t>
      </w:r>
      <w:bookmarkEnd w:id="33"/>
      <w:bookmarkEnd w:id="34"/>
      <w:bookmarkEnd w:id="35"/>
    </w:p>
    <w:p w:rsidR="004A7DA9" w:rsidRPr="002B799D" w:rsidRDefault="0063603D" w:rsidP="00F24A59">
      <w:pPr>
        <w:pStyle w:val="Balk2"/>
        <w:rPr>
          <w:rFonts w:cs="Times New Roman"/>
          <w:sz w:val="20"/>
          <w:szCs w:val="20"/>
        </w:rPr>
      </w:pPr>
      <w:bookmarkStart w:id="36" w:name="_Toc485139168"/>
      <w:bookmarkStart w:id="37" w:name="_Toc513472722"/>
      <w:bookmarkStart w:id="38" w:name="_Toc514753494"/>
      <w:r w:rsidRPr="002B799D">
        <w:rPr>
          <w:rFonts w:cs="Times New Roman"/>
          <w:sz w:val="20"/>
          <w:szCs w:val="20"/>
        </w:rPr>
        <w:t>6.1.</w:t>
      </w:r>
      <w:r w:rsidR="0078212D" w:rsidRPr="002B799D">
        <w:rPr>
          <w:rFonts w:cs="Times New Roman"/>
          <w:sz w:val="20"/>
          <w:szCs w:val="20"/>
        </w:rPr>
        <w:t>3.1</w:t>
      </w:r>
      <w:r w:rsidRPr="002B799D">
        <w:rPr>
          <w:rFonts w:cs="Times New Roman"/>
          <w:sz w:val="20"/>
          <w:szCs w:val="20"/>
        </w:rPr>
        <w:t>.</w:t>
      </w:r>
      <w:r w:rsidR="00DA272F" w:rsidRPr="002B799D">
        <w:rPr>
          <w:rFonts w:cs="Times New Roman"/>
          <w:sz w:val="20"/>
          <w:szCs w:val="20"/>
        </w:rPr>
        <w:t>1</w:t>
      </w:r>
      <w:r w:rsidR="00E95CC1" w:rsidRPr="002B799D">
        <w:rPr>
          <w:rFonts w:cs="Times New Roman"/>
          <w:sz w:val="20"/>
          <w:szCs w:val="20"/>
        </w:rPr>
        <w:t xml:space="preserve">. </w:t>
      </w:r>
      <w:r w:rsidR="004A7DA9" w:rsidRPr="002B799D">
        <w:rPr>
          <w:rFonts w:cs="Times New Roman"/>
          <w:sz w:val="20"/>
          <w:szCs w:val="20"/>
        </w:rPr>
        <w:t>Kullanım Yeri</w:t>
      </w:r>
      <w:bookmarkEnd w:id="36"/>
      <w:bookmarkEnd w:id="37"/>
      <w:bookmarkEnd w:id="38"/>
    </w:p>
    <w:p w:rsidR="004A7DA9" w:rsidRPr="002B799D" w:rsidRDefault="002D5E5E"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Betonarme döşeme ve kirişlerin imalatında, istenilen şekil ve yüzey formunu vermek amacıyla kullanılır.</w:t>
      </w:r>
    </w:p>
    <w:p w:rsidR="005C6146" w:rsidRPr="002B799D" w:rsidRDefault="0063603D" w:rsidP="00F24A59">
      <w:pPr>
        <w:pStyle w:val="Balk2"/>
        <w:rPr>
          <w:rFonts w:cs="Times New Roman"/>
          <w:sz w:val="20"/>
          <w:szCs w:val="20"/>
        </w:rPr>
      </w:pPr>
      <w:bookmarkStart w:id="39" w:name="_Toc513472723"/>
      <w:bookmarkStart w:id="40" w:name="_Toc514753495"/>
      <w:r w:rsidRPr="002B799D">
        <w:rPr>
          <w:rFonts w:cs="Times New Roman"/>
          <w:sz w:val="20"/>
          <w:szCs w:val="20"/>
        </w:rPr>
        <w:t>6.1.3.</w:t>
      </w:r>
      <w:r w:rsidR="0078212D" w:rsidRPr="002B799D">
        <w:rPr>
          <w:rFonts w:cs="Times New Roman"/>
          <w:sz w:val="20"/>
          <w:szCs w:val="20"/>
        </w:rPr>
        <w:t>1.</w:t>
      </w:r>
      <w:r w:rsidR="00DA272F" w:rsidRPr="002B799D">
        <w:rPr>
          <w:rFonts w:cs="Times New Roman"/>
          <w:sz w:val="20"/>
          <w:szCs w:val="20"/>
        </w:rPr>
        <w:t>2</w:t>
      </w:r>
      <w:r w:rsidR="00E95CC1" w:rsidRPr="002B799D">
        <w:rPr>
          <w:rFonts w:cs="Times New Roman"/>
          <w:sz w:val="20"/>
          <w:szCs w:val="20"/>
        </w:rPr>
        <w:t xml:space="preserve">. </w:t>
      </w:r>
      <w:r w:rsidR="005C6146" w:rsidRPr="002B799D">
        <w:rPr>
          <w:rFonts w:cs="Times New Roman"/>
          <w:sz w:val="20"/>
          <w:szCs w:val="20"/>
        </w:rPr>
        <w:t>Kalıp Hazırlığı</w:t>
      </w:r>
      <w:bookmarkEnd w:id="39"/>
      <w:bookmarkEnd w:id="40"/>
    </w:p>
    <w:p w:rsidR="004A7DA9" w:rsidRPr="002B799D" w:rsidRDefault="0063603D" w:rsidP="00F24A59">
      <w:pPr>
        <w:pStyle w:val="Balk2"/>
        <w:rPr>
          <w:rFonts w:cs="Times New Roman"/>
          <w:sz w:val="20"/>
          <w:szCs w:val="20"/>
        </w:rPr>
      </w:pPr>
      <w:bookmarkStart w:id="41" w:name="_Toc485139169"/>
      <w:bookmarkStart w:id="42" w:name="_Toc513472724"/>
      <w:bookmarkStart w:id="43" w:name="_Toc514753496"/>
      <w:r w:rsidRPr="002B799D">
        <w:rPr>
          <w:rFonts w:cs="Times New Roman"/>
          <w:sz w:val="20"/>
          <w:szCs w:val="20"/>
        </w:rPr>
        <w:t>6.1.3.1.</w:t>
      </w:r>
      <w:r w:rsidR="0078212D" w:rsidRPr="002B799D">
        <w:rPr>
          <w:rFonts w:cs="Times New Roman"/>
          <w:sz w:val="20"/>
          <w:szCs w:val="20"/>
        </w:rPr>
        <w:t>2</w:t>
      </w:r>
      <w:r w:rsidR="004A7DA9" w:rsidRPr="002B799D">
        <w:rPr>
          <w:rFonts w:cs="Times New Roman"/>
          <w:sz w:val="20"/>
          <w:szCs w:val="20"/>
        </w:rPr>
        <w:t>.</w:t>
      </w:r>
      <w:r w:rsidR="00DA272F" w:rsidRPr="002B799D">
        <w:rPr>
          <w:rFonts w:cs="Times New Roman"/>
          <w:sz w:val="20"/>
          <w:szCs w:val="20"/>
        </w:rPr>
        <w:t>1</w:t>
      </w:r>
      <w:r w:rsidR="00E95CC1" w:rsidRPr="002B799D">
        <w:rPr>
          <w:rFonts w:cs="Times New Roman"/>
          <w:sz w:val="20"/>
          <w:szCs w:val="20"/>
        </w:rPr>
        <w:t xml:space="preserve">. </w:t>
      </w:r>
      <w:r w:rsidR="00E27459" w:rsidRPr="002B799D">
        <w:rPr>
          <w:rFonts w:cs="Times New Roman"/>
          <w:sz w:val="20"/>
          <w:szCs w:val="20"/>
        </w:rPr>
        <w:t xml:space="preserve">İskeleli Masa Kalıp Sistemi için </w:t>
      </w:r>
      <w:r w:rsidR="002D795C" w:rsidRPr="002B799D">
        <w:rPr>
          <w:rFonts w:cs="Times New Roman"/>
          <w:sz w:val="20"/>
          <w:szCs w:val="20"/>
        </w:rPr>
        <w:t xml:space="preserve">Betonarme Döşeme ve Kiriş Kalıpları </w:t>
      </w:r>
      <w:r w:rsidR="004A7DA9" w:rsidRPr="002B799D">
        <w:rPr>
          <w:rFonts w:cs="Times New Roman"/>
          <w:sz w:val="20"/>
          <w:szCs w:val="20"/>
        </w:rPr>
        <w:t>Hazırlı</w:t>
      </w:r>
      <w:r w:rsidR="002D795C" w:rsidRPr="002B799D">
        <w:rPr>
          <w:rFonts w:cs="Times New Roman"/>
          <w:sz w:val="20"/>
          <w:szCs w:val="20"/>
        </w:rPr>
        <w:t>ğı</w:t>
      </w:r>
      <w:bookmarkEnd w:id="41"/>
      <w:bookmarkEnd w:id="42"/>
      <w:bookmarkEnd w:id="43"/>
    </w:p>
    <w:p w:rsidR="00A45E22" w:rsidRPr="002B799D" w:rsidRDefault="00A45E22"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Kullanılacak taşıyıcı iskele için 5inci maddede belirtilen standartlara uygunluk aranır.</w:t>
      </w:r>
    </w:p>
    <w:p w:rsidR="00A45E22" w:rsidRPr="002B799D" w:rsidRDefault="00A45E22"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Kuruluma başlanmadan önce kalıp projesi ve kurulum kontrol formu hazır bulundurulmalıdır. Montaj yapılacak malzemelerin, hasar görmemiş, fonksiyonel ve standartlara uygun olarak taşıyıcı olduğunun kontrol edilmesi gerekmektedir. Hasarlı parçalar kullanılmamalı, </w:t>
      </w:r>
      <w:r w:rsidR="00BA0D9A" w:rsidRPr="002B799D">
        <w:rPr>
          <w:rFonts w:ascii="Times New Roman" w:hAnsi="Times New Roman" w:cs="Times New Roman"/>
          <w:color w:val="000000" w:themeColor="text1"/>
          <w:sz w:val="20"/>
          <w:szCs w:val="20"/>
        </w:rPr>
        <w:t>yük taşıma</w:t>
      </w:r>
      <w:r w:rsidRPr="002B799D">
        <w:rPr>
          <w:rFonts w:ascii="Times New Roman" w:hAnsi="Times New Roman" w:cs="Times New Roman"/>
          <w:color w:val="000000" w:themeColor="text1"/>
          <w:sz w:val="20"/>
          <w:szCs w:val="20"/>
        </w:rPr>
        <w:t xml:space="preserve"> </w:t>
      </w:r>
      <w:r w:rsidR="00BA0D9A" w:rsidRPr="002B799D">
        <w:rPr>
          <w:rFonts w:ascii="Times New Roman" w:hAnsi="Times New Roman" w:cs="Times New Roman"/>
          <w:color w:val="000000" w:themeColor="text1"/>
          <w:sz w:val="20"/>
          <w:szCs w:val="20"/>
        </w:rPr>
        <w:t>hesaplarına uygun parçalar</w:t>
      </w:r>
      <w:r w:rsidRPr="002B799D">
        <w:rPr>
          <w:rFonts w:ascii="Times New Roman" w:hAnsi="Times New Roman" w:cs="Times New Roman"/>
          <w:color w:val="000000" w:themeColor="text1"/>
          <w:sz w:val="20"/>
          <w:szCs w:val="20"/>
        </w:rPr>
        <w:t xml:space="preserve"> ile değiştirilmelidir.</w:t>
      </w:r>
    </w:p>
    <w:p w:rsidR="00A45E22" w:rsidRPr="002B799D" w:rsidRDefault="00A45E22"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Standartlara uygun, sağlam ve yeterli miktarlarda temin edilmiş olan iskele malzemeleri, çalışanların takılıp düşmesine, çarpmasına sebebiyet vermeyecek, güvenli geçişleri sağlayan bir yere yerleştirilmelidir. Malzemeler çalışanların üzerine kayması veya devrilmesi engellenecek şekilde dengeli bir biçimde istiflenmeli, istifleme kurulum kolaylığı sağlayacak şekilde malzeme türlerine göre ayrı ayrı yapılmalı, malzemeler istifin üzerinden dengeli ve herhangi bir çalışana veya yere çarpmayacak şekilde güvenli bir biçimde alınıp taşınmalıdır.</w:t>
      </w:r>
    </w:p>
    <w:p w:rsidR="00A45E22" w:rsidRPr="002B799D" w:rsidRDefault="00A45E22"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Döşeme kalıbının beton döküm yerine taşınmasından önce tabliye kurulumları yapılmalıdır. Tabliye kurulumu için kalıbın kurulacağı yere yakın boş bir alan seçilerek montaj </w:t>
      </w:r>
      <w:r w:rsidR="00F477AB" w:rsidRPr="002B799D">
        <w:rPr>
          <w:rFonts w:ascii="Times New Roman" w:hAnsi="Times New Roman" w:cs="Times New Roman"/>
          <w:color w:val="000000" w:themeColor="text1"/>
          <w:sz w:val="20"/>
          <w:szCs w:val="20"/>
        </w:rPr>
        <w:t>tezgâhı</w:t>
      </w:r>
      <w:r w:rsidRPr="002B799D">
        <w:rPr>
          <w:rFonts w:ascii="Times New Roman" w:hAnsi="Times New Roman" w:cs="Times New Roman"/>
          <w:color w:val="000000" w:themeColor="text1"/>
          <w:sz w:val="20"/>
          <w:szCs w:val="20"/>
        </w:rPr>
        <w:t xml:space="preserve"> hazırlanmalıdır. Montaj </w:t>
      </w:r>
      <w:r w:rsidR="00F477AB" w:rsidRPr="002B799D">
        <w:rPr>
          <w:rFonts w:ascii="Times New Roman" w:hAnsi="Times New Roman" w:cs="Times New Roman"/>
          <w:color w:val="000000" w:themeColor="text1"/>
          <w:sz w:val="20"/>
          <w:szCs w:val="20"/>
        </w:rPr>
        <w:t>tezgâhı</w:t>
      </w:r>
      <w:r w:rsidRPr="002B799D">
        <w:rPr>
          <w:rFonts w:ascii="Times New Roman" w:hAnsi="Times New Roman" w:cs="Times New Roman"/>
          <w:color w:val="000000" w:themeColor="text1"/>
          <w:sz w:val="20"/>
          <w:szCs w:val="20"/>
        </w:rPr>
        <w:t xml:space="preserve"> için düzgün bir zemin üzerine 10x10 veya yaklaşık ebatlarda ahşap kalaslar yerleştirilir, üzerine </w:t>
      </w:r>
      <w:r w:rsidR="00BA0D9A" w:rsidRPr="002B799D">
        <w:rPr>
          <w:rFonts w:ascii="Times New Roman" w:hAnsi="Times New Roman" w:cs="Times New Roman"/>
          <w:color w:val="000000" w:themeColor="text1"/>
          <w:sz w:val="20"/>
          <w:szCs w:val="20"/>
        </w:rPr>
        <w:t>uygun malzemeyle düzlemsel yüzey oluşturulur</w:t>
      </w:r>
      <w:r w:rsidRPr="002B799D">
        <w:rPr>
          <w:rFonts w:ascii="Times New Roman" w:hAnsi="Times New Roman" w:cs="Times New Roman"/>
          <w:color w:val="000000" w:themeColor="text1"/>
          <w:sz w:val="20"/>
          <w:szCs w:val="20"/>
        </w:rPr>
        <w:t xml:space="preserve">. </w:t>
      </w:r>
      <w:r w:rsidR="00BA0D9A" w:rsidRPr="002B799D">
        <w:rPr>
          <w:rFonts w:ascii="Times New Roman" w:hAnsi="Times New Roman" w:cs="Times New Roman"/>
          <w:color w:val="000000" w:themeColor="text1"/>
          <w:sz w:val="20"/>
          <w:szCs w:val="20"/>
        </w:rPr>
        <w:t>Y</w:t>
      </w:r>
      <w:r w:rsidRPr="002B799D">
        <w:rPr>
          <w:rFonts w:ascii="Times New Roman" w:hAnsi="Times New Roman" w:cs="Times New Roman"/>
          <w:color w:val="000000" w:themeColor="text1"/>
          <w:sz w:val="20"/>
          <w:szCs w:val="20"/>
        </w:rPr>
        <w:t xml:space="preserve">apılan </w:t>
      </w:r>
      <w:r w:rsidR="00BA0D9A" w:rsidRPr="002B799D">
        <w:rPr>
          <w:rFonts w:ascii="Times New Roman" w:hAnsi="Times New Roman" w:cs="Times New Roman"/>
          <w:color w:val="000000" w:themeColor="text1"/>
          <w:sz w:val="20"/>
          <w:szCs w:val="20"/>
        </w:rPr>
        <w:t>yüzey</w:t>
      </w:r>
      <w:r w:rsidRPr="002B799D">
        <w:rPr>
          <w:rFonts w:ascii="Times New Roman" w:hAnsi="Times New Roman" w:cs="Times New Roman"/>
          <w:color w:val="000000" w:themeColor="text1"/>
          <w:sz w:val="20"/>
          <w:szCs w:val="20"/>
        </w:rPr>
        <w:t xml:space="preserve"> üzerine, montajda kalıbın kenarlarını dik açıda koruyabilmek amacıyla </w:t>
      </w:r>
      <w:r w:rsidR="00F477AB" w:rsidRPr="002B799D">
        <w:rPr>
          <w:rFonts w:ascii="Times New Roman" w:hAnsi="Times New Roman" w:cs="Times New Roman"/>
          <w:color w:val="000000" w:themeColor="text1"/>
          <w:sz w:val="20"/>
          <w:szCs w:val="20"/>
        </w:rPr>
        <w:t>tezgâhın</w:t>
      </w:r>
      <w:r w:rsidRPr="002B799D">
        <w:rPr>
          <w:rFonts w:ascii="Times New Roman" w:hAnsi="Times New Roman" w:cs="Times New Roman"/>
          <w:color w:val="000000" w:themeColor="text1"/>
          <w:sz w:val="20"/>
          <w:szCs w:val="20"/>
        </w:rPr>
        <w:t xml:space="preserve"> iki kenarına 90 derece olacak şekilde kanatlar yapılır. </w:t>
      </w:r>
    </w:p>
    <w:p w:rsidR="00A45E22" w:rsidRPr="002B799D" w:rsidRDefault="00A45E22"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Kalıp montajında, önce mahya ve tali kirişler projede belirtilen ara mesafelere göre birbirine monte edilmelidir. Daha sonra betona temas edecek olan yüzey elemanı proje boyutlarında kesilerek tali kirişlere monte edilmelidir. </w:t>
      </w:r>
    </w:p>
    <w:p w:rsidR="00A45E22" w:rsidRPr="002B799D" w:rsidRDefault="00A45E22"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İstiflenme sırasında tabliyeler üst üste konulacak ise zarar görmemeleri için aralarına takoz yerleştirilmelidir. Takozlar, kalıp elemanlarının kalıcı sehim </w:t>
      </w:r>
      <w:r w:rsidR="00BA0D9A" w:rsidRPr="002B799D">
        <w:rPr>
          <w:rFonts w:ascii="Times New Roman" w:hAnsi="Times New Roman" w:cs="Times New Roman"/>
          <w:color w:val="000000" w:themeColor="text1"/>
          <w:sz w:val="20"/>
          <w:szCs w:val="20"/>
        </w:rPr>
        <w:t>yapmaması</w:t>
      </w:r>
      <w:r w:rsidRPr="002B799D">
        <w:rPr>
          <w:rFonts w:ascii="Times New Roman" w:hAnsi="Times New Roman" w:cs="Times New Roman"/>
          <w:color w:val="000000" w:themeColor="text1"/>
          <w:sz w:val="20"/>
          <w:szCs w:val="20"/>
        </w:rPr>
        <w:t xml:space="preserve"> için uygun sayıda ve aralıklarda konulmalıdır.</w:t>
      </w:r>
    </w:p>
    <w:p w:rsidR="004A7DA9" w:rsidRPr="002B799D" w:rsidRDefault="00A45E22"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Tabliye yüzeyinde kesilen ve delinen kısımlar suya karşı yalıtılmalıdır.</w:t>
      </w:r>
    </w:p>
    <w:p w:rsidR="00E27459" w:rsidRPr="002B799D" w:rsidRDefault="0063603D" w:rsidP="00F24A59">
      <w:pPr>
        <w:pStyle w:val="Balk2"/>
        <w:rPr>
          <w:rFonts w:cs="Times New Roman"/>
          <w:sz w:val="20"/>
          <w:szCs w:val="20"/>
        </w:rPr>
      </w:pPr>
      <w:bookmarkStart w:id="44" w:name="_Toc485139170"/>
      <w:bookmarkStart w:id="45" w:name="_Toc513472725"/>
      <w:bookmarkStart w:id="46" w:name="_Toc514753497"/>
      <w:r w:rsidRPr="002B799D">
        <w:rPr>
          <w:rFonts w:cs="Times New Roman"/>
          <w:sz w:val="20"/>
          <w:szCs w:val="20"/>
        </w:rPr>
        <w:t>6.1.3.1.2.</w:t>
      </w:r>
      <w:r w:rsidR="00DA272F" w:rsidRPr="002B799D">
        <w:rPr>
          <w:rFonts w:cs="Times New Roman"/>
          <w:sz w:val="20"/>
          <w:szCs w:val="20"/>
        </w:rPr>
        <w:t>2</w:t>
      </w:r>
      <w:r w:rsidR="00E95CC1" w:rsidRPr="002B799D">
        <w:rPr>
          <w:rFonts w:cs="Times New Roman"/>
          <w:sz w:val="20"/>
          <w:szCs w:val="20"/>
        </w:rPr>
        <w:t xml:space="preserve">. </w:t>
      </w:r>
      <w:r w:rsidR="00E27459" w:rsidRPr="002B799D">
        <w:rPr>
          <w:rFonts w:cs="Times New Roman"/>
          <w:sz w:val="20"/>
          <w:szCs w:val="20"/>
        </w:rPr>
        <w:t xml:space="preserve">Serbest İskele Sistemi için </w:t>
      </w:r>
      <w:r w:rsidR="002D795C" w:rsidRPr="002B799D">
        <w:rPr>
          <w:rFonts w:cs="Times New Roman"/>
          <w:sz w:val="20"/>
          <w:szCs w:val="20"/>
        </w:rPr>
        <w:t>Betonarme Döşeme ve Kiriş Kalıpları Hazırlığı</w:t>
      </w:r>
      <w:bookmarkEnd w:id="44"/>
      <w:bookmarkEnd w:id="45"/>
      <w:bookmarkEnd w:id="46"/>
    </w:p>
    <w:p w:rsidR="00AE5E5A" w:rsidRPr="002B799D" w:rsidRDefault="00AE5E5A"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Kullanılacak taşıyıcı iskele için 5inci maddede belirtilen standartlara uygunluk aranır.</w:t>
      </w:r>
    </w:p>
    <w:p w:rsidR="00AE5E5A" w:rsidRPr="002B799D" w:rsidRDefault="00AE5E5A"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Kuruluma başlanmadan önce kalıp projesi ve kurulum kontrol formu iş güvenliği </w:t>
      </w:r>
      <w:r w:rsidR="00C64F40" w:rsidRPr="002B799D">
        <w:rPr>
          <w:rFonts w:ascii="Times New Roman" w:hAnsi="Times New Roman" w:cs="Times New Roman"/>
          <w:color w:val="000000" w:themeColor="text1"/>
          <w:sz w:val="20"/>
          <w:szCs w:val="20"/>
        </w:rPr>
        <w:t xml:space="preserve">uzmanı </w:t>
      </w:r>
      <w:r w:rsidRPr="002B799D">
        <w:rPr>
          <w:rFonts w:ascii="Times New Roman" w:hAnsi="Times New Roman" w:cs="Times New Roman"/>
          <w:color w:val="000000" w:themeColor="text1"/>
          <w:sz w:val="20"/>
          <w:szCs w:val="20"/>
        </w:rPr>
        <w:t xml:space="preserve">ve uygulama mühendisi tarafından onaylanmış olarak hazır bulundurulmalıdır. Montaj yapılacak malzemelerin, hasar görmemiş, fonksiyonel ve standartlara uygun olarak taşıyıcı olduğunun kontrol edilmesi gerekmektedir. Hasarlı parçalar kullanılmamalı, </w:t>
      </w:r>
      <w:r w:rsidR="00BA0D9A" w:rsidRPr="002B799D">
        <w:rPr>
          <w:rFonts w:ascii="Times New Roman" w:hAnsi="Times New Roman" w:cs="Times New Roman"/>
          <w:color w:val="000000" w:themeColor="text1"/>
          <w:sz w:val="20"/>
          <w:szCs w:val="20"/>
        </w:rPr>
        <w:t xml:space="preserve">yük taşıma hesaplarına uygun parçalar </w:t>
      </w:r>
      <w:r w:rsidRPr="002B799D">
        <w:rPr>
          <w:rFonts w:ascii="Times New Roman" w:hAnsi="Times New Roman" w:cs="Times New Roman"/>
          <w:color w:val="000000" w:themeColor="text1"/>
          <w:sz w:val="20"/>
          <w:szCs w:val="20"/>
        </w:rPr>
        <w:t>ile değiştirilmelidir.</w:t>
      </w:r>
    </w:p>
    <w:p w:rsidR="00AE5E5A" w:rsidRPr="002B799D" w:rsidRDefault="00AE5E5A"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Standartlara uygun, sağlam ve yeterli miktarlarda temin edilmiş olan iskele malzemeleri, çalışanların takılıp düşmesine, çarpmasına sebebiyet vermeyecek, güvenli geçişleri sağlayan bir yere yerleştirilmelidir. Malzemeler çalışanların üzerine kayması veya devrilmesi engellenecek şekilde dengeli bir biçimde istiflenmeli, istifleme kurulum kolaylığı sağlayacak şekilde malzeme türlerine göre ayrı ayrı yapılmalı, malzemeler istifin üzerinden dengeli ve herhangi bir çalışana veya yere çarpmayacak şekilde güvenli bir biçimde alınıp taşınmalıdır.</w:t>
      </w:r>
    </w:p>
    <w:p w:rsidR="00AE5E5A" w:rsidRPr="002B799D" w:rsidRDefault="00AE5E5A"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İstiflenme sırasında tabliyeler üst üste konulacak ise zarar görmemeleri için aralarına takoz yerleştirilmelidir. Takozlar, kalıp elemanlarının kalıcı sehim </w:t>
      </w:r>
      <w:r w:rsidR="00BA0D9A" w:rsidRPr="002B799D">
        <w:rPr>
          <w:rFonts w:ascii="Times New Roman" w:hAnsi="Times New Roman" w:cs="Times New Roman"/>
          <w:color w:val="000000" w:themeColor="text1"/>
          <w:sz w:val="20"/>
          <w:szCs w:val="20"/>
        </w:rPr>
        <w:t>yapmaması</w:t>
      </w:r>
      <w:r w:rsidR="00784312" w:rsidRPr="002B799D">
        <w:rPr>
          <w:rFonts w:ascii="Times New Roman" w:hAnsi="Times New Roman" w:cs="Times New Roman"/>
          <w:color w:val="000000" w:themeColor="text1"/>
          <w:sz w:val="20"/>
          <w:szCs w:val="20"/>
        </w:rPr>
        <w:t xml:space="preserve"> </w:t>
      </w:r>
      <w:r w:rsidRPr="002B799D">
        <w:rPr>
          <w:rFonts w:ascii="Times New Roman" w:hAnsi="Times New Roman" w:cs="Times New Roman"/>
          <w:color w:val="000000" w:themeColor="text1"/>
          <w:sz w:val="20"/>
          <w:szCs w:val="20"/>
        </w:rPr>
        <w:t>için uygun sayıda ve aralıklarda konulmalıdır.</w:t>
      </w:r>
    </w:p>
    <w:p w:rsidR="0074106F" w:rsidRPr="002B799D" w:rsidRDefault="00AE5E5A"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Tabliye yüzeyinde kesilen ve delinen kısımlar suya karşı yalıtılmalıdır.</w:t>
      </w:r>
    </w:p>
    <w:p w:rsidR="00E27459" w:rsidRPr="002B799D" w:rsidRDefault="0063603D" w:rsidP="00F24A59">
      <w:pPr>
        <w:pStyle w:val="Balk2"/>
        <w:rPr>
          <w:rFonts w:cs="Times New Roman"/>
          <w:sz w:val="20"/>
          <w:szCs w:val="20"/>
        </w:rPr>
      </w:pPr>
      <w:bookmarkStart w:id="47" w:name="_Toc485139171"/>
      <w:bookmarkStart w:id="48" w:name="_Toc513472726"/>
      <w:bookmarkStart w:id="49" w:name="_Toc514753498"/>
      <w:r w:rsidRPr="002B799D">
        <w:rPr>
          <w:rFonts w:cs="Times New Roman"/>
          <w:sz w:val="20"/>
          <w:szCs w:val="20"/>
        </w:rPr>
        <w:t>6.1.3.1.2.</w:t>
      </w:r>
      <w:r w:rsidR="00DA272F" w:rsidRPr="002B799D">
        <w:rPr>
          <w:rFonts w:cs="Times New Roman"/>
          <w:sz w:val="20"/>
          <w:szCs w:val="20"/>
        </w:rPr>
        <w:t>3</w:t>
      </w:r>
      <w:r w:rsidR="00E95CC1" w:rsidRPr="002B799D">
        <w:rPr>
          <w:rFonts w:cs="Times New Roman"/>
          <w:sz w:val="20"/>
          <w:szCs w:val="20"/>
        </w:rPr>
        <w:t xml:space="preserve">. </w:t>
      </w:r>
      <w:r w:rsidR="00E27459" w:rsidRPr="002B799D">
        <w:rPr>
          <w:rFonts w:cs="Times New Roman"/>
          <w:sz w:val="20"/>
          <w:szCs w:val="20"/>
        </w:rPr>
        <w:t xml:space="preserve">Dikme Sistemi için </w:t>
      </w:r>
      <w:r w:rsidR="002D795C" w:rsidRPr="002B799D">
        <w:rPr>
          <w:rFonts w:cs="Times New Roman"/>
          <w:sz w:val="20"/>
          <w:szCs w:val="20"/>
        </w:rPr>
        <w:t>Betonarme Döşeme ve Kiriş Kalıpları Hazırlığı</w:t>
      </w:r>
      <w:bookmarkEnd w:id="47"/>
      <w:bookmarkEnd w:id="48"/>
      <w:bookmarkEnd w:id="49"/>
    </w:p>
    <w:p w:rsidR="00AE5E5A" w:rsidRPr="002B799D" w:rsidRDefault="00AE5E5A"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Kullanılacak taşıyıcı dikme için 5inci maddede belirtilen standartlara uygunluk aranır.</w:t>
      </w:r>
    </w:p>
    <w:p w:rsidR="00AE5E5A" w:rsidRPr="002B799D" w:rsidRDefault="00AE5E5A"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Kuruluma başlanmadan önce kalıp projesi ve kurulum kontrol formu iş güvenliği sorumlu mühendisi ve uygulama mühendisi tarafından onaylanmış olarak hazır bulundurulmalıdır. Montaj yapılacak malzemelerin, hasar görmemiş, fonksiyonel ve standartlara uygun olarak taşıyıcı olduğunun kontrol edilmesi gerekmektedir. Hasarlı parçalar kullanılmamalı, </w:t>
      </w:r>
      <w:r w:rsidR="00BA0D9A" w:rsidRPr="002B799D">
        <w:rPr>
          <w:rFonts w:ascii="Times New Roman" w:hAnsi="Times New Roman" w:cs="Times New Roman"/>
          <w:color w:val="000000" w:themeColor="text1"/>
          <w:sz w:val="20"/>
          <w:szCs w:val="20"/>
        </w:rPr>
        <w:t>yük taşıma hesaplarına uygun parçalar</w:t>
      </w:r>
      <w:r w:rsidRPr="002B799D">
        <w:rPr>
          <w:rFonts w:ascii="Times New Roman" w:hAnsi="Times New Roman" w:cs="Times New Roman"/>
          <w:color w:val="000000" w:themeColor="text1"/>
          <w:sz w:val="20"/>
          <w:szCs w:val="20"/>
        </w:rPr>
        <w:t xml:space="preserve"> ile değiştirilmelidir.</w:t>
      </w:r>
    </w:p>
    <w:p w:rsidR="00AE5E5A" w:rsidRPr="002B799D" w:rsidRDefault="00AE5E5A"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Standartlara uygun, sağlam ve yeterli miktarlarda temin edilmiş olan iskele malzemeleri, çalışanların takılıp düşmesine, çarpmasına sebebiyet vermeyecek, güvenli geçişleri sağlayan bir yere yerleştirilmelidir. Malzemeler çalışanların üzerine kayması veya devrilmesi engellenecek şekilde dengeli bir biçimde istiflenmeli, istifleme kurulum kolaylığı sağlayacak şekilde malzeme türlerine göre ayrı ayrı yapılmalı, malzemeler istifin üzerinden dengeli ve herhangi bir çalışana veya yere çarpmayacak şekilde güvenli bir biçimde alınıp taşınmalıdır.</w:t>
      </w:r>
    </w:p>
    <w:p w:rsidR="00AE5E5A" w:rsidRPr="002B799D" w:rsidRDefault="00AE5E5A"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İstiflenme sırasında tabliyeler üst üste konulacak ise zarar görmemeleri için aralarına takoz yerleştirilmelidir. Takozlar, kalıp elemanlarının kalıcı sehim </w:t>
      </w:r>
      <w:r w:rsidR="00BA0D9A" w:rsidRPr="002B799D">
        <w:rPr>
          <w:rFonts w:ascii="Times New Roman" w:hAnsi="Times New Roman" w:cs="Times New Roman"/>
          <w:color w:val="000000" w:themeColor="text1"/>
          <w:sz w:val="20"/>
          <w:szCs w:val="20"/>
        </w:rPr>
        <w:t>yapmaması</w:t>
      </w:r>
      <w:r w:rsidR="00784312" w:rsidRPr="002B799D">
        <w:rPr>
          <w:rFonts w:ascii="Times New Roman" w:hAnsi="Times New Roman" w:cs="Times New Roman"/>
          <w:color w:val="000000" w:themeColor="text1"/>
          <w:sz w:val="20"/>
          <w:szCs w:val="20"/>
        </w:rPr>
        <w:t xml:space="preserve"> </w:t>
      </w:r>
      <w:r w:rsidRPr="002B799D">
        <w:rPr>
          <w:rFonts w:ascii="Times New Roman" w:hAnsi="Times New Roman" w:cs="Times New Roman"/>
          <w:color w:val="000000" w:themeColor="text1"/>
          <w:sz w:val="20"/>
          <w:szCs w:val="20"/>
        </w:rPr>
        <w:t>için uygun sayıda ve aralıklarda konulmalıdır.</w:t>
      </w:r>
    </w:p>
    <w:p w:rsidR="00E27459" w:rsidRPr="002B799D" w:rsidRDefault="00AE5E5A" w:rsidP="00F24A59">
      <w:pPr>
        <w:pStyle w:val="ListeParagraf"/>
        <w:numPr>
          <w:ilvl w:val="0"/>
          <w:numId w:val="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Tabliye yüzeyinde kesilen ve delinen kısımlar suya karşı yalıtılmalıdır.</w:t>
      </w:r>
    </w:p>
    <w:p w:rsidR="005C6146" w:rsidRPr="002B799D" w:rsidRDefault="0063603D" w:rsidP="00F24A59">
      <w:pPr>
        <w:pStyle w:val="Balk2"/>
        <w:rPr>
          <w:rFonts w:cs="Times New Roman"/>
          <w:sz w:val="20"/>
          <w:szCs w:val="20"/>
        </w:rPr>
      </w:pPr>
      <w:bookmarkStart w:id="50" w:name="_Toc513472727"/>
      <w:bookmarkStart w:id="51" w:name="_Toc514753499"/>
      <w:r w:rsidRPr="002B799D">
        <w:rPr>
          <w:rFonts w:cs="Times New Roman"/>
          <w:sz w:val="20"/>
          <w:szCs w:val="20"/>
        </w:rPr>
        <w:t>6.1.3.</w:t>
      </w:r>
      <w:r w:rsidR="0078212D" w:rsidRPr="002B799D">
        <w:rPr>
          <w:rFonts w:cs="Times New Roman"/>
          <w:sz w:val="20"/>
          <w:szCs w:val="20"/>
        </w:rPr>
        <w:t>1.</w:t>
      </w:r>
      <w:r w:rsidR="00DA272F" w:rsidRPr="002B799D">
        <w:rPr>
          <w:rFonts w:cs="Times New Roman"/>
          <w:sz w:val="20"/>
          <w:szCs w:val="20"/>
        </w:rPr>
        <w:t>3</w:t>
      </w:r>
      <w:r w:rsidR="00E95CC1" w:rsidRPr="002B799D">
        <w:rPr>
          <w:rFonts w:cs="Times New Roman"/>
          <w:sz w:val="20"/>
          <w:szCs w:val="20"/>
        </w:rPr>
        <w:t xml:space="preserve">. </w:t>
      </w:r>
      <w:r w:rsidR="005C6146" w:rsidRPr="002B799D">
        <w:rPr>
          <w:rFonts w:cs="Times New Roman"/>
          <w:sz w:val="20"/>
          <w:szCs w:val="20"/>
        </w:rPr>
        <w:t>Kurulum</w:t>
      </w:r>
      <w:bookmarkEnd w:id="50"/>
      <w:bookmarkEnd w:id="51"/>
    </w:p>
    <w:p w:rsidR="00F440E5" w:rsidRPr="002B799D" w:rsidRDefault="0063603D" w:rsidP="00F24A59">
      <w:pPr>
        <w:pStyle w:val="Balk2"/>
        <w:rPr>
          <w:rFonts w:cs="Times New Roman"/>
          <w:sz w:val="20"/>
          <w:szCs w:val="20"/>
        </w:rPr>
      </w:pPr>
      <w:bookmarkStart w:id="52" w:name="_Toc485139172"/>
      <w:bookmarkStart w:id="53" w:name="_Toc513472728"/>
      <w:bookmarkStart w:id="54" w:name="_Toc514753500"/>
      <w:r w:rsidRPr="002B799D">
        <w:rPr>
          <w:rFonts w:cs="Times New Roman"/>
          <w:sz w:val="20"/>
          <w:szCs w:val="20"/>
        </w:rPr>
        <w:t>6.1.3.1.3.</w:t>
      </w:r>
      <w:r w:rsidR="00DA272F" w:rsidRPr="002B799D">
        <w:rPr>
          <w:rFonts w:cs="Times New Roman"/>
          <w:sz w:val="20"/>
          <w:szCs w:val="20"/>
        </w:rPr>
        <w:t>1</w:t>
      </w:r>
      <w:r w:rsidR="00E95CC1" w:rsidRPr="002B799D">
        <w:rPr>
          <w:rFonts w:cs="Times New Roman"/>
          <w:sz w:val="20"/>
          <w:szCs w:val="20"/>
        </w:rPr>
        <w:t xml:space="preserve">. </w:t>
      </w:r>
      <w:r w:rsidR="00E27459" w:rsidRPr="002B799D">
        <w:rPr>
          <w:rFonts w:cs="Times New Roman"/>
          <w:sz w:val="20"/>
          <w:szCs w:val="20"/>
        </w:rPr>
        <w:t xml:space="preserve">İskeleli Masa Kalıp Sistemi için </w:t>
      </w:r>
      <w:r w:rsidR="00152ACF" w:rsidRPr="002B799D">
        <w:rPr>
          <w:rFonts w:cs="Times New Roman"/>
          <w:sz w:val="20"/>
          <w:szCs w:val="20"/>
        </w:rPr>
        <w:t xml:space="preserve">Betonarme Döşeme ve Kiriş Kalıpları </w:t>
      </w:r>
      <w:r w:rsidR="004A7DA9" w:rsidRPr="002B799D">
        <w:rPr>
          <w:rFonts w:cs="Times New Roman"/>
          <w:sz w:val="20"/>
          <w:szCs w:val="20"/>
        </w:rPr>
        <w:t>Kurulum</w:t>
      </w:r>
      <w:r w:rsidR="00152ACF" w:rsidRPr="002B799D">
        <w:rPr>
          <w:rFonts w:cs="Times New Roman"/>
          <w:sz w:val="20"/>
          <w:szCs w:val="20"/>
        </w:rPr>
        <w:t>u</w:t>
      </w:r>
      <w:bookmarkEnd w:id="52"/>
      <w:bookmarkEnd w:id="53"/>
      <w:bookmarkEnd w:id="54"/>
    </w:p>
    <w:p w:rsidR="00A97B59" w:rsidRPr="002B799D" w:rsidRDefault="00A97B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Taşıyıcı iskele kurulumunda “</w:t>
      </w:r>
      <w:r w:rsidR="005D3178" w:rsidRPr="002B799D">
        <w:rPr>
          <w:rFonts w:ascii="Times New Roman" w:hAnsi="Times New Roman" w:cs="Times New Roman"/>
          <w:color w:val="000000" w:themeColor="text1"/>
          <w:sz w:val="20"/>
          <w:szCs w:val="20"/>
        </w:rPr>
        <w:t>Cephe İskelesi Yapım</w:t>
      </w:r>
      <w:r w:rsidR="00F477AB" w:rsidRPr="002B799D">
        <w:rPr>
          <w:rFonts w:ascii="Times New Roman" w:hAnsi="Times New Roman" w:cs="Times New Roman"/>
          <w:color w:val="000000" w:themeColor="text1"/>
          <w:sz w:val="20"/>
          <w:szCs w:val="20"/>
        </w:rPr>
        <w:t>ı İşleri</w:t>
      </w:r>
      <w:r w:rsidR="005D3178" w:rsidRPr="002B799D">
        <w:rPr>
          <w:rFonts w:ascii="Times New Roman" w:hAnsi="Times New Roman" w:cs="Times New Roman"/>
          <w:color w:val="000000" w:themeColor="text1"/>
          <w:sz w:val="20"/>
          <w:szCs w:val="20"/>
        </w:rPr>
        <w:t xml:space="preserve"> </w:t>
      </w:r>
      <w:r w:rsidR="00F477AB" w:rsidRPr="002B799D">
        <w:rPr>
          <w:rFonts w:ascii="Times New Roman" w:hAnsi="Times New Roman" w:cs="Times New Roman"/>
          <w:color w:val="000000" w:themeColor="text1"/>
          <w:sz w:val="20"/>
          <w:szCs w:val="20"/>
        </w:rPr>
        <w:t xml:space="preserve">Genel Teknik </w:t>
      </w:r>
      <w:r w:rsidRPr="002B799D">
        <w:rPr>
          <w:rFonts w:ascii="Times New Roman" w:hAnsi="Times New Roman" w:cs="Times New Roman"/>
          <w:color w:val="000000" w:themeColor="text1"/>
          <w:sz w:val="20"/>
          <w:szCs w:val="20"/>
        </w:rPr>
        <w:t>Şartnamesi”nde belirtilen kurallara uyulmalıdır.</w:t>
      </w:r>
    </w:p>
    <w:p w:rsidR="00A97B59" w:rsidRPr="002B799D" w:rsidRDefault="00A97B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İmalatı tamamlanmış olan kalıp tabliyeleri, kaldırma çubukları veya kayış bağlanarak vinç yardımı ile önceden kurulmuş olan iskele ayaklarının tepesindeki başlıklar üzerine dikkatlice yerleştirilmelidir. </w:t>
      </w:r>
    </w:p>
    <w:p w:rsidR="00A97B59" w:rsidRPr="002B799D" w:rsidRDefault="00A97B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Kalıp döşeme kotuna ve teraziye getirilmelidir.</w:t>
      </w:r>
    </w:p>
    <w:p w:rsidR="00A97B59" w:rsidRPr="002B799D" w:rsidRDefault="00A97B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Söküm kolaylığı için tabliye yüzeyleri yağlanmalıdır.</w:t>
      </w:r>
    </w:p>
    <w:p w:rsidR="00A97B59" w:rsidRPr="002B799D" w:rsidRDefault="00A97B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Tabliyeler arası, kolon ve perde birleşimlerindeki boşluklar yüzey kaplama elemanı ile kapatılmalıdır.</w:t>
      </w:r>
    </w:p>
    <w:p w:rsidR="004A7DA9" w:rsidRPr="002B799D" w:rsidRDefault="00A97B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Kalıp sistemi kullanım ve bilgi levhaları görülebilecek yerlere asılmalıdır.</w:t>
      </w:r>
      <w:r w:rsidR="004A7DA9" w:rsidRPr="002B799D">
        <w:rPr>
          <w:rFonts w:ascii="Times New Roman" w:hAnsi="Times New Roman" w:cs="Times New Roman"/>
          <w:color w:val="000000" w:themeColor="text1"/>
          <w:sz w:val="20"/>
          <w:szCs w:val="20"/>
        </w:rPr>
        <w:t xml:space="preserve"> </w:t>
      </w:r>
    </w:p>
    <w:p w:rsidR="00E27459" w:rsidRPr="002B799D" w:rsidRDefault="0063603D" w:rsidP="00F24A59">
      <w:pPr>
        <w:pStyle w:val="Balk2"/>
        <w:rPr>
          <w:rFonts w:cs="Times New Roman"/>
          <w:sz w:val="20"/>
          <w:szCs w:val="20"/>
        </w:rPr>
      </w:pPr>
      <w:bookmarkStart w:id="55" w:name="_Toc485139173"/>
      <w:bookmarkStart w:id="56" w:name="_Toc513472729"/>
      <w:bookmarkStart w:id="57" w:name="_Toc514753501"/>
      <w:r w:rsidRPr="002B799D">
        <w:rPr>
          <w:rFonts w:cs="Times New Roman"/>
          <w:sz w:val="20"/>
          <w:szCs w:val="20"/>
        </w:rPr>
        <w:t>6.1.3.1.3.</w:t>
      </w:r>
      <w:r w:rsidR="00997367" w:rsidRPr="002B799D">
        <w:rPr>
          <w:rFonts w:cs="Times New Roman"/>
          <w:sz w:val="20"/>
          <w:szCs w:val="20"/>
        </w:rPr>
        <w:t>2</w:t>
      </w:r>
      <w:r w:rsidR="00E95CC1" w:rsidRPr="002B799D">
        <w:rPr>
          <w:rFonts w:cs="Times New Roman"/>
          <w:sz w:val="20"/>
          <w:szCs w:val="20"/>
        </w:rPr>
        <w:t xml:space="preserve">. </w:t>
      </w:r>
      <w:r w:rsidR="00E27459" w:rsidRPr="002B799D">
        <w:rPr>
          <w:rFonts w:cs="Times New Roman"/>
          <w:sz w:val="20"/>
          <w:szCs w:val="20"/>
        </w:rPr>
        <w:t xml:space="preserve">Serbest İskele Sistemi için </w:t>
      </w:r>
      <w:r w:rsidR="00152ACF" w:rsidRPr="002B799D">
        <w:rPr>
          <w:rFonts w:cs="Times New Roman"/>
          <w:sz w:val="20"/>
          <w:szCs w:val="20"/>
        </w:rPr>
        <w:t xml:space="preserve">Betonarme Döşeme ve Kiriş Kalıpları </w:t>
      </w:r>
      <w:r w:rsidR="00E27459" w:rsidRPr="002B799D">
        <w:rPr>
          <w:rFonts w:cs="Times New Roman"/>
          <w:sz w:val="20"/>
          <w:szCs w:val="20"/>
        </w:rPr>
        <w:t>Kurulum</w:t>
      </w:r>
      <w:r w:rsidR="00152ACF" w:rsidRPr="002B799D">
        <w:rPr>
          <w:rFonts w:cs="Times New Roman"/>
          <w:sz w:val="20"/>
          <w:szCs w:val="20"/>
        </w:rPr>
        <w:t>u</w:t>
      </w:r>
      <w:bookmarkEnd w:id="55"/>
      <w:bookmarkEnd w:id="56"/>
      <w:bookmarkEnd w:id="57"/>
    </w:p>
    <w:p w:rsidR="00A97B59" w:rsidRPr="002B799D" w:rsidRDefault="00A97B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Taşıyıcı iskele kurulumunda “</w:t>
      </w:r>
      <w:r w:rsidR="005D3178" w:rsidRPr="002B799D">
        <w:rPr>
          <w:rFonts w:ascii="Times New Roman" w:hAnsi="Times New Roman" w:cs="Times New Roman"/>
          <w:color w:val="000000" w:themeColor="text1"/>
          <w:sz w:val="20"/>
          <w:szCs w:val="20"/>
        </w:rPr>
        <w:t>Cephe İskelesi Yapım</w:t>
      </w:r>
      <w:r w:rsidR="00F477AB" w:rsidRPr="002B799D">
        <w:rPr>
          <w:rFonts w:ascii="Times New Roman" w:hAnsi="Times New Roman" w:cs="Times New Roman"/>
          <w:color w:val="000000" w:themeColor="text1"/>
          <w:sz w:val="20"/>
          <w:szCs w:val="20"/>
        </w:rPr>
        <w:t>ı İşleri Genel Teknik</w:t>
      </w:r>
      <w:r w:rsidR="005D3178" w:rsidRPr="002B799D">
        <w:rPr>
          <w:rFonts w:ascii="Times New Roman" w:hAnsi="Times New Roman" w:cs="Times New Roman"/>
          <w:color w:val="000000" w:themeColor="text1"/>
          <w:sz w:val="20"/>
          <w:szCs w:val="20"/>
        </w:rPr>
        <w:t xml:space="preserve"> </w:t>
      </w:r>
      <w:r w:rsidRPr="002B799D">
        <w:rPr>
          <w:rFonts w:ascii="Times New Roman" w:hAnsi="Times New Roman" w:cs="Times New Roman"/>
          <w:color w:val="000000" w:themeColor="text1"/>
          <w:sz w:val="20"/>
          <w:szCs w:val="20"/>
        </w:rPr>
        <w:t>Şartnamesi”nde belirtilen kurallara uyulmalıdır.</w:t>
      </w:r>
    </w:p>
    <w:p w:rsidR="00A97B59" w:rsidRPr="002B799D" w:rsidRDefault="00A97B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Projesine göre yerleştirilen iskele sisteminin üzerine, yine projede belirtilen eleman aralıklarına uyarak ana taşıyıcılar ve tali taşıyıcı elemanlar yerleştirilmelidir. Ana ve tali taşıyıcı elemanların kurulum sırasında işçilerin üzerinde yürürken, konsol noktalarından kalkmayacak şekilde yerleştirilmesine dikkat edilmelidir.</w:t>
      </w:r>
    </w:p>
    <w:p w:rsidR="00A97B59" w:rsidRPr="002B799D" w:rsidRDefault="00A97B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Kalıp döşeme kotuna ve teraziye getirilmelidir.</w:t>
      </w:r>
    </w:p>
    <w:p w:rsidR="00A97B59" w:rsidRPr="002B799D" w:rsidRDefault="00A97B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Söküm kolaylığı için tabliye yüzeyleri yağlanmalıdır.</w:t>
      </w:r>
    </w:p>
    <w:p w:rsidR="00A97B59" w:rsidRPr="002B799D" w:rsidRDefault="00A97B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Tabliyeler arası, kolon ve perde birleşimlerindeki boşluklar yüzey kaplama elemanı ile kapatılmalıdır.</w:t>
      </w:r>
    </w:p>
    <w:p w:rsidR="00E27459" w:rsidRPr="002B799D" w:rsidRDefault="00A97B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Kalıp sistemi kullanım ve bilgi levhaları görülebilecek yerlere asılmalıdır. </w:t>
      </w:r>
      <w:r w:rsidR="00E27459" w:rsidRPr="002B799D">
        <w:rPr>
          <w:rFonts w:ascii="Times New Roman" w:hAnsi="Times New Roman" w:cs="Times New Roman"/>
          <w:color w:val="000000" w:themeColor="text1"/>
          <w:sz w:val="20"/>
          <w:szCs w:val="20"/>
        </w:rPr>
        <w:t xml:space="preserve"> </w:t>
      </w:r>
    </w:p>
    <w:p w:rsidR="00E27459" w:rsidRPr="002B799D" w:rsidRDefault="0063603D" w:rsidP="00F24A59">
      <w:pPr>
        <w:pStyle w:val="Balk2"/>
        <w:rPr>
          <w:rFonts w:cs="Times New Roman"/>
          <w:sz w:val="20"/>
          <w:szCs w:val="20"/>
        </w:rPr>
      </w:pPr>
      <w:bookmarkStart w:id="58" w:name="_Toc485139174"/>
      <w:bookmarkStart w:id="59" w:name="_Toc513472730"/>
      <w:bookmarkStart w:id="60" w:name="_Toc514753502"/>
      <w:r w:rsidRPr="002B799D">
        <w:rPr>
          <w:rFonts w:cs="Times New Roman"/>
          <w:sz w:val="20"/>
          <w:szCs w:val="20"/>
        </w:rPr>
        <w:t>6.1.3.1.3.</w:t>
      </w:r>
      <w:r w:rsidR="00997367" w:rsidRPr="002B799D">
        <w:rPr>
          <w:rFonts w:cs="Times New Roman"/>
          <w:sz w:val="20"/>
          <w:szCs w:val="20"/>
        </w:rPr>
        <w:t>3</w:t>
      </w:r>
      <w:r w:rsidR="00E95CC1" w:rsidRPr="002B799D">
        <w:rPr>
          <w:rFonts w:cs="Times New Roman"/>
          <w:sz w:val="20"/>
          <w:szCs w:val="20"/>
        </w:rPr>
        <w:t xml:space="preserve">. </w:t>
      </w:r>
      <w:r w:rsidR="00E27459" w:rsidRPr="002B799D">
        <w:rPr>
          <w:rFonts w:cs="Times New Roman"/>
          <w:sz w:val="20"/>
          <w:szCs w:val="20"/>
        </w:rPr>
        <w:t xml:space="preserve">Dikmeli İskele </w:t>
      </w:r>
      <w:r w:rsidR="00BE5DD9" w:rsidRPr="002B799D">
        <w:rPr>
          <w:rFonts w:cs="Times New Roman"/>
          <w:sz w:val="20"/>
          <w:szCs w:val="20"/>
        </w:rPr>
        <w:t>S</w:t>
      </w:r>
      <w:r w:rsidR="00E27459" w:rsidRPr="002B799D">
        <w:rPr>
          <w:rFonts w:cs="Times New Roman"/>
          <w:sz w:val="20"/>
          <w:szCs w:val="20"/>
        </w:rPr>
        <w:t xml:space="preserve">istemi için </w:t>
      </w:r>
      <w:r w:rsidR="00152ACF" w:rsidRPr="002B799D">
        <w:rPr>
          <w:rFonts w:cs="Times New Roman"/>
          <w:sz w:val="20"/>
          <w:szCs w:val="20"/>
        </w:rPr>
        <w:t xml:space="preserve">Betonarme Döşeme ve Kiriş Kalıpları </w:t>
      </w:r>
      <w:r w:rsidR="00E27459" w:rsidRPr="002B799D">
        <w:rPr>
          <w:rFonts w:cs="Times New Roman"/>
          <w:sz w:val="20"/>
          <w:szCs w:val="20"/>
        </w:rPr>
        <w:t>Kurulum</w:t>
      </w:r>
      <w:r w:rsidR="00152ACF" w:rsidRPr="002B799D">
        <w:rPr>
          <w:rFonts w:cs="Times New Roman"/>
          <w:sz w:val="20"/>
          <w:szCs w:val="20"/>
        </w:rPr>
        <w:t>u</w:t>
      </w:r>
      <w:bookmarkEnd w:id="58"/>
      <w:bookmarkEnd w:id="59"/>
      <w:bookmarkEnd w:id="60"/>
    </w:p>
    <w:p w:rsidR="00E27459" w:rsidRPr="002B799D" w:rsidRDefault="00E274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Taşıyıcı iskele kurulumunda “</w:t>
      </w:r>
      <w:r w:rsidR="005D3178" w:rsidRPr="002B799D">
        <w:rPr>
          <w:rFonts w:ascii="Times New Roman" w:hAnsi="Times New Roman" w:cs="Times New Roman"/>
          <w:color w:val="000000" w:themeColor="text1"/>
          <w:sz w:val="20"/>
          <w:szCs w:val="20"/>
        </w:rPr>
        <w:t xml:space="preserve">Cephe İskelesi Yapım </w:t>
      </w:r>
      <w:r w:rsidRPr="002B799D">
        <w:rPr>
          <w:rFonts w:ascii="Times New Roman" w:hAnsi="Times New Roman" w:cs="Times New Roman"/>
          <w:color w:val="000000" w:themeColor="text1"/>
          <w:sz w:val="20"/>
          <w:szCs w:val="20"/>
        </w:rPr>
        <w:t>Şartnamesi”nde belirtilen kurallara uyulmalıdır.</w:t>
      </w:r>
    </w:p>
    <w:p w:rsidR="00E27459" w:rsidRPr="002B799D" w:rsidRDefault="008A10BA"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Projesine göre y</w:t>
      </w:r>
      <w:r w:rsidR="00997367" w:rsidRPr="002B799D">
        <w:rPr>
          <w:rFonts w:ascii="Times New Roman" w:hAnsi="Times New Roman" w:cs="Times New Roman"/>
          <w:color w:val="000000" w:themeColor="text1"/>
          <w:sz w:val="20"/>
          <w:szCs w:val="20"/>
        </w:rPr>
        <w:t>erleştirilen dikmelerin üzerine</w:t>
      </w:r>
      <w:r w:rsidRPr="002B799D">
        <w:rPr>
          <w:rFonts w:ascii="Times New Roman" w:hAnsi="Times New Roman" w:cs="Times New Roman"/>
          <w:color w:val="000000" w:themeColor="text1"/>
          <w:sz w:val="20"/>
          <w:szCs w:val="20"/>
        </w:rPr>
        <w:t>, yine projede</w:t>
      </w:r>
      <w:r w:rsidR="00997367" w:rsidRPr="002B799D">
        <w:rPr>
          <w:rFonts w:ascii="Times New Roman" w:hAnsi="Times New Roman" w:cs="Times New Roman"/>
          <w:color w:val="000000" w:themeColor="text1"/>
          <w:sz w:val="20"/>
          <w:szCs w:val="20"/>
        </w:rPr>
        <w:t xml:space="preserve"> </w:t>
      </w:r>
      <w:r w:rsidRPr="002B799D">
        <w:rPr>
          <w:rFonts w:ascii="Times New Roman" w:hAnsi="Times New Roman" w:cs="Times New Roman"/>
          <w:color w:val="000000" w:themeColor="text1"/>
          <w:sz w:val="20"/>
          <w:szCs w:val="20"/>
        </w:rPr>
        <w:t xml:space="preserve">belirtilen eleman aralıklarına uyarak </w:t>
      </w:r>
      <w:r w:rsidR="00997367" w:rsidRPr="002B799D">
        <w:rPr>
          <w:rFonts w:ascii="Times New Roman" w:hAnsi="Times New Roman" w:cs="Times New Roman"/>
          <w:color w:val="000000" w:themeColor="text1"/>
          <w:sz w:val="20"/>
          <w:szCs w:val="20"/>
        </w:rPr>
        <w:t xml:space="preserve">ana taşıyıcılar ve tali taşıyıcı elemanlar yerleştirilmelidir. </w:t>
      </w:r>
      <w:r w:rsidR="00FF3608" w:rsidRPr="002B799D">
        <w:rPr>
          <w:rFonts w:ascii="Times New Roman" w:hAnsi="Times New Roman" w:cs="Times New Roman"/>
          <w:color w:val="000000" w:themeColor="text1"/>
          <w:sz w:val="20"/>
          <w:szCs w:val="20"/>
        </w:rPr>
        <w:t xml:space="preserve"> </w:t>
      </w:r>
      <w:r w:rsidR="005922AF" w:rsidRPr="002B799D">
        <w:rPr>
          <w:rFonts w:ascii="Times New Roman" w:hAnsi="Times New Roman" w:cs="Times New Roman"/>
          <w:color w:val="000000" w:themeColor="text1"/>
          <w:sz w:val="20"/>
          <w:szCs w:val="20"/>
        </w:rPr>
        <w:t>Ana ve tali taşıyıcı elemanların kurulum sırasında işçilerin üzerinde yürürken, konsol noktalarından kalkmayacak şekilde yerleştirilmesine dikkat edilmelidir.</w:t>
      </w:r>
    </w:p>
    <w:p w:rsidR="00E27459" w:rsidRPr="002B799D" w:rsidRDefault="00E274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Kalıp döşeme kotuna ve teraziye getirilmelidir.</w:t>
      </w:r>
    </w:p>
    <w:p w:rsidR="00E27459" w:rsidRPr="002B799D" w:rsidRDefault="00E274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Söküm kolaylığı için tabliye yüzeyleri yağlanmalıdır.</w:t>
      </w:r>
    </w:p>
    <w:p w:rsidR="00E27459" w:rsidRPr="002B799D" w:rsidRDefault="00E274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Tabliyeler arası, kolon ve perde birleşimlerindeki boşluklar yüzey kaplama elemanı ile kapatılmalıdır.</w:t>
      </w:r>
    </w:p>
    <w:p w:rsidR="00E27459" w:rsidRPr="002B799D" w:rsidRDefault="00E27459" w:rsidP="00F24A59">
      <w:pPr>
        <w:pStyle w:val="ListeParagraf"/>
        <w:numPr>
          <w:ilvl w:val="0"/>
          <w:numId w:val="5"/>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Kalıp sistemi kullanım ve bilgi levhaları görülebilecek yerlere asılmalıdır. </w:t>
      </w:r>
    </w:p>
    <w:p w:rsidR="00EF6FA7" w:rsidRPr="002B799D" w:rsidRDefault="0063603D" w:rsidP="00F24A59">
      <w:pPr>
        <w:pStyle w:val="Balk2"/>
        <w:rPr>
          <w:rFonts w:cs="Times New Roman"/>
          <w:sz w:val="20"/>
          <w:szCs w:val="20"/>
        </w:rPr>
      </w:pPr>
      <w:bookmarkStart w:id="61" w:name="_Toc485139175"/>
      <w:bookmarkStart w:id="62" w:name="_Toc513472731"/>
      <w:bookmarkStart w:id="63" w:name="_Toc514753503"/>
      <w:r w:rsidRPr="002B799D">
        <w:rPr>
          <w:rFonts w:cs="Times New Roman"/>
          <w:sz w:val="20"/>
          <w:szCs w:val="20"/>
        </w:rPr>
        <w:t>6.1.3.1.3.</w:t>
      </w:r>
      <w:r w:rsidR="00DA272F" w:rsidRPr="002B799D">
        <w:rPr>
          <w:rFonts w:cs="Times New Roman"/>
          <w:sz w:val="20"/>
          <w:szCs w:val="20"/>
        </w:rPr>
        <w:t>4</w:t>
      </w:r>
      <w:r w:rsidR="00E95CC1" w:rsidRPr="002B799D">
        <w:rPr>
          <w:rFonts w:cs="Times New Roman"/>
          <w:sz w:val="20"/>
          <w:szCs w:val="20"/>
        </w:rPr>
        <w:t xml:space="preserve">. </w:t>
      </w:r>
      <w:r w:rsidR="00EF6FA7" w:rsidRPr="002B799D">
        <w:rPr>
          <w:rFonts w:cs="Times New Roman"/>
          <w:sz w:val="20"/>
          <w:szCs w:val="20"/>
        </w:rPr>
        <w:t>Betonarme Döşeme ve Kiriş Kalıpları Beton Dökümü</w:t>
      </w:r>
      <w:bookmarkEnd w:id="61"/>
      <w:bookmarkEnd w:id="62"/>
      <w:bookmarkEnd w:id="63"/>
    </w:p>
    <w:p w:rsidR="00545A8F" w:rsidRPr="002B799D" w:rsidRDefault="00545A8F" w:rsidP="00F24A59">
      <w:pPr>
        <w:pStyle w:val="ListeParagraf"/>
        <w:numPr>
          <w:ilvl w:val="0"/>
          <w:numId w:val="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Kalıp Projesinde verilmiş taze beton basıncı limitlerinde olacak şekilde, “Beton İşleri Teknik Şartnamesi” doğrultusunda döküm yapılır.  Bu şartnameden yararlanılarak bulunacak “betonun kalıptaki yükselme hızına” uyularak, kalıp sisteminin uygulama projesinde belirtilmiş taze beton basıncı dayanımı limitleri içerisinde döküm yapılmalıdır. </w:t>
      </w:r>
    </w:p>
    <w:p w:rsidR="004A7DA9" w:rsidRPr="002B799D" w:rsidRDefault="0063603D" w:rsidP="00F24A59">
      <w:pPr>
        <w:pStyle w:val="Balk2"/>
        <w:rPr>
          <w:rFonts w:cs="Times New Roman"/>
          <w:sz w:val="20"/>
          <w:szCs w:val="20"/>
        </w:rPr>
      </w:pPr>
      <w:bookmarkStart w:id="64" w:name="_Toc485139176"/>
      <w:bookmarkStart w:id="65" w:name="_Toc513472732"/>
      <w:bookmarkStart w:id="66" w:name="_Toc514753504"/>
      <w:r w:rsidRPr="002B799D">
        <w:rPr>
          <w:rFonts w:cs="Times New Roman"/>
          <w:sz w:val="20"/>
          <w:szCs w:val="20"/>
        </w:rPr>
        <w:t>6.1.3.1.3.</w:t>
      </w:r>
      <w:r w:rsidR="00EF6FA7" w:rsidRPr="002B799D">
        <w:rPr>
          <w:rFonts w:cs="Times New Roman"/>
          <w:sz w:val="20"/>
          <w:szCs w:val="20"/>
        </w:rPr>
        <w:t>5</w:t>
      </w:r>
      <w:r w:rsidR="00E95CC1" w:rsidRPr="002B799D">
        <w:rPr>
          <w:rFonts w:cs="Times New Roman"/>
          <w:sz w:val="20"/>
          <w:szCs w:val="20"/>
        </w:rPr>
        <w:t xml:space="preserve">. </w:t>
      </w:r>
      <w:r w:rsidR="008B3052" w:rsidRPr="002B799D">
        <w:rPr>
          <w:rFonts w:cs="Times New Roman"/>
          <w:sz w:val="20"/>
          <w:szCs w:val="20"/>
        </w:rPr>
        <w:t xml:space="preserve">Betonarme Döşeme ve Kiriş Kalıpları </w:t>
      </w:r>
      <w:r w:rsidR="004A7DA9" w:rsidRPr="002B799D">
        <w:rPr>
          <w:rFonts w:cs="Times New Roman"/>
          <w:sz w:val="20"/>
          <w:szCs w:val="20"/>
        </w:rPr>
        <w:t>Söküm</w:t>
      </w:r>
      <w:r w:rsidR="008B3052" w:rsidRPr="002B799D">
        <w:rPr>
          <w:rFonts w:cs="Times New Roman"/>
          <w:sz w:val="20"/>
          <w:szCs w:val="20"/>
        </w:rPr>
        <w:t>ü</w:t>
      </w:r>
      <w:bookmarkEnd w:id="64"/>
      <w:bookmarkEnd w:id="65"/>
      <w:bookmarkEnd w:id="66"/>
    </w:p>
    <w:p w:rsidR="004A7DA9" w:rsidRPr="002B799D" w:rsidRDefault="004A7DA9" w:rsidP="00F24A59">
      <w:pPr>
        <w:pStyle w:val="ListeParagraf"/>
        <w:numPr>
          <w:ilvl w:val="0"/>
          <w:numId w:val="2"/>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Kalıp </w:t>
      </w:r>
      <w:r w:rsidR="002B0BAC" w:rsidRPr="002B799D">
        <w:rPr>
          <w:rFonts w:ascii="Times New Roman" w:hAnsi="Times New Roman" w:cs="Times New Roman"/>
          <w:color w:val="000000" w:themeColor="text1"/>
          <w:sz w:val="20"/>
          <w:szCs w:val="20"/>
        </w:rPr>
        <w:t xml:space="preserve">tabliyesinin </w:t>
      </w:r>
      <w:r w:rsidRPr="002B799D">
        <w:rPr>
          <w:rFonts w:ascii="Times New Roman" w:hAnsi="Times New Roman" w:cs="Times New Roman"/>
          <w:color w:val="000000" w:themeColor="text1"/>
          <w:sz w:val="20"/>
          <w:szCs w:val="20"/>
        </w:rPr>
        <w:t xml:space="preserve">sökümüne başlanmadan önce kiriş ve döşemelerin beton </w:t>
      </w:r>
      <w:r w:rsidR="00C60AF0" w:rsidRPr="002B799D">
        <w:rPr>
          <w:rFonts w:ascii="Times New Roman" w:hAnsi="Times New Roman" w:cs="Times New Roman"/>
          <w:color w:val="000000" w:themeColor="text1"/>
          <w:sz w:val="20"/>
          <w:szCs w:val="20"/>
        </w:rPr>
        <w:t>basınç dayanımı</w:t>
      </w:r>
      <w:r w:rsidRPr="002B799D">
        <w:rPr>
          <w:rFonts w:ascii="Times New Roman" w:hAnsi="Times New Roman" w:cs="Times New Roman"/>
          <w:color w:val="000000" w:themeColor="text1"/>
          <w:sz w:val="20"/>
          <w:szCs w:val="20"/>
        </w:rPr>
        <w:t xml:space="preserve"> kontrol edilmeli ve </w:t>
      </w:r>
      <w:r w:rsidR="0074106F" w:rsidRPr="002B799D">
        <w:rPr>
          <w:rFonts w:ascii="Times New Roman" w:hAnsi="Times New Roman" w:cs="Times New Roman"/>
          <w:color w:val="000000" w:themeColor="text1"/>
          <w:sz w:val="20"/>
          <w:szCs w:val="20"/>
        </w:rPr>
        <w:t xml:space="preserve">betonun zaman &amp; </w:t>
      </w:r>
      <w:r w:rsidR="00C60AF0" w:rsidRPr="002B799D">
        <w:rPr>
          <w:rFonts w:ascii="Times New Roman" w:hAnsi="Times New Roman" w:cs="Times New Roman"/>
          <w:color w:val="000000" w:themeColor="text1"/>
          <w:sz w:val="20"/>
          <w:szCs w:val="20"/>
        </w:rPr>
        <w:t>basınç dayanımı</w:t>
      </w:r>
      <w:r w:rsidR="0074106F" w:rsidRPr="002B799D">
        <w:rPr>
          <w:rFonts w:ascii="Times New Roman" w:hAnsi="Times New Roman" w:cs="Times New Roman"/>
          <w:color w:val="000000" w:themeColor="text1"/>
          <w:sz w:val="20"/>
          <w:szCs w:val="20"/>
        </w:rPr>
        <w:t xml:space="preserve"> değerlerini bilen </w:t>
      </w:r>
      <w:r w:rsidR="00270E34" w:rsidRPr="002B799D">
        <w:rPr>
          <w:rFonts w:ascii="Times New Roman" w:hAnsi="Times New Roman" w:cs="Times New Roman"/>
          <w:color w:val="000000" w:themeColor="text1"/>
          <w:sz w:val="20"/>
          <w:szCs w:val="20"/>
        </w:rPr>
        <w:t>yapı denetim görevlisinin ve/veya sorumlu yapı mühendisinin</w:t>
      </w:r>
      <w:r w:rsidRPr="002B799D">
        <w:rPr>
          <w:rFonts w:ascii="Times New Roman" w:hAnsi="Times New Roman" w:cs="Times New Roman"/>
          <w:color w:val="000000" w:themeColor="text1"/>
          <w:sz w:val="20"/>
          <w:szCs w:val="20"/>
        </w:rPr>
        <w:t xml:space="preserve"> onayı alınmalıdır. </w:t>
      </w:r>
      <w:r w:rsidR="00335E5A" w:rsidRPr="002B799D">
        <w:rPr>
          <w:rFonts w:ascii="Times New Roman" w:hAnsi="Times New Roman" w:cs="Times New Roman"/>
          <w:color w:val="000000" w:themeColor="text1"/>
          <w:sz w:val="20"/>
          <w:szCs w:val="20"/>
        </w:rPr>
        <w:t>Projede tanımlanmış ise, belirtilen söküm sürelerine uyulmalıdır.</w:t>
      </w:r>
    </w:p>
    <w:p w:rsidR="00335E5A" w:rsidRPr="002B799D" w:rsidRDefault="00335E5A" w:rsidP="00F24A59">
      <w:pPr>
        <w:pStyle w:val="ListeParagraf"/>
        <w:numPr>
          <w:ilvl w:val="0"/>
          <w:numId w:val="6"/>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Kalıp söküm işlemi, betonda fiziksel ( sehim, çatlak, dökülme) hasar oluşmayacak, betonarme elemanın tasarım kapasitesini etkilemeyecek, beton </w:t>
      </w:r>
      <w:r w:rsidR="00C60AF0" w:rsidRPr="002B799D">
        <w:rPr>
          <w:rFonts w:ascii="Times New Roman" w:hAnsi="Times New Roman" w:cs="Times New Roman"/>
          <w:color w:val="000000" w:themeColor="text1"/>
          <w:sz w:val="20"/>
          <w:szCs w:val="20"/>
        </w:rPr>
        <w:t>basınç dayanımına</w:t>
      </w:r>
      <w:r w:rsidRPr="002B799D">
        <w:rPr>
          <w:rFonts w:ascii="Times New Roman" w:hAnsi="Times New Roman" w:cs="Times New Roman"/>
          <w:color w:val="000000" w:themeColor="text1"/>
          <w:sz w:val="20"/>
          <w:szCs w:val="20"/>
        </w:rPr>
        <w:t xml:space="preserve"> ulaşıldığında yapılmalıdır. Söküm yapılabilecek beton </w:t>
      </w:r>
      <w:r w:rsidR="00C60AF0" w:rsidRPr="002B799D">
        <w:rPr>
          <w:rFonts w:ascii="Times New Roman" w:hAnsi="Times New Roman" w:cs="Times New Roman"/>
          <w:color w:val="000000" w:themeColor="text1"/>
          <w:sz w:val="20"/>
          <w:szCs w:val="20"/>
        </w:rPr>
        <w:t>basınç dayanımı</w:t>
      </w:r>
      <w:r w:rsidRPr="002B799D">
        <w:rPr>
          <w:rFonts w:ascii="Times New Roman" w:hAnsi="Times New Roman" w:cs="Times New Roman"/>
          <w:color w:val="000000" w:themeColor="text1"/>
          <w:sz w:val="20"/>
          <w:szCs w:val="20"/>
        </w:rPr>
        <w:t xml:space="preserve"> değeri, beton işlerinden sorumlu mühendisten alınmalıdır. Kalıp sökümü için ulaşılması gereken beton </w:t>
      </w:r>
      <w:r w:rsidR="00C60AF0" w:rsidRPr="002B799D">
        <w:rPr>
          <w:rFonts w:ascii="Times New Roman" w:hAnsi="Times New Roman" w:cs="Times New Roman"/>
          <w:color w:val="000000" w:themeColor="text1"/>
          <w:sz w:val="20"/>
          <w:szCs w:val="20"/>
        </w:rPr>
        <w:t>basınç dayanımı</w:t>
      </w:r>
      <w:r w:rsidRPr="002B799D">
        <w:rPr>
          <w:rFonts w:ascii="Times New Roman" w:hAnsi="Times New Roman" w:cs="Times New Roman"/>
          <w:color w:val="000000" w:themeColor="text1"/>
          <w:sz w:val="20"/>
          <w:szCs w:val="20"/>
        </w:rPr>
        <w:t xml:space="preserve"> değerinin, yerinde hangi zaman diliminde ulaşıldığına, dökülen betonun kırım deneylerini yapan kontrol </w:t>
      </w:r>
      <w:r w:rsidR="0090514F" w:rsidRPr="002B799D">
        <w:rPr>
          <w:rFonts w:ascii="Times New Roman" w:hAnsi="Times New Roman" w:cs="Times New Roman"/>
          <w:color w:val="000000" w:themeColor="text1"/>
          <w:sz w:val="20"/>
          <w:szCs w:val="20"/>
        </w:rPr>
        <w:t>laboratuvarından</w:t>
      </w:r>
      <w:r w:rsidRPr="002B799D">
        <w:rPr>
          <w:rFonts w:ascii="Times New Roman" w:hAnsi="Times New Roman" w:cs="Times New Roman"/>
          <w:color w:val="000000" w:themeColor="text1"/>
          <w:sz w:val="20"/>
          <w:szCs w:val="20"/>
        </w:rPr>
        <w:t xml:space="preserve"> ya da betonun yerinde </w:t>
      </w:r>
      <w:r w:rsidR="00C60AF0" w:rsidRPr="002B799D">
        <w:rPr>
          <w:rFonts w:ascii="Times New Roman" w:hAnsi="Times New Roman" w:cs="Times New Roman"/>
          <w:color w:val="000000" w:themeColor="text1"/>
          <w:sz w:val="20"/>
          <w:szCs w:val="20"/>
        </w:rPr>
        <w:t>basınç dayanımı</w:t>
      </w:r>
      <w:r w:rsidRPr="002B799D">
        <w:rPr>
          <w:rFonts w:ascii="Times New Roman" w:hAnsi="Times New Roman" w:cs="Times New Roman"/>
          <w:color w:val="000000" w:themeColor="text1"/>
          <w:sz w:val="20"/>
          <w:szCs w:val="20"/>
        </w:rPr>
        <w:t xml:space="preserve"> değerlerini veren TSE de tanımlanmış  yöntemlerden yararlanılarak buna uygun kalibrasyonlu ekipmanlardan yararlanılarak belirlenmesi gereklidir. </w:t>
      </w:r>
    </w:p>
    <w:p w:rsidR="00A059F2" w:rsidRPr="002B799D" w:rsidRDefault="00A059F2" w:rsidP="00F24A59">
      <w:pPr>
        <w:pStyle w:val="ListeParagraf"/>
        <w:numPr>
          <w:ilvl w:val="0"/>
          <w:numId w:val="6"/>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Erken söküm</w:t>
      </w:r>
      <w:r w:rsidR="00997367" w:rsidRPr="002B799D">
        <w:rPr>
          <w:rFonts w:ascii="Times New Roman" w:hAnsi="Times New Roman" w:cs="Times New Roman"/>
          <w:color w:val="000000" w:themeColor="text1"/>
          <w:sz w:val="20"/>
          <w:szCs w:val="20"/>
        </w:rPr>
        <w:t xml:space="preserve"> için kullanılacak taşıyıcı</w:t>
      </w:r>
      <w:r w:rsidRPr="002B799D">
        <w:rPr>
          <w:rFonts w:ascii="Times New Roman" w:hAnsi="Times New Roman" w:cs="Times New Roman"/>
          <w:color w:val="000000" w:themeColor="text1"/>
          <w:sz w:val="20"/>
          <w:szCs w:val="20"/>
        </w:rPr>
        <w:t xml:space="preserve"> </w:t>
      </w:r>
      <w:r w:rsidR="00997367" w:rsidRPr="002B799D">
        <w:rPr>
          <w:rFonts w:ascii="Times New Roman" w:hAnsi="Times New Roman" w:cs="Times New Roman"/>
          <w:color w:val="000000" w:themeColor="text1"/>
          <w:sz w:val="20"/>
          <w:szCs w:val="20"/>
        </w:rPr>
        <w:t>elemanlar</w:t>
      </w:r>
      <w:r w:rsidR="00152ACF" w:rsidRPr="002B799D">
        <w:rPr>
          <w:rFonts w:ascii="Times New Roman" w:hAnsi="Times New Roman" w:cs="Times New Roman"/>
          <w:color w:val="000000" w:themeColor="text1"/>
          <w:sz w:val="20"/>
          <w:szCs w:val="20"/>
        </w:rPr>
        <w:t xml:space="preserve"> var ise</w:t>
      </w:r>
      <w:r w:rsidRPr="002B799D">
        <w:rPr>
          <w:rFonts w:ascii="Times New Roman" w:hAnsi="Times New Roman" w:cs="Times New Roman"/>
          <w:color w:val="000000" w:themeColor="text1"/>
          <w:sz w:val="20"/>
          <w:szCs w:val="20"/>
        </w:rPr>
        <w:t xml:space="preserve">, döşeme kalıpları sökülmeden ve döşeme ön sehim yapmadan yerleştirilmelidir. </w:t>
      </w:r>
      <w:r w:rsidR="00152ACF" w:rsidRPr="002B799D">
        <w:rPr>
          <w:rFonts w:ascii="Times New Roman" w:hAnsi="Times New Roman" w:cs="Times New Roman"/>
          <w:color w:val="000000" w:themeColor="text1"/>
          <w:sz w:val="20"/>
          <w:szCs w:val="20"/>
        </w:rPr>
        <w:t xml:space="preserve">Erken söküm elemanlarının yerleşimi </w:t>
      </w:r>
      <w:r w:rsidRPr="002B799D">
        <w:rPr>
          <w:rFonts w:ascii="Times New Roman" w:hAnsi="Times New Roman" w:cs="Times New Roman"/>
          <w:color w:val="000000" w:themeColor="text1"/>
          <w:sz w:val="20"/>
          <w:szCs w:val="20"/>
        </w:rPr>
        <w:t>ve yüklemesi</w:t>
      </w:r>
      <w:r w:rsidR="00152ACF" w:rsidRPr="002B799D">
        <w:rPr>
          <w:rFonts w:ascii="Times New Roman" w:hAnsi="Times New Roman" w:cs="Times New Roman"/>
          <w:color w:val="000000" w:themeColor="text1"/>
          <w:sz w:val="20"/>
          <w:szCs w:val="20"/>
        </w:rPr>
        <w:t>, döşemede kalıcı çatlak ve hasar oluşturmayacak şekilde</w:t>
      </w:r>
      <w:r w:rsidRPr="002B799D">
        <w:rPr>
          <w:rFonts w:ascii="Times New Roman" w:hAnsi="Times New Roman" w:cs="Times New Roman"/>
          <w:color w:val="000000" w:themeColor="text1"/>
          <w:sz w:val="20"/>
          <w:szCs w:val="20"/>
        </w:rPr>
        <w:t xml:space="preserve"> statik hesaba ve projesine uygun </w:t>
      </w:r>
      <w:r w:rsidR="00152ACF" w:rsidRPr="002B799D">
        <w:rPr>
          <w:rFonts w:ascii="Times New Roman" w:hAnsi="Times New Roman" w:cs="Times New Roman"/>
          <w:color w:val="000000" w:themeColor="text1"/>
          <w:sz w:val="20"/>
          <w:szCs w:val="20"/>
        </w:rPr>
        <w:t>olarak yapılmalıdır.</w:t>
      </w:r>
    </w:p>
    <w:p w:rsidR="004A7DA9" w:rsidRPr="002B799D" w:rsidRDefault="004A7DA9" w:rsidP="00F24A59">
      <w:pPr>
        <w:pStyle w:val="ListeParagraf"/>
        <w:numPr>
          <w:ilvl w:val="0"/>
          <w:numId w:val="6"/>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Kalıba ulaşmak için merdiven, gezer iskele gibi güvenli malzemeler kullanılmalıdır.</w:t>
      </w:r>
    </w:p>
    <w:p w:rsidR="002A5AE6" w:rsidRPr="002B799D" w:rsidRDefault="002A5AE6" w:rsidP="00F24A59">
      <w:pPr>
        <w:pStyle w:val="ListeParagraf"/>
        <w:numPr>
          <w:ilvl w:val="0"/>
          <w:numId w:val="6"/>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Söküm için gerekli tüm alet ve ekipmanlar tedarik edilmeli ve sahada hazır bulundurulmalıdır.</w:t>
      </w:r>
    </w:p>
    <w:p w:rsidR="00533653" w:rsidRPr="002B799D" w:rsidRDefault="00533653" w:rsidP="00F24A59">
      <w:pPr>
        <w:pStyle w:val="ListeParagraf"/>
        <w:numPr>
          <w:ilvl w:val="0"/>
          <w:numId w:val="6"/>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İskele </w:t>
      </w:r>
      <w:r w:rsidR="00811431" w:rsidRPr="002B799D">
        <w:rPr>
          <w:rFonts w:ascii="Times New Roman" w:hAnsi="Times New Roman" w:cs="Times New Roman"/>
          <w:color w:val="000000" w:themeColor="text1"/>
          <w:sz w:val="20"/>
          <w:szCs w:val="20"/>
        </w:rPr>
        <w:t>veya dikme sistemi</w:t>
      </w:r>
      <w:r w:rsidRPr="002B799D">
        <w:rPr>
          <w:rFonts w:ascii="Times New Roman" w:hAnsi="Times New Roman" w:cs="Times New Roman"/>
          <w:color w:val="000000" w:themeColor="text1"/>
          <w:sz w:val="20"/>
          <w:szCs w:val="20"/>
        </w:rPr>
        <w:t xml:space="preserve"> gevşetilerek alçaltılır</w:t>
      </w:r>
      <w:r w:rsidR="005922AF" w:rsidRPr="002B799D">
        <w:rPr>
          <w:rFonts w:ascii="Times New Roman" w:hAnsi="Times New Roman" w:cs="Times New Roman"/>
          <w:color w:val="000000" w:themeColor="text1"/>
          <w:sz w:val="20"/>
          <w:szCs w:val="20"/>
        </w:rPr>
        <w:t xml:space="preserve">. </w:t>
      </w:r>
      <w:r w:rsidR="00811431" w:rsidRPr="002B799D">
        <w:rPr>
          <w:rFonts w:ascii="Times New Roman" w:hAnsi="Times New Roman" w:cs="Times New Roman"/>
          <w:color w:val="000000" w:themeColor="text1"/>
          <w:sz w:val="20"/>
          <w:szCs w:val="20"/>
        </w:rPr>
        <w:t>K</w:t>
      </w:r>
      <w:r w:rsidRPr="002B799D">
        <w:rPr>
          <w:rFonts w:ascii="Times New Roman" w:hAnsi="Times New Roman" w:cs="Times New Roman"/>
          <w:color w:val="000000" w:themeColor="text1"/>
          <w:sz w:val="20"/>
          <w:szCs w:val="20"/>
        </w:rPr>
        <w:t>alıp tabliyesi çıkartılabilecek kadar yükseklik bırakılmalıdır.</w:t>
      </w:r>
    </w:p>
    <w:p w:rsidR="004A7DA9" w:rsidRPr="002B799D" w:rsidRDefault="004A7DA9" w:rsidP="00F24A59">
      <w:pPr>
        <w:pStyle w:val="ListeParagraf"/>
        <w:numPr>
          <w:ilvl w:val="0"/>
          <w:numId w:val="6"/>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Kiriş ve döşeme kalıp sökümleri sırasıyla şu şekilde olmalıdır: </w:t>
      </w:r>
    </w:p>
    <w:p w:rsidR="00B810E7" w:rsidRPr="002B799D" w:rsidRDefault="00B810E7" w:rsidP="00F24A59">
      <w:pPr>
        <w:pStyle w:val="ListeParagraf"/>
        <w:numPr>
          <w:ilvl w:val="1"/>
          <w:numId w:val="7"/>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Kiriş yan kanatları</w:t>
      </w:r>
    </w:p>
    <w:p w:rsidR="00B810E7" w:rsidRPr="002B799D" w:rsidRDefault="00B810E7" w:rsidP="00F24A59">
      <w:pPr>
        <w:pStyle w:val="ListeParagraf"/>
        <w:numPr>
          <w:ilvl w:val="1"/>
          <w:numId w:val="7"/>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Izgara kirişleri</w:t>
      </w:r>
    </w:p>
    <w:p w:rsidR="004A7DA9" w:rsidRPr="002B799D" w:rsidRDefault="004A7DA9" w:rsidP="00F24A59">
      <w:pPr>
        <w:pStyle w:val="ListeParagraf"/>
        <w:numPr>
          <w:ilvl w:val="1"/>
          <w:numId w:val="7"/>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Mahya kirişleri</w:t>
      </w:r>
    </w:p>
    <w:p w:rsidR="008625AF" w:rsidRPr="002B799D" w:rsidRDefault="008625AF" w:rsidP="00F24A59">
      <w:pPr>
        <w:pStyle w:val="ListeParagraf"/>
        <w:numPr>
          <w:ilvl w:val="0"/>
          <w:numId w:val="7"/>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Kalıp sökümünden sonra beton yüzeyde kalmış olan artık malzemeler kazınmalı, arta kalan yağlar ise basınçlı su yardımı ile temizlenmelidir.</w:t>
      </w:r>
    </w:p>
    <w:p w:rsidR="00853BD6" w:rsidRPr="002B799D" w:rsidRDefault="0063603D" w:rsidP="00F24A59">
      <w:pPr>
        <w:pStyle w:val="Balk2"/>
        <w:rPr>
          <w:rFonts w:cs="Times New Roman"/>
          <w:sz w:val="20"/>
          <w:szCs w:val="20"/>
        </w:rPr>
      </w:pPr>
      <w:bookmarkStart w:id="67" w:name="_Toc485139177"/>
      <w:bookmarkStart w:id="68" w:name="_Toc513472733"/>
      <w:bookmarkStart w:id="69" w:name="_Toc514753505"/>
      <w:r w:rsidRPr="002B799D">
        <w:rPr>
          <w:rFonts w:cs="Times New Roman"/>
          <w:sz w:val="20"/>
          <w:szCs w:val="20"/>
        </w:rPr>
        <w:t>6.1.3.</w:t>
      </w:r>
      <w:r w:rsidR="00853BD6" w:rsidRPr="002B799D">
        <w:rPr>
          <w:rFonts w:cs="Times New Roman"/>
          <w:sz w:val="20"/>
          <w:szCs w:val="20"/>
        </w:rPr>
        <w:t>2</w:t>
      </w:r>
      <w:r w:rsidR="00E95CC1" w:rsidRPr="002B799D">
        <w:rPr>
          <w:rFonts w:cs="Times New Roman"/>
          <w:sz w:val="20"/>
          <w:szCs w:val="20"/>
        </w:rPr>
        <w:t xml:space="preserve">. </w:t>
      </w:r>
      <w:r w:rsidR="00853BD6" w:rsidRPr="002B799D">
        <w:rPr>
          <w:rFonts w:cs="Times New Roman"/>
          <w:sz w:val="20"/>
          <w:szCs w:val="20"/>
        </w:rPr>
        <w:t>Betonarme</w:t>
      </w:r>
      <w:r w:rsidR="005D3178" w:rsidRPr="002B799D">
        <w:rPr>
          <w:rFonts w:cs="Times New Roman"/>
          <w:sz w:val="20"/>
          <w:szCs w:val="20"/>
        </w:rPr>
        <w:t xml:space="preserve"> Kolon, Perde, </w:t>
      </w:r>
      <w:r w:rsidR="00853BD6" w:rsidRPr="002B799D">
        <w:rPr>
          <w:rFonts w:cs="Times New Roman"/>
          <w:sz w:val="20"/>
          <w:szCs w:val="20"/>
        </w:rPr>
        <w:t xml:space="preserve"> Döşeme ve Kiriş Kalıp İskeleleri</w:t>
      </w:r>
      <w:bookmarkEnd w:id="67"/>
      <w:bookmarkEnd w:id="68"/>
      <w:bookmarkEnd w:id="69"/>
    </w:p>
    <w:p w:rsidR="00853BD6" w:rsidRPr="002B799D" w:rsidRDefault="0063603D" w:rsidP="00F24A59">
      <w:pPr>
        <w:pStyle w:val="Balk2"/>
        <w:rPr>
          <w:rFonts w:cs="Times New Roman"/>
          <w:sz w:val="20"/>
          <w:szCs w:val="20"/>
        </w:rPr>
      </w:pPr>
      <w:bookmarkStart w:id="70" w:name="_Toc485139178"/>
      <w:bookmarkStart w:id="71" w:name="_Toc513472734"/>
      <w:bookmarkStart w:id="72" w:name="_Toc514753506"/>
      <w:r w:rsidRPr="002B799D">
        <w:rPr>
          <w:rFonts w:cs="Times New Roman"/>
          <w:sz w:val="20"/>
          <w:szCs w:val="20"/>
        </w:rPr>
        <w:t>6.1.3.</w:t>
      </w:r>
      <w:r w:rsidR="00020B17" w:rsidRPr="002B799D">
        <w:rPr>
          <w:rFonts w:cs="Times New Roman"/>
          <w:sz w:val="20"/>
          <w:szCs w:val="20"/>
        </w:rPr>
        <w:t>2</w:t>
      </w:r>
      <w:r w:rsidRPr="002B799D">
        <w:rPr>
          <w:rFonts w:cs="Times New Roman"/>
          <w:sz w:val="20"/>
          <w:szCs w:val="20"/>
        </w:rPr>
        <w:t>.</w:t>
      </w:r>
      <w:r w:rsidR="00DA272F" w:rsidRPr="002B799D">
        <w:rPr>
          <w:rFonts w:cs="Times New Roman"/>
          <w:sz w:val="20"/>
          <w:szCs w:val="20"/>
        </w:rPr>
        <w:t>1</w:t>
      </w:r>
      <w:r w:rsidR="00E95CC1" w:rsidRPr="002B799D">
        <w:rPr>
          <w:rFonts w:cs="Times New Roman"/>
          <w:sz w:val="20"/>
          <w:szCs w:val="20"/>
        </w:rPr>
        <w:t xml:space="preserve">. </w:t>
      </w:r>
      <w:r w:rsidR="00853BD6" w:rsidRPr="002B799D">
        <w:rPr>
          <w:rFonts w:cs="Times New Roman"/>
          <w:sz w:val="20"/>
          <w:szCs w:val="20"/>
        </w:rPr>
        <w:t>Kullanım Yeri</w:t>
      </w:r>
      <w:bookmarkEnd w:id="70"/>
      <w:bookmarkEnd w:id="71"/>
      <w:bookmarkEnd w:id="72"/>
    </w:p>
    <w:p w:rsidR="00853BD6" w:rsidRPr="002B799D" w:rsidRDefault="00853BD6" w:rsidP="0084504F">
      <w:pPr>
        <w:jc w:val="both"/>
        <w:rPr>
          <w:rFonts w:ascii="Times New Roman" w:hAnsi="Times New Roman" w:cs="Times New Roman"/>
          <w:color w:val="000000" w:themeColor="text1"/>
          <w:sz w:val="20"/>
          <w:szCs w:val="20"/>
        </w:rPr>
      </w:pPr>
      <w:bookmarkStart w:id="73" w:name="_Toc513472735"/>
      <w:bookmarkStart w:id="74" w:name="_Toc513557194"/>
      <w:bookmarkStart w:id="75" w:name="_Toc485139179"/>
      <w:r w:rsidRPr="002B799D">
        <w:rPr>
          <w:rFonts w:ascii="Times New Roman" w:hAnsi="Times New Roman" w:cs="Times New Roman"/>
          <w:color w:val="000000" w:themeColor="text1"/>
          <w:sz w:val="20"/>
          <w:szCs w:val="20"/>
        </w:rPr>
        <w:t xml:space="preserve">Betonarme </w:t>
      </w:r>
      <w:r w:rsidR="005D3178" w:rsidRPr="002B799D">
        <w:rPr>
          <w:rFonts w:ascii="Times New Roman" w:hAnsi="Times New Roman" w:cs="Times New Roman"/>
          <w:color w:val="000000" w:themeColor="text1"/>
          <w:sz w:val="20"/>
          <w:szCs w:val="20"/>
        </w:rPr>
        <w:t xml:space="preserve">kolon, perde, </w:t>
      </w:r>
      <w:r w:rsidRPr="002B799D">
        <w:rPr>
          <w:rFonts w:ascii="Times New Roman" w:hAnsi="Times New Roman" w:cs="Times New Roman"/>
          <w:color w:val="000000" w:themeColor="text1"/>
          <w:sz w:val="20"/>
          <w:szCs w:val="20"/>
        </w:rPr>
        <w:t>döşeme ve kirişlerin imalatında, kalıp tabliyesini yerinde tutmak amacıyla kullanılır.</w:t>
      </w:r>
      <w:bookmarkEnd w:id="73"/>
      <w:bookmarkEnd w:id="74"/>
    </w:p>
    <w:p w:rsidR="00853BD6" w:rsidRPr="002B799D" w:rsidRDefault="0063603D" w:rsidP="00F24A59">
      <w:pPr>
        <w:pStyle w:val="Balk2"/>
        <w:rPr>
          <w:rFonts w:cs="Times New Roman"/>
          <w:sz w:val="20"/>
          <w:szCs w:val="20"/>
        </w:rPr>
      </w:pPr>
      <w:bookmarkStart w:id="76" w:name="_Toc513472736"/>
      <w:bookmarkStart w:id="77" w:name="_Toc514753507"/>
      <w:r w:rsidRPr="002B799D">
        <w:rPr>
          <w:rFonts w:cs="Times New Roman"/>
          <w:sz w:val="20"/>
          <w:szCs w:val="20"/>
        </w:rPr>
        <w:t>6.1.3.</w:t>
      </w:r>
      <w:r w:rsidR="00020B17" w:rsidRPr="002B799D">
        <w:rPr>
          <w:rFonts w:cs="Times New Roman"/>
          <w:sz w:val="20"/>
          <w:szCs w:val="20"/>
        </w:rPr>
        <w:t>2</w:t>
      </w:r>
      <w:r w:rsidRPr="002B799D">
        <w:rPr>
          <w:rFonts w:cs="Times New Roman"/>
          <w:sz w:val="20"/>
          <w:szCs w:val="20"/>
        </w:rPr>
        <w:t>.</w:t>
      </w:r>
      <w:r w:rsidR="00DA272F" w:rsidRPr="002B799D">
        <w:rPr>
          <w:rFonts w:cs="Times New Roman"/>
          <w:sz w:val="20"/>
          <w:szCs w:val="20"/>
        </w:rPr>
        <w:t>2</w:t>
      </w:r>
      <w:r w:rsidR="00E95CC1" w:rsidRPr="002B799D">
        <w:rPr>
          <w:rFonts w:cs="Times New Roman"/>
          <w:sz w:val="20"/>
          <w:szCs w:val="20"/>
        </w:rPr>
        <w:t xml:space="preserve">. </w:t>
      </w:r>
      <w:r w:rsidR="00853BD6" w:rsidRPr="002B799D">
        <w:rPr>
          <w:rFonts w:cs="Times New Roman"/>
          <w:sz w:val="20"/>
          <w:szCs w:val="20"/>
        </w:rPr>
        <w:t xml:space="preserve">Betonarme </w:t>
      </w:r>
      <w:r w:rsidR="005D3178" w:rsidRPr="002B799D">
        <w:rPr>
          <w:rFonts w:cs="Times New Roman"/>
          <w:sz w:val="20"/>
          <w:szCs w:val="20"/>
        </w:rPr>
        <w:t xml:space="preserve">Kolon, Perde, </w:t>
      </w:r>
      <w:r w:rsidR="00853BD6" w:rsidRPr="002B799D">
        <w:rPr>
          <w:rFonts w:cs="Times New Roman"/>
          <w:sz w:val="20"/>
          <w:szCs w:val="20"/>
        </w:rPr>
        <w:t>Döşeme ve Kiriş Kalıp İskeleleri Hazırlığı</w:t>
      </w:r>
      <w:bookmarkEnd w:id="75"/>
      <w:bookmarkEnd w:id="76"/>
      <w:bookmarkEnd w:id="77"/>
    </w:p>
    <w:p w:rsidR="00853BD6" w:rsidRPr="002B799D" w:rsidRDefault="00853BD6" w:rsidP="00F24A59">
      <w:pPr>
        <w:numPr>
          <w:ilvl w:val="0"/>
          <w:numId w:val="7"/>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Kuruluma başlanmadan önce iskele projesi, kullanım kılavuzu ve kurulum kontrol formu iş güvenliği sorumlu mühendisi ve uygulama mühendisi tarafından onaylanmış olarak hazır bulundurulmalıdır. Montaj yapılacak malzemelerin, hasar görmemiş, fonksiyonel ve standartlara uygun olarak taşıyıcı olduğunun kontrol edilmesi gerekmektedir. Hasarlı parçalar kullanılmamalı, </w:t>
      </w:r>
      <w:r w:rsidR="00BA0D9A" w:rsidRPr="002B799D">
        <w:rPr>
          <w:rFonts w:ascii="Times New Roman" w:hAnsi="Times New Roman" w:cs="Times New Roman"/>
          <w:color w:val="000000" w:themeColor="text1"/>
          <w:sz w:val="20"/>
          <w:szCs w:val="20"/>
        </w:rPr>
        <w:t xml:space="preserve">yük taşıma hesaplarına uygun </w:t>
      </w:r>
      <w:r w:rsidR="0090514F" w:rsidRPr="002B799D">
        <w:rPr>
          <w:rFonts w:ascii="Times New Roman" w:hAnsi="Times New Roman" w:cs="Times New Roman"/>
          <w:color w:val="000000" w:themeColor="text1"/>
          <w:sz w:val="20"/>
          <w:szCs w:val="20"/>
        </w:rPr>
        <w:t>parçalar ile</w:t>
      </w:r>
      <w:r w:rsidRPr="002B799D">
        <w:rPr>
          <w:rFonts w:ascii="Times New Roman" w:hAnsi="Times New Roman" w:cs="Times New Roman"/>
          <w:color w:val="000000" w:themeColor="text1"/>
          <w:sz w:val="20"/>
          <w:szCs w:val="20"/>
        </w:rPr>
        <w:t xml:space="preserve"> değiştirilmelidir.</w:t>
      </w:r>
    </w:p>
    <w:p w:rsidR="00853BD6" w:rsidRPr="002B799D" w:rsidRDefault="00853BD6" w:rsidP="00F24A59">
      <w:pPr>
        <w:numPr>
          <w:ilvl w:val="0"/>
          <w:numId w:val="7"/>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Hesapların düşey yükler ile beraber yönetmeliklerde verilen yatay yüklere göre de yapılmış olması gerekmektedir. Yata</w:t>
      </w:r>
      <w:r w:rsidR="005D3178" w:rsidRPr="002B799D">
        <w:rPr>
          <w:rFonts w:ascii="Times New Roman" w:hAnsi="Times New Roman" w:cs="Times New Roman"/>
          <w:color w:val="000000" w:themeColor="text1"/>
          <w:sz w:val="20"/>
          <w:szCs w:val="20"/>
        </w:rPr>
        <w:t xml:space="preserve">y yükler; </w:t>
      </w:r>
      <w:r w:rsidR="0090514F" w:rsidRPr="002B799D">
        <w:rPr>
          <w:rFonts w:ascii="Times New Roman" w:hAnsi="Times New Roman" w:cs="Times New Roman"/>
          <w:color w:val="000000" w:themeColor="text1"/>
          <w:sz w:val="20"/>
          <w:szCs w:val="20"/>
        </w:rPr>
        <w:t>rüzgâr</w:t>
      </w:r>
      <w:r w:rsidR="005D3178" w:rsidRPr="002B799D">
        <w:rPr>
          <w:rFonts w:ascii="Times New Roman" w:hAnsi="Times New Roman" w:cs="Times New Roman"/>
          <w:color w:val="000000" w:themeColor="text1"/>
          <w:sz w:val="20"/>
          <w:szCs w:val="20"/>
        </w:rPr>
        <w:t xml:space="preserve"> yükü, beton dökümü</w:t>
      </w:r>
      <w:r w:rsidRPr="002B799D">
        <w:rPr>
          <w:rFonts w:ascii="Times New Roman" w:hAnsi="Times New Roman" w:cs="Times New Roman"/>
          <w:color w:val="000000" w:themeColor="text1"/>
          <w:sz w:val="20"/>
          <w:szCs w:val="20"/>
        </w:rPr>
        <w:t xml:space="preserve"> sırasında oluşacak yükler, kurulumdaki kusurlar ve eksantriklikten oluşacak ilave yükler olarak dikkate alınmaktadır.</w:t>
      </w:r>
    </w:p>
    <w:p w:rsidR="00853BD6" w:rsidRPr="002B799D" w:rsidRDefault="00853BD6" w:rsidP="00F24A59">
      <w:pPr>
        <w:numPr>
          <w:ilvl w:val="0"/>
          <w:numId w:val="7"/>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dökümü ile birlikte, iskele sisteminin zemine aktarılması gereken yükün, zemin tarafından oturma yapmadan, güvenle taşınabileceğinin kontrol edilmesi / ihtiyaç durumuna göre gerekli taşıyıcı eleman ya da zemin kuvvetlendirme düzenlemesinin yapılması gerekmektedir.</w:t>
      </w:r>
      <w:r w:rsidR="005D3178" w:rsidRPr="002B799D">
        <w:rPr>
          <w:rFonts w:ascii="Times New Roman" w:hAnsi="Times New Roman" w:cs="Times New Roman"/>
          <w:color w:val="000000" w:themeColor="text1"/>
          <w:sz w:val="20"/>
          <w:szCs w:val="20"/>
        </w:rPr>
        <w:t xml:space="preserve"> . Bu zeminler beton, iskele platformu veya doğal toprak olabilir.</w:t>
      </w:r>
      <w:r w:rsidRPr="002B799D">
        <w:rPr>
          <w:rFonts w:ascii="Times New Roman" w:hAnsi="Times New Roman" w:cs="Times New Roman"/>
          <w:color w:val="000000" w:themeColor="text1"/>
          <w:sz w:val="20"/>
          <w:szCs w:val="20"/>
        </w:rPr>
        <w:t xml:space="preserve"> Taşıyıcı sistemin oturduğu zemine,( toprak zeminlere oturtulan taşıyıcı sistemlerde) gerekirse yükün homojen olarak dağıtılması ve oturmaların önlenmesi için;</w:t>
      </w:r>
    </w:p>
    <w:p w:rsidR="00853BD6" w:rsidRPr="002B799D" w:rsidRDefault="0090514F" w:rsidP="00F24A59">
      <w:pPr>
        <w:numPr>
          <w:ilvl w:val="1"/>
          <w:numId w:val="7"/>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Zemine</w:t>
      </w:r>
      <w:r w:rsidR="00853BD6" w:rsidRPr="002B799D">
        <w:rPr>
          <w:rFonts w:ascii="Times New Roman" w:hAnsi="Times New Roman" w:cs="Times New Roman"/>
          <w:color w:val="000000" w:themeColor="text1"/>
          <w:sz w:val="20"/>
          <w:szCs w:val="20"/>
        </w:rPr>
        <w:t xml:space="preserve"> ızgara elemanlar yerleştirilebilir,</w:t>
      </w:r>
    </w:p>
    <w:p w:rsidR="00853BD6" w:rsidRPr="002B799D" w:rsidRDefault="0090514F" w:rsidP="00F24A59">
      <w:pPr>
        <w:numPr>
          <w:ilvl w:val="1"/>
          <w:numId w:val="7"/>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Zemin</w:t>
      </w:r>
      <w:r w:rsidR="00853BD6" w:rsidRPr="002B799D">
        <w:rPr>
          <w:rFonts w:ascii="Times New Roman" w:hAnsi="Times New Roman" w:cs="Times New Roman"/>
          <w:color w:val="000000" w:themeColor="text1"/>
          <w:sz w:val="20"/>
          <w:szCs w:val="20"/>
        </w:rPr>
        <w:t xml:space="preserve"> sıkılaştırma yöntemleri uygulanabilir.</w:t>
      </w:r>
    </w:p>
    <w:p w:rsidR="00853BD6" w:rsidRPr="002B799D" w:rsidRDefault="0063603D" w:rsidP="00F24A59">
      <w:pPr>
        <w:pStyle w:val="Balk2"/>
        <w:rPr>
          <w:rFonts w:cs="Times New Roman"/>
          <w:sz w:val="20"/>
          <w:szCs w:val="20"/>
        </w:rPr>
      </w:pPr>
      <w:bookmarkStart w:id="78" w:name="_Toc485139180"/>
      <w:bookmarkStart w:id="79" w:name="_Toc513472737"/>
      <w:bookmarkStart w:id="80" w:name="_Toc514753508"/>
      <w:r w:rsidRPr="002B799D">
        <w:rPr>
          <w:rFonts w:cs="Times New Roman"/>
          <w:sz w:val="20"/>
          <w:szCs w:val="20"/>
        </w:rPr>
        <w:t>6.1.3.</w:t>
      </w:r>
      <w:r w:rsidR="00020B17" w:rsidRPr="002B799D">
        <w:rPr>
          <w:rFonts w:cs="Times New Roman"/>
          <w:sz w:val="20"/>
          <w:szCs w:val="20"/>
        </w:rPr>
        <w:t>2</w:t>
      </w:r>
      <w:r w:rsidRPr="002B799D">
        <w:rPr>
          <w:rFonts w:cs="Times New Roman"/>
          <w:sz w:val="20"/>
          <w:szCs w:val="20"/>
        </w:rPr>
        <w:t>.</w:t>
      </w:r>
      <w:r w:rsidR="00DA272F" w:rsidRPr="002B799D">
        <w:rPr>
          <w:rFonts w:cs="Times New Roman"/>
          <w:sz w:val="20"/>
          <w:szCs w:val="20"/>
        </w:rPr>
        <w:t>3</w:t>
      </w:r>
      <w:r w:rsidR="00E95CC1" w:rsidRPr="002B799D">
        <w:rPr>
          <w:rFonts w:cs="Times New Roman"/>
          <w:sz w:val="20"/>
          <w:szCs w:val="20"/>
        </w:rPr>
        <w:t xml:space="preserve">. </w:t>
      </w:r>
      <w:r w:rsidR="00853BD6" w:rsidRPr="002B799D">
        <w:rPr>
          <w:rFonts w:cs="Times New Roman"/>
          <w:sz w:val="20"/>
          <w:szCs w:val="20"/>
        </w:rPr>
        <w:t xml:space="preserve">Betonarme </w:t>
      </w:r>
      <w:r w:rsidR="005D3178" w:rsidRPr="002B799D">
        <w:rPr>
          <w:rFonts w:cs="Times New Roman"/>
          <w:sz w:val="20"/>
          <w:szCs w:val="20"/>
        </w:rPr>
        <w:t xml:space="preserve">Kolon, Perde, </w:t>
      </w:r>
      <w:r w:rsidR="00853BD6" w:rsidRPr="002B799D">
        <w:rPr>
          <w:rFonts w:cs="Times New Roman"/>
          <w:sz w:val="20"/>
          <w:szCs w:val="20"/>
        </w:rPr>
        <w:t>Döşeme ve Kiriş Kalıp İskeleleri Kurulumu</w:t>
      </w:r>
      <w:bookmarkEnd w:id="78"/>
      <w:bookmarkEnd w:id="79"/>
      <w:bookmarkEnd w:id="80"/>
    </w:p>
    <w:p w:rsidR="00853BD6" w:rsidRPr="002B799D" w:rsidRDefault="00853BD6" w:rsidP="00C6654F">
      <w:pPr>
        <w:numPr>
          <w:ilvl w:val="0"/>
          <w:numId w:val="1"/>
        </w:numPr>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Kurulum esnasında</w:t>
      </w:r>
      <w:r w:rsidR="00C6654F" w:rsidRPr="002B799D">
        <w:rPr>
          <w:rFonts w:ascii="Times New Roman" w:hAnsi="Times New Roman" w:cs="Times New Roman"/>
          <w:color w:val="000000" w:themeColor="text1"/>
          <w:sz w:val="20"/>
          <w:szCs w:val="20"/>
        </w:rPr>
        <w:t>,</w:t>
      </w:r>
      <w:r w:rsidRPr="002B799D">
        <w:rPr>
          <w:rFonts w:ascii="Times New Roman" w:hAnsi="Times New Roman" w:cs="Times New Roman"/>
          <w:color w:val="000000" w:themeColor="text1"/>
          <w:sz w:val="20"/>
          <w:szCs w:val="20"/>
        </w:rPr>
        <w:t xml:space="preserve"> </w:t>
      </w:r>
      <w:r w:rsidR="00C6654F" w:rsidRPr="002B799D">
        <w:rPr>
          <w:rFonts w:ascii="Times New Roman" w:hAnsi="Times New Roman" w:cs="Times New Roman"/>
          <w:color w:val="000000" w:themeColor="text1"/>
          <w:sz w:val="20"/>
          <w:szCs w:val="20"/>
        </w:rPr>
        <w:t xml:space="preserve">Yapı İşlerinde İş Sağlığı Ve Güvenliği Yönetmeliği gereklerine göre </w:t>
      </w:r>
      <w:r w:rsidRPr="002B799D">
        <w:rPr>
          <w:rFonts w:ascii="Times New Roman" w:hAnsi="Times New Roman" w:cs="Times New Roman"/>
          <w:color w:val="000000" w:themeColor="text1"/>
          <w:sz w:val="20"/>
          <w:szCs w:val="20"/>
        </w:rPr>
        <w:t xml:space="preserve">emniyet kemeri kullanılmalıdır. Emniyet kemeri kullanma konuları Endüstriyel Sağlık ve Emniyet Standartları ile bağlantılı olacaktır. </w:t>
      </w:r>
    </w:p>
    <w:p w:rsidR="00853BD6" w:rsidRPr="002B799D" w:rsidRDefault="0063603D" w:rsidP="00F24A59">
      <w:pPr>
        <w:pStyle w:val="Balk2"/>
        <w:rPr>
          <w:rFonts w:cs="Times New Roman"/>
          <w:sz w:val="20"/>
          <w:szCs w:val="20"/>
        </w:rPr>
      </w:pPr>
      <w:bookmarkStart w:id="81" w:name="_Toc485139181"/>
      <w:bookmarkStart w:id="82" w:name="_Toc513472738"/>
      <w:bookmarkStart w:id="83" w:name="_Toc514753509"/>
      <w:r w:rsidRPr="002B799D">
        <w:rPr>
          <w:rFonts w:cs="Times New Roman"/>
          <w:sz w:val="20"/>
          <w:szCs w:val="20"/>
        </w:rPr>
        <w:t>6.1.3.</w:t>
      </w:r>
      <w:r w:rsidR="00020B17" w:rsidRPr="002B799D">
        <w:rPr>
          <w:rFonts w:cs="Times New Roman"/>
          <w:sz w:val="20"/>
          <w:szCs w:val="20"/>
        </w:rPr>
        <w:t>2</w:t>
      </w:r>
      <w:r w:rsidRPr="002B799D">
        <w:rPr>
          <w:rFonts w:cs="Times New Roman"/>
          <w:sz w:val="20"/>
          <w:szCs w:val="20"/>
        </w:rPr>
        <w:t>.</w:t>
      </w:r>
      <w:r w:rsidR="00020B17" w:rsidRPr="002B799D">
        <w:rPr>
          <w:rFonts w:cs="Times New Roman"/>
          <w:sz w:val="20"/>
          <w:szCs w:val="20"/>
        </w:rPr>
        <w:t>3</w:t>
      </w:r>
      <w:r w:rsidRPr="002B799D">
        <w:rPr>
          <w:rFonts w:cs="Times New Roman"/>
          <w:sz w:val="20"/>
          <w:szCs w:val="20"/>
        </w:rPr>
        <w:t>.</w:t>
      </w:r>
      <w:r w:rsidR="00DA272F" w:rsidRPr="002B799D">
        <w:rPr>
          <w:rFonts w:cs="Times New Roman"/>
          <w:sz w:val="20"/>
          <w:szCs w:val="20"/>
        </w:rPr>
        <w:t>1</w:t>
      </w:r>
      <w:r w:rsidR="00E95CC1" w:rsidRPr="002B799D">
        <w:rPr>
          <w:rFonts w:cs="Times New Roman"/>
          <w:sz w:val="20"/>
          <w:szCs w:val="20"/>
        </w:rPr>
        <w:t xml:space="preserve">. </w:t>
      </w:r>
      <w:r w:rsidR="00853BD6" w:rsidRPr="002B799D">
        <w:rPr>
          <w:rFonts w:cs="Times New Roman"/>
          <w:sz w:val="20"/>
          <w:szCs w:val="20"/>
        </w:rPr>
        <w:t>İskeleli Sistem Kurulumu</w:t>
      </w:r>
      <w:bookmarkEnd w:id="81"/>
      <w:bookmarkEnd w:id="82"/>
      <w:bookmarkEnd w:id="83"/>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Serbest İskele ve İskeleli masa </w:t>
      </w:r>
      <w:r w:rsidR="0090514F" w:rsidRPr="002B799D">
        <w:rPr>
          <w:rFonts w:ascii="Times New Roman" w:hAnsi="Times New Roman" w:cs="Times New Roman"/>
          <w:color w:val="000000" w:themeColor="text1"/>
          <w:sz w:val="20"/>
          <w:szCs w:val="20"/>
        </w:rPr>
        <w:t>kalıp</w:t>
      </w:r>
      <w:r w:rsidRPr="002B799D">
        <w:rPr>
          <w:rFonts w:ascii="Times New Roman" w:hAnsi="Times New Roman" w:cs="Times New Roman"/>
          <w:color w:val="000000" w:themeColor="text1"/>
          <w:sz w:val="20"/>
          <w:szCs w:val="20"/>
        </w:rPr>
        <w:t xml:space="preserve"> sistemlerinin dikey yönde kurulumunda, ayak ayar milleri projeye göre uygun yerlerine konulduktan sonra başlangıç ayakları ayar millerine geçirilir ve ayar milleri projede belirtilen değerlerde açılıp yükseklik ayarlanır. Ayak borusu içine giren ayar mili boyu projesine uygun olarak ayarlanmalıdır.</w:t>
      </w:r>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İskele sistemleri dilendiğinde yerde yatay yönde kurulup, vinç yardımı ile sahadaki kullanılacağı yere taşınabilir. Bu uygulamada, iskele sisteminin yatay yönde kaldırılmasına yönelik uygun aparatlar kullanılarak, sistemde kalıcı deformasyon ve hasar yaratmadan kaldırılması gerekmektedir. Sistemdeki tüm aksesuarlar taşınma esnasından düşmesini engelleyecek şekilde sabitlenmelidir.</w:t>
      </w:r>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İskele ilk katında çapraz elemanlar ve/veya yatay elemanlar projeye veya kullanım kılavuzunda belirtilen güvenli çalışma şartlarına uygun olarak ayaklara bağlanıp sistemin statik dengesi sağlandıktan sonra diğer üst modül kurulumuna geçilmelidir.</w:t>
      </w:r>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Ayakların üst üste kaynaklı boru aracılığı ile veya ekleme elemanı ile geçmeli olarak bağlanmış olması durumlarında gerekli pim veya cıvataların emniyetli şekilde takıldığından emin olunmalıdır.</w:t>
      </w:r>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Devam eden modüllerde yatay veya çapraz elemanlarla iskele sistemi içinde statik denge sağlandıktan sonra, eğer var ise merdiven ve/veya platformlar yerleştirilmelidir.</w:t>
      </w:r>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İskele sistemi,  yatay yönde oluşacak yüklerin aktarılması amacıyla, projede veya kullanım kılavuzunda belirtilen aralıklarda özel ankraj sistemi ile mevcut yapılara sabitlenmesi gerektiği durumlarda sabitleme işi, betonarme döşeme, blok, perde, taşıyıcı kolon veya taşıyıcı duvarlara yapılabilir. Kullanılan iskele sistemine uygun ve tasarımı önceden yapılmış olan özel bağlantı elemanları kullanılmalıdır. Sabitleme, iskele sistemindeki </w:t>
      </w:r>
      <w:r w:rsidR="00B47D01" w:rsidRPr="002B799D">
        <w:rPr>
          <w:rFonts w:ascii="Times New Roman" w:hAnsi="Times New Roman" w:cs="Times New Roman"/>
          <w:color w:val="000000" w:themeColor="text1"/>
          <w:sz w:val="20"/>
          <w:szCs w:val="20"/>
        </w:rPr>
        <w:t xml:space="preserve">dikey elemanlarla yatay elemanların </w:t>
      </w:r>
      <w:r w:rsidRPr="002B799D">
        <w:rPr>
          <w:rFonts w:ascii="Times New Roman" w:hAnsi="Times New Roman" w:cs="Times New Roman"/>
          <w:color w:val="000000" w:themeColor="text1"/>
          <w:sz w:val="20"/>
          <w:szCs w:val="20"/>
        </w:rPr>
        <w:t xml:space="preserve">birleştiği düğüm noktalarından yapılmalıdır. Kullanılan bağlantı elemanları Bölüm 5'te belirtilen </w:t>
      </w:r>
      <w:r w:rsidR="009F63BD" w:rsidRPr="002B799D">
        <w:rPr>
          <w:rFonts w:ascii="Times New Roman" w:hAnsi="Times New Roman" w:cs="Times New Roman"/>
          <w:color w:val="000000" w:themeColor="text1"/>
          <w:sz w:val="20"/>
          <w:szCs w:val="20"/>
        </w:rPr>
        <w:t>standartlara</w:t>
      </w:r>
      <w:r w:rsidRPr="002B799D">
        <w:rPr>
          <w:rFonts w:ascii="Times New Roman" w:hAnsi="Times New Roman" w:cs="Times New Roman"/>
          <w:color w:val="000000" w:themeColor="text1"/>
          <w:sz w:val="20"/>
          <w:szCs w:val="20"/>
        </w:rPr>
        <w:t xml:space="preserve"> uygun olmalıdır. </w:t>
      </w:r>
      <w:r w:rsidR="009F63BD" w:rsidRPr="002B799D">
        <w:rPr>
          <w:rFonts w:ascii="Times New Roman" w:hAnsi="Times New Roman" w:cs="Times New Roman"/>
          <w:color w:val="000000" w:themeColor="text1"/>
          <w:sz w:val="20"/>
          <w:szCs w:val="20"/>
        </w:rPr>
        <w:t>Sabitleme</w:t>
      </w:r>
      <w:r w:rsidRPr="002B799D">
        <w:rPr>
          <w:rFonts w:ascii="Times New Roman" w:hAnsi="Times New Roman" w:cs="Times New Roman"/>
          <w:color w:val="000000" w:themeColor="text1"/>
          <w:sz w:val="20"/>
          <w:szCs w:val="20"/>
        </w:rPr>
        <w:t xml:space="preserve"> işleri için mekanik ankraj ile beton- çelik bağlantısı şartnamesine uyulmalıdır</w:t>
      </w:r>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İskele kullanım ve bilgi levhaları hazırlanarak, uyarı olarak görülebilecek yerlere asılmalıdır, özellikle yükleme bilgileri açıklanmalıdır.</w:t>
      </w:r>
    </w:p>
    <w:p w:rsidR="00853BD6" w:rsidRPr="002B799D" w:rsidRDefault="0063603D" w:rsidP="00F24A59">
      <w:pPr>
        <w:pStyle w:val="Balk2"/>
        <w:rPr>
          <w:rFonts w:cs="Times New Roman"/>
          <w:sz w:val="20"/>
          <w:szCs w:val="20"/>
        </w:rPr>
      </w:pPr>
      <w:bookmarkStart w:id="84" w:name="_Toc485139182"/>
      <w:bookmarkStart w:id="85" w:name="_Toc513472739"/>
      <w:bookmarkStart w:id="86" w:name="_Toc514753510"/>
      <w:r w:rsidRPr="002B799D">
        <w:rPr>
          <w:rFonts w:cs="Times New Roman"/>
          <w:sz w:val="20"/>
          <w:szCs w:val="20"/>
        </w:rPr>
        <w:t>6.1.3.</w:t>
      </w:r>
      <w:r w:rsidR="00020B17" w:rsidRPr="002B799D">
        <w:rPr>
          <w:rFonts w:cs="Times New Roman"/>
          <w:sz w:val="20"/>
          <w:szCs w:val="20"/>
        </w:rPr>
        <w:t>2</w:t>
      </w:r>
      <w:r w:rsidRPr="002B799D">
        <w:rPr>
          <w:rFonts w:cs="Times New Roman"/>
          <w:sz w:val="20"/>
          <w:szCs w:val="20"/>
        </w:rPr>
        <w:t>.</w:t>
      </w:r>
      <w:r w:rsidR="00020B17" w:rsidRPr="002B799D">
        <w:rPr>
          <w:rFonts w:cs="Times New Roman"/>
          <w:sz w:val="20"/>
          <w:szCs w:val="20"/>
        </w:rPr>
        <w:t>3</w:t>
      </w:r>
      <w:r w:rsidRPr="002B799D">
        <w:rPr>
          <w:rFonts w:cs="Times New Roman"/>
          <w:sz w:val="20"/>
          <w:szCs w:val="20"/>
        </w:rPr>
        <w:t>.</w:t>
      </w:r>
      <w:r w:rsidR="00DA272F" w:rsidRPr="002B799D">
        <w:rPr>
          <w:rFonts w:cs="Times New Roman"/>
          <w:sz w:val="20"/>
          <w:szCs w:val="20"/>
        </w:rPr>
        <w:t>2</w:t>
      </w:r>
      <w:r w:rsidR="00E95CC1" w:rsidRPr="002B799D">
        <w:rPr>
          <w:rFonts w:cs="Times New Roman"/>
          <w:sz w:val="20"/>
          <w:szCs w:val="20"/>
        </w:rPr>
        <w:t xml:space="preserve">. </w:t>
      </w:r>
      <w:r w:rsidR="00853BD6" w:rsidRPr="002B799D">
        <w:rPr>
          <w:rFonts w:cs="Times New Roman"/>
          <w:sz w:val="20"/>
          <w:szCs w:val="20"/>
        </w:rPr>
        <w:t>Dikmeli Sistem Kurulumu</w:t>
      </w:r>
      <w:bookmarkEnd w:id="84"/>
      <w:bookmarkEnd w:id="85"/>
      <w:bookmarkEnd w:id="86"/>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Dikmeler projede gösterilen, uzunluğa öncelikli olarak pim deliklerinden en yaklaşık boya gelecek şekilde ön ayarlı şekilde yerleştirilmelidir. Dikmeler yerleştirilirken, yatay yönde devrilmeyi engelleyici 3 ayaklı sehpalar ve bağlantı elemanları ile sabitlenerek kurulmalıdır. </w:t>
      </w:r>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Dikme sistemi, yatay yönde oluşacak yüklerin aktarılması amacıyla, projede veya kullanım kılavuzunda belirtilen aralıklarda özel ankraj sistemi ile mevcut yapılara sabitlenmesi gerektiği durumlarda sabitleme işi, betonarme döşeme, blok, perde, taşıyıcı kolon veya taşıyıcı duvarlara yapılabilir. Kullanılan iskele sistemine uygun ve tasarımı önceden yapılmış olan özel bağlantı elemanları kullanılmalıdır. Sabitleme, iskele sistemindeki ayakların yataylar ile birleştiği düğüm noktalarından yapılmalıdır. Kullanılan bağlantı elemanları Bölüm 5'te belirtilen </w:t>
      </w:r>
      <w:r w:rsidR="009F63BD" w:rsidRPr="002B799D">
        <w:rPr>
          <w:rFonts w:ascii="Times New Roman" w:hAnsi="Times New Roman" w:cs="Times New Roman"/>
          <w:color w:val="000000" w:themeColor="text1"/>
          <w:sz w:val="20"/>
          <w:szCs w:val="20"/>
        </w:rPr>
        <w:t>standartlara</w:t>
      </w:r>
      <w:r w:rsidRPr="002B799D">
        <w:rPr>
          <w:rFonts w:ascii="Times New Roman" w:hAnsi="Times New Roman" w:cs="Times New Roman"/>
          <w:color w:val="000000" w:themeColor="text1"/>
          <w:sz w:val="20"/>
          <w:szCs w:val="20"/>
        </w:rPr>
        <w:t xml:space="preserve"> uygun olmalıdır. </w:t>
      </w:r>
      <w:r w:rsidR="009F63BD" w:rsidRPr="002B799D">
        <w:rPr>
          <w:rFonts w:ascii="Times New Roman" w:hAnsi="Times New Roman" w:cs="Times New Roman"/>
          <w:color w:val="000000" w:themeColor="text1"/>
          <w:sz w:val="20"/>
          <w:szCs w:val="20"/>
        </w:rPr>
        <w:t>Sabitleme</w:t>
      </w:r>
      <w:r w:rsidRPr="002B799D">
        <w:rPr>
          <w:rFonts w:ascii="Times New Roman" w:hAnsi="Times New Roman" w:cs="Times New Roman"/>
          <w:color w:val="000000" w:themeColor="text1"/>
          <w:sz w:val="20"/>
          <w:szCs w:val="20"/>
        </w:rPr>
        <w:t xml:space="preserve"> işleri için mekanik ankraj ile beton- çelik bağlantısı şartnamesine uyulmalıdır.</w:t>
      </w:r>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Dikme kullanım ve bilgi levhaları hazırlanarak, uyarı olarak görülebilecek yerlere asılmalıdır, özellikle yükleme bilgileri açıklanmalıdır.</w:t>
      </w:r>
    </w:p>
    <w:p w:rsidR="00853BD6" w:rsidRPr="002B799D" w:rsidRDefault="0063603D" w:rsidP="00F24A59">
      <w:pPr>
        <w:pStyle w:val="Balk2"/>
        <w:rPr>
          <w:rFonts w:cs="Times New Roman"/>
          <w:sz w:val="20"/>
          <w:szCs w:val="20"/>
        </w:rPr>
      </w:pPr>
      <w:bookmarkStart w:id="87" w:name="_Toc485139183"/>
      <w:bookmarkStart w:id="88" w:name="_Toc513472740"/>
      <w:bookmarkStart w:id="89" w:name="_Toc514753511"/>
      <w:r w:rsidRPr="002B799D">
        <w:rPr>
          <w:rFonts w:cs="Times New Roman"/>
          <w:sz w:val="20"/>
          <w:szCs w:val="20"/>
        </w:rPr>
        <w:t>6.1.3.</w:t>
      </w:r>
      <w:r w:rsidR="00020B17" w:rsidRPr="002B799D">
        <w:rPr>
          <w:rFonts w:cs="Times New Roman"/>
          <w:sz w:val="20"/>
          <w:szCs w:val="20"/>
        </w:rPr>
        <w:t>2</w:t>
      </w:r>
      <w:r w:rsidRPr="002B799D">
        <w:rPr>
          <w:rFonts w:cs="Times New Roman"/>
          <w:sz w:val="20"/>
          <w:szCs w:val="20"/>
        </w:rPr>
        <w:t>.</w:t>
      </w:r>
      <w:r w:rsidR="00DA272F" w:rsidRPr="002B799D">
        <w:rPr>
          <w:rFonts w:cs="Times New Roman"/>
          <w:sz w:val="20"/>
          <w:szCs w:val="20"/>
        </w:rPr>
        <w:t>4</w:t>
      </w:r>
      <w:r w:rsidR="00E95CC1" w:rsidRPr="002B799D">
        <w:rPr>
          <w:rFonts w:cs="Times New Roman"/>
          <w:sz w:val="20"/>
          <w:szCs w:val="20"/>
        </w:rPr>
        <w:t xml:space="preserve">. </w:t>
      </w:r>
      <w:r w:rsidR="00853BD6" w:rsidRPr="002B799D">
        <w:rPr>
          <w:rFonts w:cs="Times New Roman"/>
          <w:sz w:val="20"/>
          <w:szCs w:val="20"/>
        </w:rPr>
        <w:t>Betonarme Döşeme ve Kiriş Kalıp İskelelerinin Taşınması</w:t>
      </w:r>
      <w:bookmarkEnd w:id="87"/>
      <w:bookmarkEnd w:id="88"/>
      <w:bookmarkEnd w:id="89"/>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Masa tipi iskele sistemlerinin İskelelerin taşınması aşağıda açıklanan yöntemler ile yapılabilmektedir.</w:t>
      </w:r>
    </w:p>
    <w:p w:rsidR="00853BD6" w:rsidRPr="002B799D" w:rsidRDefault="00853BD6" w:rsidP="00F24A59">
      <w:pPr>
        <w:numPr>
          <w:ilvl w:val="0"/>
          <w:numId w:val="7"/>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Tekerlek sistemi:</w:t>
      </w:r>
    </w:p>
    <w:p w:rsidR="00853BD6" w:rsidRPr="002B799D" w:rsidRDefault="00514EF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Masaların (E</w:t>
      </w:r>
      <w:r w:rsidR="00853BD6" w:rsidRPr="002B799D">
        <w:rPr>
          <w:rFonts w:ascii="Times New Roman" w:hAnsi="Times New Roman" w:cs="Times New Roman"/>
          <w:color w:val="000000" w:themeColor="text1"/>
          <w:sz w:val="20"/>
          <w:szCs w:val="20"/>
        </w:rPr>
        <w:t>ntegre iskele ve kalıp sistemi), dışardan takılabilen tekerlek sistemi ile yürütülerek taşınması mümkündür. Yürütme işlemi için çoğunlukla insan gücü yeterli olmasına karşın, çok ağır ve büyük iskelelerde projesinde belirtildiği şartlarda motorlu ve halatlı çekme sistemleri de kullanılabilir. Yürütmeden önce harekete engel olacak cisimler hareket edilecek yoldan temizlenmeli ve yoldaki aşılması gereken engeller önceden hesaplanmış olmalıdır. Yürütülecek olan iskeleye iki tarafından tekerlekli yardımcı itme/çekme araba sistemleri monte edilir ve iskele yukarı kaldırılır. Yukarı kalkan diğer ara ayaklara da kendi tekerlekleri monte edildikten sonra itme işlemi gerçekleştirilebilir.</w:t>
      </w:r>
    </w:p>
    <w:p w:rsidR="00853BD6" w:rsidRPr="002B799D" w:rsidRDefault="009F63BD" w:rsidP="00F24A59">
      <w:pPr>
        <w:numPr>
          <w:ilvl w:val="0"/>
          <w:numId w:val="7"/>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Forklift:</w:t>
      </w:r>
    </w:p>
    <w:p w:rsidR="00853BD6" w:rsidRPr="002B799D" w:rsidRDefault="00853BD6"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Masa </w:t>
      </w:r>
      <w:r w:rsidR="009F63BD" w:rsidRPr="002B799D">
        <w:rPr>
          <w:rFonts w:ascii="Times New Roman" w:hAnsi="Times New Roman" w:cs="Times New Roman"/>
          <w:color w:val="000000" w:themeColor="text1"/>
          <w:sz w:val="20"/>
          <w:szCs w:val="20"/>
        </w:rPr>
        <w:t>kalıpları</w:t>
      </w:r>
      <w:r w:rsidRPr="002B799D">
        <w:rPr>
          <w:rFonts w:ascii="Times New Roman" w:hAnsi="Times New Roman" w:cs="Times New Roman"/>
          <w:color w:val="000000" w:themeColor="text1"/>
          <w:sz w:val="20"/>
          <w:szCs w:val="20"/>
        </w:rPr>
        <w:t xml:space="preserve">, uygun forklift aksesuarlarını kullanarak, iskele kulelerini, iskele sisteminin ve taşıma aksesuarlarının kullanım önergelerine göre;  üst yapı </w:t>
      </w:r>
      <w:r w:rsidR="009F63BD" w:rsidRPr="002B799D">
        <w:rPr>
          <w:rFonts w:ascii="Times New Roman" w:hAnsi="Times New Roman" w:cs="Times New Roman"/>
          <w:color w:val="000000" w:themeColor="text1"/>
          <w:sz w:val="20"/>
          <w:szCs w:val="20"/>
        </w:rPr>
        <w:t>ile</w:t>
      </w:r>
      <w:r w:rsidRPr="002B799D">
        <w:rPr>
          <w:rFonts w:ascii="Times New Roman" w:hAnsi="Times New Roman" w:cs="Times New Roman"/>
          <w:color w:val="000000" w:themeColor="text1"/>
          <w:sz w:val="20"/>
          <w:szCs w:val="20"/>
        </w:rPr>
        <w:t xml:space="preserve"> üst yapı hariç, tam iskele boyunda ya da belirli yüksekliklerde parça parça olacak şekilde, yatay yönde taşınabilir.</w:t>
      </w:r>
    </w:p>
    <w:p w:rsidR="00853BD6" w:rsidRPr="002B799D" w:rsidRDefault="00853BD6" w:rsidP="00F24A59">
      <w:pPr>
        <w:numPr>
          <w:ilvl w:val="0"/>
          <w:numId w:val="7"/>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Taşıma </w:t>
      </w:r>
      <w:r w:rsidR="009F63BD" w:rsidRPr="002B799D">
        <w:rPr>
          <w:rFonts w:ascii="Times New Roman" w:hAnsi="Times New Roman" w:cs="Times New Roman"/>
          <w:color w:val="000000" w:themeColor="text1"/>
          <w:sz w:val="20"/>
          <w:szCs w:val="20"/>
        </w:rPr>
        <w:t>çatalı:</w:t>
      </w:r>
    </w:p>
    <w:p w:rsidR="00853BD6" w:rsidRPr="002B799D" w:rsidRDefault="00853BD6"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Masaların dökülmüş olan kattan bir üst kata taşınmasında genellikle bu yöntem kullanılır. Tekerlek sistemi ile bina dış kenarına taşınan masalar, tabliye altına taşıma çatalı kolları sokulup kaldırılarak komple dışarı alınır ve üst kata taşınarak bırakılır. Bunun için tüm yük aktarım noktalarındaki boşlukları giderilmesi ve pim/cıvata takılarak emniyete alınması gerekmektedir.</w:t>
      </w:r>
    </w:p>
    <w:p w:rsidR="00853BD6" w:rsidRPr="002B799D" w:rsidRDefault="00853BD6" w:rsidP="00F24A59">
      <w:pPr>
        <w:numPr>
          <w:ilvl w:val="0"/>
          <w:numId w:val="7"/>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Kayış ile bağlama:</w:t>
      </w:r>
    </w:p>
    <w:p w:rsidR="00853BD6" w:rsidRPr="002B799D" w:rsidRDefault="00853BD6"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Masaların tabliyeleri etrafına, sağlam olan ana mahya kirişlerinden kayışlar sarılarak masalar iskele sistemi ile beraber taşınabilmektedir. Bunun için tüm yük aktarım noktalarındaki boşlukları giderilmesi ve pim/cıvata takılarak emniyete alınması gerekmektedir. Kayışla taşımada, masaların yapı dışına doğru alınabilmesi için yükleme platformu kullanılması tavsiye edilmektedir.</w:t>
      </w:r>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Serbest iskele ve dikmeli döşemelerde, sistem uygun taşıma aparatları kullanarak ya da insan gücü ile yerden taşınabilir. Malzemelerin taşınması paketler halinde vinç kullanılarak yapılacaksa, malzemelerin aksesuarlarının taşınma esnasında düşmemesi için, kaldırma öncesi kontrol edilmesi gerekmektedir. </w:t>
      </w:r>
    </w:p>
    <w:p w:rsidR="00853BD6" w:rsidRPr="002B799D" w:rsidRDefault="00853BD6" w:rsidP="00F24A59">
      <w:pPr>
        <w:jc w:val="both"/>
        <w:rPr>
          <w:rFonts w:ascii="Times New Roman" w:hAnsi="Times New Roman" w:cs="Times New Roman"/>
          <w:color w:val="000000" w:themeColor="text1"/>
          <w:sz w:val="20"/>
          <w:szCs w:val="20"/>
        </w:rPr>
      </w:pPr>
    </w:p>
    <w:p w:rsidR="00853BD6" w:rsidRPr="002B799D" w:rsidRDefault="0063603D" w:rsidP="00F24A59">
      <w:pPr>
        <w:pStyle w:val="Balk2"/>
        <w:rPr>
          <w:rFonts w:cs="Times New Roman"/>
          <w:sz w:val="20"/>
          <w:szCs w:val="20"/>
        </w:rPr>
      </w:pPr>
      <w:bookmarkStart w:id="90" w:name="_Toc485139184"/>
      <w:bookmarkStart w:id="91" w:name="_Toc513472741"/>
      <w:bookmarkStart w:id="92" w:name="_Toc514753512"/>
      <w:r w:rsidRPr="002B799D">
        <w:rPr>
          <w:rFonts w:cs="Times New Roman"/>
          <w:sz w:val="20"/>
          <w:szCs w:val="20"/>
        </w:rPr>
        <w:t>6.1.3.</w:t>
      </w:r>
      <w:r w:rsidR="00020B17" w:rsidRPr="002B799D">
        <w:rPr>
          <w:rFonts w:cs="Times New Roman"/>
          <w:sz w:val="20"/>
          <w:szCs w:val="20"/>
        </w:rPr>
        <w:t>2</w:t>
      </w:r>
      <w:r w:rsidRPr="002B799D">
        <w:rPr>
          <w:rFonts w:cs="Times New Roman"/>
          <w:sz w:val="20"/>
          <w:szCs w:val="20"/>
        </w:rPr>
        <w:t>.</w:t>
      </w:r>
      <w:r w:rsidR="00DA272F" w:rsidRPr="002B799D">
        <w:rPr>
          <w:rFonts w:cs="Times New Roman"/>
          <w:sz w:val="20"/>
          <w:szCs w:val="20"/>
        </w:rPr>
        <w:t>5</w:t>
      </w:r>
      <w:r w:rsidR="00E95CC1" w:rsidRPr="002B799D">
        <w:rPr>
          <w:rFonts w:cs="Times New Roman"/>
          <w:sz w:val="20"/>
          <w:szCs w:val="20"/>
        </w:rPr>
        <w:t xml:space="preserve">. </w:t>
      </w:r>
      <w:r w:rsidR="00853BD6" w:rsidRPr="002B799D">
        <w:rPr>
          <w:rFonts w:cs="Times New Roman"/>
          <w:sz w:val="20"/>
          <w:szCs w:val="20"/>
        </w:rPr>
        <w:t xml:space="preserve">Betonarme </w:t>
      </w:r>
      <w:r w:rsidR="00B47D01" w:rsidRPr="002B799D">
        <w:rPr>
          <w:rFonts w:cs="Times New Roman"/>
          <w:sz w:val="20"/>
          <w:szCs w:val="20"/>
        </w:rPr>
        <w:t xml:space="preserve">Kolon, Perde, </w:t>
      </w:r>
      <w:r w:rsidR="00853BD6" w:rsidRPr="002B799D">
        <w:rPr>
          <w:rFonts w:cs="Times New Roman"/>
          <w:sz w:val="20"/>
          <w:szCs w:val="20"/>
        </w:rPr>
        <w:t>Döşeme ve Kiriş Kalıp İskeleleri Sökümü</w:t>
      </w:r>
      <w:bookmarkEnd w:id="90"/>
      <w:bookmarkEnd w:id="91"/>
      <w:bookmarkEnd w:id="92"/>
    </w:p>
    <w:p w:rsidR="00B47D01" w:rsidRPr="002B799D" w:rsidRDefault="00B47D01"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Söküm projesi olmalı ve her katta bırakılacak yük aktarıcı dikme ve iskele miktarı projesine uygun olmalıdır</w:t>
      </w:r>
    </w:p>
    <w:p w:rsidR="00853BD6" w:rsidRPr="002B799D" w:rsidRDefault="00853BD6" w:rsidP="00F24A59">
      <w:pPr>
        <w:numPr>
          <w:ilvl w:val="0"/>
          <w:numId w:val="1"/>
        </w:numPr>
        <w:spacing w:after="120"/>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Kalıp tabliyesinin sökümüne başlanmadan önce kiriş ve döşemelerin beton </w:t>
      </w:r>
      <w:r w:rsidR="00C60AF0" w:rsidRPr="002B799D">
        <w:rPr>
          <w:rFonts w:ascii="Times New Roman" w:hAnsi="Times New Roman" w:cs="Times New Roman"/>
          <w:color w:val="000000" w:themeColor="text1"/>
          <w:sz w:val="20"/>
          <w:szCs w:val="20"/>
        </w:rPr>
        <w:t>basınç dayanımı</w:t>
      </w:r>
      <w:r w:rsidRPr="002B799D">
        <w:rPr>
          <w:rFonts w:ascii="Times New Roman" w:hAnsi="Times New Roman" w:cs="Times New Roman"/>
          <w:color w:val="000000" w:themeColor="text1"/>
          <w:sz w:val="20"/>
          <w:szCs w:val="20"/>
        </w:rPr>
        <w:t xml:space="preserve"> kontrol edilmeli ve betonun zaman &amp; </w:t>
      </w:r>
      <w:r w:rsidR="00C60AF0" w:rsidRPr="002B799D">
        <w:rPr>
          <w:rFonts w:ascii="Times New Roman" w:hAnsi="Times New Roman" w:cs="Times New Roman"/>
          <w:color w:val="000000" w:themeColor="text1"/>
          <w:sz w:val="20"/>
          <w:szCs w:val="20"/>
        </w:rPr>
        <w:t>basınç dayanımı</w:t>
      </w:r>
      <w:r w:rsidRPr="002B799D">
        <w:rPr>
          <w:rFonts w:ascii="Times New Roman" w:hAnsi="Times New Roman" w:cs="Times New Roman"/>
          <w:color w:val="000000" w:themeColor="text1"/>
          <w:sz w:val="20"/>
          <w:szCs w:val="20"/>
        </w:rPr>
        <w:t xml:space="preserve"> </w:t>
      </w:r>
      <w:r w:rsidR="00B47D01" w:rsidRPr="002B799D">
        <w:rPr>
          <w:rFonts w:ascii="Times New Roman" w:hAnsi="Times New Roman" w:cs="Times New Roman"/>
          <w:color w:val="000000" w:themeColor="text1"/>
          <w:sz w:val="20"/>
          <w:szCs w:val="20"/>
        </w:rPr>
        <w:t>değerlerine göre yapı denetim görevlisinin ve</w:t>
      </w:r>
      <w:r w:rsidR="00B01379" w:rsidRPr="002B799D">
        <w:rPr>
          <w:rFonts w:ascii="Times New Roman" w:hAnsi="Times New Roman" w:cs="Times New Roman"/>
          <w:color w:val="000000" w:themeColor="text1"/>
          <w:sz w:val="20"/>
          <w:szCs w:val="20"/>
        </w:rPr>
        <w:t>/veya</w:t>
      </w:r>
      <w:r w:rsidR="00B47D01" w:rsidRPr="002B799D">
        <w:rPr>
          <w:rFonts w:ascii="Times New Roman" w:hAnsi="Times New Roman" w:cs="Times New Roman"/>
          <w:color w:val="000000" w:themeColor="text1"/>
          <w:sz w:val="20"/>
          <w:szCs w:val="20"/>
        </w:rPr>
        <w:t xml:space="preserve"> sorumlu yapı </w:t>
      </w:r>
      <w:r w:rsidRPr="002B799D">
        <w:rPr>
          <w:rFonts w:ascii="Times New Roman" w:hAnsi="Times New Roman" w:cs="Times New Roman"/>
          <w:color w:val="000000" w:themeColor="text1"/>
          <w:sz w:val="20"/>
          <w:szCs w:val="20"/>
        </w:rPr>
        <w:t xml:space="preserve">mühendisinin onayı alınmalıdır. </w:t>
      </w:r>
    </w:p>
    <w:p w:rsidR="00853BD6" w:rsidRPr="002B799D" w:rsidRDefault="00853BD6" w:rsidP="00536A92">
      <w:pPr>
        <w:numPr>
          <w:ilvl w:val="0"/>
          <w:numId w:val="1"/>
        </w:numPr>
        <w:spacing w:after="12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Kalıp söküm işlemi, betonda fiziksel ( sehim, çatlak, dökülme) hasar oluşmayacak, betonarme elemanın tasarım kapasitesini etkilemeyecek, beton </w:t>
      </w:r>
      <w:r w:rsidR="00C60AF0" w:rsidRPr="002B799D">
        <w:rPr>
          <w:rFonts w:ascii="Times New Roman" w:hAnsi="Times New Roman" w:cs="Times New Roman"/>
          <w:color w:val="000000" w:themeColor="text1"/>
          <w:sz w:val="20"/>
          <w:szCs w:val="20"/>
        </w:rPr>
        <w:t xml:space="preserve">basınç dayanımına </w:t>
      </w:r>
      <w:r w:rsidRPr="002B799D">
        <w:rPr>
          <w:rFonts w:ascii="Times New Roman" w:hAnsi="Times New Roman" w:cs="Times New Roman"/>
          <w:color w:val="000000" w:themeColor="text1"/>
          <w:sz w:val="20"/>
          <w:szCs w:val="20"/>
        </w:rPr>
        <w:t xml:space="preserve">ulaşıldığında yapılmalıdır. Söküm yapılabilecek beton </w:t>
      </w:r>
      <w:r w:rsidR="00C60AF0" w:rsidRPr="002B799D">
        <w:rPr>
          <w:rFonts w:ascii="Times New Roman" w:hAnsi="Times New Roman" w:cs="Times New Roman"/>
          <w:color w:val="000000" w:themeColor="text1"/>
          <w:sz w:val="20"/>
          <w:szCs w:val="20"/>
        </w:rPr>
        <w:t>basınç dayanımı</w:t>
      </w:r>
      <w:r w:rsidRPr="002B799D">
        <w:rPr>
          <w:rFonts w:ascii="Times New Roman" w:hAnsi="Times New Roman" w:cs="Times New Roman"/>
          <w:color w:val="000000" w:themeColor="text1"/>
          <w:sz w:val="20"/>
          <w:szCs w:val="20"/>
        </w:rPr>
        <w:t xml:space="preserve"> değeri, beton işlerinden sorumlu mühendisten alınmalıdır. </w:t>
      </w:r>
      <w:r w:rsidR="00536A92" w:rsidRPr="002B799D">
        <w:rPr>
          <w:rFonts w:ascii="Times New Roman" w:hAnsi="Times New Roman" w:cs="Times New Roman"/>
          <w:color w:val="000000" w:themeColor="text1"/>
          <w:sz w:val="20"/>
          <w:szCs w:val="20"/>
        </w:rPr>
        <w:t>Kalıp Sökümü için ulaşılması gereken beton basınç dayanımı değeri, kalıbın sökümü istenen gün için taze betondan alınan numunelerin laboratuvarda basınç dayanımı analizi ya da TS 13508 Standardına göre olgunluk yöntemiyle beton dayanımının tahmini ile belirlenir.</w:t>
      </w:r>
      <w:r w:rsidRPr="002B799D">
        <w:rPr>
          <w:rFonts w:ascii="Times New Roman" w:hAnsi="Times New Roman" w:cs="Times New Roman"/>
          <w:color w:val="000000" w:themeColor="text1"/>
          <w:sz w:val="20"/>
          <w:szCs w:val="20"/>
        </w:rPr>
        <w:t>.</w:t>
      </w:r>
    </w:p>
    <w:p w:rsidR="00B47D01" w:rsidRPr="002B799D" w:rsidRDefault="00B47D01" w:rsidP="00F24A59">
      <w:pPr>
        <w:pStyle w:val="ListeParagraf"/>
        <w:numPr>
          <w:ilvl w:val="0"/>
          <w:numId w:val="1"/>
        </w:numPr>
        <w:spacing w:after="120"/>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Erken söküm uygulanmayacak ise döşemelerin kendi sehimini alması sağlandıktan sonra destek sistemi yeniden kurulmalı, böylece döşeme yükünün bir alt kata aktarılması önlenmelidir.</w:t>
      </w:r>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Erken söküm için kullanılacak taşıyıcı elemanlar var ise, döşeme kalıpları sökülmeden ve döşeme ön sehim yapmadan yerleştirilmelidir. Erken söküm elemanlarının yerleşimi ve yüklemesi, döşemede kalıcı çatlak ve hasar oluşturmayacak şekilde statik hesaba ve projesine uygun olarak yapılmalıdır.</w:t>
      </w:r>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İskele ve dikme sökümü her kat/modül içinde ayrı yapılmalıdır, üstten başlanarak bir kattaki söküm bitmeden alt kot sökümü yapılmamalıdır. </w:t>
      </w:r>
    </w:p>
    <w:p w:rsidR="00853BD6" w:rsidRPr="002B799D" w:rsidRDefault="00853BD6" w:rsidP="00F24A59">
      <w:pPr>
        <w:numPr>
          <w:ilvl w:val="0"/>
          <w:numId w:val="1"/>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İskele sökümü yapılacak elemanlar sırasıyla şu şekilde olmalıdır ve kurulumdaki aşamaların tersi olarak düşünülebilir:</w:t>
      </w:r>
    </w:p>
    <w:p w:rsidR="00853BD6" w:rsidRPr="002B799D" w:rsidRDefault="00853BD6" w:rsidP="00F24A59">
      <w:pPr>
        <w:numPr>
          <w:ilvl w:val="2"/>
          <w:numId w:val="10"/>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Korkuluklar</w:t>
      </w:r>
    </w:p>
    <w:p w:rsidR="00853BD6" w:rsidRPr="002B799D" w:rsidRDefault="00853BD6" w:rsidP="00F24A59">
      <w:pPr>
        <w:numPr>
          <w:ilvl w:val="2"/>
          <w:numId w:val="10"/>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Mevcut yapıya bağlantı elemanları</w:t>
      </w:r>
    </w:p>
    <w:p w:rsidR="00853BD6" w:rsidRPr="002B799D" w:rsidRDefault="00853BD6" w:rsidP="00F24A59">
      <w:pPr>
        <w:numPr>
          <w:ilvl w:val="2"/>
          <w:numId w:val="10"/>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Konsol vb. yardımcı elemanlar</w:t>
      </w:r>
    </w:p>
    <w:p w:rsidR="00853BD6" w:rsidRPr="002B799D" w:rsidRDefault="00853BD6" w:rsidP="00F24A59">
      <w:pPr>
        <w:numPr>
          <w:ilvl w:val="2"/>
          <w:numId w:val="10"/>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Yatay ve çapraz elemanlar</w:t>
      </w:r>
    </w:p>
    <w:p w:rsidR="00853BD6" w:rsidRPr="002B799D" w:rsidRDefault="00853BD6" w:rsidP="00F24A59">
      <w:pPr>
        <w:numPr>
          <w:ilvl w:val="2"/>
          <w:numId w:val="10"/>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Üzerinde platform olmayan iskele ayakları</w:t>
      </w:r>
    </w:p>
    <w:p w:rsidR="00853BD6" w:rsidRPr="002B799D" w:rsidRDefault="00853BD6" w:rsidP="00F24A59">
      <w:pPr>
        <w:numPr>
          <w:ilvl w:val="2"/>
          <w:numId w:val="10"/>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Platformlar</w:t>
      </w:r>
    </w:p>
    <w:p w:rsidR="00E0092D" w:rsidRPr="002B799D" w:rsidRDefault="00853BD6" w:rsidP="00F24A59">
      <w:pPr>
        <w:numPr>
          <w:ilvl w:val="2"/>
          <w:numId w:val="10"/>
        </w:numPr>
        <w:ind w:left="0" w:firstLine="0"/>
        <w:contextualSpacing/>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İskele ayakları</w:t>
      </w:r>
    </w:p>
    <w:p w:rsidR="004A7DA9" w:rsidRPr="002B799D" w:rsidRDefault="0063603D" w:rsidP="00F24A59">
      <w:pPr>
        <w:pStyle w:val="Balk2"/>
        <w:rPr>
          <w:rFonts w:cs="Times New Roman"/>
          <w:sz w:val="20"/>
          <w:szCs w:val="20"/>
        </w:rPr>
      </w:pPr>
      <w:bookmarkStart w:id="93" w:name="_Toc485139185"/>
      <w:bookmarkStart w:id="94" w:name="_Toc513472742"/>
      <w:bookmarkStart w:id="95" w:name="_Toc514753513"/>
      <w:r w:rsidRPr="002B799D">
        <w:rPr>
          <w:rFonts w:cs="Times New Roman"/>
          <w:sz w:val="20"/>
          <w:szCs w:val="20"/>
        </w:rPr>
        <w:t>6.1.3.</w:t>
      </w:r>
      <w:r w:rsidR="00DA272F" w:rsidRPr="002B799D">
        <w:rPr>
          <w:rFonts w:cs="Times New Roman"/>
          <w:sz w:val="20"/>
          <w:szCs w:val="20"/>
        </w:rPr>
        <w:t>3</w:t>
      </w:r>
      <w:r w:rsidR="00E95CC1" w:rsidRPr="002B799D">
        <w:rPr>
          <w:rFonts w:cs="Times New Roman"/>
          <w:sz w:val="20"/>
          <w:szCs w:val="20"/>
        </w:rPr>
        <w:t xml:space="preserve">. </w:t>
      </w:r>
      <w:r w:rsidR="004A7DA9" w:rsidRPr="002B799D">
        <w:rPr>
          <w:rFonts w:cs="Times New Roman"/>
          <w:sz w:val="20"/>
          <w:szCs w:val="20"/>
        </w:rPr>
        <w:t>Betonarme Kolon ve Perde Kalıpları</w:t>
      </w:r>
      <w:bookmarkEnd w:id="93"/>
      <w:bookmarkEnd w:id="94"/>
      <w:bookmarkEnd w:id="95"/>
    </w:p>
    <w:p w:rsidR="004A7DA9" w:rsidRPr="002B799D" w:rsidRDefault="0063603D" w:rsidP="00F24A59">
      <w:pPr>
        <w:pStyle w:val="Balk2"/>
        <w:rPr>
          <w:rFonts w:cs="Times New Roman"/>
          <w:sz w:val="20"/>
          <w:szCs w:val="20"/>
        </w:rPr>
      </w:pPr>
      <w:bookmarkStart w:id="96" w:name="_Toc485139186"/>
      <w:bookmarkStart w:id="97" w:name="_Toc513472743"/>
      <w:bookmarkStart w:id="98" w:name="_Toc514753514"/>
      <w:r w:rsidRPr="002B799D">
        <w:rPr>
          <w:rFonts w:cs="Times New Roman"/>
          <w:sz w:val="20"/>
          <w:szCs w:val="20"/>
        </w:rPr>
        <w:t>6.1.3.</w:t>
      </w:r>
      <w:r w:rsidR="00020B17" w:rsidRPr="002B799D">
        <w:rPr>
          <w:rFonts w:cs="Times New Roman"/>
          <w:sz w:val="20"/>
          <w:szCs w:val="20"/>
        </w:rPr>
        <w:t>3</w:t>
      </w:r>
      <w:r w:rsidRPr="002B799D">
        <w:rPr>
          <w:rFonts w:cs="Times New Roman"/>
          <w:sz w:val="20"/>
          <w:szCs w:val="20"/>
        </w:rPr>
        <w:t>.</w:t>
      </w:r>
      <w:r w:rsidR="00DA272F" w:rsidRPr="002B799D">
        <w:rPr>
          <w:rFonts w:cs="Times New Roman"/>
          <w:sz w:val="20"/>
          <w:szCs w:val="20"/>
        </w:rPr>
        <w:t>1</w:t>
      </w:r>
      <w:r w:rsidR="00E95CC1" w:rsidRPr="002B799D">
        <w:rPr>
          <w:rFonts w:cs="Times New Roman"/>
          <w:sz w:val="20"/>
          <w:szCs w:val="20"/>
        </w:rPr>
        <w:t xml:space="preserve">. </w:t>
      </w:r>
      <w:r w:rsidR="004A7DA9" w:rsidRPr="002B799D">
        <w:rPr>
          <w:rFonts w:cs="Times New Roman"/>
          <w:sz w:val="20"/>
          <w:szCs w:val="20"/>
        </w:rPr>
        <w:t>Kullanım Yeri</w:t>
      </w:r>
      <w:bookmarkEnd w:id="96"/>
      <w:bookmarkEnd w:id="97"/>
      <w:bookmarkEnd w:id="98"/>
    </w:p>
    <w:p w:rsidR="00A82B18" w:rsidRPr="002B799D" w:rsidRDefault="00A82B18" w:rsidP="0084504F">
      <w:pPr>
        <w:jc w:val="both"/>
        <w:rPr>
          <w:rFonts w:ascii="Times New Roman" w:hAnsi="Times New Roman" w:cs="Times New Roman"/>
          <w:color w:val="000000" w:themeColor="text1"/>
          <w:sz w:val="20"/>
          <w:szCs w:val="20"/>
        </w:rPr>
      </w:pPr>
      <w:bookmarkStart w:id="99" w:name="_Toc513472744"/>
      <w:bookmarkStart w:id="100" w:name="_Toc485139187"/>
      <w:r w:rsidRPr="002B799D">
        <w:rPr>
          <w:rFonts w:ascii="Times New Roman" w:hAnsi="Times New Roman" w:cs="Times New Roman"/>
          <w:color w:val="000000" w:themeColor="text1"/>
          <w:sz w:val="20"/>
          <w:szCs w:val="20"/>
        </w:rPr>
        <w:t>Betonarme perde ve kolon imalatında, istenilen yükseklik, açı, ebat ve yüzey formunu vermek amacıyla kullanılır.</w:t>
      </w:r>
      <w:bookmarkEnd w:id="99"/>
      <w:r w:rsidRPr="002B799D">
        <w:rPr>
          <w:rFonts w:ascii="Times New Roman" w:hAnsi="Times New Roman" w:cs="Times New Roman"/>
          <w:color w:val="000000" w:themeColor="text1"/>
          <w:sz w:val="20"/>
          <w:szCs w:val="20"/>
        </w:rPr>
        <w:t xml:space="preserve"> </w:t>
      </w:r>
    </w:p>
    <w:p w:rsidR="004A7DA9" w:rsidRPr="002B799D" w:rsidRDefault="0063603D" w:rsidP="00F24A59">
      <w:pPr>
        <w:pStyle w:val="Balk2"/>
        <w:rPr>
          <w:rFonts w:cs="Times New Roman"/>
          <w:sz w:val="20"/>
          <w:szCs w:val="20"/>
        </w:rPr>
      </w:pPr>
      <w:bookmarkStart w:id="101" w:name="_Toc513472745"/>
      <w:bookmarkStart w:id="102" w:name="_Toc514753515"/>
      <w:r w:rsidRPr="002B799D">
        <w:rPr>
          <w:rFonts w:cs="Times New Roman"/>
          <w:sz w:val="20"/>
          <w:szCs w:val="20"/>
        </w:rPr>
        <w:t>6.1.3.</w:t>
      </w:r>
      <w:r w:rsidR="00020B17" w:rsidRPr="002B799D">
        <w:rPr>
          <w:rFonts w:cs="Times New Roman"/>
          <w:sz w:val="20"/>
          <w:szCs w:val="20"/>
        </w:rPr>
        <w:t>3</w:t>
      </w:r>
      <w:r w:rsidRPr="002B799D">
        <w:rPr>
          <w:rFonts w:cs="Times New Roman"/>
          <w:sz w:val="20"/>
          <w:szCs w:val="20"/>
        </w:rPr>
        <w:t>.</w:t>
      </w:r>
      <w:r w:rsidR="004A7DA9" w:rsidRPr="002B799D">
        <w:rPr>
          <w:rFonts w:cs="Times New Roman"/>
          <w:sz w:val="20"/>
          <w:szCs w:val="20"/>
        </w:rPr>
        <w:t>2</w:t>
      </w:r>
      <w:r w:rsidR="00E95CC1" w:rsidRPr="002B799D">
        <w:rPr>
          <w:rFonts w:cs="Times New Roman"/>
          <w:sz w:val="20"/>
          <w:szCs w:val="20"/>
        </w:rPr>
        <w:t xml:space="preserve">. </w:t>
      </w:r>
      <w:r w:rsidR="002D795C" w:rsidRPr="002B799D">
        <w:rPr>
          <w:rFonts w:cs="Times New Roman"/>
          <w:sz w:val="20"/>
          <w:szCs w:val="20"/>
        </w:rPr>
        <w:t xml:space="preserve">Betonarme Kolon ve Perde Kalıpları </w:t>
      </w:r>
      <w:r w:rsidR="004A7DA9" w:rsidRPr="002B799D">
        <w:rPr>
          <w:rFonts w:cs="Times New Roman"/>
          <w:sz w:val="20"/>
          <w:szCs w:val="20"/>
        </w:rPr>
        <w:t>Hazırlı</w:t>
      </w:r>
      <w:r w:rsidR="002D795C" w:rsidRPr="002B799D">
        <w:rPr>
          <w:rFonts w:cs="Times New Roman"/>
          <w:sz w:val="20"/>
          <w:szCs w:val="20"/>
        </w:rPr>
        <w:t>ğı</w:t>
      </w:r>
      <w:bookmarkEnd w:id="100"/>
      <w:bookmarkEnd w:id="101"/>
      <w:bookmarkEnd w:id="102"/>
    </w:p>
    <w:p w:rsidR="004A7DA9" w:rsidRPr="002B799D" w:rsidRDefault="00A82B18"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Kuruluma başlanmadan önce kalıp projesi ve kurulum kontrol formu iş güvenliği sorumlu mühendisi ve uygulama mühendisi tarafından onaylanmış olarak hazır bulundurulmalıdır. Montaj yapılacak malzemelerin, hasar görmemiş, fonksiyonel ve standartlara uygun olarak taşıyıcı olduğunun kontrol edilmesi gerekmektedir. Hasarlı parçalar kullanılmamalı, </w:t>
      </w:r>
      <w:r w:rsidR="00BA0D9A" w:rsidRPr="002B799D">
        <w:rPr>
          <w:rFonts w:ascii="Times New Roman" w:hAnsi="Times New Roman" w:cs="Times New Roman"/>
          <w:color w:val="000000" w:themeColor="text1"/>
          <w:sz w:val="20"/>
          <w:szCs w:val="20"/>
        </w:rPr>
        <w:t xml:space="preserve">yük taşıma hesaplarına uygun </w:t>
      </w:r>
      <w:r w:rsidR="00C503C9" w:rsidRPr="002B799D">
        <w:rPr>
          <w:rFonts w:ascii="Times New Roman" w:hAnsi="Times New Roman" w:cs="Times New Roman"/>
          <w:color w:val="000000" w:themeColor="text1"/>
          <w:sz w:val="20"/>
          <w:szCs w:val="20"/>
        </w:rPr>
        <w:t>parçalar ile</w:t>
      </w:r>
      <w:r w:rsidRPr="002B799D">
        <w:rPr>
          <w:rFonts w:ascii="Times New Roman" w:hAnsi="Times New Roman" w:cs="Times New Roman"/>
          <w:color w:val="000000" w:themeColor="text1"/>
          <w:sz w:val="20"/>
          <w:szCs w:val="20"/>
        </w:rPr>
        <w:t xml:space="preserve"> değiştirilmelidir.</w:t>
      </w:r>
    </w:p>
    <w:p w:rsidR="008715E1" w:rsidRPr="002B799D" w:rsidRDefault="0063603D" w:rsidP="00F24A59">
      <w:pPr>
        <w:pStyle w:val="Balk2"/>
        <w:rPr>
          <w:rFonts w:cs="Times New Roman"/>
          <w:sz w:val="20"/>
          <w:szCs w:val="20"/>
        </w:rPr>
      </w:pPr>
      <w:bookmarkStart w:id="103" w:name="_Toc485139188"/>
      <w:bookmarkStart w:id="104" w:name="_Toc513472746"/>
      <w:bookmarkStart w:id="105" w:name="_Toc514753516"/>
      <w:r w:rsidRPr="002B799D">
        <w:rPr>
          <w:rFonts w:cs="Times New Roman"/>
          <w:sz w:val="20"/>
          <w:szCs w:val="20"/>
        </w:rPr>
        <w:t>6.1.3.3.2.</w:t>
      </w:r>
      <w:r w:rsidR="00DA272F" w:rsidRPr="002B799D">
        <w:rPr>
          <w:rFonts w:cs="Times New Roman"/>
          <w:sz w:val="20"/>
          <w:szCs w:val="20"/>
        </w:rPr>
        <w:t>1</w:t>
      </w:r>
      <w:r w:rsidR="00E95CC1" w:rsidRPr="002B799D">
        <w:rPr>
          <w:rFonts w:cs="Times New Roman"/>
          <w:sz w:val="20"/>
          <w:szCs w:val="20"/>
        </w:rPr>
        <w:t xml:space="preserve">. </w:t>
      </w:r>
      <w:r w:rsidR="00CD6EA5" w:rsidRPr="002B799D">
        <w:rPr>
          <w:rFonts w:cs="Times New Roman"/>
          <w:sz w:val="20"/>
          <w:szCs w:val="20"/>
        </w:rPr>
        <w:t xml:space="preserve">Plywood </w:t>
      </w:r>
      <w:r w:rsidR="00BE5DD9" w:rsidRPr="002B799D">
        <w:rPr>
          <w:rFonts w:cs="Times New Roman"/>
          <w:sz w:val="20"/>
          <w:szCs w:val="20"/>
        </w:rPr>
        <w:t>Yüzeyli Ahşap I</w:t>
      </w:r>
      <w:r w:rsidR="00CD6EA5" w:rsidRPr="002B799D">
        <w:rPr>
          <w:rFonts w:cs="Times New Roman"/>
          <w:sz w:val="20"/>
          <w:szCs w:val="20"/>
        </w:rPr>
        <w:t xml:space="preserve">zgara </w:t>
      </w:r>
      <w:r w:rsidR="00BE5DD9" w:rsidRPr="002B799D">
        <w:rPr>
          <w:rFonts w:cs="Times New Roman"/>
          <w:sz w:val="20"/>
          <w:szCs w:val="20"/>
        </w:rPr>
        <w:t>Kirişli Çelik K</w:t>
      </w:r>
      <w:r w:rsidR="00CD6EA5" w:rsidRPr="002B799D">
        <w:rPr>
          <w:rFonts w:cs="Times New Roman"/>
          <w:sz w:val="20"/>
          <w:szCs w:val="20"/>
        </w:rPr>
        <w:t>uşaklı Kolon ve Perde Kalıplarının Hazırlanması</w:t>
      </w:r>
      <w:bookmarkEnd w:id="103"/>
      <w:bookmarkEnd w:id="104"/>
      <w:bookmarkEnd w:id="105"/>
      <w:r w:rsidR="00CD6EA5" w:rsidRPr="002B799D">
        <w:rPr>
          <w:rFonts w:cs="Times New Roman"/>
          <w:sz w:val="20"/>
          <w:szCs w:val="20"/>
        </w:rPr>
        <w:t xml:space="preserve"> </w:t>
      </w:r>
    </w:p>
    <w:p w:rsidR="00A82B18" w:rsidRPr="002B799D" w:rsidRDefault="00A82B18"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Plywood yüzeyli, ahşap ızgara kirişli ve çelik kuşak destekli panolardan oluşan kalıplarda, kalıpların yerine kurulumundan önce, kalıpları oluşturan panoların montajının yapılması gerekmektedir. Kalıp pano kurulumu için, kalıbın kurulacağı yere yakın boş bir alan seçilerek montaj </w:t>
      </w:r>
      <w:r w:rsidR="00C503C9" w:rsidRPr="002B799D">
        <w:rPr>
          <w:rFonts w:ascii="Times New Roman" w:hAnsi="Times New Roman" w:cs="Times New Roman"/>
          <w:color w:val="000000" w:themeColor="text1"/>
          <w:sz w:val="20"/>
          <w:szCs w:val="20"/>
        </w:rPr>
        <w:t>tezgâhı</w:t>
      </w:r>
      <w:r w:rsidRPr="002B799D">
        <w:rPr>
          <w:rFonts w:ascii="Times New Roman" w:hAnsi="Times New Roman" w:cs="Times New Roman"/>
          <w:color w:val="000000" w:themeColor="text1"/>
          <w:sz w:val="20"/>
          <w:szCs w:val="20"/>
        </w:rPr>
        <w:t xml:space="preserve"> hazırlanmalıdır. Montaj </w:t>
      </w:r>
      <w:r w:rsidR="00C503C9" w:rsidRPr="002B799D">
        <w:rPr>
          <w:rFonts w:ascii="Times New Roman" w:hAnsi="Times New Roman" w:cs="Times New Roman"/>
          <w:color w:val="000000" w:themeColor="text1"/>
          <w:sz w:val="20"/>
          <w:szCs w:val="20"/>
        </w:rPr>
        <w:t>tezgâhı</w:t>
      </w:r>
      <w:r w:rsidRPr="002B799D">
        <w:rPr>
          <w:rFonts w:ascii="Times New Roman" w:hAnsi="Times New Roman" w:cs="Times New Roman"/>
          <w:color w:val="000000" w:themeColor="text1"/>
          <w:sz w:val="20"/>
          <w:szCs w:val="20"/>
        </w:rPr>
        <w:t xml:space="preserve"> için düzgün bir zemin üzerine 10x10 veya yaklaşık ebatlarda ahşap kalaslar yerleştirilir, üzerine kullanılmış plywood sabitlenir. Plywood’dan yapılan zemin üzerine, montajda kalıbın kenarlarını dik açıda koruyabilmek amacıyla </w:t>
      </w:r>
      <w:r w:rsidR="00C503C9" w:rsidRPr="002B799D">
        <w:rPr>
          <w:rFonts w:ascii="Times New Roman" w:hAnsi="Times New Roman" w:cs="Times New Roman"/>
          <w:color w:val="000000" w:themeColor="text1"/>
          <w:sz w:val="20"/>
          <w:szCs w:val="20"/>
        </w:rPr>
        <w:t>tezgâhın</w:t>
      </w:r>
      <w:r w:rsidRPr="002B799D">
        <w:rPr>
          <w:rFonts w:ascii="Times New Roman" w:hAnsi="Times New Roman" w:cs="Times New Roman"/>
          <w:color w:val="000000" w:themeColor="text1"/>
          <w:sz w:val="20"/>
          <w:szCs w:val="20"/>
        </w:rPr>
        <w:t xml:space="preserve"> iki kenarına 90 derece olacak şekilde kanatlar yapılır. Çelik veya ahşap malzemeden yatay kuşaklar projeye uygun ölçü ve aralıklarda montaj </w:t>
      </w:r>
      <w:r w:rsidR="00C503C9" w:rsidRPr="002B799D">
        <w:rPr>
          <w:rFonts w:ascii="Times New Roman" w:hAnsi="Times New Roman" w:cs="Times New Roman"/>
          <w:color w:val="000000" w:themeColor="text1"/>
          <w:sz w:val="20"/>
          <w:szCs w:val="20"/>
        </w:rPr>
        <w:t>tezgâhına</w:t>
      </w:r>
      <w:r w:rsidRPr="002B799D">
        <w:rPr>
          <w:rFonts w:ascii="Times New Roman" w:hAnsi="Times New Roman" w:cs="Times New Roman"/>
          <w:color w:val="000000" w:themeColor="text1"/>
          <w:sz w:val="20"/>
          <w:szCs w:val="20"/>
        </w:rPr>
        <w:t xml:space="preserve"> yerleştirildikten sonra dikey ızgara kirişleri, projede belirtilen kiriş ara mesafelerine göre kuşaklara monte edilmelidir.  </w:t>
      </w:r>
    </w:p>
    <w:p w:rsidR="00A82B18" w:rsidRPr="002B799D" w:rsidRDefault="00A82B18"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Beton döküm konsolu takılması için gerekirse delik açılmalıdır. </w:t>
      </w:r>
    </w:p>
    <w:p w:rsidR="00A82B18" w:rsidRPr="002B799D" w:rsidRDefault="00A82B18"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Pano yüzeyinde kesilen ve delinen kısımlar suya karşı yalıtılmalıdır. </w:t>
      </w:r>
    </w:p>
    <w:p w:rsidR="004A7DA9" w:rsidRPr="002B799D" w:rsidRDefault="00A82B18"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Pano yüzeyleri söküm kolaylığı için yağlanmalıdır.</w:t>
      </w:r>
    </w:p>
    <w:p w:rsidR="00CD6EA5" w:rsidRPr="002B799D" w:rsidRDefault="0063603D" w:rsidP="00F24A59">
      <w:pPr>
        <w:pStyle w:val="Balk2"/>
        <w:rPr>
          <w:rFonts w:cs="Times New Roman"/>
          <w:sz w:val="20"/>
          <w:szCs w:val="20"/>
        </w:rPr>
      </w:pPr>
      <w:bookmarkStart w:id="106" w:name="_Toc485139189"/>
      <w:bookmarkStart w:id="107" w:name="_Toc513472747"/>
      <w:bookmarkStart w:id="108" w:name="_Toc514753517"/>
      <w:r w:rsidRPr="002B799D">
        <w:rPr>
          <w:rFonts w:cs="Times New Roman"/>
          <w:sz w:val="20"/>
          <w:szCs w:val="20"/>
        </w:rPr>
        <w:t>6.1.3.</w:t>
      </w:r>
      <w:r w:rsidR="00020B17" w:rsidRPr="002B799D">
        <w:rPr>
          <w:rFonts w:cs="Times New Roman"/>
          <w:sz w:val="20"/>
          <w:szCs w:val="20"/>
        </w:rPr>
        <w:t>3</w:t>
      </w:r>
      <w:r w:rsidRPr="002B799D">
        <w:rPr>
          <w:rFonts w:cs="Times New Roman"/>
          <w:sz w:val="20"/>
          <w:szCs w:val="20"/>
        </w:rPr>
        <w:t>.</w:t>
      </w:r>
      <w:r w:rsidR="00020B17" w:rsidRPr="002B799D">
        <w:rPr>
          <w:rFonts w:cs="Times New Roman"/>
          <w:sz w:val="20"/>
          <w:szCs w:val="20"/>
        </w:rPr>
        <w:t>2</w:t>
      </w:r>
      <w:r w:rsidRPr="002B799D">
        <w:rPr>
          <w:rFonts w:cs="Times New Roman"/>
          <w:sz w:val="20"/>
          <w:szCs w:val="20"/>
        </w:rPr>
        <w:t>.</w:t>
      </w:r>
      <w:r w:rsidR="00CD6EA5" w:rsidRPr="002B799D">
        <w:rPr>
          <w:rFonts w:cs="Times New Roman"/>
          <w:sz w:val="20"/>
          <w:szCs w:val="20"/>
        </w:rPr>
        <w:t>2</w:t>
      </w:r>
      <w:r w:rsidR="00E95CC1" w:rsidRPr="002B799D">
        <w:rPr>
          <w:rFonts w:cs="Times New Roman"/>
          <w:sz w:val="20"/>
          <w:szCs w:val="20"/>
        </w:rPr>
        <w:t xml:space="preserve">. </w:t>
      </w:r>
      <w:r w:rsidR="00BE5DD9" w:rsidRPr="002B799D">
        <w:rPr>
          <w:rFonts w:cs="Times New Roman"/>
          <w:sz w:val="20"/>
          <w:szCs w:val="20"/>
        </w:rPr>
        <w:t>Plywood veya Çelik Yüzeyli Panel K</w:t>
      </w:r>
      <w:r w:rsidR="00CD6EA5" w:rsidRPr="002B799D">
        <w:rPr>
          <w:rFonts w:cs="Times New Roman"/>
          <w:sz w:val="20"/>
          <w:szCs w:val="20"/>
        </w:rPr>
        <w:t>alıplarının Hazırlanması</w:t>
      </w:r>
      <w:bookmarkEnd w:id="106"/>
      <w:bookmarkEnd w:id="107"/>
      <w:bookmarkEnd w:id="108"/>
    </w:p>
    <w:p w:rsidR="00894DB4" w:rsidRPr="002B799D" w:rsidRDefault="00894DB4"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Plywood veya Çelik Yüzeyli Panel Kalıplarının Hazırlanması</w:t>
      </w:r>
    </w:p>
    <w:p w:rsidR="00894DB4" w:rsidRPr="002B799D" w:rsidRDefault="00894DB4"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Paneller, kalıp sisteminin uygulama önergeleri doğrultusunda yerde monte edilebilir. Zeminin panel </w:t>
      </w:r>
      <w:r w:rsidR="00C503C9" w:rsidRPr="002B799D">
        <w:rPr>
          <w:rFonts w:ascii="Times New Roman" w:hAnsi="Times New Roman" w:cs="Times New Roman"/>
          <w:color w:val="000000" w:themeColor="text1"/>
          <w:sz w:val="20"/>
          <w:szCs w:val="20"/>
        </w:rPr>
        <w:t>kalıplarının</w:t>
      </w:r>
      <w:r w:rsidRPr="002B799D">
        <w:rPr>
          <w:rFonts w:ascii="Times New Roman" w:hAnsi="Times New Roman" w:cs="Times New Roman"/>
          <w:color w:val="000000" w:themeColor="text1"/>
          <w:sz w:val="20"/>
          <w:szCs w:val="20"/>
        </w:rPr>
        <w:t xml:space="preserve"> yüzeyine zarar vermemesi için, zemine ahşap ızgaralar serilerek montaj bu </w:t>
      </w:r>
      <w:r w:rsidR="009F63BD" w:rsidRPr="002B799D">
        <w:rPr>
          <w:rFonts w:ascii="Times New Roman" w:hAnsi="Times New Roman" w:cs="Times New Roman"/>
          <w:color w:val="000000" w:themeColor="text1"/>
          <w:sz w:val="20"/>
          <w:szCs w:val="20"/>
        </w:rPr>
        <w:t>tezgâh</w:t>
      </w:r>
      <w:r w:rsidRPr="002B799D">
        <w:rPr>
          <w:rFonts w:ascii="Times New Roman" w:hAnsi="Times New Roman" w:cs="Times New Roman"/>
          <w:color w:val="000000" w:themeColor="text1"/>
          <w:sz w:val="20"/>
          <w:szCs w:val="20"/>
        </w:rPr>
        <w:t xml:space="preserve"> üzerinde </w:t>
      </w:r>
      <w:r w:rsidR="00C503C9" w:rsidRPr="002B799D">
        <w:rPr>
          <w:rFonts w:ascii="Times New Roman" w:hAnsi="Times New Roman" w:cs="Times New Roman"/>
          <w:color w:val="000000" w:themeColor="text1"/>
          <w:sz w:val="20"/>
          <w:szCs w:val="20"/>
        </w:rPr>
        <w:t>yapılabilir</w:t>
      </w:r>
      <w:r w:rsidRPr="002B799D">
        <w:rPr>
          <w:rFonts w:ascii="Times New Roman" w:hAnsi="Times New Roman" w:cs="Times New Roman"/>
          <w:color w:val="000000" w:themeColor="text1"/>
          <w:sz w:val="20"/>
          <w:szCs w:val="20"/>
        </w:rPr>
        <w:t>.</w:t>
      </w:r>
    </w:p>
    <w:p w:rsidR="00F374A2" w:rsidRPr="002B799D" w:rsidRDefault="00894DB4"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Panel yüzeyleri söküm kolaylığı için yağlanmalıdır.</w:t>
      </w:r>
    </w:p>
    <w:p w:rsidR="004A7DA9" w:rsidRPr="002B799D" w:rsidRDefault="0063603D" w:rsidP="00F24A59">
      <w:pPr>
        <w:pStyle w:val="Balk2"/>
        <w:rPr>
          <w:rFonts w:cs="Times New Roman"/>
          <w:sz w:val="20"/>
          <w:szCs w:val="20"/>
        </w:rPr>
      </w:pPr>
      <w:bookmarkStart w:id="109" w:name="_Toc485139190"/>
      <w:bookmarkStart w:id="110" w:name="_Toc513472748"/>
      <w:bookmarkStart w:id="111" w:name="_Toc514753518"/>
      <w:r w:rsidRPr="002B799D">
        <w:rPr>
          <w:rFonts w:cs="Times New Roman"/>
          <w:sz w:val="20"/>
          <w:szCs w:val="20"/>
        </w:rPr>
        <w:t>6.1.3.</w:t>
      </w:r>
      <w:r w:rsidR="001B39DA" w:rsidRPr="002B799D">
        <w:rPr>
          <w:rFonts w:cs="Times New Roman"/>
          <w:sz w:val="20"/>
          <w:szCs w:val="20"/>
        </w:rPr>
        <w:t>3</w:t>
      </w:r>
      <w:r w:rsidRPr="002B799D">
        <w:rPr>
          <w:rFonts w:cs="Times New Roman"/>
          <w:sz w:val="20"/>
          <w:szCs w:val="20"/>
        </w:rPr>
        <w:t>.</w:t>
      </w:r>
      <w:r w:rsidR="00402E30" w:rsidRPr="002B799D">
        <w:rPr>
          <w:rFonts w:cs="Times New Roman"/>
          <w:sz w:val="20"/>
          <w:szCs w:val="20"/>
        </w:rPr>
        <w:t>3</w:t>
      </w:r>
      <w:r w:rsidR="00E95CC1" w:rsidRPr="002B799D">
        <w:rPr>
          <w:rFonts w:cs="Times New Roman"/>
          <w:sz w:val="20"/>
          <w:szCs w:val="20"/>
        </w:rPr>
        <w:t xml:space="preserve">. </w:t>
      </w:r>
      <w:r w:rsidR="002D795C" w:rsidRPr="002B799D">
        <w:rPr>
          <w:rFonts w:cs="Times New Roman"/>
          <w:sz w:val="20"/>
          <w:szCs w:val="20"/>
        </w:rPr>
        <w:t xml:space="preserve">Betonarme Kolon ve Perde Kalıpları </w:t>
      </w:r>
      <w:r w:rsidR="004A7DA9" w:rsidRPr="002B799D">
        <w:rPr>
          <w:rFonts w:cs="Times New Roman"/>
          <w:sz w:val="20"/>
          <w:szCs w:val="20"/>
        </w:rPr>
        <w:t>Kurulum</w:t>
      </w:r>
      <w:r w:rsidR="002D795C" w:rsidRPr="002B799D">
        <w:rPr>
          <w:rFonts w:cs="Times New Roman"/>
          <w:sz w:val="20"/>
          <w:szCs w:val="20"/>
        </w:rPr>
        <w:t>u</w:t>
      </w:r>
      <w:bookmarkEnd w:id="109"/>
      <w:bookmarkEnd w:id="110"/>
      <w:bookmarkEnd w:id="111"/>
    </w:p>
    <w:p w:rsidR="00894DB4" w:rsidRPr="002B799D" w:rsidRDefault="00894DB4" w:rsidP="00F24A59">
      <w:pPr>
        <w:pStyle w:val="ListeParagraf"/>
        <w:numPr>
          <w:ilvl w:val="0"/>
          <w:numId w:val="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Demir döşenmesi tamamlanmış kolon veya perdelere kalıplar, kaldırma kulplarından halatlara asılarak veya kayış yardımı ile kuşaklarından sarılıp vinç kancasına takılarak yerine taşınmalı, ankraj dübelleriyle rijit bir noktaya sabitlenmiş payandalar yardımıyla </w:t>
      </w:r>
      <w:r w:rsidR="00024983" w:rsidRPr="002B799D">
        <w:rPr>
          <w:rFonts w:ascii="Times New Roman" w:hAnsi="Times New Roman" w:cs="Times New Roman"/>
          <w:color w:val="000000" w:themeColor="text1"/>
          <w:sz w:val="20"/>
          <w:szCs w:val="20"/>
        </w:rPr>
        <w:t>şakulüne</w:t>
      </w:r>
      <w:r w:rsidRPr="002B799D">
        <w:rPr>
          <w:rFonts w:ascii="Times New Roman" w:hAnsi="Times New Roman" w:cs="Times New Roman"/>
          <w:color w:val="000000" w:themeColor="text1"/>
          <w:sz w:val="20"/>
          <w:szCs w:val="20"/>
        </w:rPr>
        <w:t xml:space="preserve"> getirilmeli, çektirme çubukları takılarak bağlantısı yapılmalıdır.  Kaldırma </w:t>
      </w:r>
      <w:r w:rsidR="00024983" w:rsidRPr="002B799D">
        <w:rPr>
          <w:rFonts w:ascii="Times New Roman" w:hAnsi="Times New Roman" w:cs="Times New Roman"/>
          <w:color w:val="000000" w:themeColor="text1"/>
          <w:sz w:val="20"/>
          <w:szCs w:val="20"/>
        </w:rPr>
        <w:t>kulpu</w:t>
      </w:r>
      <w:r w:rsidRPr="002B799D">
        <w:rPr>
          <w:rFonts w:ascii="Times New Roman" w:hAnsi="Times New Roman" w:cs="Times New Roman"/>
          <w:color w:val="000000" w:themeColor="text1"/>
          <w:sz w:val="20"/>
          <w:szCs w:val="20"/>
        </w:rPr>
        <w:t xml:space="preserve"> vb. taşıyıcı elemanların, bağlantı noktalarının yeterli taşıma kapasitesi bulunduğundan emin olunmalıdır.</w:t>
      </w:r>
    </w:p>
    <w:p w:rsidR="00894DB4" w:rsidRPr="002B799D" w:rsidRDefault="00894DB4" w:rsidP="00F24A59">
      <w:pPr>
        <w:pStyle w:val="ListeParagraf"/>
        <w:numPr>
          <w:ilvl w:val="0"/>
          <w:numId w:val="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Kalıp zemini düzgün olmalı, olası beton kaçakları önlemek için ek yerleri yalıtılmalıdır.</w:t>
      </w:r>
    </w:p>
    <w:p w:rsidR="00894DB4" w:rsidRPr="002B799D" w:rsidRDefault="00894DB4" w:rsidP="00F24A59">
      <w:pPr>
        <w:pStyle w:val="ListeParagraf"/>
        <w:numPr>
          <w:ilvl w:val="0"/>
          <w:numId w:val="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Projede belirtilen şekilde montaj yapılmalıdır. Projede belirtilen sayıda ve modelde kiriş ve çektirme elemanı kullanılmalıdır. Statik projede belirtilen ankraj miktarından daha az ankraj kullanılmamalıdır. Kullanılan bağlantı elemanları Bölüm 5'te belirtilen </w:t>
      </w:r>
      <w:r w:rsidR="00024983" w:rsidRPr="002B799D">
        <w:rPr>
          <w:rFonts w:ascii="Times New Roman" w:hAnsi="Times New Roman" w:cs="Times New Roman"/>
          <w:color w:val="000000" w:themeColor="text1"/>
          <w:sz w:val="20"/>
          <w:szCs w:val="20"/>
        </w:rPr>
        <w:t>standartlara uygun olmalıdır. S</w:t>
      </w:r>
      <w:r w:rsidRPr="002B799D">
        <w:rPr>
          <w:rFonts w:ascii="Times New Roman" w:hAnsi="Times New Roman" w:cs="Times New Roman"/>
          <w:color w:val="000000" w:themeColor="text1"/>
          <w:sz w:val="20"/>
          <w:szCs w:val="20"/>
        </w:rPr>
        <w:t xml:space="preserve">abitleme işleri </w:t>
      </w:r>
      <w:r w:rsidR="00024983" w:rsidRPr="002B799D">
        <w:rPr>
          <w:rFonts w:ascii="Times New Roman" w:hAnsi="Times New Roman" w:cs="Times New Roman"/>
          <w:color w:val="000000" w:themeColor="text1"/>
          <w:sz w:val="20"/>
          <w:szCs w:val="20"/>
        </w:rPr>
        <w:t>için mekanik</w:t>
      </w:r>
      <w:r w:rsidRPr="002B799D">
        <w:rPr>
          <w:rFonts w:ascii="Times New Roman" w:hAnsi="Times New Roman" w:cs="Times New Roman"/>
          <w:color w:val="000000" w:themeColor="text1"/>
          <w:sz w:val="20"/>
          <w:szCs w:val="20"/>
        </w:rPr>
        <w:t xml:space="preserve"> ankraj ile beton- çelik bağlantısı şartnamesine uyulmalıdır.</w:t>
      </w:r>
    </w:p>
    <w:p w:rsidR="004A7DA9" w:rsidRPr="002B799D" w:rsidRDefault="00894DB4" w:rsidP="00F24A59">
      <w:pPr>
        <w:pStyle w:val="ListeParagraf"/>
        <w:numPr>
          <w:ilvl w:val="0"/>
          <w:numId w:val="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Perde ve kolon kalıbı kullanım ve bilgi levhaları görülebilecek yerlere asılmalıdır.</w:t>
      </w:r>
    </w:p>
    <w:p w:rsidR="00EF6FA7" w:rsidRPr="002B799D" w:rsidRDefault="0063603D" w:rsidP="00F24A59">
      <w:pPr>
        <w:pStyle w:val="Balk2"/>
        <w:rPr>
          <w:rFonts w:cs="Times New Roman"/>
          <w:sz w:val="20"/>
          <w:szCs w:val="20"/>
        </w:rPr>
      </w:pPr>
      <w:bookmarkStart w:id="112" w:name="_Toc485139191"/>
      <w:bookmarkStart w:id="113" w:name="_Toc513472749"/>
      <w:bookmarkStart w:id="114" w:name="_Toc514753519"/>
      <w:r w:rsidRPr="002B799D">
        <w:rPr>
          <w:rFonts w:cs="Times New Roman"/>
          <w:sz w:val="20"/>
          <w:szCs w:val="20"/>
        </w:rPr>
        <w:t>6.1.3.</w:t>
      </w:r>
      <w:r w:rsidR="001B39DA" w:rsidRPr="002B799D">
        <w:rPr>
          <w:rFonts w:cs="Times New Roman"/>
          <w:sz w:val="20"/>
          <w:szCs w:val="20"/>
        </w:rPr>
        <w:t>3.</w:t>
      </w:r>
      <w:r w:rsidR="00402E30" w:rsidRPr="002B799D">
        <w:rPr>
          <w:rFonts w:cs="Times New Roman"/>
          <w:sz w:val="20"/>
          <w:szCs w:val="20"/>
        </w:rPr>
        <w:t>4</w:t>
      </w:r>
      <w:r w:rsidR="00E95CC1" w:rsidRPr="002B799D">
        <w:rPr>
          <w:rFonts w:cs="Times New Roman"/>
          <w:sz w:val="20"/>
          <w:szCs w:val="20"/>
        </w:rPr>
        <w:t xml:space="preserve">. </w:t>
      </w:r>
      <w:r w:rsidR="00402E30" w:rsidRPr="002B799D">
        <w:rPr>
          <w:rFonts w:cs="Times New Roman"/>
          <w:sz w:val="20"/>
          <w:szCs w:val="20"/>
        </w:rPr>
        <w:t>Betonarme</w:t>
      </w:r>
      <w:r w:rsidR="00EF6FA7" w:rsidRPr="002B799D">
        <w:rPr>
          <w:rFonts w:cs="Times New Roman"/>
          <w:sz w:val="20"/>
          <w:szCs w:val="20"/>
        </w:rPr>
        <w:t xml:space="preserve"> Kolon ve Perde Kalıpları Beton Dökümü</w:t>
      </w:r>
      <w:bookmarkEnd w:id="112"/>
      <w:bookmarkEnd w:id="113"/>
      <w:bookmarkEnd w:id="114"/>
    </w:p>
    <w:p w:rsidR="00EF6FA7" w:rsidRPr="002B799D" w:rsidRDefault="00894DB4" w:rsidP="00F24A59">
      <w:pPr>
        <w:pStyle w:val="ListeParagraf"/>
        <w:numPr>
          <w:ilvl w:val="0"/>
          <w:numId w:val="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Kalıp Projesinde verilmiş taze beton basıncı limitlerinde olacak şekilde, “Beton İşleri Teknik Şartnamesi” doğrultusunda döküm yapılır.  Bu şartnameden yararlanılarak bulunacak “betonun kalıptaki yükselme hızına” uyularak, kalıp sisteminin uygulama projesinde belirtilmiş taze beton basıncı dayanımı limitleri içerisinde döküm yapılmalıdır.</w:t>
      </w:r>
      <w:r w:rsidR="00804174" w:rsidRPr="002B799D">
        <w:rPr>
          <w:rFonts w:ascii="Times New Roman" w:hAnsi="Times New Roman" w:cs="Times New Roman"/>
          <w:color w:val="000000" w:themeColor="text1"/>
          <w:sz w:val="20"/>
          <w:szCs w:val="20"/>
        </w:rPr>
        <w:t xml:space="preserve"> </w:t>
      </w:r>
    </w:p>
    <w:p w:rsidR="004A7DA9" w:rsidRPr="002B799D" w:rsidRDefault="0063603D" w:rsidP="00F24A59">
      <w:pPr>
        <w:pStyle w:val="Balk2"/>
        <w:rPr>
          <w:rFonts w:cs="Times New Roman"/>
          <w:sz w:val="20"/>
          <w:szCs w:val="20"/>
        </w:rPr>
      </w:pPr>
      <w:bookmarkStart w:id="115" w:name="_Toc485139192"/>
      <w:bookmarkStart w:id="116" w:name="_Toc513472750"/>
      <w:bookmarkStart w:id="117" w:name="_Toc514753520"/>
      <w:r w:rsidRPr="002B799D">
        <w:rPr>
          <w:rFonts w:cs="Times New Roman"/>
          <w:sz w:val="20"/>
          <w:szCs w:val="20"/>
        </w:rPr>
        <w:t>6.1.3.</w:t>
      </w:r>
      <w:r w:rsidR="001B39DA" w:rsidRPr="002B799D">
        <w:rPr>
          <w:rFonts w:cs="Times New Roman"/>
          <w:sz w:val="20"/>
          <w:szCs w:val="20"/>
        </w:rPr>
        <w:t>3.</w:t>
      </w:r>
      <w:r w:rsidR="00402E30" w:rsidRPr="002B799D">
        <w:rPr>
          <w:rFonts w:cs="Times New Roman"/>
          <w:sz w:val="20"/>
          <w:szCs w:val="20"/>
        </w:rPr>
        <w:t>5</w:t>
      </w:r>
      <w:r w:rsidR="00E95CC1" w:rsidRPr="002B799D">
        <w:rPr>
          <w:rFonts w:cs="Times New Roman"/>
          <w:sz w:val="20"/>
          <w:szCs w:val="20"/>
        </w:rPr>
        <w:t xml:space="preserve">. </w:t>
      </w:r>
      <w:r w:rsidR="00402E30" w:rsidRPr="002B799D">
        <w:rPr>
          <w:rFonts w:cs="Times New Roman"/>
          <w:sz w:val="20"/>
          <w:szCs w:val="20"/>
        </w:rPr>
        <w:t>Betonarme</w:t>
      </w:r>
      <w:r w:rsidR="002D795C" w:rsidRPr="002B799D">
        <w:rPr>
          <w:rFonts w:cs="Times New Roman"/>
          <w:sz w:val="20"/>
          <w:szCs w:val="20"/>
        </w:rPr>
        <w:t xml:space="preserve"> Kolon ve Perde Kalıpları </w:t>
      </w:r>
      <w:r w:rsidR="004A7DA9" w:rsidRPr="002B799D">
        <w:rPr>
          <w:rFonts w:cs="Times New Roman"/>
          <w:sz w:val="20"/>
          <w:szCs w:val="20"/>
        </w:rPr>
        <w:t>Söküm</w:t>
      </w:r>
      <w:r w:rsidR="002D795C" w:rsidRPr="002B799D">
        <w:rPr>
          <w:rFonts w:cs="Times New Roman"/>
          <w:sz w:val="20"/>
          <w:szCs w:val="20"/>
        </w:rPr>
        <w:t>ü</w:t>
      </w:r>
      <w:bookmarkEnd w:id="115"/>
      <w:bookmarkEnd w:id="116"/>
      <w:bookmarkEnd w:id="117"/>
    </w:p>
    <w:p w:rsidR="00894DB4" w:rsidRPr="002B799D" w:rsidRDefault="00894DB4" w:rsidP="00F24A59">
      <w:pPr>
        <w:pStyle w:val="ListeParagraf"/>
        <w:numPr>
          <w:ilvl w:val="0"/>
          <w:numId w:val="3"/>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Kalıp sökümüne başlanmadan önce kolon ve perdelerin beton </w:t>
      </w:r>
      <w:r w:rsidR="00C60AF0" w:rsidRPr="002B799D">
        <w:rPr>
          <w:rFonts w:ascii="Times New Roman" w:hAnsi="Times New Roman" w:cs="Times New Roman"/>
          <w:color w:val="000000" w:themeColor="text1"/>
          <w:sz w:val="20"/>
          <w:szCs w:val="20"/>
        </w:rPr>
        <w:t>basınç dayanımı</w:t>
      </w:r>
      <w:r w:rsidRPr="002B799D">
        <w:rPr>
          <w:rFonts w:ascii="Times New Roman" w:hAnsi="Times New Roman" w:cs="Times New Roman"/>
          <w:color w:val="000000" w:themeColor="text1"/>
          <w:sz w:val="20"/>
          <w:szCs w:val="20"/>
        </w:rPr>
        <w:t xml:space="preserve">kontrol edilmeli ve </w:t>
      </w:r>
      <w:r w:rsidR="00270E34" w:rsidRPr="002B799D">
        <w:rPr>
          <w:rFonts w:ascii="Times New Roman" w:hAnsi="Times New Roman" w:cs="Times New Roman"/>
          <w:color w:val="000000" w:themeColor="text1"/>
          <w:sz w:val="20"/>
          <w:szCs w:val="20"/>
        </w:rPr>
        <w:t>yapı denetim görevlisinin ve/veya sorumlu yapı mühendisinin</w:t>
      </w:r>
      <w:r w:rsidRPr="002B799D">
        <w:rPr>
          <w:rFonts w:ascii="Times New Roman" w:hAnsi="Times New Roman" w:cs="Times New Roman"/>
          <w:color w:val="000000" w:themeColor="text1"/>
          <w:sz w:val="20"/>
          <w:szCs w:val="20"/>
        </w:rPr>
        <w:t xml:space="preserve"> onayı alınmalıdır. Projede tanımlanmış ise, belirtilen söküm sürelerine uyulmalıdır.</w:t>
      </w:r>
    </w:p>
    <w:p w:rsidR="00894DB4" w:rsidRPr="002B799D" w:rsidRDefault="00894DB4" w:rsidP="00F24A59">
      <w:pPr>
        <w:pStyle w:val="ListeParagraf"/>
        <w:numPr>
          <w:ilvl w:val="0"/>
          <w:numId w:val="3"/>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Kalıp söküm işlemi, betonda fiziksel ( sehim, çatlak, dökülme) hasar oluşmayacak, betonarme elemanın tasarım kapasitesini etkilemeyecek, beton </w:t>
      </w:r>
      <w:r w:rsidR="00C60AF0" w:rsidRPr="002B799D">
        <w:rPr>
          <w:rFonts w:ascii="Times New Roman" w:hAnsi="Times New Roman" w:cs="Times New Roman"/>
          <w:color w:val="000000" w:themeColor="text1"/>
          <w:sz w:val="20"/>
          <w:szCs w:val="20"/>
        </w:rPr>
        <w:t xml:space="preserve">basınç dayanımına </w:t>
      </w:r>
      <w:r w:rsidRPr="002B799D">
        <w:rPr>
          <w:rFonts w:ascii="Times New Roman" w:hAnsi="Times New Roman" w:cs="Times New Roman"/>
          <w:color w:val="000000" w:themeColor="text1"/>
          <w:sz w:val="20"/>
          <w:szCs w:val="20"/>
        </w:rPr>
        <w:t xml:space="preserve">ulaşıldığında yapılmalıdır. Söküm yapılabilecek beton </w:t>
      </w:r>
      <w:r w:rsidR="00C60AF0" w:rsidRPr="002B799D">
        <w:rPr>
          <w:rFonts w:ascii="Times New Roman" w:hAnsi="Times New Roman" w:cs="Times New Roman"/>
          <w:color w:val="000000" w:themeColor="text1"/>
          <w:sz w:val="20"/>
          <w:szCs w:val="20"/>
        </w:rPr>
        <w:t>basınç dayanımı</w:t>
      </w:r>
      <w:r w:rsidRPr="002B799D">
        <w:rPr>
          <w:rFonts w:ascii="Times New Roman" w:hAnsi="Times New Roman" w:cs="Times New Roman"/>
          <w:color w:val="000000" w:themeColor="text1"/>
          <w:sz w:val="20"/>
          <w:szCs w:val="20"/>
        </w:rPr>
        <w:t xml:space="preserve"> değeri, beton işlerinden sorumlu mühendisten alınmalıdır. Kalıp sökümü için ulaşılması gereken beton </w:t>
      </w:r>
      <w:r w:rsidR="00C60AF0" w:rsidRPr="002B799D">
        <w:rPr>
          <w:rFonts w:ascii="Times New Roman" w:hAnsi="Times New Roman" w:cs="Times New Roman"/>
          <w:color w:val="000000" w:themeColor="text1"/>
          <w:sz w:val="20"/>
          <w:szCs w:val="20"/>
        </w:rPr>
        <w:t>basınç dayanımı</w:t>
      </w:r>
      <w:r w:rsidRPr="002B799D">
        <w:rPr>
          <w:rFonts w:ascii="Times New Roman" w:hAnsi="Times New Roman" w:cs="Times New Roman"/>
          <w:color w:val="000000" w:themeColor="text1"/>
          <w:sz w:val="20"/>
          <w:szCs w:val="20"/>
        </w:rPr>
        <w:t xml:space="preserve"> değerinin, yerinde hangi zaman diliminde ulaşıldığına, dökülen betonun kırım deneylerini yapan kontrol </w:t>
      </w:r>
      <w:r w:rsidR="00024983" w:rsidRPr="002B799D">
        <w:rPr>
          <w:rFonts w:ascii="Times New Roman" w:hAnsi="Times New Roman" w:cs="Times New Roman"/>
          <w:color w:val="000000" w:themeColor="text1"/>
          <w:sz w:val="20"/>
          <w:szCs w:val="20"/>
        </w:rPr>
        <w:t>laboratuvarından</w:t>
      </w:r>
      <w:r w:rsidRPr="002B799D">
        <w:rPr>
          <w:rFonts w:ascii="Times New Roman" w:hAnsi="Times New Roman" w:cs="Times New Roman"/>
          <w:color w:val="000000" w:themeColor="text1"/>
          <w:sz w:val="20"/>
          <w:szCs w:val="20"/>
        </w:rPr>
        <w:t xml:space="preserve"> ya da betonun yerinde </w:t>
      </w:r>
      <w:r w:rsidR="00C60AF0" w:rsidRPr="002B799D">
        <w:rPr>
          <w:rFonts w:ascii="Times New Roman" w:hAnsi="Times New Roman" w:cs="Times New Roman"/>
          <w:color w:val="000000" w:themeColor="text1"/>
          <w:sz w:val="20"/>
          <w:szCs w:val="20"/>
        </w:rPr>
        <w:t>basınç dayanımı</w:t>
      </w:r>
      <w:r w:rsidRPr="002B799D">
        <w:rPr>
          <w:rFonts w:ascii="Times New Roman" w:hAnsi="Times New Roman" w:cs="Times New Roman"/>
          <w:color w:val="000000" w:themeColor="text1"/>
          <w:sz w:val="20"/>
          <w:szCs w:val="20"/>
        </w:rPr>
        <w:t xml:space="preserve"> değerlerini veren TSE de tanımlanmış yöntemlerden yararlanılarak buna uygun kalibrasyonlu ekipmanlardan yararlanılarak belirlenmesi gereklidir. </w:t>
      </w:r>
    </w:p>
    <w:p w:rsidR="00894DB4" w:rsidRPr="002B799D" w:rsidRDefault="00894DB4" w:rsidP="00F24A59">
      <w:pPr>
        <w:pStyle w:val="ListeParagraf"/>
        <w:numPr>
          <w:ilvl w:val="0"/>
          <w:numId w:val="3"/>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Kolon ve perde kalıp sökümleri sırasıyla bu şekilde olmalıdır: </w:t>
      </w:r>
    </w:p>
    <w:p w:rsidR="00894DB4" w:rsidRPr="002B799D" w:rsidRDefault="00894DB4" w:rsidP="00F24A59">
      <w:pPr>
        <w:pStyle w:val="ListeParagraf"/>
        <w:numPr>
          <w:ilvl w:val="1"/>
          <w:numId w:val="2"/>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Tie rodlar</w:t>
      </w:r>
    </w:p>
    <w:p w:rsidR="00894DB4" w:rsidRPr="002B799D" w:rsidRDefault="00894DB4" w:rsidP="00F24A59">
      <w:pPr>
        <w:pStyle w:val="ListeParagraf"/>
        <w:numPr>
          <w:ilvl w:val="1"/>
          <w:numId w:val="2"/>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Payandalar (Sistemin stabilitesini bozmayacak şekilde)</w:t>
      </w:r>
    </w:p>
    <w:p w:rsidR="00894DB4" w:rsidRPr="002B799D" w:rsidRDefault="00894DB4" w:rsidP="00F24A59">
      <w:pPr>
        <w:pStyle w:val="ListeParagraf"/>
        <w:numPr>
          <w:ilvl w:val="1"/>
          <w:numId w:val="2"/>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Panolar  ( Sökülen payandalara ait panolar)</w:t>
      </w:r>
    </w:p>
    <w:p w:rsidR="00D540F0" w:rsidRPr="002B799D" w:rsidRDefault="00894DB4" w:rsidP="00F24A59">
      <w:pPr>
        <w:pStyle w:val="ListeParagraf"/>
        <w:numPr>
          <w:ilvl w:val="0"/>
          <w:numId w:val="3"/>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Kalıp sökümünden sonra beton yüzeyde kalmış olan artık malzemeler kazınmalı, arta kalan yağlar ise basınçlı su yardımı ile temizlenmelidir.</w:t>
      </w:r>
    </w:p>
    <w:p w:rsidR="00412029" w:rsidRPr="002B799D" w:rsidRDefault="0063603D" w:rsidP="00F24A59">
      <w:pPr>
        <w:pStyle w:val="Balk2"/>
        <w:rPr>
          <w:rFonts w:cs="Times New Roman"/>
          <w:sz w:val="20"/>
          <w:szCs w:val="20"/>
        </w:rPr>
      </w:pPr>
      <w:bookmarkStart w:id="118" w:name="_Toc485139193"/>
      <w:bookmarkStart w:id="119" w:name="_Toc513472751"/>
      <w:bookmarkStart w:id="120" w:name="_Toc514753521"/>
      <w:r w:rsidRPr="002B799D">
        <w:rPr>
          <w:rFonts w:cs="Times New Roman"/>
          <w:sz w:val="20"/>
          <w:szCs w:val="20"/>
        </w:rPr>
        <w:t>6.1.3.</w:t>
      </w:r>
      <w:r w:rsidR="00DA272F" w:rsidRPr="002B799D">
        <w:rPr>
          <w:rFonts w:cs="Times New Roman"/>
          <w:sz w:val="20"/>
          <w:szCs w:val="20"/>
        </w:rPr>
        <w:t>4</w:t>
      </w:r>
      <w:r w:rsidR="00E95CC1" w:rsidRPr="002B799D">
        <w:rPr>
          <w:rFonts w:cs="Times New Roman"/>
          <w:sz w:val="20"/>
          <w:szCs w:val="20"/>
        </w:rPr>
        <w:t xml:space="preserve">. </w:t>
      </w:r>
      <w:r w:rsidR="00412029" w:rsidRPr="002B799D">
        <w:rPr>
          <w:rFonts w:cs="Times New Roman"/>
          <w:sz w:val="20"/>
          <w:szCs w:val="20"/>
        </w:rPr>
        <w:t>Betonarme Kolon ve Perde Tırmanma Konsol Sistemi</w:t>
      </w:r>
      <w:bookmarkEnd w:id="118"/>
      <w:bookmarkEnd w:id="119"/>
      <w:bookmarkEnd w:id="120"/>
    </w:p>
    <w:p w:rsidR="00412029" w:rsidRPr="002B799D" w:rsidRDefault="0063603D" w:rsidP="00F24A59">
      <w:pPr>
        <w:pStyle w:val="Balk2"/>
        <w:rPr>
          <w:rFonts w:cs="Times New Roman"/>
          <w:sz w:val="20"/>
          <w:szCs w:val="20"/>
        </w:rPr>
      </w:pPr>
      <w:bookmarkStart w:id="121" w:name="_Toc485139194"/>
      <w:bookmarkStart w:id="122" w:name="_Toc513472752"/>
      <w:bookmarkStart w:id="123" w:name="_Toc514753522"/>
      <w:r w:rsidRPr="002B799D">
        <w:rPr>
          <w:rFonts w:cs="Times New Roman"/>
          <w:sz w:val="20"/>
          <w:szCs w:val="20"/>
        </w:rPr>
        <w:t>6.1.3.</w:t>
      </w:r>
      <w:r w:rsidR="001B39DA" w:rsidRPr="002B799D">
        <w:rPr>
          <w:rFonts w:cs="Times New Roman"/>
          <w:sz w:val="20"/>
          <w:szCs w:val="20"/>
        </w:rPr>
        <w:t>4</w:t>
      </w:r>
      <w:r w:rsidRPr="002B799D">
        <w:rPr>
          <w:rFonts w:cs="Times New Roman"/>
          <w:sz w:val="20"/>
          <w:szCs w:val="20"/>
        </w:rPr>
        <w:t>.</w:t>
      </w:r>
      <w:r w:rsidR="00DA272F" w:rsidRPr="002B799D">
        <w:rPr>
          <w:rFonts w:cs="Times New Roman"/>
          <w:sz w:val="20"/>
          <w:szCs w:val="20"/>
        </w:rPr>
        <w:t>1</w:t>
      </w:r>
      <w:r w:rsidR="00E95CC1" w:rsidRPr="002B799D">
        <w:rPr>
          <w:rFonts w:cs="Times New Roman"/>
          <w:sz w:val="20"/>
          <w:szCs w:val="20"/>
        </w:rPr>
        <w:t xml:space="preserve">. </w:t>
      </w:r>
      <w:r w:rsidR="00412029" w:rsidRPr="002B799D">
        <w:rPr>
          <w:rFonts w:cs="Times New Roman"/>
          <w:sz w:val="20"/>
          <w:szCs w:val="20"/>
        </w:rPr>
        <w:t>Kullanım Yeri</w:t>
      </w:r>
      <w:bookmarkEnd w:id="121"/>
      <w:bookmarkEnd w:id="122"/>
      <w:bookmarkEnd w:id="123"/>
    </w:p>
    <w:p w:rsidR="00412029" w:rsidRPr="002B799D" w:rsidRDefault="00C36F17"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Betonarme perde ve kolon imalatında, kalıbın oturacağı noktada döşeme olmayan ve iskele kurulamayan yerlerde, kalıpların yerinde tutulabilmesi ve desteklenmesi, dökümden sonra üst katlara taşınması amacı ile kullanılır.</w:t>
      </w:r>
    </w:p>
    <w:p w:rsidR="00412029" w:rsidRPr="002B799D" w:rsidRDefault="0063603D" w:rsidP="00F24A59">
      <w:pPr>
        <w:pStyle w:val="Balk2"/>
        <w:rPr>
          <w:rFonts w:cs="Times New Roman"/>
          <w:sz w:val="20"/>
          <w:szCs w:val="20"/>
        </w:rPr>
      </w:pPr>
      <w:bookmarkStart w:id="124" w:name="_Toc485139195"/>
      <w:bookmarkStart w:id="125" w:name="_Toc513472753"/>
      <w:bookmarkStart w:id="126" w:name="_Toc514753523"/>
      <w:r w:rsidRPr="002B799D">
        <w:rPr>
          <w:rFonts w:cs="Times New Roman"/>
          <w:sz w:val="20"/>
          <w:szCs w:val="20"/>
        </w:rPr>
        <w:t>6.1.3.</w:t>
      </w:r>
      <w:r w:rsidR="001B39DA" w:rsidRPr="002B799D">
        <w:rPr>
          <w:rFonts w:cs="Times New Roman"/>
          <w:sz w:val="20"/>
          <w:szCs w:val="20"/>
        </w:rPr>
        <w:t>4</w:t>
      </w:r>
      <w:r w:rsidRPr="002B799D">
        <w:rPr>
          <w:rFonts w:cs="Times New Roman"/>
          <w:sz w:val="20"/>
          <w:szCs w:val="20"/>
        </w:rPr>
        <w:t>.</w:t>
      </w:r>
      <w:r w:rsidR="00DA272F" w:rsidRPr="002B799D">
        <w:rPr>
          <w:rFonts w:cs="Times New Roman"/>
          <w:sz w:val="20"/>
          <w:szCs w:val="20"/>
        </w:rPr>
        <w:t>2</w:t>
      </w:r>
      <w:r w:rsidR="00E95CC1" w:rsidRPr="002B799D">
        <w:rPr>
          <w:rFonts w:cs="Times New Roman"/>
          <w:sz w:val="20"/>
          <w:szCs w:val="20"/>
        </w:rPr>
        <w:t xml:space="preserve">. </w:t>
      </w:r>
      <w:r w:rsidR="002D795C" w:rsidRPr="002B799D">
        <w:rPr>
          <w:rFonts w:cs="Times New Roman"/>
          <w:sz w:val="20"/>
          <w:szCs w:val="20"/>
        </w:rPr>
        <w:t xml:space="preserve">Betonarme Kolon ve Perde Tırmanma Konsol Sistemi </w:t>
      </w:r>
      <w:r w:rsidR="00412029" w:rsidRPr="002B799D">
        <w:rPr>
          <w:rFonts w:cs="Times New Roman"/>
          <w:sz w:val="20"/>
          <w:szCs w:val="20"/>
        </w:rPr>
        <w:t>Hazırlı</w:t>
      </w:r>
      <w:r w:rsidR="002D795C" w:rsidRPr="002B799D">
        <w:rPr>
          <w:rFonts w:cs="Times New Roman"/>
          <w:sz w:val="20"/>
          <w:szCs w:val="20"/>
        </w:rPr>
        <w:t>ğı</w:t>
      </w:r>
      <w:bookmarkEnd w:id="124"/>
      <w:bookmarkEnd w:id="125"/>
      <w:bookmarkEnd w:id="126"/>
    </w:p>
    <w:p w:rsidR="00C36F17" w:rsidRPr="002B799D" w:rsidRDefault="00C36F17"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Kuruluma başlanmadan önce kalıp ve tırmanma konsolu projesi ve kurulum kontrol formu iş güvenliği sorumlu mühendisi ve uygulama mühendisi tarafından onaylanmış olarak hazır bulundurulmalıdır. Montaj yapılacak malzemelerin, hasar görmemiş, fonksiyonel ve standartlara uygun olarak taşıyıcı olduğunun kontrol edilmesi gerekmektedir. Hasarlı parçalar kullanılmamalı, </w:t>
      </w:r>
      <w:r w:rsidR="00BA0D9A" w:rsidRPr="002B799D">
        <w:rPr>
          <w:rFonts w:ascii="Times New Roman" w:hAnsi="Times New Roman" w:cs="Times New Roman"/>
          <w:color w:val="000000" w:themeColor="text1"/>
          <w:sz w:val="20"/>
          <w:szCs w:val="20"/>
        </w:rPr>
        <w:t xml:space="preserve">yük taşıma hesaplarına uygun </w:t>
      </w:r>
      <w:r w:rsidR="00024983" w:rsidRPr="002B799D">
        <w:rPr>
          <w:rFonts w:ascii="Times New Roman" w:hAnsi="Times New Roman" w:cs="Times New Roman"/>
          <w:color w:val="000000" w:themeColor="text1"/>
          <w:sz w:val="20"/>
          <w:szCs w:val="20"/>
        </w:rPr>
        <w:t>parçalar ile</w:t>
      </w:r>
      <w:r w:rsidRPr="002B799D">
        <w:rPr>
          <w:rFonts w:ascii="Times New Roman" w:hAnsi="Times New Roman" w:cs="Times New Roman"/>
          <w:color w:val="000000" w:themeColor="text1"/>
          <w:sz w:val="20"/>
          <w:szCs w:val="20"/>
        </w:rPr>
        <w:t xml:space="preserve"> değiştirilmelidir.</w:t>
      </w:r>
    </w:p>
    <w:p w:rsidR="00C36F17" w:rsidRPr="002B799D" w:rsidRDefault="00C36F17"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Tırmanma konsolları mevcut betonarme elemanlara ankrajlar yardımı ile asılmaktadır. Konsolun asılacağı duvar veya kolonun beton dökümünden önce </w:t>
      </w:r>
      <w:r w:rsidR="00024983" w:rsidRPr="002B799D">
        <w:rPr>
          <w:rFonts w:ascii="Times New Roman" w:hAnsi="Times New Roman" w:cs="Times New Roman"/>
          <w:color w:val="000000" w:themeColor="text1"/>
          <w:sz w:val="20"/>
          <w:szCs w:val="20"/>
        </w:rPr>
        <w:t>akranjların</w:t>
      </w:r>
      <w:r w:rsidRPr="002B799D">
        <w:rPr>
          <w:rFonts w:ascii="Times New Roman" w:hAnsi="Times New Roman" w:cs="Times New Roman"/>
          <w:color w:val="000000" w:themeColor="text1"/>
          <w:sz w:val="20"/>
          <w:szCs w:val="20"/>
        </w:rPr>
        <w:t xml:space="preserve"> kalıplarda doğru yerlerde sabitlenmiş olması gerekmektedir. Böylece, beton gerekli prizi aldıktan sonra, beton içinde gömülü olarak bırakılmış olan ankraja konsollar taşıtılabilmektedir. Ankraj noktalarına yük etki</w:t>
      </w:r>
      <w:r w:rsidR="00024983" w:rsidRPr="002B799D">
        <w:rPr>
          <w:rFonts w:ascii="Times New Roman" w:hAnsi="Times New Roman" w:cs="Times New Roman"/>
          <w:color w:val="000000" w:themeColor="text1"/>
          <w:sz w:val="20"/>
          <w:szCs w:val="20"/>
        </w:rPr>
        <w:t xml:space="preserve"> et</w:t>
      </w:r>
      <w:r w:rsidRPr="002B799D">
        <w:rPr>
          <w:rFonts w:ascii="Times New Roman" w:hAnsi="Times New Roman" w:cs="Times New Roman"/>
          <w:color w:val="000000" w:themeColor="text1"/>
          <w:sz w:val="20"/>
          <w:szCs w:val="20"/>
        </w:rPr>
        <w:t xml:space="preserve">meden önce, konsol sisteminin projesinde belirtilmiş ankraj yüklerinin, betonarme tarafından güvenle taşınabileceğinin ( betonarmenin istenilen dayanıma ulaşıp ulaşmadığının) kontrol edilmesi gerekmektedir. Kullanılan bağlantı elemanları Bölüm 5'te belirtilen </w:t>
      </w:r>
      <w:r w:rsidR="00024983" w:rsidRPr="002B799D">
        <w:rPr>
          <w:rFonts w:ascii="Times New Roman" w:hAnsi="Times New Roman" w:cs="Times New Roman"/>
          <w:color w:val="000000" w:themeColor="text1"/>
          <w:sz w:val="20"/>
          <w:szCs w:val="20"/>
        </w:rPr>
        <w:t>standartlara</w:t>
      </w:r>
      <w:r w:rsidRPr="002B799D">
        <w:rPr>
          <w:rFonts w:ascii="Times New Roman" w:hAnsi="Times New Roman" w:cs="Times New Roman"/>
          <w:color w:val="000000" w:themeColor="text1"/>
          <w:sz w:val="20"/>
          <w:szCs w:val="20"/>
        </w:rPr>
        <w:t xml:space="preserve"> uygun olmalıdır. </w:t>
      </w:r>
      <w:r w:rsidR="00024983" w:rsidRPr="002B799D">
        <w:rPr>
          <w:rFonts w:ascii="Times New Roman" w:hAnsi="Times New Roman" w:cs="Times New Roman"/>
          <w:color w:val="000000" w:themeColor="text1"/>
          <w:sz w:val="20"/>
          <w:szCs w:val="20"/>
        </w:rPr>
        <w:t>Sabitleme</w:t>
      </w:r>
      <w:r w:rsidRPr="002B799D">
        <w:rPr>
          <w:rFonts w:ascii="Times New Roman" w:hAnsi="Times New Roman" w:cs="Times New Roman"/>
          <w:color w:val="000000" w:themeColor="text1"/>
          <w:sz w:val="20"/>
          <w:szCs w:val="20"/>
        </w:rPr>
        <w:t xml:space="preserve"> işleri için mekanik ankraj ile beton- çelik bağlantısı şartnamesine uyulmalıdır.</w:t>
      </w:r>
    </w:p>
    <w:p w:rsidR="00412029" w:rsidRPr="002B799D" w:rsidRDefault="00C36F17"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Konsolların yerine kurulumundan önce montajının yapılması gerekmektedir. Projede ve kullanım kılavuzunda anlatıldığı şekilde, konsollar yan yana getirilerek stabilite bağlantıları ile modül halinde montajı yapılır ve taşınmaya hazır hale getirilir.</w:t>
      </w:r>
    </w:p>
    <w:p w:rsidR="00412029" w:rsidRPr="002B799D" w:rsidRDefault="0063603D" w:rsidP="00F24A59">
      <w:pPr>
        <w:pStyle w:val="Balk2"/>
        <w:rPr>
          <w:rFonts w:cs="Times New Roman"/>
          <w:sz w:val="20"/>
          <w:szCs w:val="20"/>
        </w:rPr>
      </w:pPr>
      <w:bookmarkStart w:id="127" w:name="_Toc485139196"/>
      <w:bookmarkStart w:id="128" w:name="_Toc513472754"/>
      <w:bookmarkStart w:id="129" w:name="_Toc514753524"/>
      <w:r w:rsidRPr="002B799D">
        <w:rPr>
          <w:rFonts w:cs="Times New Roman"/>
          <w:sz w:val="20"/>
          <w:szCs w:val="20"/>
        </w:rPr>
        <w:t>6.1.3.</w:t>
      </w:r>
      <w:r w:rsidR="001B39DA" w:rsidRPr="002B799D">
        <w:rPr>
          <w:rFonts w:cs="Times New Roman"/>
          <w:sz w:val="20"/>
          <w:szCs w:val="20"/>
        </w:rPr>
        <w:t>4</w:t>
      </w:r>
      <w:r w:rsidRPr="002B799D">
        <w:rPr>
          <w:rFonts w:cs="Times New Roman"/>
          <w:sz w:val="20"/>
          <w:szCs w:val="20"/>
        </w:rPr>
        <w:t>.</w:t>
      </w:r>
      <w:r w:rsidR="00DA272F" w:rsidRPr="002B799D">
        <w:rPr>
          <w:rFonts w:cs="Times New Roman"/>
          <w:sz w:val="20"/>
          <w:szCs w:val="20"/>
        </w:rPr>
        <w:t>3</w:t>
      </w:r>
      <w:r w:rsidR="00E95CC1" w:rsidRPr="002B799D">
        <w:rPr>
          <w:rFonts w:cs="Times New Roman"/>
          <w:sz w:val="20"/>
          <w:szCs w:val="20"/>
        </w:rPr>
        <w:t xml:space="preserve">. </w:t>
      </w:r>
      <w:r w:rsidR="002D795C" w:rsidRPr="002B799D">
        <w:rPr>
          <w:rFonts w:cs="Times New Roman"/>
          <w:sz w:val="20"/>
          <w:szCs w:val="20"/>
        </w:rPr>
        <w:t xml:space="preserve">Betonarme Kolon ve Perde Tırmanma Konsol Sistemi </w:t>
      </w:r>
      <w:r w:rsidR="00412029" w:rsidRPr="002B799D">
        <w:rPr>
          <w:rFonts w:cs="Times New Roman"/>
          <w:sz w:val="20"/>
          <w:szCs w:val="20"/>
        </w:rPr>
        <w:t>Kurulum</w:t>
      </w:r>
      <w:r w:rsidR="002D795C" w:rsidRPr="002B799D">
        <w:rPr>
          <w:rFonts w:cs="Times New Roman"/>
          <w:sz w:val="20"/>
          <w:szCs w:val="20"/>
        </w:rPr>
        <w:t>u</w:t>
      </w:r>
      <w:bookmarkEnd w:id="127"/>
      <w:bookmarkEnd w:id="128"/>
      <w:bookmarkEnd w:id="129"/>
    </w:p>
    <w:p w:rsidR="00C36F17" w:rsidRPr="002B799D" w:rsidRDefault="00C36F17" w:rsidP="00F24A59">
      <w:pPr>
        <w:pStyle w:val="ListeParagraf"/>
        <w:numPr>
          <w:ilvl w:val="0"/>
          <w:numId w:val="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Konsollar, projesinde gösterildiği şekilde kaldırma kulplarından asılarak yerine taşınır ve ankrajlara takılır. Konsolun </w:t>
      </w:r>
      <w:r w:rsidR="00024983" w:rsidRPr="002B799D">
        <w:rPr>
          <w:rFonts w:ascii="Times New Roman" w:hAnsi="Times New Roman" w:cs="Times New Roman"/>
          <w:color w:val="000000" w:themeColor="text1"/>
          <w:sz w:val="20"/>
          <w:szCs w:val="20"/>
        </w:rPr>
        <w:t>şakule</w:t>
      </w:r>
      <w:r w:rsidRPr="002B799D">
        <w:rPr>
          <w:rFonts w:ascii="Times New Roman" w:hAnsi="Times New Roman" w:cs="Times New Roman"/>
          <w:color w:val="000000" w:themeColor="text1"/>
          <w:sz w:val="20"/>
          <w:szCs w:val="20"/>
        </w:rPr>
        <w:t xml:space="preserve"> alınması ve istenmeyen salınımları önlemek için kılavuz halatları kullanılmalıdır. Konsolun kafası ankraja oturtulduktan sonra pimi takılarak emniyete alınmalıdır.</w:t>
      </w:r>
    </w:p>
    <w:p w:rsidR="00C36F17" w:rsidRPr="002B799D" w:rsidRDefault="00C36F17" w:rsidP="00F24A59">
      <w:pPr>
        <w:pStyle w:val="ListeParagraf"/>
        <w:numPr>
          <w:ilvl w:val="0"/>
          <w:numId w:val="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Özellikle yüksek katlardaki </w:t>
      </w:r>
      <w:r w:rsidR="00024983" w:rsidRPr="002B799D">
        <w:rPr>
          <w:rFonts w:ascii="Times New Roman" w:hAnsi="Times New Roman" w:cs="Times New Roman"/>
          <w:color w:val="000000" w:themeColor="text1"/>
          <w:sz w:val="20"/>
          <w:szCs w:val="20"/>
        </w:rPr>
        <w:t>rüzgâr</w:t>
      </w:r>
      <w:r w:rsidRPr="002B799D">
        <w:rPr>
          <w:rFonts w:ascii="Times New Roman" w:hAnsi="Times New Roman" w:cs="Times New Roman"/>
          <w:color w:val="000000" w:themeColor="text1"/>
          <w:sz w:val="20"/>
          <w:szCs w:val="20"/>
        </w:rPr>
        <w:t xml:space="preserve"> yükünden dolayı ters yönde harekete karşı gerdirme halatı da bağlanarak emniyete alınmalıdır.</w:t>
      </w:r>
    </w:p>
    <w:p w:rsidR="00C36F17" w:rsidRPr="002B799D" w:rsidRDefault="00C36F17" w:rsidP="00F24A59">
      <w:pPr>
        <w:pStyle w:val="ListeParagraf"/>
        <w:numPr>
          <w:ilvl w:val="0"/>
          <w:numId w:val="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Konsolların taşıyacağı kalıplar ve payandalar vinç yardımı ile taşınarak projede gösterilen yerlerine monte edilir. Konsolun üst katta kullanımı için gerekli ankrajlar da beton dökümünden evvel projesine uygun olarak bu kalıplarda doğru yerlerinde sabitlenmiş olmalıdır.</w:t>
      </w:r>
    </w:p>
    <w:p w:rsidR="00412029" w:rsidRPr="002B799D" w:rsidRDefault="00C36F17" w:rsidP="00F24A59">
      <w:pPr>
        <w:pStyle w:val="ListeParagraf"/>
        <w:numPr>
          <w:ilvl w:val="0"/>
          <w:numId w:val="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Konsol kullanım ve bilgi levhaları görülebilecek yerlere asılmalıdır.</w:t>
      </w:r>
    </w:p>
    <w:p w:rsidR="00412029" w:rsidRPr="002B799D" w:rsidRDefault="0063603D" w:rsidP="00F24A59">
      <w:pPr>
        <w:pStyle w:val="Balk2"/>
        <w:rPr>
          <w:rFonts w:cs="Times New Roman"/>
          <w:sz w:val="20"/>
          <w:szCs w:val="20"/>
        </w:rPr>
      </w:pPr>
      <w:bookmarkStart w:id="130" w:name="_Toc485139197"/>
      <w:bookmarkStart w:id="131" w:name="_Toc513472755"/>
      <w:bookmarkStart w:id="132" w:name="_Toc514753525"/>
      <w:r w:rsidRPr="002B799D">
        <w:rPr>
          <w:rFonts w:cs="Times New Roman"/>
          <w:sz w:val="20"/>
          <w:szCs w:val="20"/>
        </w:rPr>
        <w:t>6.1.3.</w:t>
      </w:r>
      <w:r w:rsidR="001B39DA" w:rsidRPr="002B799D">
        <w:rPr>
          <w:rFonts w:cs="Times New Roman"/>
          <w:sz w:val="20"/>
          <w:szCs w:val="20"/>
        </w:rPr>
        <w:t>4</w:t>
      </w:r>
      <w:r w:rsidRPr="002B799D">
        <w:rPr>
          <w:rFonts w:cs="Times New Roman"/>
          <w:sz w:val="20"/>
          <w:szCs w:val="20"/>
        </w:rPr>
        <w:t>.</w:t>
      </w:r>
      <w:r w:rsidR="00DA272F" w:rsidRPr="002B799D">
        <w:rPr>
          <w:rFonts w:cs="Times New Roman"/>
          <w:sz w:val="20"/>
          <w:szCs w:val="20"/>
        </w:rPr>
        <w:t>4</w:t>
      </w:r>
      <w:r w:rsidR="00E95CC1" w:rsidRPr="002B799D">
        <w:rPr>
          <w:rFonts w:cs="Times New Roman"/>
          <w:sz w:val="20"/>
          <w:szCs w:val="20"/>
        </w:rPr>
        <w:t xml:space="preserve">. </w:t>
      </w:r>
      <w:r w:rsidR="002D795C" w:rsidRPr="002B799D">
        <w:rPr>
          <w:rFonts w:cs="Times New Roman"/>
          <w:sz w:val="20"/>
          <w:szCs w:val="20"/>
        </w:rPr>
        <w:t xml:space="preserve">Betonarme Kolon ve Perde Tırmanma Konsol Sistemi </w:t>
      </w:r>
      <w:r w:rsidR="00412029" w:rsidRPr="002B799D">
        <w:rPr>
          <w:rFonts w:cs="Times New Roman"/>
          <w:sz w:val="20"/>
          <w:szCs w:val="20"/>
        </w:rPr>
        <w:t>Söküm</w:t>
      </w:r>
      <w:r w:rsidR="002D795C" w:rsidRPr="002B799D">
        <w:rPr>
          <w:rFonts w:cs="Times New Roman"/>
          <w:sz w:val="20"/>
          <w:szCs w:val="20"/>
        </w:rPr>
        <w:t>ü</w:t>
      </w:r>
      <w:bookmarkEnd w:id="130"/>
      <w:bookmarkEnd w:id="131"/>
      <w:bookmarkEnd w:id="132"/>
    </w:p>
    <w:p w:rsidR="00C245B9" w:rsidRPr="002B799D" w:rsidRDefault="00C245B9" w:rsidP="00F24A59">
      <w:pPr>
        <w:pStyle w:val="ListeParagraf"/>
        <w:numPr>
          <w:ilvl w:val="0"/>
          <w:numId w:val="3"/>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Kalıp sökümüne başlanmadan önce kolon ve perdelerin beton </w:t>
      </w:r>
      <w:r w:rsidR="00C60AF0" w:rsidRPr="002B799D">
        <w:rPr>
          <w:rFonts w:ascii="Times New Roman" w:hAnsi="Times New Roman" w:cs="Times New Roman"/>
          <w:color w:val="000000" w:themeColor="text1"/>
          <w:sz w:val="20"/>
          <w:szCs w:val="20"/>
        </w:rPr>
        <w:t>basınç dayanımı</w:t>
      </w:r>
      <w:r w:rsidRPr="002B799D">
        <w:rPr>
          <w:rFonts w:ascii="Times New Roman" w:hAnsi="Times New Roman" w:cs="Times New Roman"/>
          <w:color w:val="000000" w:themeColor="text1"/>
          <w:sz w:val="20"/>
          <w:szCs w:val="20"/>
        </w:rPr>
        <w:t xml:space="preserve"> kontrol edilmeli ve </w:t>
      </w:r>
      <w:r w:rsidR="00270E34" w:rsidRPr="002B799D">
        <w:rPr>
          <w:rFonts w:ascii="Times New Roman" w:hAnsi="Times New Roman" w:cs="Times New Roman"/>
          <w:color w:val="000000" w:themeColor="text1"/>
          <w:sz w:val="20"/>
          <w:szCs w:val="20"/>
        </w:rPr>
        <w:t>yapı denetim görevlisinin ve/veya sorumlu yapı mühendisinin</w:t>
      </w:r>
      <w:r w:rsidRPr="002B799D">
        <w:rPr>
          <w:rFonts w:ascii="Times New Roman" w:hAnsi="Times New Roman" w:cs="Times New Roman"/>
          <w:color w:val="000000" w:themeColor="text1"/>
          <w:sz w:val="20"/>
          <w:szCs w:val="20"/>
        </w:rPr>
        <w:t xml:space="preserve"> onayı alınmalıdır.</w:t>
      </w:r>
    </w:p>
    <w:p w:rsidR="00C245B9" w:rsidRPr="002B799D" w:rsidRDefault="00C245B9" w:rsidP="00F24A59">
      <w:pPr>
        <w:pStyle w:val="ListeParagraf"/>
        <w:numPr>
          <w:ilvl w:val="0"/>
          <w:numId w:val="3"/>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Kalıp sökümünden sonra beton yüzeyde kalmış olan artık malzemeler kazınmalı, arta kalan yağlar ise basınçlı su yardımı ile temizlenmelidir.</w:t>
      </w:r>
    </w:p>
    <w:p w:rsidR="00C245B9" w:rsidRPr="002B799D" w:rsidRDefault="00C245B9" w:rsidP="00F24A59">
      <w:pPr>
        <w:pStyle w:val="ListeParagraf"/>
        <w:numPr>
          <w:ilvl w:val="0"/>
          <w:numId w:val="3"/>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Konsolların sökülüp bir üst kata taşınmasından evvel öncelikle vinç ile askıya alınmalıdır. Ankraja takılmış bulunan kafanın pimi sökülerek konsol serbest bırakılır ve bir üst kata taşınır. Kurulumda belirtildiği şekilde sıradaki işlemler tekrarlanır.</w:t>
      </w:r>
    </w:p>
    <w:p w:rsidR="001734F4" w:rsidRPr="002B799D" w:rsidRDefault="00C245B9" w:rsidP="00F24A59">
      <w:pPr>
        <w:pStyle w:val="ListeParagraf"/>
        <w:numPr>
          <w:ilvl w:val="0"/>
          <w:numId w:val="3"/>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Konsolun taşınması sırasında, konsol üzerinde montaj için bir çalışan bulunması gerekiyorsa, mutlaka güvenlik halat ve kemer sistemi giymeli ve kemerin bağlandığı güvenlik halatını direk olarak vinç kancasına bağlamalıdır, konsola bağlanmamalıdır.</w:t>
      </w:r>
    </w:p>
    <w:p w:rsidR="005B4161" w:rsidRPr="002B799D" w:rsidRDefault="0063603D" w:rsidP="00F24A59">
      <w:pPr>
        <w:pStyle w:val="Balk2"/>
        <w:rPr>
          <w:rFonts w:cs="Times New Roman"/>
          <w:sz w:val="20"/>
          <w:szCs w:val="20"/>
        </w:rPr>
      </w:pPr>
      <w:bookmarkStart w:id="133" w:name="_Toc485139198"/>
      <w:bookmarkStart w:id="134" w:name="_Toc513472756"/>
      <w:bookmarkStart w:id="135" w:name="_Toc514753526"/>
      <w:r w:rsidRPr="002B799D">
        <w:rPr>
          <w:rFonts w:cs="Times New Roman"/>
          <w:sz w:val="20"/>
          <w:szCs w:val="20"/>
        </w:rPr>
        <w:t>6.</w:t>
      </w:r>
      <w:r w:rsidR="001B39DA" w:rsidRPr="002B799D">
        <w:rPr>
          <w:rFonts w:cs="Times New Roman"/>
          <w:sz w:val="20"/>
          <w:szCs w:val="20"/>
        </w:rPr>
        <w:t>1.</w:t>
      </w:r>
      <w:r w:rsidRPr="002B799D">
        <w:rPr>
          <w:rFonts w:cs="Times New Roman"/>
          <w:sz w:val="20"/>
          <w:szCs w:val="20"/>
        </w:rPr>
        <w:t>3.</w:t>
      </w:r>
      <w:r w:rsidR="00DA272F" w:rsidRPr="002B799D">
        <w:rPr>
          <w:rFonts w:cs="Times New Roman"/>
          <w:sz w:val="20"/>
          <w:szCs w:val="20"/>
        </w:rPr>
        <w:t>5</w:t>
      </w:r>
      <w:r w:rsidR="00E95CC1" w:rsidRPr="002B799D">
        <w:rPr>
          <w:rFonts w:cs="Times New Roman"/>
          <w:sz w:val="20"/>
          <w:szCs w:val="20"/>
        </w:rPr>
        <w:t xml:space="preserve">. </w:t>
      </w:r>
      <w:r w:rsidR="005B4161" w:rsidRPr="002B799D">
        <w:rPr>
          <w:rFonts w:cs="Times New Roman"/>
          <w:sz w:val="20"/>
          <w:szCs w:val="20"/>
        </w:rPr>
        <w:t>Betonarme Perde Tırmanır Platform Sistemi</w:t>
      </w:r>
      <w:bookmarkEnd w:id="133"/>
      <w:bookmarkEnd w:id="134"/>
      <w:bookmarkEnd w:id="135"/>
    </w:p>
    <w:p w:rsidR="005B4161" w:rsidRPr="002B799D" w:rsidRDefault="0063603D" w:rsidP="00F24A59">
      <w:pPr>
        <w:pStyle w:val="Balk2"/>
        <w:rPr>
          <w:rFonts w:cs="Times New Roman"/>
          <w:sz w:val="20"/>
          <w:szCs w:val="20"/>
        </w:rPr>
      </w:pPr>
      <w:bookmarkStart w:id="136" w:name="_Toc485139199"/>
      <w:bookmarkStart w:id="137" w:name="_Toc513472757"/>
      <w:bookmarkStart w:id="138" w:name="_Toc514753527"/>
      <w:r w:rsidRPr="002B799D">
        <w:rPr>
          <w:rFonts w:cs="Times New Roman"/>
          <w:sz w:val="20"/>
          <w:szCs w:val="20"/>
        </w:rPr>
        <w:t>6.1.3.</w:t>
      </w:r>
      <w:r w:rsidR="001B39DA" w:rsidRPr="002B799D">
        <w:rPr>
          <w:rFonts w:cs="Times New Roman"/>
          <w:sz w:val="20"/>
          <w:szCs w:val="20"/>
        </w:rPr>
        <w:t>5</w:t>
      </w:r>
      <w:r w:rsidRPr="002B799D">
        <w:rPr>
          <w:rFonts w:cs="Times New Roman"/>
          <w:sz w:val="20"/>
          <w:szCs w:val="20"/>
        </w:rPr>
        <w:t>.</w:t>
      </w:r>
      <w:r w:rsidR="00DA272F" w:rsidRPr="002B799D">
        <w:rPr>
          <w:rFonts w:cs="Times New Roman"/>
          <w:sz w:val="20"/>
          <w:szCs w:val="20"/>
        </w:rPr>
        <w:t>1</w:t>
      </w:r>
      <w:r w:rsidR="00E95CC1" w:rsidRPr="002B799D">
        <w:rPr>
          <w:rFonts w:cs="Times New Roman"/>
          <w:sz w:val="20"/>
          <w:szCs w:val="20"/>
        </w:rPr>
        <w:t xml:space="preserve">. </w:t>
      </w:r>
      <w:r w:rsidR="005B4161" w:rsidRPr="002B799D">
        <w:rPr>
          <w:rFonts w:cs="Times New Roman"/>
          <w:sz w:val="20"/>
          <w:szCs w:val="20"/>
        </w:rPr>
        <w:t>Kullanım Yeri</w:t>
      </w:r>
      <w:bookmarkEnd w:id="136"/>
      <w:bookmarkEnd w:id="137"/>
      <w:bookmarkEnd w:id="138"/>
    </w:p>
    <w:p w:rsidR="005B4161" w:rsidRPr="002B799D" w:rsidRDefault="00C245B9"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Bina içerisindeki betonarme perde imalatında, kalıbın oturacağı noktada döşeme olmayan ve iskele kurulamayan yerlerde, kalıpların yerinde tutulabilmesi ve desteklenmesi, dökümden sonra üst katlara taşınması amacı ile kullanılan platform sistemidir.</w:t>
      </w:r>
    </w:p>
    <w:p w:rsidR="005B4161" w:rsidRPr="002B799D" w:rsidRDefault="0063603D" w:rsidP="00F24A59">
      <w:pPr>
        <w:pStyle w:val="Balk2"/>
        <w:rPr>
          <w:rFonts w:cs="Times New Roman"/>
          <w:sz w:val="20"/>
          <w:szCs w:val="20"/>
        </w:rPr>
      </w:pPr>
      <w:bookmarkStart w:id="139" w:name="_Toc485139200"/>
      <w:bookmarkStart w:id="140" w:name="_Toc513472758"/>
      <w:bookmarkStart w:id="141" w:name="_Toc514753528"/>
      <w:r w:rsidRPr="002B799D">
        <w:rPr>
          <w:rFonts w:cs="Times New Roman"/>
          <w:sz w:val="20"/>
          <w:szCs w:val="20"/>
        </w:rPr>
        <w:t>6.1.3.</w:t>
      </w:r>
      <w:r w:rsidR="001B39DA" w:rsidRPr="002B799D">
        <w:rPr>
          <w:rFonts w:cs="Times New Roman"/>
          <w:sz w:val="20"/>
          <w:szCs w:val="20"/>
        </w:rPr>
        <w:t>5</w:t>
      </w:r>
      <w:r w:rsidRPr="002B799D">
        <w:rPr>
          <w:rFonts w:cs="Times New Roman"/>
          <w:sz w:val="20"/>
          <w:szCs w:val="20"/>
        </w:rPr>
        <w:t>.</w:t>
      </w:r>
      <w:r w:rsidR="00DA272F" w:rsidRPr="002B799D">
        <w:rPr>
          <w:rFonts w:cs="Times New Roman"/>
          <w:sz w:val="20"/>
          <w:szCs w:val="20"/>
        </w:rPr>
        <w:t>2</w:t>
      </w:r>
      <w:r w:rsidR="00E95CC1" w:rsidRPr="002B799D">
        <w:rPr>
          <w:rFonts w:cs="Times New Roman"/>
          <w:sz w:val="20"/>
          <w:szCs w:val="20"/>
        </w:rPr>
        <w:t xml:space="preserve">. </w:t>
      </w:r>
      <w:r w:rsidR="005B4161" w:rsidRPr="002B799D">
        <w:rPr>
          <w:rFonts w:cs="Times New Roman"/>
          <w:sz w:val="20"/>
          <w:szCs w:val="20"/>
        </w:rPr>
        <w:t xml:space="preserve">Betonarme Perde Tırmanma </w:t>
      </w:r>
      <w:r w:rsidR="00726AFE" w:rsidRPr="002B799D">
        <w:rPr>
          <w:rFonts w:cs="Times New Roman"/>
          <w:sz w:val="20"/>
          <w:szCs w:val="20"/>
        </w:rPr>
        <w:t>Platform Sistemi</w:t>
      </w:r>
      <w:r w:rsidR="005B4161" w:rsidRPr="002B799D">
        <w:rPr>
          <w:rFonts w:cs="Times New Roman"/>
          <w:sz w:val="20"/>
          <w:szCs w:val="20"/>
        </w:rPr>
        <w:t xml:space="preserve"> Hazırlığı</w:t>
      </w:r>
      <w:bookmarkEnd w:id="139"/>
      <w:bookmarkEnd w:id="140"/>
      <w:bookmarkEnd w:id="141"/>
    </w:p>
    <w:p w:rsidR="00C245B9" w:rsidRPr="002B799D" w:rsidRDefault="00C245B9"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Kuruluma başlanmadan önce kalıp ve platform sistemi projesi ve kurulum kontrol formu hazır bulundurulmalıdır. Montaj yapılacak malzemelerin, hasar görmemiş, fonksiyonel ve standartlara uygun olarak taşıyıcı olduğunun kontrol edilmesi gerekmektedir. Hasarlı parçalar kullanılmamalı, </w:t>
      </w:r>
      <w:r w:rsidR="00BA0D9A" w:rsidRPr="002B799D">
        <w:rPr>
          <w:rFonts w:ascii="Times New Roman" w:hAnsi="Times New Roman" w:cs="Times New Roman"/>
          <w:color w:val="000000" w:themeColor="text1"/>
          <w:sz w:val="20"/>
          <w:szCs w:val="20"/>
        </w:rPr>
        <w:t xml:space="preserve">yük taşıma hesaplarına uygun parçalar </w:t>
      </w:r>
      <w:r w:rsidRPr="002B799D">
        <w:rPr>
          <w:rFonts w:ascii="Times New Roman" w:hAnsi="Times New Roman" w:cs="Times New Roman"/>
          <w:color w:val="000000" w:themeColor="text1"/>
          <w:sz w:val="20"/>
          <w:szCs w:val="20"/>
        </w:rPr>
        <w:t xml:space="preserve"> ile değiştirilmelidir.</w:t>
      </w:r>
    </w:p>
    <w:p w:rsidR="00C245B9" w:rsidRPr="002B799D" w:rsidRDefault="00C245B9"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Tırmanma platform sistemi mevcut betonarme elemanlara ankrajlar veya rezervuar boşluklara oturan ayaklar yardımı ile asılmaktadır. Platformun asılacağı duvarın beton dökümünden önce ankrajlarının veya rezervuarlarının kalıplarda doğru yerlerde sabitlenmiş olması gerekmektedir. Böylece, beton gerekli prizi aldıktan sonra, beton içinde gömülü olarak bırakılmış olan ankraja veya rezervuar boşluğuna oturan ayaklara, platform taşıtılabilmektedir. Ankraj noktalarına yük etki</w:t>
      </w:r>
      <w:r w:rsidR="00090976" w:rsidRPr="002B799D">
        <w:rPr>
          <w:rFonts w:ascii="Times New Roman" w:hAnsi="Times New Roman" w:cs="Times New Roman"/>
          <w:color w:val="000000" w:themeColor="text1"/>
          <w:sz w:val="20"/>
          <w:szCs w:val="20"/>
        </w:rPr>
        <w:t xml:space="preserve"> e</w:t>
      </w:r>
      <w:r w:rsidRPr="002B799D">
        <w:rPr>
          <w:rFonts w:ascii="Times New Roman" w:hAnsi="Times New Roman" w:cs="Times New Roman"/>
          <w:color w:val="000000" w:themeColor="text1"/>
          <w:sz w:val="20"/>
          <w:szCs w:val="20"/>
        </w:rPr>
        <w:t xml:space="preserve">tmeden önce, konsol sisteminin projesinde belirtilmiş ankraj yüklerinin, betonarme tarafından güvenle taşınabileceğinin ( betonarmenin istenilen dayanıma ulaşıp ulaşmadığının) kontrol edilmesi gerekmektedir. Kullanılan bağlantı elemanları Bölüm 5'te belirtilen </w:t>
      </w:r>
      <w:r w:rsidR="00090976" w:rsidRPr="002B799D">
        <w:rPr>
          <w:rFonts w:ascii="Times New Roman" w:hAnsi="Times New Roman" w:cs="Times New Roman"/>
          <w:color w:val="000000" w:themeColor="text1"/>
          <w:sz w:val="20"/>
          <w:szCs w:val="20"/>
        </w:rPr>
        <w:t>standartlara</w:t>
      </w:r>
      <w:r w:rsidRPr="002B799D">
        <w:rPr>
          <w:rFonts w:ascii="Times New Roman" w:hAnsi="Times New Roman" w:cs="Times New Roman"/>
          <w:color w:val="000000" w:themeColor="text1"/>
          <w:sz w:val="20"/>
          <w:szCs w:val="20"/>
        </w:rPr>
        <w:t xml:space="preserve"> uygun olmalıdır. </w:t>
      </w:r>
      <w:r w:rsidR="00090976" w:rsidRPr="002B799D">
        <w:rPr>
          <w:rFonts w:ascii="Times New Roman" w:hAnsi="Times New Roman" w:cs="Times New Roman"/>
          <w:color w:val="000000" w:themeColor="text1"/>
          <w:sz w:val="20"/>
          <w:szCs w:val="20"/>
        </w:rPr>
        <w:t>Sabitleme</w:t>
      </w:r>
      <w:r w:rsidRPr="002B799D">
        <w:rPr>
          <w:rFonts w:ascii="Times New Roman" w:hAnsi="Times New Roman" w:cs="Times New Roman"/>
          <w:color w:val="000000" w:themeColor="text1"/>
          <w:sz w:val="20"/>
          <w:szCs w:val="20"/>
        </w:rPr>
        <w:t xml:space="preserve"> işleri için mekanik ankraj ile beton- çelik bağlantısı şartnamesine uyulmalıdır.</w:t>
      </w:r>
    </w:p>
    <w:p w:rsidR="005B4161" w:rsidRPr="002B799D" w:rsidRDefault="00C245B9"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Platformların yerine kurulumundan önce montajının yapılması gerekmektedir. Projede ve kullanım kılavuzunda anlatıldığı şekilde, platform kirişleri yan yana getirilerek stabilite bağlantıları ile platform halinde montajı yapılır ve taşınmaya hazır hale getirilir.</w:t>
      </w:r>
    </w:p>
    <w:p w:rsidR="005B4161" w:rsidRPr="002B799D" w:rsidRDefault="001B39DA" w:rsidP="00F24A59">
      <w:pPr>
        <w:pStyle w:val="Balk2"/>
        <w:rPr>
          <w:rFonts w:cs="Times New Roman"/>
          <w:sz w:val="20"/>
          <w:szCs w:val="20"/>
        </w:rPr>
      </w:pPr>
      <w:bookmarkStart w:id="142" w:name="_Toc485139201"/>
      <w:bookmarkStart w:id="143" w:name="_Toc513472759"/>
      <w:bookmarkStart w:id="144" w:name="_Toc514753529"/>
      <w:r w:rsidRPr="002B799D">
        <w:rPr>
          <w:rFonts w:cs="Times New Roman"/>
          <w:sz w:val="20"/>
          <w:szCs w:val="20"/>
        </w:rPr>
        <w:t>6.1.3.5.</w:t>
      </w:r>
      <w:r w:rsidR="00DA272F" w:rsidRPr="002B799D">
        <w:rPr>
          <w:rFonts w:cs="Times New Roman"/>
          <w:sz w:val="20"/>
          <w:szCs w:val="20"/>
        </w:rPr>
        <w:t>3</w:t>
      </w:r>
      <w:r w:rsidR="00E95CC1" w:rsidRPr="002B799D">
        <w:rPr>
          <w:rFonts w:cs="Times New Roman"/>
          <w:sz w:val="20"/>
          <w:szCs w:val="20"/>
        </w:rPr>
        <w:t xml:space="preserve">. </w:t>
      </w:r>
      <w:r w:rsidR="006A6855" w:rsidRPr="002B799D">
        <w:rPr>
          <w:rFonts w:cs="Times New Roman"/>
          <w:sz w:val="20"/>
          <w:szCs w:val="20"/>
        </w:rPr>
        <w:t xml:space="preserve">Betonarme Perde Tırmanma Platform Sistemi </w:t>
      </w:r>
      <w:r w:rsidR="005B4161" w:rsidRPr="002B799D">
        <w:rPr>
          <w:rFonts w:cs="Times New Roman"/>
          <w:sz w:val="20"/>
          <w:szCs w:val="20"/>
        </w:rPr>
        <w:t>Kurulumu</w:t>
      </w:r>
      <w:bookmarkEnd w:id="142"/>
      <w:bookmarkEnd w:id="143"/>
      <w:bookmarkEnd w:id="144"/>
    </w:p>
    <w:p w:rsidR="00C245B9" w:rsidRPr="002B799D" w:rsidRDefault="00C245B9" w:rsidP="00F24A59">
      <w:pPr>
        <w:pStyle w:val="ListeParagraf"/>
        <w:numPr>
          <w:ilvl w:val="0"/>
          <w:numId w:val="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Platform, projesinde gösterildiği şekilde kaldırma kulplarından asılarak yerine taşınır ve askılama noktalarına yerleştirilir. Platformun istenmeyen salınımlarını önlemek için, platformun 4 noktadan sabitlenerek kaldırılması gerekmektedir.  Konsol ankraja oturtuluyorsa, pimi takılarak emniyete alınmalıdır.</w:t>
      </w:r>
    </w:p>
    <w:p w:rsidR="00C245B9" w:rsidRPr="002B799D" w:rsidRDefault="00C245B9" w:rsidP="00F24A59">
      <w:pPr>
        <w:pStyle w:val="ListeParagraf"/>
        <w:numPr>
          <w:ilvl w:val="0"/>
          <w:numId w:val="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Konsolların taşıyacağı kalıplar ve payandalar vinç yardımı ile taşınarak projede gösterilen yerlerine monte edilir. Konsolun üst katta kullanımı için gerekli ankrajlar veya rezervuarlar da beton dökümünden evvel projesine uygun olarak bu kalıplarda doğru yerlerinde sabitlenmiş olmalıdır.</w:t>
      </w:r>
    </w:p>
    <w:p w:rsidR="005B4161" w:rsidRPr="002B799D" w:rsidRDefault="00C245B9" w:rsidP="00F24A59">
      <w:pPr>
        <w:pStyle w:val="ListeParagraf"/>
        <w:numPr>
          <w:ilvl w:val="0"/>
          <w:numId w:val="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Platform kullanım ve bilgi levhaları görülebilecek yerlere asılmalıdır.</w:t>
      </w:r>
    </w:p>
    <w:p w:rsidR="005B4161" w:rsidRPr="002B799D" w:rsidRDefault="001B39DA" w:rsidP="00F24A59">
      <w:pPr>
        <w:pStyle w:val="Balk2"/>
        <w:rPr>
          <w:rFonts w:cs="Times New Roman"/>
          <w:sz w:val="20"/>
          <w:szCs w:val="20"/>
        </w:rPr>
      </w:pPr>
      <w:bookmarkStart w:id="145" w:name="_Toc485139202"/>
      <w:bookmarkStart w:id="146" w:name="_Toc513472760"/>
      <w:bookmarkStart w:id="147" w:name="_Toc514753530"/>
      <w:r w:rsidRPr="002B799D">
        <w:rPr>
          <w:rFonts w:cs="Times New Roman"/>
          <w:sz w:val="20"/>
          <w:szCs w:val="20"/>
        </w:rPr>
        <w:t>6.1.3.5.</w:t>
      </w:r>
      <w:r w:rsidR="00E95CC1" w:rsidRPr="002B799D">
        <w:rPr>
          <w:rFonts w:cs="Times New Roman"/>
          <w:sz w:val="20"/>
          <w:szCs w:val="20"/>
        </w:rPr>
        <w:t xml:space="preserve">4. </w:t>
      </w:r>
      <w:r w:rsidR="006A6855" w:rsidRPr="002B799D">
        <w:rPr>
          <w:rFonts w:cs="Times New Roman"/>
          <w:sz w:val="20"/>
          <w:szCs w:val="20"/>
        </w:rPr>
        <w:t xml:space="preserve">Betonarme Perde Tırmanma Platform </w:t>
      </w:r>
      <w:r w:rsidR="005B4161" w:rsidRPr="002B799D">
        <w:rPr>
          <w:rFonts w:cs="Times New Roman"/>
          <w:sz w:val="20"/>
          <w:szCs w:val="20"/>
        </w:rPr>
        <w:t>Sökümü</w:t>
      </w:r>
      <w:bookmarkEnd w:id="145"/>
      <w:bookmarkEnd w:id="146"/>
      <w:bookmarkEnd w:id="147"/>
    </w:p>
    <w:p w:rsidR="005354BD" w:rsidRPr="002B799D" w:rsidRDefault="005354BD" w:rsidP="00F24A59">
      <w:pPr>
        <w:pStyle w:val="ListeParagraf"/>
        <w:numPr>
          <w:ilvl w:val="0"/>
          <w:numId w:val="3"/>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Platform sökümüne başlanmadan önce perdelerin beton </w:t>
      </w:r>
      <w:r w:rsidR="00C60AF0" w:rsidRPr="002B799D">
        <w:rPr>
          <w:rFonts w:ascii="Times New Roman" w:hAnsi="Times New Roman" w:cs="Times New Roman"/>
          <w:color w:val="000000" w:themeColor="text1"/>
          <w:sz w:val="20"/>
          <w:szCs w:val="20"/>
        </w:rPr>
        <w:t>basınç dayanımı</w:t>
      </w:r>
      <w:r w:rsidRPr="002B799D">
        <w:rPr>
          <w:rFonts w:ascii="Times New Roman" w:hAnsi="Times New Roman" w:cs="Times New Roman"/>
          <w:color w:val="000000" w:themeColor="text1"/>
          <w:sz w:val="20"/>
          <w:szCs w:val="20"/>
        </w:rPr>
        <w:t xml:space="preserve">leri kontrol edilmeli ve </w:t>
      </w:r>
      <w:r w:rsidR="00270E34" w:rsidRPr="002B799D">
        <w:rPr>
          <w:rFonts w:ascii="Times New Roman" w:hAnsi="Times New Roman" w:cs="Times New Roman"/>
          <w:color w:val="000000" w:themeColor="text1"/>
          <w:sz w:val="20"/>
          <w:szCs w:val="20"/>
        </w:rPr>
        <w:t>yapı denetim görevlisinin ve/veya sorumlu yapı mühendisinin</w:t>
      </w:r>
      <w:r w:rsidRPr="002B799D">
        <w:rPr>
          <w:rFonts w:ascii="Times New Roman" w:hAnsi="Times New Roman" w:cs="Times New Roman"/>
          <w:color w:val="000000" w:themeColor="text1"/>
          <w:sz w:val="20"/>
          <w:szCs w:val="20"/>
        </w:rPr>
        <w:t xml:space="preserve"> onayı alınmalıdır.</w:t>
      </w:r>
    </w:p>
    <w:p w:rsidR="005354BD" w:rsidRPr="002B799D" w:rsidRDefault="005354BD" w:rsidP="00F24A59">
      <w:pPr>
        <w:pStyle w:val="ListeParagraf"/>
        <w:numPr>
          <w:ilvl w:val="0"/>
          <w:numId w:val="3"/>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Platform sökümünden sonra, beton yüzeyde kalmış olan artık malzemeler kazınmalı, arta kalan yağlar ise basınçlı su yardımı ile temizlenmelidir.</w:t>
      </w:r>
    </w:p>
    <w:p w:rsidR="005B4161" w:rsidRPr="002B799D" w:rsidRDefault="005354BD" w:rsidP="00F24A59">
      <w:pPr>
        <w:pStyle w:val="ListeParagraf"/>
        <w:numPr>
          <w:ilvl w:val="0"/>
          <w:numId w:val="3"/>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Platformun bir üst kata tırmandırılması, platform kirişlerinin kaldırma noktalarından dengeli bir biçimde yapılmalıdır.</w:t>
      </w:r>
    </w:p>
    <w:p w:rsidR="004A7DA9" w:rsidRPr="002B799D" w:rsidRDefault="00AA2B20" w:rsidP="00F24A59">
      <w:pPr>
        <w:pStyle w:val="Balk2"/>
        <w:rPr>
          <w:rFonts w:cs="Times New Roman"/>
          <w:sz w:val="20"/>
          <w:szCs w:val="20"/>
        </w:rPr>
      </w:pPr>
      <w:bookmarkStart w:id="148" w:name="_Toc485139203"/>
      <w:bookmarkStart w:id="149" w:name="_Toc513472761"/>
      <w:bookmarkStart w:id="150" w:name="_Toc514753531"/>
      <w:r w:rsidRPr="002B799D">
        <w:rPr>
          <w:rFonts w:cs="Times New Roman"/>
          <w:sz w:val="20"/>
          <w:szCs w:val="20"/>
        </w:rPr>
        <w:t>6.</w:t>
      </w:r>
      <w:r w:rsidR="00600C4C" w:rsidRPr="002B799D">
        <w:rPr>
          <w:rFonts w:cs="Times New Roman"/>
          <w:sz w:val="20"/>
          <w:szCs w:val="20"/>
        </w:rPr>
        <w:t>1.4</w:t>
      </w:r>
      <w:r w:rsidR="00E95CC1" w:rsidRPr="002B799D">
        <w:rPr>
          <w:rFonts w:cs="Times New Roman"/>
          <w:sz w:val="20"/>
          <w:szCs w:val="20"/>
        </w:rPr>
        <w:t xml:space="preserve">. </w:t>
      </w:r>
      <w:r w:rsidR="00554895" w:rsidRPr="002B799D">
        <w:rPr>
          <w:rFonts w:cs="Times New Roman"/>
          <w:sz w:val="20"/>
          <w:szCs w:val="20"/>
        </w:rPr>
        <w:t>Uygunluk Kriterleri</w:t>
      </w:r>
      <w:bookmarkEnd w:id="148"/>
      <w:bookmarkEnd w:id="149"/>
      <w:bookmarkEnd w:id="150"/>
    </w:p>
    <w:p w:rsidR="005354BD" w:rsidRPr="002B799D" w:rsidRDefault="005354BD" w:rsidP="00F24A59">
      <w:pPr>
        <w:pStyle w:val="AralkYok"/>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Malzemeleri Yönetmeliği</w:t>
      </w:r>
    </w:p>
    <w:p w:rsidR="005354BD" w:rsidRPr="002B799D" w:rsidRDefault="005354BD" w:rsidP="00F24A59">
      <w:pPr>
        <w:pStyle w:val="AralkYok"/>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Türk Standartları</w:t>
      </w:r>
    </w:p>
    <w:p w:rsidR="005354BD" w:rsidRPr="002B799D" w:rsidRDefault="005354BD" w:rsidP="00F24A59">
      <w:pPr>
        <w:pStyle w:val="AralkYok"/>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Mesleki Yeterlilik Kurumu Standartları</w:t>
      </w:r>
    </w:p>
    <w:p w:rsidR="005354BD" w:rsidRPr="002B799D" w:rsidRDefault="005354BD" w:rsidP="00F24A59">
      <w:pPr>
        <w:pStyle w:val="AralkYok"/>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işleri Teknik Şartnamesi</w:t>
      </w:r>
    </w:p>
    <w:p w:rsidR="005354BD" w:rsidRPr="002B799D" w:rsidRDefault="005354BD" w:rsidP="00F24A59">
      <w:pPr>
        <w:pStyle w:val="AralkYok"/>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Avrupa Birliği Standartlarında verilmiş kriterler</w:t>
      </w:r>
    </w:p>
    <w:p w:rsidR="004A7DA9" w:rsidRPr="002B799D" w:rsidRDefault="00AA2B20" w:rsidP="00F24A59">
      <w:pPr>
        <w:pStyle w:val="Balk2"/>
        <w:rPr>
          <w:rFonts w:cs="Times New Roman"/>
          <w:sz w:val="20"/>
          <w:szCs w:val="20"/>
        </w:rPr>
      </w:pPr>
      <w:bookmarkStart w:id="151" w:name="_Toc485139204"/>
      <w:bookmarkStart w:id="152" w:name="_Toc513472762"/>
      <w:bookmarkStart w:id="153" w:name="_Toc514753532"/>
      <w:r w:rsidRPr="002B799D">
        <w:rPr>
          <w:rFonts w:cs="Times New Roman"/>
          <w:sz w:val="20"/>
          <w:szCs w:val="20"/>
        </w:rPr>
        <w:t>6.</w:t>
      </w:r>
      <w:r w:rsidR="00600C4C" w:rsidRPr="002B799D">
        <w:rPr>
          <w:rFonts w:cs="Times New Roman"/>
          <w:sz w:val="20"/>
          <w:szCs w:val="20"/>
        </w:rPr>
        <w:t>1.5</w:t>
      </w:r>
      <w:r w:rsidR="00E95CC1" w:rsidRPr="002B799D">
        <w:rPr>
          <w:rFonts w:cs="Times New Roman"/>
          <w:sz w:val="20"/>
          <w:szCs w:val="20"/>
        </w:rPr>
        <w:t xml:space="preserve">. </w:t>
      </w:r>
      <w:r w:rsidR="00554895" w:rsidRPr="002B799D">
        <w:rPr>
          <w:rFonts w:cs="Times New Roman"/>
          <w:sz w:val="20"/>
          <w:szCs w:val="20"/>
        </w:rPr>
        <w:t>İlgili Standartlar</w:t>
      </w:r>
      <w:bookmarkEnd w:id="151"/>
      <w:bookmarkEnd w:id="152"/>
      <w:bookmarkEnd w:id="153"/>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12810-1 Ön yapımlı bileşenlerden oluşan cephe iskeleleri - Bölüm 1: Mamul özellikleri</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12810-2 Ön yapımlı bileşenlerden oluşan cephe iskeleleri - Bölüm 2: Özel yapısal tasarım metotları</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TS-EN-12811-1 Geçici iş donanımları - Bölüm 1: İş iskeleleri - Performans gerekleri ve genel tasarım</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12811-2 Geçici iş donanımları - Bölüm 2: Malzeme bilgileri</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12811-3 Geçici iş donanımları - Bölüm 3: Yükleme deneyleri</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12811-4 Geçici iş donanımları - Bölüm 4: Yapı iskelesi için koruma perdeleri - Performans gerekleri ve mamul tasarımı</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TS-EN-12812 Kalıp iskeleleri - Performans gerekleri ve genel tasarım</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TS-EN-12813 Geçici iş donanımları - Ön yapımlı bileşenlerden oluşan yük taşıyıcı kuleler - Özel yapısal tasarım metotları</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TS-EN-1004 Prefabrik elemanlardan yapılmış seyyar erişim ve çalışma kuleleri - Malzemeler, boyutlar, tasarım yükleri, emniyet ve performans gerekleri</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74-1 İskeleler - Boru ve birleştirme elemanlarından oluşan - İş iskelesi ve kalıp iskelelerinde kullanılan birleştirme elemanları, gevşek geçmeli kılavuzlar ve taban plakaları - Bölüm 1: Gerekli şartlar ve deney işlemleri</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74-2 İskeleler - Boru ve birleştirme elemanlarından oluşan - İş iskelesi ve kalıp iskelelerinde kullanılan birleştirme elemanları, gevşek geçmeli kılavuzlar ve taban plakaları - Bölüm 2: Özel birleştirme elemanları - Gerekler ve deney işlemleri</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EN 74-3 İskeleler – Boru ve birleştirme elemanlarından oluşan - İş iskelesi ve kalıp iskelelerinde kullanılan birleştirme elemanları, gevşek geçmeli kılavuzlar ve taban plakaları – Bölüm 3: </w:t>
      </w:r>
      <w:r w:rsidR="009F63BD" w:rsidRPr="002B799D">
        <w:rPr>
          <w:rFonts w:ascii="Times New Roman" w:hAnsi="Times New Roman" w:cs="Times New Roman"/>
          <w:color w:val="000000" w:themeColor="text1"/>
          <w:sz w:val="20"/>
          <w:szCs w:val="20"/>
        </w:rPr>
        <w:t>Düztaban</w:t>
      </w:r>
      <w:r w:rsidRPr="002B799D">
        <w:rPr>
          <w:rFonts w:ascii="Times New Roman" w:hAnsi="Times New Roman" w:cs="Times New Roman"/>
          <w:color w:val="000000" w:themeColor="text1"/>
          <w:sz w:val="20"/>
          <w:szCs w:val="20"/>
        </w:rPr>
        <w:t xml:space="preserve"> plakaları ve pimli kılavuzlar - Gerekli şartlar ve deney işlemleri</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TS-EN-13377 Ön yapımlı ahşap kalıp iskelesi kirişleri - Gerekler, sınıflandırma ve değerlendirme</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TS-EN-636:2012+a1 Kontrplak - Özellikler</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TS-648 Çelik yapıların hesap ve yapım kuralları</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TS-498 Yapı elemanlarının boyutlandırılmasında alınacak yüklerin hesap değerleri</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EN 1065 </w:t>
      </w:r>
      <w:r w:rsidR="0090514F" w:rsidRPr="002B799D">
        <w:rPr>
          <w:rFonts w:ascii="Times New Roman" w:hAnsi="Times New Roman" w:cs="Times New Roman"/>
          <w:color w:val="000000" w:themeColor="text1"/>
          <w:sz w:val="20"/>
          <w:szCs w:val="20"/>
        </w:rPr>
        <w:t>Ayarlanabilir</w:t>
      </w:r>
      <w:r w:rsidRPr="002B799D">
        <w:rPr>
          <w:rFonts w:ascii="Times New Roman" w:hAnsi="Times New Roman" w:cs="Times New Roman"/>
          <w:color w:val="000000" w:themeColor="text1"/>
          <w:sz w:val="20"/>
          <w:szCs w:val="20"/>
        </w:rPr>
        <w:t xml:space="preserve"> teleskopik çelik dikmeler - Mamul özellikleri, tasarım, hesaplamayla ve deneyle değerlendirme</w:t>
      </w:r>
    </w:p>
    <w:p w:rsidR="005C6146"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ISO 898-1 Bağlama Elemanlarının Mekanik Özellikleri Karbon Çeliği ve Alaşımlı Çelikten İmal Edilmiş</w:t>
      </w:r>
    </w:p>
    <w:p w:rsidR="004A7DA9" w:rsidRPr="002B799D" w:rsidRDefault="005C6146"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ISO 898-2 Bağlama Elemanlarının Mekanik Özellikleri</w:t>
      </w:r>
    </w:p>
    <w:p w:rsidR="00F13D67" w:rsidRPr="002B799D" w:rsidRDefault="00F13D67"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13508- Olgunluk yöntemi ile beton dayanımının tahmini</w:t>
      </w:r>
    </w:p>
    <w:p w:rsidR="0056044E" w:rsidRPr="002B799D" w:rsidRDefault="0056044E" w:rsidP="00F24A59">
      <w:pPr>
        <w:spacing w:after="0"/>
        <w:jc w:val="both"/>
        <w:rPr>
          <w:rFonts w:ascii="Times New Roman" w:hAnsi="Times New Roman" w:cs="Times New Roman"/>
          <w:color w:val="000000" w:themeColor="text1"/>
          <w:sz w:val="20"/>
          <w:szCs w:val="20"/>
        </w:rPr>
      </w:pPr>
    </w:p>
    <w:p w:rsidR="000C0A4C" w:rsidRPr="002B799D" w:rsidRDefault="000C0A4C" w:rsidP="00F24A59">
      <w:pPr>
        <w:spacing w:after="0"/>
        <w:jc w:val="both"/>
        <w:rPr>
          <w:rFonts w:ascii="Times New Roman" w:hAnsi="Times New Roman" w:cs="Times New Roman"/>
          <w:color w:val="000000" w:themeColor="text1"/>
          <w:sz w:val="20"/>
          <w:szCs w:val="20"/>
        </w:rPr>
      </w:pPr>
    </w:p>
    <w:p w:rsidR="00EB72C3" w:rsidRPr="002B799D" w:rsidRDefault="0063603D" w:rsidP="00F24A59">
      <w:pPr>
        <w:pStyle w:val="Balk1"/>
        <w:rPr>
          <w:rFonts w:cs="Times New Roman"/>
          <w:sz w:val="20"/>
          <w:szCs w:val="20"/>
        </w:rPr>
      </w:pPr>
      <w:bookmarkStart w:id="154" w:name="_Toc513472763"/>
      <w:bookmarkStart w:id="155" w:name="_Toc514753533"/>
      <w:r w:rsidRPr="002B799D">
        <w:rPr>
          <w:rFonts w:cs="Times New Roman"/>
          <w:sz w:val="20"/>
          <w:szCs w:val="20"/>
        </w:rPr>
        <w:t>6.</w:t>
      </w:r>
      <w:r w:rsidR="006E02F8" w:rsidRPr="002B799D">
        <w:rPr>
          <w:rFonts w:cs="Times New Roman"/>
          <w:sz w:val="20"/>
          <w:szCs w:val="20"/>
        </w:rPr>
        <w:t>2</w:t>
      </w:r>
      <w:r w:rsidR="00E95CC1" w:rsidRPr="002B799D">
        <w:rPr>
          <w:rFonts w:cs="Times New Roman"/>
          <w:sz w:val="20"/>
          <w:szCs w:val="20"/>
        </w:rPr>
        <w:t xml:space="preserve">. </w:t>
      </w:r>
      <w:r w:rsidR="00EB72C3" w:rsidRPr="002B799D">
        <w:rPr>
          <w:rFonts w:cs="Times New Roman"/>
          <w:sz w:val="20"/>
          <w:szCs w:val="20"/>
        </w:rPr>
        <w:t>Betonarme Donatı İşleri</w:t>
      </w:r>
      <w:r w:rsidR="00AA2B20" w:rsidRPr="002B799D">
        <w:rPr>
          <w:rFonts w:cs="Times New Roman"/>
          <w:sz w:val="20"/>
          <w:szCs w:val="20"/>
        </w:rPr>
        <w:t xml:space="preserve"> </w:t>
      </w:r>
      <w:r w:rsidR="00EB72C3" w:rsidRPr="002B799D">
        <w:rPr>
          <w:rFonts w:cs="Times New Roman"/>
          <w:sz w:val="20"/>
          <w:szCs w:val="20"/>
        </w:rPr>
        <w:t>Genel Teknik Şartnamesi</w:t>
      </w:r>
      <w:bookmarkEnd w:id="154"/>
      <w:bookmarkEnd w:id="155"/>
      <w:r w:rsidR="00C5336D" w:rsidRPr="002B799D">
        <w:rPr>
          <w:rFonts w:cs="Times New Roman"/>
          <w:sz w:val="20"/>
          <w:szCs w:val="20"/>
        </w:rPr>
        <w:t xml:space="preserve"> </w:t>
      </w:r>
    </w:p>
    <w:p w:rsidR="00EB72C3" w:rsidRPr="002B799D" w:rsidRDefault="0063603D" w:rsidP="00F24A59">
      <w:pPr>
        <w:pStyle w:val="Balk2"/>
        <w:rPr>
          <w:rFonts w:cs="Times New Roman"/>
          <w:sz w:val="20"/>
          <w:szCs w:val="20"/>
        </w:rPr>
      </w:pPr>
      <w:bookmarkStart w:id="156" w:name="_Toc514753534"/>
      <w:r w:rsidRPr="002B799D">
        <w:rPr>
          <w:rFonts w:cs="Times New Roman"/>
          <w:sz w:val="20"/>
          <w:szCs w:val="20"/>
        </w:rPr>
        <w:t>6.2.</w:t>
      </w:r>
      <w:r w:rsidR="00DA272F" w:rsidRPr="002B799D">
        <w:rPr>
          <w:rFonts w:cs="Times New Roman"/>
          <w:sz w:val="20"/>
          <w:szCs w:val="20"/>
        </w:rPr>
        <w:t>1</w:t>
      </w:r>
      <w:r w:rsidR="00E95CC1" w:rsidRPr="002B799D">
        <w:rPr>
          <w:rFonts w:cs="Times New Roman"/>
          <w:sz w:val="20"/>
          <w:szCs w:val="20"/>
        </w:rPr>
        <w:t xml:space="preserve">. </w:t>
      </w:r>
      <w:r w:rsidR="00EB72C3" w:rsidRPr="002B799D">
        <w:rPr>
          <w:rFonts w:cs="Times New Roman"/>
          <w:sz w:val="20"/>
          <w:szCs w:val="20"/>
        </w:rPr>
        <w:t>Kapsam</w:t>
      </w:r>
      <w:bookmarkEnd w:id="156"/>
    </w:p>
    <w:p w:rsidR="00EB72C3" w:rsidRPr="002B799D" w:rsidRDefault="00EB72C3" w:rsidP="00F24A59">
      <w:pPr>
        <w:spacing w:line="240" w:lineRule="auto"/>
        <w:jc w:val="both"/>
        <w:rPr>
          <w:rFonts w:ascii="Times New Roman" w:hAnsi="Times New Roman" w:cs="Times New Roman"/>
          <w:i/>
          <w:color w:val="000000" w:themeColor="text1"/>
          <w:sz w:val="20"/>
          <w:szCs w:val="20"/>
        </w:rPr>
      </w:pPr>
      <w:r w:rsidRPr="002B799D">
        <w:rPr>
          <w:rFonts w:ascii="Times New Roman" w:hAnsi="Times New Roman" w:cs="Times New Roman"/>
          <w:color w:val="000000" w:themeColor="text1"/>
          <w:sz w:val="20"/>
          <w:szCs w:val="20"/>
        </w:rPr>
        <w:t>Bu şartname, betonarme yapılarda kullanım için çubuk, kangal (çubuk, tel) ve doğrultulmuş kangal biçimlerde, imal ve teslim edilen kaynaklanabilir ve kaynaklanmaz donatı çeliğinin performans ve uygulama özelliklerine ilişkin genel gerekleri ve tarifleri kapsar.</w:t>
      </w:r>
    </w:p>
    <w:p w:rsidR="00EB72C3" w:rsidRPr="002B799D" w:rsidRDefault="00EB72C3" w:rsidP="00F24A59">
      <w:pPr>
        <w:spacing w:after="120" w:line="240" w:lineRule="auto"/>
        <w:jc w:val="both"/>
        <w:rPr>
          <w:rFonts w:ascii="Times New Roman" w:hAnsi="Times New Roman" w:cs="Times New Roman"/>
          <w:i/>
          <w:color w:val="000000" w:themeColor="text1"/>
          <w:sz w:val="20"/>
          <w:szCs w:val="20"/>
        </w:rPr>
      </w:pPr>
      <w:r w:rsidRPr="002B799D">
        <w:rPr>
          <w:rFonts w:ascii="Times New Roman" w:hAnsi="Times New Roman" w:cs="Times New Roman"/>
          <w:color w:val="000000" w:themeColor="text1"/>
          <w:sz w:val="20"/>
          <w:szCs w:val="20"/>
        </w:rPr>
        <w:t>Bu şartname, aşağıda verilen tiplerdeki donatı çeliklerini kapsamaz:</w:t>
      </w:r>
    </w:p>
    <w:p w:rsidR="00EB72C3" w:rsidRPr="002B799D" w:rsidRDefault="00EB72C3"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Kaynaklı ön yapımlı (fabrikasyon) hasır çelik,</w:t>
      </w:r>
    </w:p>
    <w:p w:rsidR="00EB72C3" w:rsidRPr="002B799D" w:rsidRDefault="00EB72C3"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Galvanizli donatı çeliği,</w:t>
      </w:r>
    </w:p>
    <w:p w:rsidR="00EB72C3" w:rsidRPr="002B799D" w:rsidRDefault="00EB72C3"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Epoksi kaplanmış donatı çeliği,</w:t>
      </w:r>
    </w:p>
    <w:p w:rsidR="00EB72C3" w:rsidRPr="002B799D" w:rsidRDefault="00EB72C3"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Korozyona dirençli donatı çeliği,</w:t>
      </w:r>
    </w:p>
    <w:p w:rsidR="00EB72C3" w:rsidRPr="002B799D" w:rsidRDefault="00EB72C3"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Öngerme donatı çeliği,</w:t>
      </w:r>
    </w:p>
    <w:p w:rsidR="00EB72C3" w:rsidRPr="002B799D" w:rsidRDefault="00EB72C3"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Kesme veya kesme ve eğme gibi işlemler uygulanmış donatı çeliği,</w:t>
      </w:r>
    </w:p>
    <w:p w:rsidR="00EB72C3" w:rsidRPr="002B799D" w:rsidRDefault="00EB72C3"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Yüzeyi profilli şerit çelikler,</w:t>
      </w:r>
    </w:p>
    <w:p w:rsidR="00EB72C3" w:rsidRPr="002B799D" w:rsidRDefault="00EB72C3" w:rsidP="00F24A59">
      <w:pPr>
        <w:pStyle w:val="ListeParagraf"/>
        <w:numPr>
          <w:ilvl w:val="0"/>
          <w:numId w:val="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Kullanılmış ray ve aks çeliğinden imal edilmiş donatı çeliği.</w:t>
      </w:r>
    </w:p>
    <w:p w:rsidR="00EB72C3" w:rsidRPr="002B799D" w:rsidRDefault="00900F1A" w:rsidP="00F24A59">
      <w:pPr>
        <w:pStyle w:val="Balk2"/>
        <w:rPr>
          <w:rFonts w:cs="Times New Roman"/>
          <w:sz w:val="20"/>
          <w:szCs w:val="20"/>
          <w:lang w:eastAsia="en-US"/>
        </w:rPr>
      </w:pPr>
      <w:bookmarkStart w:id="157" w:name="_Toc514753535"/>
      <w:r w:rsidRPr="002B799D">
        <w:rPr>
          <w:rFonts w:cs="Times New Roman"/>
          <w:sz w:val="20"/>
          <w:szCs w:val="20"/>
        </w:rPr>
        <w:t>6.2.</w:t>
      </w:r>
      <w:r w:rsidR="00EB72C3" w:rsidRPr="002B799D">
        <w:rPr>
          <w:rFonts w:cs="Times New Roman"/>
          <w:sz w:val="20"/>
          <w:szCs w:val="20"/>
        </w:rPr>
        <w:t>2</w:t>
      </w:r>
      <w:r w:rsidR="00E95CC1" w:rsidRPr="002B799D">
        <w:rPr>
          <w:rFonts w:cs="Times New Roman"/>
          <w:sz w:val="20"/>
          <w:szCs w:val="20"/>
        </w:rPr>
        <w:t xml:space="preserve">. </w:t>
      </w:r>
      <w:r w:rsidR="00EB72C3" w:rsidRPr="002B799D">
        <w:rPr>
          <w:rFonts w:cs="Times New Roman"/>
          <w:sz w:val="20"/>
          <w:szCs w:val="20"/>
        </w:rPr>
        <w:t>Tanım</w:t>
      </w:r>
      <w:bookmarkEnd w:id="157"/>
    </w:p>
    <w:p w:rsidR="00EB72C3" w:rsidRPr="002B799D" w:rsidRDefault="00900F1A" w:rsidP="00F24A59">
      <w:pPr>
        <w:pStyle w:val="Balk2"/>
        <w:rPr>
          <w:rFonts w:cs="Times New Roman"/>
          <w:sz w:val="20"/>
          <w:szCs w:val="20"/>
        </w:rPr>
      </w:pPr>
      <w:bookmarkStart w:id="158" w:name="_Toc514753536"/>
      <w:r w:rsidRPr="002B799D">
        <w:rPr>
          <w:rFonts w:cs="Times New Roman"/>
          <w:sz w:val="20"/>
          <w:szCs w:val="20"/>
        </w:rPr>
        <w:t>6.2.2.</w:t>
      </w:r>
      <w:r w:rsidR="00DA272F" w:rsidRPr="002B799D">
        <w:rPr>
          <w:rFonts w:cs="Times New Roman"/>
          <w:sz w:val="20"/>
          <w:szCs w:val="20"/>
        </w:rPr>
        <w:t>1</w:t>
      </w:r>
      <w:r w:rsidR="00E95CC1" w:rsidRPr="002B799D">
        <w:rPr>
          <w:rFonts w:cs="Times New Roman"/>
          <w:sz w:val="20"/>
          <w:szCs w:val="20"/>
        </w:rPr>
        <w:t xml:space="preserve">. </w:t>
      </w:r>
      <w:r w:rsidR="00EB72C3" w:rsidRPr="002B799D">
        <w:rPr>
          <w:rFonts w:cs="Times New Roman"/>
          <w:sz w:val="20"/>
          <w:szCs w:val="20"/>
        </w:rPr>
        <w:t>Tanımı</w:t>
      </w:r>
      <w:bookmarkEnd w:id="158"/>
      <w:r w:rsidR="00EB72C3" w:rsidRPr="002B799D">
        <w:rPr>
          <w:rFonts w:cs="Times New Roman"/>
          <w:sz w:val="20"/>
          <w:szCs w:val="20"/>
        </w:rPr>
        <w:t xml:space="preserve"> </w:t>
      </w:r>
    </w:p>
    <w:p w:rsidR="00EB72C3" w:rsidRPr="002B799D" w:rsidRDefault="00EB72C3" w:rsidP="00F24A59">
      <w:pPr>
        <w:pStyle w:val="ListeParagraf"/>
        <w:spacing w:before="100" w:beforeAutospacing="1" w:after="100" w:afterAutospacing="1"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çelik çubuk: Betonarme yapılarda kullanıma uygun, kesiti daire veya daire şekline benzer biçimde olan kesitli çelik çubuk.</w:t>
      </w:r>
    </w:p>
    <w:p w:rsidR="00EB72C3" w:rsidRPr="002B799D" w:rsidRDefault="00EB72C3" w:rsidP="00F24A59">
      <w:pPr>
        <w:pStyle w:val="ListeParagraf"/>
        <w:spacing w:before="100" w:beforeAutospacing="1" w:after="100" w:afterAutospacing="1"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Nervürlü çelik çubuk: Çubuk boyunca düzgün şekilde oluşturulmuş en az iki sıralı kesintisiz çıkıntılara sahip çelik çubuk.</w:t>
      </w:r>
    </w:p>
    <w:p w:rsidR="00EB72C3" w:rsidRPr="002B799D" w:rsidRDefault="00EB72C3" w:rsidP="00F24A59">
      <w:pPr>
        <w:pStyle w:val="ListeParagraf"/>
        <w:spacing w:before="100" w:beforeAutospacing="1" w:after="100" w:afterAutospacing="1"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Düz yüzeyli çelik çubuk: Düz bir yüzeye sahip olan çelik çubuk.</w:t>
      </w:r>
    </w:p>
    <w:p w:rsidR="00EB72C3" w:rsidRPr="002B799D" w:rsidRDefault="00EB72C3" w:rsidP="00F24A59">
      <w:pPr>
        <w:pStyle w:val="ListeParagraf"/>
        <w:spacing w:before="100" w:beforeAutospacing="1" w:after="100" w:afterAutospacing="1"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Yüzeyi profilli çelik çubuk: Çubuk boyunca düzgün şekilde oluşturulmuş kesintisiz girintilere sahip çelik çubuk.</w:t>
      </w:r>
    </w:p>
    <w:p w:rsidR="00EB72C3" w:rsidRPr="002B799D" w:rsidRDefault="00EB72C3" w:rsidP="00F24A59">
      <w:pPr>
        <w:pStyle w:val="ListeParagraf"/>
        <w:spacing w:before="100" w:beforeAutospacing="1" w:after="100" w:afterAutospacing="1"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Kangal: Beton çelik çubuğunun (genellikle çubuk veya tel) tek bir boyunun eş merkezli halkalar hâlinde sarılmış hâli.</w:t>
      </w:r>
    </w:p>
    <w:p w:rsidR="00EB72C3" w:rsidRPr="002B799D" w:rsidRDefault="00EB72C3" w:rsidP="00F24A59">
      <w:pPr>
        <w:pStyle w:val="ListeParagraf"/>
        <w:spacing w:line="240" w:lineRule="auto"/>
        <w:ind w:left="0"/>
        <w:jc w:val="both"/>
        <w:rPr>
          <w:rFonts w:ascii="Times New Roman" w:hAnsi="Times New Roman" w:cs="Times New Roman"/>
          <w:b/>
          <w:i/>
          <w:color w:val="000000" w:themeColor="text1"/>
          <w:sz w:val="20"/>
          <w:szCs w:val="20"/>
          <w:lang w:eastAsia="en-US"/>
        </w:rPr>
      </w:pP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Çeliğin ergitme işlemi ve deoksidasyon yöntemi imalatçının belirlediği şekilde olmalıdır. Kangal ve çubuk mamul imalatı, imalatçının belirlediği şekilde olmalıdır. İstendiğinde müşteriye imalatla ilgili yazılı rapor verilmelidir. Kangal malzemelerin doğrultulması işlemi, malzemenin fiziksel ve mekanik özelliklerini olumsuz etkilemeyecek şekilde, bu maksat için imal edilmiş bir makina ile yapılmalıdır. İmalatı tamamlanmış mamullerin (levha veya ray gibi) yeniden haddelenmesi ile çelik donatı imalatına, bu şartname kapsamında izin verilmez.</w:t>
      </w:r>
    </w:p>
    <w:p w:rsidR="00EB72C3" w:rsidRPr="002B799D" w:rsidRDefault="0063603D" w:rsidP="00F24A59">
      <w:pPr>
        <w:pStyle w:val="Balk2"/>
        <w:rPr>
          <w:rFonts w:cs="Times New Roman"/>
          <w:sz w:val="20"/>
          <w:szCs w:val="20"/>
          <w:lang w:eastAsia="en-US"/>
        </w:rPr>
      </w:pPr>
      <w:bookmarkStart w:id="159" w:name="_Toc514753537"/>
      <w:r w:rsidRPr="002B799D">
        <w:rPr>
          <w:rFonts w:cs="Times New Roman"/>
          <w:sz w:val="20"/>
          <w:szCs w:val="20"/>
        </w:rPr>
        <w:t>6.2.</w:t>
      </w:r>
      <w:r w:rsidR="00EB72C3" w:rsidRPr="002B799D">
        <w:rPr>
          <w:rFonts w:cs="Times New Roman"/>
          <w:sz w:val="20"/>
          <w:szCs w:val="20"/>
        </w:rPr>
        <w:t>3</w:t>
      </w:r>
      <w:r w:rsidR="00E95CC1" w:rsidRPr="002B799D">
        <w:rPr>
          <w:rFonts w:cs="Times New Roman"/>
          <w:sz w:val="20"/>
          <w:szCs w:val="20"/>
        </w:rPr>
        <w:t xml:space="preserve">. </w:t>
      </w:r>
      <w:r w:rsidR="00EB72C3" w:rsidRPr="002B799D">
        <w:rPr>
          <w:rFonts w:cs="Times New Roman"/>
          <w:sz w:val="20"/>
          <w:szCs w:val="20"/>
        </w:rPr>
        <w:t>Uygulama Esasları</w:t>
      </w:r>
      <w:bookmarkEnd w:id="159"/>
    </w:p>
    <w:p w:rsidR="00EB72C3" w:rsidRPr="002B799D" w:rsidRDefault="0063603D" w:rsidP="00F24A59">
      <w:pPr>
        <w:pStyle w:val="Balk2"/>
        <w:rPr>
          <w:rFonts w:cs="Times New Roman"/>
          <w:sz w:val="20"/>
          <w:szCs w:val="20"/>
        </w:rPr>
      </w:pPr>
      <w:bookmarkStart w:id="160" w:name="_Toc514753538"/>
      <w:r w:rsidRPr="002B799D">
        <w:rPr>
          <w:rFonts w:cs="Times New Roman"/>
          <w:sz w:val="20"/>
          <w:szCs w:val="20"/>
        </w:rPr>
        <w:t>6.2.3.</w:t>
      </w:r>
      <w:r w:rsidR="00DA272F" w:rsidRPr="002B799D">
        <w:rPr>
          <w:rFonts w:cs="Times New Roman"/>
          <w:sz w:val="20"/>
          <w:szCs w:val="20"/>
        </w:rPr>
        <w:t>1</w:t>
      </w:r>
      <w:r w:rsidR="00E95CC1" w:rsidRPr="002B799D">
        <w:rPr>
          <w:rFonts w:cs="Times New Roman"/>
          <w:sz w:val="20"/>
          <w:szCs w:val="20"/>
        </w:rPr>
        <w:t xml:space="preserve">. </w:t>
      </w:r>
      <w:r w:rsidR="00EB72C3" w:rsidRPr="002B799D">
        <w:rPr>
          <w:rFonts w:cs="Times New Roman"/>
          <w:sz w:val="20"/>
          <w:szCs w:val="20"/>
        </w:rPr>
        <w:t>Nitelikler</w:t>
      </w:r>
      <w:bookmarkEnd w:id="160"/>
      <w:r w:rsidR="00EB72C3" w:rsidRPr="002B799D">
        <w:rPr>
          <w:rFonts w:cs="Times New Roman"/>
          <w:sz w:val="20"/>
          <w:szCs w:val="20"/>
        </w:rPr>
        <w:t xml:space="preserve">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Betonarme</w:t>
      </w:r>
      <w:r w:rsidRPr="002B799D">
        <w:rPr>
          <w:rFonts w:ascii="Times New Roman" w:hAnsi="Times New Roman" w:cs="Times New Roman"/>
          <w:i/>
          <w:color w:val="000000" w:themeColor="text1"/>
          <w:sz w:val="20"/>
          <w:szCs w:val="20"/>
        </w:rPr>
        <w:t xml:space="preserve"> </w:t>
      </w:r>
      <w:r w:rsidRPr="002B799D">
        <w:rPr>
          <w:rFonts w:ascii="Times New Roman" w:hAnsi="Times New Roman" w:cs="Times New Roman"/>
          <w:color w:val="000000" w:themeColor="text1"/>
          <w:sz w:val="20"/>
          <w:szCs w:val="20"/>
        </w:rPr>
        <w:t xml:space="preserve">donatı çeliği, TS 708 Standardına uygun olmalıdır. Bu standarda uygunluk, “Yapı Malzemelerinin Tabi Olacağı Kriterler Hakkındaki Yönetmelik” şartları gereği beton çelik çubukların, bu standart kapsamında “G Uygunluk İşareti” taşıyacak şekilde piyasaya arz edilmiş olmasıyla gösterilir. </w:t>
      </w:r>
    </w:p>
    <w:p w:rsidR="00536A92" w:rsidRPr="002B799D" w:rsidRDefault="00536A92" w:rsidP="00F24A59">
      <w:pPr>
        <w:pStyle w:val="ListeParagraf"/>
        <w:spacing w:line="240" w:lineRule="auto"/>
        <w:ind w:left="0"/>
        <w:jc w:val="both"/>
        <w:rPr>
          <w:rFonts w:ascii="Times New Roman" w:hAnsi="Times New Roman" w:cs="Times New Roman"/>
          <w:i/>
          <w:color w:val="000000" w:themeColor="text1"/>
          <w:sz w:val="20"/>
          <w:szCs w:val="20"/>
        </w:rPr>
      </w:pPr>
      <w:r w:rsidRPr="002B799D">
        <w:rPr>
          <w:rFonts w:ascii="Times New Roman" w:hAnsi="Times New Roman" w:cs="Times New Roman"/>
          <w:i/>
          <w:color w:val="000000" w:themeColor="text1"/>
          <w:sz w:val="20"/>
          <w:szCs w:val="20"/>
        </w:rPr>
        <w:t>Türkiye Bina Deprem Yönetmeliği kapsamında yapılacak tüm betonarme binalarda, betonarme donatısı olarak TS 708’de verilen B420C ve B500C nervürlü donatı çelikleri kullanılır. Ayrıca yüksek binalar hariç “çekme dayanımı/akma dayanımı” oranının 1.35 değerinden küçük olması ve eşdeğer karbon oranının %0.55’i geçmemesi koşulu ile S420 beton çeliği de kullanılabilir.</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11"/>
        </w:numPr>
        <w:spacing w:line="240" w:lineRule="auto"/>
        <w:ind w:left="0" w:firstLine="0"/>
        <w:jc w:val="both"/>
        <w:rPr>
          <w:rFonts w:ascii="Times New Roman" w:hAnsi="Times New Roman" w:cs="Times New Roman"/>
          <w:i/>
          <w:color w:val="000000" w:themeColor="text1"/>
          <w:sz w:val="20"/>
          <w:szCs w:val="20"/>
        </w:rPr>
      </w:pPr>
      <w:r w:rsidRPr="002B799D">
        <w:rPr>
          <w:rFonts w:ascii="Times New Roman" w:hAnsi="Times New Roman" w:cs="Times New Roman"/>
          <w:color w:val="000000" w:themeColor="text1"/>
          <w:sz w:val="20"/>
          <w:szCs w:val="20"/>
        </w:rPr>
        <w:t xml:space="preserve"> Kimyasal bileşim ve kaynaklanabilirlik</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Kaynaklanabilirlik aşağıda belirtilen iki özelliğe bağlıdır:</w:t>
      </w:r>
    </w:p>
    <w:p w:rsidR="00EB72C3" w:rsidRPr="002B799D" w:rsidRDefault="00EB72C3" w:rsidP="00F24A59">
      <w:pPr>
        <w:pStyle w:val="ListeParagraf"/>
        <w:numPr>
          <w:ilvl w:val="0"/>
          <w:numId w:val="12"/>
        </w:numPr>
        <w:spacing w:line="240" w:lineRule="auto"/>
        <w:ind w:left="0" w:firstLine="0"/>
        <w:jc w:val="both"/>
        <w:rPr>
          <w:rFonts w:ascii="Times New Roman" w:hAnsi="Times New Roman" w:cs="Times New Roman"/>
          <w:i/>
          <w:color w:val="000000" w:themeColor="text1"/>
          <w:sz w:val="20"/>
          <w:szCs w:val="20"/>
        </w:rPr>
      </w:pPr>
      <w:r w:rsidRPr="002B799D">
        <w:rPr>
          <w:rFonts w:ascii="Times New Roman" w:hAnsi="Times New Roman" w:cs="Times New Roman"/>
          <w:color w:val="000000" w:themeColor="text1"/>
          <w:sz w:val="20"/>
          <w:szCs w:val="20"/>
        </w:rPr>
        <w:t>Karbon eş değeri,</w:t>
      </w:r>
    </w:p>
    <w:p w:rsidR="00EB72C3" w:rsidRPr="002B799D" w:rsidRDefault="00EB72C3" w:rsidP="00F24A59">
      <w:pPr>
        <w:pStyle w:val="ListeParagraf"/>
        <w:numPr>
          <w:ilvl w:val="0"/>
          <w:numId w:val="12"/>
        </w:numPr>
        <w:spacing w:line="240" w:lineRule="auto"/>
        <w:ind w:left="0" w:firstLine="0"/>
        <w:jc w:val="both"/>
        <w:rPr>
          <w:rFonts w:ascii="Times New Roman" w:hAnsi="Times New Roman" w:cs="Times New Roman"/>
          <w:i/>
          <w:color w:val="000000" w:themeColor="text1"/>
          <w:sz w:val="20"/>
          <w:szCs w:val="20"/>
        </w:rPr>
      </w:pPr>
      <w:r w:rsidRPr="002B799D">
        <w:rPr>
          <w:rFonts w:ascii="Times New Roman" w:hAnsi="Times New Roman" w:cs="Times New Roman"/>
          <w:color w:val="000000" w:themeColor="text1"/>
          <w:sz w:val="20"/>
          <w:szCs w:val="20"/>
        </w:rPr>
        <w:t>Bazı elementlerin (C,S, P,N,Cu) oranlarındaki sınırlamalar</w:t>
      </w:r>
    </w:p>
    <w:p w:rsidR="00EB72C3" w:rsidRPr="002B799D" w:rsidRDefault="00EB72C3" w:rsidP="00F24A59">
      <w:pPr>
        <w:pStyle w:val="ListeParagraf"/>
        <w:spacing w:line="240" w:lineRule="auto"/>
        <w:ind w:left="0"/>
        <w:jc w:val="both"/>
        <w:rPr>
          <w:rFonts w:ascii="Times New Roman" w:hAnsi="Times New Roman" w:cs="Times New Roman"/>
          <w:i/>
          <w:color w:val="000000" w:themeColor="text1"/>
          <w:sz w:val="20"/>
          <w:szCs w:val="20"/>
        </w:rPr>
      </w:pPr>
    </w:p>
    <w:p w:rsidR="00EB72C3" w:rsidRPr="002B799D" w:rsidRDefault="00EB72C3" w:rsidP="00C82007">
      <w:pPr>
        <w:pStyle w:val="ListeParagraf"/>
        <w:tabs>
          <w:tab w:val="left" w:pos="709"/>
        </w:tabs>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Elementlerin her birinin en yüksek değeri ve karbon eşdeğeri, sınır değerleri aşmamalıdır.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w:t>
      </w:r>
    </w:p>
    <w:p w:rsidR="00EB72C3" w:rsidRPr="002B799D" w:rsidRDefault="00EB72C3" w:rsidP="00F24A59">
      <w:pPr>
        <w:pStyle w:val="ListeParagraf"/>
        <w:spacing w:line="240" w:lineRule="auto"/>
        <w:ind w:left="0"/>
        <w:jc w:val="both"/>
        <w:rPr>
          <w:rFonts w:ascii="Times New Roman" w:hAnsi="Times New Roman" w:cs="Times New Roman"/>
          <w:i/>
          <w:color w:val="000000" w:themeColor="text1"/>
          <w:sz w:val="20"/>
          <w:szCs w:val="20"/>
        </w:rPr>
      </w:pPr>
    </w:p>
    <w:p w:rsidR="00EB72C3" w:rsidRPr="002B799D" w:rsidRDefault="00EB72C3" w:rsidP="00F24A59">
      <w:pPr>
        <w:pStyle w:val="ListeParagraf"/>
        <w:numPr>
          <w:ilvl w:val="0"/>
          <w:numId w:val="11"/>
        </w:numPr>
        <w:spacing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Mekanik özellikler</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Tiplerine göre, düz, nervürlü çelik çubuklar ve profilli çelik çubukların, çelik sınıflarına göre, (akma dayanımı, çekme dayanımı, çekme /akma dayanımı oranı, deneysel/karakteristik akma dayanımı oranı, kopma uzaması, en büyük yükte toplam uzama, bükme-geri bükme açısı) mekanik özelliklerin olması gerekli sınır değerleri belirlenmiştir.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11"/>
        </w:numPr>
        <w:spacing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Bükmeye Elverişlilik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Bükmeye elverişlilik</w:t>
      </w:r>
      <w:r w:rsidR="00227C0D" w:rsidRPr="002B799D">
        <w:rPr>
          <w:rFonts w:ascii="Times New Roman" w:hAnsi="Times New Roman" w:cs="Times New Roman"/>
          <w:color w:val="000000" w:themeColor="text1"/>
          <w:sz w:val="20"/>
          <w:szCs w:val="20"/>
        </w:rPr>
        <w:t xml:space="preserve">TS EN ISO 15630-1’e </w:t>
      </w:r>
      <w:r w:rsidRPr="002B799D">
        <w:rPr>
          <w:rFonts w:ascii="Times New Roman" w:hAnsi="Times New Roman" w:cs="Times New Roman"/>
          <w:color w:val="000000" w:themeColor="text1"/>
          <w:sz w:val="20"/>
          <w:szCs w:val="20"/>
        </w:rPr>
        <w:t xml:space="preserve">göre belirlenir.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w:t>
      </w:r>
    </w:p>
    <w:p w:rsidR="00EB72C3" w:rsidRPr="002B799D" w:rsidRDefault="00EB72C3" w:rsidP="00F24A59">
      <w:pPr>
        <w:pStyle w:val="ListeParagraf"/>
        <w:numPr>
          <w:ilvl w:val="0"/>
          <w:numId w:val="11"/>
        </w:numPr>
        <w:spacing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Birim uzunluk kütlesi ve toleranslar</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Anma birim uzunluk kütleleri, 7,85 kg/dm</w:t>
      </w:r>
      <w:r w:rsidRPr="002B799D">
        <w:rPr>
          <w:rFonts w:ascii="Times New Roman" w:hAnsi="Times New Roman" w:cs="Times New Roman"/>
          <w:color w:val="000000" w:themeColor="text1"/>
          <w:sz w:val="20"/>
          <w:szCs w:val="20"/>
          <w:vertAlign w:val="superscript"/>
        </w:rPr>
        <w:t>3</w:t>
      </w:r>
      <w:r w:rsidRPr="002B799D">
        <w:rPr>
          <w:rFonts w:ascii="Times New Roman" w:hAnsi="Times New Roman" w:cs="Times New Roman"/>
          <w:color w:val="000000" w:themeColor="text1"/>
          <w:sz w:val="20"/>
          <w:szCs w:val="20"/>
        </w:rPr>
        <w:t xml:space="preserve">lük yoğunluk değeri kullanılarak, anma kesit alanı için verilen değerlerden hesaplanır.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Anma birim uzunluk kütlesi için izin verilen toleranslar, tüm çaplar için, ±%6,0’dır.</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11"/>
        </w:numPr>
        <w:spacing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Yüzey geometrisi</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Bu şartname kapsamındaki nervürlü ve yüzeyi profilli çelik çubuklar betonla aderans sağlayan geometrilerine göre karakterize edilir. Nervürlü ve yüzeyi profilli çelik çubukların aderans özellikleri belirlenirken, yüzey geometrisi esas alınır.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Nervürlü çelik çubukların yüzey geometrisi:</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Nervürlü çelik çubuklar, boyutları, enine ve boyuna nervürlerin sayısı ve konfigürasyonu ile karakterize edilir. Nervürlü çelik çubuklar, bütün çubuk boyunca, çevresinde düzgün olarak dağıtılmış, iki veya daha fazla sırada enine nervüre sahip olmalıdır. Her sırada, nervürler arasında, düzgün boşluklar bırakılmalıdır. Boyuna nervür bulunabilir veya bulunmayabilir.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Yüzeyi profilli çelik çubukların yüzey geometrisi:</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Yüzeyi profilli çelik çubuklar, boyutları, profil adedi ve konfigürasyonu ile karakterize edilir. Yüzeyi profilli çelik çubuklarda, eşit olarak dağılmış en az iki profil sırası bulunmalıdır. Profiller, çubuk ekseni ile bir eğim açısı oluşturur.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11"/>
        </w:numPr>
        <w:spacing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Yorulma deneyi</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Mamul, başlangıç tip deneyleri ve sürekli gözetim için mamul şartnamesinde belirtilen sayıda çevrime dayanabiliyorsa, bu şartnameye uygun kabul edilir. Yetersizlik, deney numunesine ait bir kusurdan kaynaklanıyorsa, deney geçersiz kabul edilmeli veya deney cihazının çenelerine yakın bir alandan numunede kopma olursa deney tekrarlanmalıdır. (TS EN ISO 15630-1).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Yukarıda bahsedilen kriterler gerçekleştirilemezse, temsili anma çapına sahip yeni beş numune serisi seçilir. Bu yeni ek seri için kriterler sağlanırsa, malzemenin bu şartnameye uygun olduğu kabul edilir. Kriterlerin sağlanamadığı durumda, olumsuzluğun sebepleri araştırılmalı ve giderilmesi için gerekli tedbirler alınmalıdır.</w:t>
      </w:r>
    </w:p>
    <w:p w:rsidR="00EB72C3" w:rsidRPr="002B799D" w:rsidRDefault="0063603D" w:rsidP="00F24A59">
      <w:pPr>
        <w:pStyle w:val="Balk2"/>
        <w:rPr>
          <w:rFonts w:cs="Times New Roman"/>
          <w:sz w:val="20"/>
          <w:szCs w:val="20"/>
        </w:rPr>
      </w:pPr>
      <w:bookmarkStart w:id="161" w:name="_Toc514753539"/>
      <w:r w:rsidRPr="002B799D">
        <w:rPr>
          <w:rFonts w:cs="Times New Roman"/>
          <w:sz w:val="20"/>
          <w:szCs w:val="20"/>
        </w:rPr>
        <w:t>6.2.3.1.</w:t>
      </w:r>
      <w:r w:rsidR="00EB72C3" w:rsidRPr="002B799D">
        <w:rPr>
          <w:rFonts w:cs="Times New Roman"/>
          <w:sz w:val="20"/>
          <w:szCs w:val="20"/>
        </w:rPr>
        <w:t>1</w:t>
      </w:r>
      <w:r w:rsidR="00E95CC1" w:rsidRPr="002B799D">
        <w:rPr>
          <w:rFonts w:cs="Times New Roman"/>
          <w:sz w:val="20"/>
          <w:szCs w:val="20"/>
        </w:rPr>
        <w:t xml:space="preserve">. </w:t>
      </w:r>
      <w:r w:rsidR="00EB72C3" w:rsidRPr="002B799D">
        <w:rPr>
          <w:rFonts w:cs="Times New Roman"/>
          <w:sz w:val="20"/>
          <w:szCs w:val="20"/>
        </w:rPr>
        <w:t xml:space="preserve"> Uygulama</w:t>
      </w:r>
      <w:bookmarkEnd w:id="161"/>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Şantiyede, betonarme donatısı kesme, bükme, yerine bağlama uygulamaları için TS EN 13670’e uyulacaktır.</w:t>
      </w:r>
    </w:p>
    <w:p w:rsidR="00EB72C3" w:rsidRPr="002B799D" w:rsidRDefault="0063603D" w:rsidP="00F24A59">
      <w:pPr>
        <w:pStyle w:val="Balk2"/>
        <w:rPr>
          <w:rFonts w:cs="Times New Roman"/>
          <w:sz w:val="20"/>
          <w:szCs w:val="20"/>
        </w:rPr>
      </w:pPr>
      <w:bookmarkStart w:id="162" w:name="_Toc514753540"/>
      <w:r w:rsidRPr="002B799D">
        <w:rPr>
          <w:rFonts w:cs="Times New Roman"/>
          <w:sz w:val="20"/>
          <w:szCs w:val="20"/>
        </w:rPr>
        <w:t>6.2.3.1.1.</w:t>
      </w:r>
      <w:r w:rsidR="00DA272F" w:rsidRPr="002B799D">
        <w:rPr>
          <w:rFonts w:cs="Times New Roman"/>
          <w:sz w:val="20"/>
          <w:szCs w:val="20"/>
        </w:rPr>
        <w:t>1</w:t>
      </w:r>
      <w:r w:rsidR="00E95CC1" w:rsidRPr="002B799D">
        <w:rPr>
          <w:rFonts w:cs="Times New Roman"/>
          <w:sz w:val="20"/>
          <w:szCs w:val="20"/>
        </w:rPr>
        <w:t xml:space="preserve">. </w:t>
      </w:r>
      <w:r w:rsidR="00EB72C3" w:rsidRPr="002B799D">
        <w:rPr>
          <w:rFonts w:cs="Times New Roman"/>
          <w:sz w:val="20"/>
          <w:szCs w:val="20"/>
        </w:rPr>
        <w:t>Demirlerin Kesilmesi ve Kıvrılması</w:t>
      </w:r>
      <w:bookmarkEnd w:id="162"/>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Betonarme demirleri projelerde gösterildiği şekilde kesilerek bükülecek ve bükme işi mutlak surette demirler ısıtılmadan yapılacaktır. Aksi, projelerde belirtilmediği takdirde etriyeler, kendi kuturlarının minimum 2 misli kalınlıkta bir çubuk etrafına sarılmak suretiyle bükülecektir. Diğer betonarme demirleri kendi kuturlarının en az 2.5 misli kalınlıkta bir pim etrafına sarılmak suretiyle kıvrılacaktır. İmal edilmiş demir üzerine projedeki demir numarası asılmış olacaktır.</w:t>
      </w:r>
    </w:p>
    <w:p w:rsidR="00EB72C3" w:rsidRPr="002B799D" w:rsidRDefault="0063603D" w:rsidP="00F24A59">
      <w:pPr>
        <w:pStyle w:val="Balk2"/>
        <w:rPr>
          <w:rFonts w:cs="Times New Roman"/>
          <w:sz w:val="20"/>
          <w:szCs w:val="20"/>
        </w:rPr>
      </w:pPr>
      <w:bookmarkStart w:id="163" w:name="_Toc514753541"/>
      <w:r w:rsidRPr="002B799D">
        <w:rPr>
          <w:rFonts w:cs="Times New Roman"/>
          <w:sz w:val="20"/>
          <w:szCs w:val="20"/>
        </w:rPr>
        <w:t>6.2.3.1.1.</w:t>
      </w:r>
      <w:r w:rsidR="00DA272F" w:rsidRPr="002B799D">
        <w:rPr>
          <w:rFonts w:cs="Times New Roman"/>
          <w:sz w:val="20"/>
          <w:szCs w:val="20"/>
        </w:rPr>
        <w:t>2</w:t>
      </w:r>
      <w:r w:rsidR="00E95CC1" w:rsidRPr="002B799D">
        <w:rPr>
          <w:rFonts w:cs="Times New Roman"/>
          <w:sz w:val="20"/>
          <w:szCs w:val="20"/>
        </w:rPr>
        <w:t xml:space="preserve">. </w:t>
      </w:r>
      <w:r w:rsidR="00EB72C3" w:rsidRPr="002B799D">
        <w:rPr>
          <w:rFonts w:cs="Times New Roman"/>
          <w:sz w:val="20"/>
          <w:szCs w:val="20"/>
        </w:rPr>
        <w:t>Yerine Koyma ve Bağlama</w:t>
      </w:r>
      <w:bookmarkEnd w:id="163"/>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Betonarme demirleri, projede gösterilen yerlerine ve gösterildiği şekilde titizlikle yerleştirilecek, beton dökümü ve betonun prizi sırasında yerinden oynamayacak şekilde iyice bağlanmış olacaktır. Yerine konulmuş olan demir kirden, zararlı pastan, boya, yağ ve bu gibi yabancı maddelerden temizlenmiş olacaktır. Betonarme demirlerinin aralıkları her iki istikamette de 30 cm’den fazla olduğu zaman, demir çubukları birbirini kestiği her noktada bağlanmış olacaktır. Aralık 30 cm’den az olduğu takdirde, bağlama bir atlayarak yapılacaktır.</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Demirlerin kalıp yüzüne olan mesafesi (</w:t>
      </w:r>
      <w:r w:rsidR="00227C0D" w:rsidRPr="002B799D">
        <w:rPr>
          <w:rFonts w:ascii="Times New Roman" w:hAnsi="Times New Roman" w:cs="Times New Roman"/>
          <w:color w:val="000000" w:themeColor="text1"/>
          <w:sz w:val="20"/>
          <w:szCs w:val="20"/>
        </w:rPr>
        <w:t xml:space="preserve">net beton örtüsü </w:t>
      </w:r>
      <w:r w:rsidRPr="002B799D">
        <w:rPr>
          <w:rFonts w:ascii="Times New Roman" w:hAnsi="Times New Roman" w:cs="Times New Roman"/>
          <w:color w:val="000000" w:themeColor="text1"/>
          <w:sz w:val="20"/>
          <w:szCs w:val="20"/>
        </w:rPr>
        <w:t>) beton bloklar, askılar ve bu gibi uygun vasıtalarla temin edilecektir. Demirlerin birbiri üzerinde çeşitli sıralar teşkil ettiği yerlerde, beton bloklar veya bu işi görecek diğer vasıtalarla demir sıraları projelerde gösterilen ölçülere uygun şekilde birbirlerinden ayrı tutulacaktır.</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Demirin kalıba değmesini önlemek ve demir sıralarını birbirinden ayırmak amacıyla çakıl tanesi, kırmataş, tuğla parçası, madeni boru parçası, ahşap blok kesinlikle kullanılmayacaktır.</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Demirler projelerde gösterildiği şekilde muntazam aralıklarla yerlerine yerleştirilecektir. Ancak, yan yana iki demir arasındaki serbest açıklık kullanılan en büyük demir çapından veya beton karışıma giren çakılın en büyük çapından küçük olmayacaktır.</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p>
    <w:p w:rsidR="00EB72C3" w:rsidRPr="002B799D" w:rsidRDefault="0063603D" w:rsidP="00F24A59">
      <w:pPr>
        <w:pStyle w:val="Balk2"/>
        <w:rPr>
          <w:rFonts w:cs="Times New Roman"/>
          <w:sz w:val="20"/>
          <w:szCs w:val="20"/>
        </w:rPr>
      </w:pPr>
      <w:bookmarkStart w:id="164" w:name="_Toc514753542"/>
      <w:r w:rsidRPr="002B799D">
        <w:rPr>
          <w:rFonts w:cs="Times New Roman"/>
          <w:sz w:val="20"/>
          <w:szCs w:val="20"/>
        </w:rPr>
        <w:t>6.2.3.</w:t>
      </w:r>
      <w:r w:rsidR="00DA272F" w:rsidRPr="002B799D">
        <w:rPr>
          <w:rFonts w:cs="Times New Roman"/>
          <w:sz w:val="20"/>
          <w:szCs w:val="20"/>
        </w:rPr>
        <w:t>2</w:t>
      </w:r>
      <w:r w:rsidR="00E95CC1" w:rsidRPr="002B799D">
        <w:rPr>
          <w:rFonts w:cs="Times New Roman"/>
          <w:sz w:val="20"/>
          <w:szCs w:val="20"/>
        </w:rPr>
        <w:t xml:space="preserve">. </w:t>
      </w:r>
      <w:r w:rsidR="00EB72C3" w:rsidRPr="002B799D">
        <w:rPr>
          <w:rFonts w:cs="Times New Roman"/>
          <w:sz w:val="20"/>
          <w:szCs w:val="20"/>
        </w:rPr>
        <w:t>Temin ve Taşıma</w:t>
      </w:r>
      <w:bookmarkEnd w:id="164"/>
      <w:r w:rsidR="00EB72C3" w:rsidRPr="002B799D">
        <w:rPr>
          <w:rFonts w:cs="Times New Roman"/>
          <w:sz w:val="20"/>
          <w:szCs w:val="20"/>
        </w:rPr>
        <w:t xml:space="preserve"> </w:t>
      </w:r>
    </w:p>
    <w:p w:rsidR="00EB72C3" w:rsidRPr="002B799D" w:rsidRDefault="0063603D" w:rsidP="00F24A59">
      <w:pPr>
        <w:pStyle w:val="Balk2"/>
        <w:rPr>
          <w:rFonts w:cs="Times New Roman"/>
          <w:sz w:val="20"/>
          <w:szCs w:val="20"/>
        </w:rPr>
      </w:pPr>
      <w:bookmarkStart w:id="165" w:name="_Toc514753543"/>
      <w:r w:rsidRPr="002B799D">
        <w:rPr>
          <w:rFonts w:cs="Times New Roman"/>
          <w:sz w:val="20"/>
          <w:szCs w:val="20"/>
        </w:rPr>
        <w:t>6.2.3.2.</w:t>
      </w:r>
      <w:r w:rsidR="00DA272F" w:rsidRPr="002B799D">
        <w:rPr>
          <w:rFonts w:cs="Times New Roman"/>
          <w:sz w:val="20"/>
          <w:szCs w:val="20"/>
        </w:rPr>
        <w:t>1</w:t>
      </w:r>
      <w:r w:rsidR="00E95CC1" w:rsidRPr="002B799D">
        <w:rPr>
          <w:rFonts w:cs="Times New Roman"/>
          <w:sz w:val="20"/>
          <w:szCs w:val="20"/>
        </w:rPr>
        <w:t xml:space="preserve">. </w:t>
      </w:r>
      <w:r w:rsidR="00EB72C3" w:rsidRPr="002B799D">
        <w:rPr>
          <w:rFonts w:cs="Times New Roman"/>
          <w:sz w:val="20"/>
          <w:szCs w:val="20"/>
        </w:rPr>
        <w:t>İmalatçının tanıtımı</w:t>
      </w:r>
      <w:bookmarkEnd w:id="165"/>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Her çelik çubuğun bir nervür veya çentik sırası üzerinde, imalatçıyı tanıtan bir işaret bulunmalı ve bu tanıtım işareti 1,5 metreden büyük olmayan aralıklarla tekrarlanmalıdır.</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İşaretleme, mamulün üzerine kabartma veya oyuk olarak uygulanmalı ve işaretlemede üreticiyi tanımlayan harf ve semboller yer almalıdır.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w:t>
      </w:r>
    </w:p>
    <w:p w:rsidR="00EB72C3" w:rsidRPr="002B799D" w:rsidRDefault="0063603D" w:rsidP="00F24A59">
      <w:pPr>
        <w:pStyle w:val="Balk2"/>
        <w:rPr>
          <w:rFonts w:cs="Times New Roman"/>
          <w:sz w:val="20"/>
          <w:szCs w:val="20"/>
        </w:rPr>
      </w:pPr>
      <w:bookmarkStart w:id="166" w:name="_Toc514753544"/>
      <w:r w:rsidRPr="002B799D">
        <w:rPr>
          <w:rFonts w:cs="Times New Roman"/>
          <w:sz w:val="20"/>
          <w:szCs w:val="20"/>
        </w:rPr>
        <w:t>6.2.3.2.</w:t>
      </w:r>
      <w:r w:rsidR="00DA272F" w:rsidRPr="002B799D">
        <w:rPr>
          <w:rFonts w:cs="Times New Roman"/>
          <w:sz w:val="20"/>
          <w:szCs w:val="20"/>
        </w:rPr>
        <w:t>2</w:t>
      </w:r>
      <w:r w:rsidR="00E95CC1" w:rsidRPr="002B799D">
        <w:rPr>
          <w:rFonts w:cs="Times New Roman"/>
          <w:sz w:val="20"/>
          <w:szCs w:val="20"/>
        </w:rPr>
        <w:t xml:space="preserve">. </w:t>
      </w:r>
      <w:r w:rsidR="00EB72C3" w:rsidRPr="002B799D">
        <w:rPr>
          <w:rFonts w:cs="Times New Roman"/>
          <w:sz w:val="20"/>
          <w:szCs w:val="20"/>
        </w:rPr>
        <w:t>Nervür şekli</w:t>
      </w:r>
      <w:bookmarkEnd w:id="166"/>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İşaretleme, mamulün üzerine kabartma veya oyuk olarak uygulanmalıdır.</w:t>
      </w:r>
      <w:r w:rsidR="001E0002" w:rsidRPr="002B799D">
        <w:rPr>
          <w:rFonts w:ascii="Times New Roman" w:hAnsi="Times New Roman" w:cs="Times New Roman"/>
          <w:color w:val="000000" w:themeColor="text1"/>
          <w:sz w:val="20"/>
          <w:szCs w:val="20"/>
        </w:rPr>
        <w:t xml:space="preserve"> </w:t>
      </w:r>
      <w:r w:rsidRPr="002B799D">
        <w:rPr>
          <w:rFonts w:ascii="Times New Roman" w:hAnsi="Times New Roman" w:cs="Times New Roman"/>
          <w:color w:val="000000" w:themeColor="text1"/>
          <w:sz w:val="20"/>
          <w:szCs w:val="20"/>
        </w:rPr>
        <w:t xml:space="preserve">Daha ayrıntılı bilgi verme ihtiyacı duyulduğunda, bu bilgiler çelik sınıfı da yazılmak suretiyle, mamule takılmış bir etiket üzerinde de verilebilir.  Etiket üzerine yazılı bilgiler üretici beyanı olduğundan esas alınmalıdır.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Herhangi bir sınıftaki inşaat çeliği, mekanik özellikleri ve kimyasal özellikleri sağlamak koşuluyla, diğer bir sınıf yerine kullanılabilir.</w:t>
      </w:r>
    </w:p>
    <w:p w:rsidR="00EB72C3" w:rsidRPr="002B799D" w:rsidRDefault="00900F1A" w:rsidP="00F24A59">
      <w:pPr>
        <w:pStyle w:val="Balk2"/>
        <w:rPr>
          <w:rFonts w:cs="Times New Roman"/>
          <w:sz w:val="20"/>
          <w:szCs w:val="20"/>
        </w:rPr>
      </w:pPr>
      <w:bookmarkStart w:id="167" w:name="_Toc514753545"/>
      <w:r w:rsidRPr="002B799D">
        <w:rPr>
          <w:rFonts w:cs="Times New Roman"/>
          <w:sz w:val="20"/>
          <w:szCs w:val="20"/>
        </w:rPr>
        <w:t>6.</w:t>
      </w:r>
      <w:r w:rsidR="0063603D" w:rsidRPr="002B799D">
        <w:rPr>
          <w:rFonts w:cs="Times New Roman"/>
          <w:sz w:val="20"/>
          <w:szCs w:val="20"/>
        </w:rPr>
        <w:t>2.3.2.</w:t>
      </w:r>
      <w:r w:rsidR="00EB72C3" w:rsidRPr="002B799D">
        <w:rPr>
          <w:rFonts w:cs="Times New Roman"/>
          <w:sz w:val="20"/>
          <w:szCs w:val="20"/>
        </w:rPr>
        <w:t>3 Taşıma</w:t>
      </w:r>
      <w:bookmarkEnd w:id="167"/>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Betonarme donatı çelikleri, müşteri ile anlaşılan boy ve ağırlıklarda, taşınmalıdır. Ürün paketlerinin taşınması, kullanımına engel olabilecek hasarlanmaya sebebiyet vermeden yapılmalıdır.</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Ürün paketlerine sarılan bağlama tellerinin taşıma esnasında, kopmaması için, uygun çaplı teller kullanılmalı, taşıma telleri/halkaları dayanıklı malzemeden seçilmelidir. </w:t>
      </w:r>
    </w:p>
    <w:p w:rsidR="00EB72C3" w:rsidRPr="002B799D" w:rsidRDefault="0063603D" w:rsidP="00F24A59">
      <w:pPr>
        <w:pStyle w:val="Balk2"/>
        <w:rPr>
          <w:rFonts w:cs="Times New Roman"/>
          <w:sz w:val="20"/>
          <w:szCs w:val="20"/>
        </w:rPr>
      </w:pPr>
      <w:bookmarkStart w:id="168" w:name="_Toc514753546"/>
      <w:r w:rsidRPr="002B799D">
        <w:rPr>
          <w:rFonts w:cs="Times New Roman"/>
          <w:sz w:val="20"/>
          <w:szCs w:val="20"/>
        </w:rPr>
        <w:t>6.2.3.</w:t>
      </w:r>
      <w:r w:rsidR="00EB72C3" w:rsidRPr="002B799D">
        <w:rPr>
          <w:rFonts w:cs="Times New Roman"/>
          <w:sz w:val="20"/>
          <w:szCs w:val="20"/>
        </w:rPr>
        <w:t>3</w:t>
      </w:r>
      <w:r w:rsidR="00E95CC1" w:rsidRPr="002B799D">
        <w:rPr>
          <w:rFonts w:cs="Times New Roman"/>
          <w:sz w:val="20"/>
          <w:szCs w:val="20"/>
        </w:rPr>
        <w:t xml:space="preserve">. </w:t>
      </w:r>
      <w:r w:rsidR="00EB72C3" w:rsidRPr="002B799D">
        <w:rPr>
          <w:rFonts w:cs="Times New Roman"/>
          <w:sz w:val="20"/>
          <w:szCs w:val="20"/>
        </w:rPr>
        <w:t xml:space="preserve"> Depolama</w:t>
      </w:r>
      <w:bookmarkEnd w:id="168"/>
      <w:r w:rsidR="00EB72C3" w:rsidRPr="002B799D">
        <w:rPr>
          <w:rFonts w:cs="Times New Roman"/>
          <w:sz w:val="20"/>
          <w:szCs w:val="20"/>
        </w:rPr>
        <w:t xml:space="preserve">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w:t>
      </w:r>
    </w:p>
    <w:p w:rsidR="00EB72C3" w:rsidRPr="002B799D" w:rsidRDefault="00EB72C3" w:rsidP="00F24A59">
      <w:pPr>
        <w:pStyle w:val="ListeParagraf"/>
        <w:spacing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Betonarme için donatı çeliklerinin depolama işlemi, kullanımına engel olabilecek hasarlanmaya sebebiyet vermeden ve ürün karışması olmadan izlenebilirliği sağlayacak şekilde yapılmalıdır.</w:t>
      </w:r>
    </w:p>
    <w:p w:rsidR="00EB72C3" w:rsidRPr="002B799D" w:rsidRDefault="0063603D" w:rsidP="00F24A59">
      <w:pPr>
        <w:pStyle w:val="Balk2"/>
        <w:rPr>
          <w:rFonts w:cs="Times New Roman"/>
          <w:sz w:val="20"/>
          <w:szCs w:val="20"/>
        </w:rPr>
      </w:pPr>
      <w:bookmarkStart w:id="169" w:name="_Toc514753547"/>
      <w:r w:rsidRPr="002B799D">
        <w:rPr>
          <w:rFonts w:cs="Times New Roman"/>
          <w:sz w:val="20"/>
          <w:szCs w:val="20"/>
        </w:rPr>
        <w:t>6.2.</w:t>
      </w:r>
      <w:r w:rsidR="00EB72C3" w:rsidRPr="002B799D">
        <w:rPr>
          <w:rFonts w:cs="Times New Roman"/>
          <w:sz w:val="20"/>
          <w:szCs w:val="20"/>
        </w:rPr>
        <w:t>4</w:t>
      </w:r>
      <w:r w:rsidR="00E95CC1" w:rsidRPr="002B799D">
        <w:rPr>
          <w:rFonts w:cs="Times New Roman"/>
          <w:sz w:val="20"/>
          <w:szCs w:val="20"/>
        </w:rPr>
        <w:t xml:space="preserve">. </w:t>
      </w:r>
      <w:r w:rsidR="00EB72C3" w:rsidRPr="002B799D">
        <w:rPr>
          <w:rFonts w:cs="Times New Roman"/>
          <w:sz w:val="20"/>
          <w:szCs w:val="20"/>
        </w:rPr>
        <w:t>Uygunluk Kriterleri</w:t>
      </w:r>
      <w:bookmarkEnd w:id="169"/>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Yapılarda kullanılan betonarme donatı çeliğinin uygunluğu, TS 708 standardında verilmiş kriterlere göre değerlendirilecektir. </w:t>
      </w:r>
    </w:p>
    <w:p w:rsidR="00EB72C3" w:rsidRPr="002B799D" w:rsidRDefault="00EB72C3" w:rsidP="00F24A59">
      <w:pPr>
        <w:pStyle w:val="ListeParagraf"/>
        <w:spacing w:line="240" w:lineRule="auto"/>
        <w:ind w:left="0"/>
        <w:rPr>
          <w:rFonts w:ascii="Times New Roman" w:hAnsi="Times New Roman" w:cs="Times New Roman"/>
          <w:b/>
          <w:color w:val="000000" w:themeColor="text1"/>
          <w:sz w:val="20"/>
          <w:szCs w:val="20"/>
        </w:rPr>
      </w:pPr>
    </w:p>
    <w:p w:rsidR="00EB72C3" w:rsidRPr="002B799D" w:rsidRDefault="00EB72C3" w:rsidP="00F24A59">
      <w:pPr>
        <w:pStyle w:val="ListeParagraf"/>
        <w:spacing w:line="240" w:lineRule="auto"/>
        <w:ind w:left="0"/>
        <w:rPr>
          <w:rFonts w:ascii="Times New Roman" w:hAnsi="Times New Roman" w:cs="Times New Roman"/>
          <w:b/>
          <w:color w:val="000000" w:themeColor="text1"/>
          <w:sz w:val="20"/>
          <w:szCs w:val="20"/>
        </w:rPr>
      </w:pPr>
    </w:p>
    <w:p w:rsidR="00EB72C3" w:rsidRPr="002B799D" w:rsidRDefault="0063603D" w:rsidP="00F24A59">
      <w:pPr>
        <w:pStyle w:val="Balk2"/>
        <w:rPr>
          <w:rFonts w:cs="Times New Roman"/>
          <w:sz w:val="20"/>
          <w:szCs w:val="20"/>
        </w:rPr>
      </w:pPr>
      <w:bookmarkStart w:id="170" w:name="_Toc514753548"/>
      <w:r w:rsidRPr="002B799D">
        <w:rPr>
          <w:rFonts w:cs="Times New Roman"/>
          <w:sz w:val="20"/>
          <w:szCs w:val="20"/>
        </w:rPr>
        <w:t>6.2.</w:t>
      </w:r>
      <w:r w:rsidR="00EB72C3" w:rsidRPr="002B799D">
        <w:rPr>
          <w:rFonts w:cs="Times New Roman"/>
          <w:sz w:val="20"/>
          <w:szCs w:val="20"/>
        </w:rPr>
        <w:t>5</w:t>
      </w:r>
      <w:r w:rsidR="00E95CC1" w:rsidRPr="002B799D">
        <w:rPr>
          <w:rFonts w:cs="Times New Roman"/>
          <w:sz w:val="20"/>
          <w:szCs w:val="20"/>
        </w:rPr>
        <w:t xml:space="preserve">. </w:t>
      </w:r>
      <w:r w:rsidR="00EB72C3" w:rsidRPr="002B799D">
        <w:rPr>
          <w:rFonts w:cs="Times New Roman"/>
          <w:sz w:val="20"/>
          <w:szCs w:val="20"/>
        </w:rPr>
        <w:t xml:space="preserve"> İlgili Standartlar</w:t>
      </w:r>
      <w:bookmarkEnd w:id="170"/>
    </w:p>
    <w:p w:rsidR="00EB72C3" w:rsidRPr="002B799D" w:rsidRDefault="00EB72C3" w:rsidP="00F24A59">
      <w:pPr>
        <w:pStyle w:val="ListeParagraf"/>
        <w:spacing w:line="240" w:lineRule="auto"/>
        <w:ind w:left="0"/>
        <w:rPr>
          <w:rFonts w:ascii="Times New Roman" w:hAnsi="Times New Roman" w:cs="Times New Roman"/>
          <w:color w:val="000000" w:themeColor="text1"/>
          <w:sz w:val="20"/>
          <w:szCs w:val="20"/>
        </w:rPr>
      </w:pPr>
    </w:p>
    <w:p w:rsidR="00EB72C3" w:rsidRPr="002B799D" w:rsidRDefault="00EB72C3" w:rsidP="00F24A59">
      <w:pPr>
        <w:pStyle w:val="ListeParagraf"/>
        <w:spacing w:line="240" w:lineRule="auto"/>
        <w:ind w:left="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13670 Beton Yapıların İnşaası</w:t>
      </w:r>
    </w:p>
    <w:p w:rsidR="00EB72C3" w:rsidRPr="002B799D" w:rsidRDefault="00EB72C3" w:rsidP="00F24A59">
      <w:pPr>
        <w:pStyle w:val="ListeParagraf"/>
        <w:spacing w:line="240" w:lineRule="auto"/>
        <w:ind w:left="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708</w:t>
      </w:r>
      <w:r w:rsidRPr="002B799D">
        <w:rPr>
          <w:rFonts w:ascii="Times New Roman" w:hAnsi="Times New Roman" w:cs="Times New Roman"/>
          <w:color w:val="000000" w:themeColor="text1"/>
          <w:sz w:val="20"/>
          <w:szCs w:val="20"/>
        </w:rPr>
        <w:tab/>
      </w:r>
      <w:r w:rsidRPr="002B799D">
        <w:rPr>
          <w:rFonts w:ascii="Times New Roman" w:hAnsi="Times New Roman" w:cs="Times New Roman"/>
          <w:color w:val="000000" w:themeColor="text1"/>
          <w:sz w:val="20"/>
          <w:szCs w:val="20"/>
        </w:rPr>
        <w:tab/>
        <w:t>Çelik- Betonarme İçin Donatı Çeliği</w:t>
      </w:r>
    </w:p>
    <w:p w:rsidR="00FD6485" w:rsidRPr="002B799D" w:rsidRDefault="00FD6485" w:rsidP="00F24A59">
      <w:pPr>
        <w:pStyle w:val="Balk1"/>
        <w:rPr>
          <w:rFonts w:cs="Times New Roman"/>
          <w:sz w:val="20"/>
          <w:szCs w:val="20"/>
        </w:rPr>
      </w:pPr>
    </w:p>
    <w:p w:rsidR="00EB72C3" w:rsidRPr="002B799D" w:rsidRDefault="0063603D" w:rsidP="00F24A59">
      <w:pPr>
        <w:pStyle w:val="Balk1"/>
        <w:rPr>
          <w:rFonts w:cs="Times New Roman"/>
          <w:sz w:val="20"/>
          <w:szCs w:val="20"/>
        </w:rPr>
      </w:pPr>
      <w:bookmarkStart w:id="171" w:name="_Toc514753549"/>
      <w:r w:rsidRPr="002B799D">
        <w:rPr>
          <w:rFonts w:cs="Times New Roman"/>
          <w:sz w:val="20"/>
          <w:szCs w:val="20"/>
        </w:rPr>
        <w:t>6.</w:t>
      </w:r>
      <w:r w:rsidR="006E02F8" w:rsidRPr="002B799D">
        <w:rPr>
          <w:rFonts w:cs="Times New Roman"/>
          <w:sz w:val="20"/>
          <w:szCs w:val="20"/>
        </w:rPr>
        <w:t>3</w:t>
      </w:r>
      <w:r w:rsidR="00E95CC1" w:rsidRPr="002B799D">
        <w:rPr>
          <w:rFonts w:cs="Times New Roman"/>
          <w:sz w:val="20"/>
          <w:szCs w:val="20"/>
        </w:rPr>
        <w:t xml:space="preserve">. </w:t>
      </w:r>
      <w:r w:rsidR="00EB72C3" w:rsidRPr="002B799D">
        <w:rPr>
          <w:rFonts w:cs="Times New Roman"/>
          <w:sz w:val="20"/>
          <w:szCs w:val="20"/>
        </w:rPr>
        <w:t>Beton İşleri Genel Teknik Şartnamesi</w:t>
      </w:r>
      <w:bookmarkEnd w:id="171"/>
    </w:p>
    <w:p w:rsidR="00EB72C3" w:rsidRPr="002B799D" w:rsidRDefault="0063603D" w:rsidP="00F24A59">
      <w:pPr>
        <w:pStyle w:val="Balk2"/>
        <w:rPr>
          <w:rFonts w:cs="Times New Roman"/>
          <w:sz w:val="20"/>
          <w:szCs w:val="20"/>
        </w:rPr>
      </w:pPr>
      <w:bookmarkStart w:id="172" w:name="_Toc514753550"/>
      <w:r w:rsidRPr="002B799D">
        <w:rPr>
          <w:rFonts w:cs="Times New Roman"/>
          <w:sz w:val="20"/>
          <w:szCs w:val="20"/>
        </w:rPr>
        <w:t>6.3.</w:t>
      </w:r>
      <w:r w:rsidR="009A59AF" w:rsidRPr="002B799D">
        <w:rPr>
          <w:rFonts w:cs="Times New Roman"/>
          <w:sz w:val="20"/>
          <w:szCs w:val="20"/>
        </w:rPr>
        <w:t>1</w:t>
      </w:r>
      <w:r w:rsidR="00E95CC1" w:rsidRPr="002B799D">
        <w:rPr>
          <w:rFonts w:cs="Times New Roman"/>
          <w:sz w:val="20"/>
          <w:szCs w:val="20"/>
        </w:rPr>
        <w:t xml:space="preserve">. </w:t>
      </w:r>
      <w:r w:rsidR="00F24A59" w:rsidRPr="002B799D">
        <w:rPr>
          <w:rFonts w:cs="Times New Roman"/>
          <w:sz w:val="20"/>
          <w:szCs w:val="20"/>
        </w:rPr>
        <w:t>Kapsam</w:t>
      </w:r>
      <w:bookmarkEnd w:id="172"/>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Bu şartname, kalıcı ve geçici beton yapılarda yerinde dökülen beton uygulama işlerini kapsamaktadır.</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p>
    <w:p w:rsidR="00EB72C3" w:rsidRPr="002B799D" w:rsidRDefault="0063603D" w:rsidP="00F24A59">
      <w:pPr>
        <w:pStyle w:val="Balk2"/>
        <w:rPr>
          <w:rFonts w:cs="Times New Roman"/>
          <w:sz w:val="20"/>
          <w:szCs w:val="20"/>
        </w:rPr>
      </w:pPr>
      <w:bookmarkStart w:id="173" w:name="_Toc514753551"/>
      <w:r w:rsidRPr="002B799D">
        <w:rPr>
          <w:rFonts w:cs="Times New Roman"/>
          <w:sz w:val="20"/>
          <w:szCs w:val="20"/>
        </w:rPr>
        <w:t>6.3.</w:t>
      </w:r>
      <w:r w:rsidR="009A59AF" w:rsidRPr="002B799D">
        <w:rPr>
          <w:rFonts w:cs="Times New Roman"/>
          <w:sz w:val="20"/>
          <w:szCs w:val="20"/>
        </w:rPr>
        <w:t>2</w:t>
      </w:r>
      <w:r w:rsidR="00E95CC1" w:rsidRPr="002B799D">
        <w:rPr>
          <w:rFonts w:cs="Times New Roman"/>
          <w:sz w:val="20"/>
          <w:szCs w:val="20"/>
        </w:rPr>
        <w:t xml:space="preserve">. </w:t>
      </w:r>
      <w:r w:rsidR="00EB72C3" w:rsidRPr="002B799D">
        <w:rPr>
          <w:rFonts w:cs="Times New Roman"/>
          <w:sz w:val="20"/>
          <w:szCs w:val="20"/>
        </w:rPr>
        <w:t>Tanım</w:t>
      </w:r>
      <w:bookmarkEnd w:id="173"/>
    </w:p>
    <w:p w:rsidR="00EB72C3" w:rsidRPr="002B799D" w:rsidRDefault="009A59AF" w:rsidP="00F24A59">
      <w:pPr>
        <w:pStyle w:val="Balk2"/>
        <w:rPr>
          <w:rFonts w:cs="Times New Roman"/>
          <w:sz w:val="20"/>
          <w:szCs w:val="20"/>
        </w:rPr>
      </w:pPr>
      <w:bookmarkStart w:id="174" w:name="_Toc514753552"/>
      <w:r w:rsidRPr="002B799D">
        <w:rPr>
          <w:rFonts w:cs="Times New Roman"/>
          <w:sz w:val="20"/>
          <w:szCs w:val="20"/>
        </w:rPr>
        <w:t>6.3.2.1</w:t>
      </w:r>
      <w:r w:rsidR="00E95CC1" w:rsidRPr="002B799D">
        <w:rPr>
          <w:rFonts w:cs="Times New Roman"/>
          <w:sz w:val="20"/>
          <w:szCs w:val="20"/>
        </w:rPr>
        <w:t xml:space="preserve">. </w:t>
      </w:r>
      <w:r w:rsidR="00EB72C3" w:rsidRPr="002B799D">
        <w:rPr>
          <w:rFonts w:cs="Times New Roman"/>
          <w:sz w:val="20"/>
          <w:szCs w:val="20"/>
        </w:rPr>
        <w:t>Tanımı</w:t>
      </w:r>
      <w:bookmarkEnd w:id="174"/>
      <w:r w:rsidR="00EB72C3" w:rsidRPr="002B799D">
        <w:rPr>
          <w:rFonts w:cs="Times New Roman"/>
          <w:sz w:val="20"/>
          <w:szCs w:val="20"/>
        </w:rPr>
        <w:t xml:space="preserve"> </w:t>
      </w:r>
    </w:p>
    <w:p w:rsidR="00EB72C3" w:rsidRPr="002B799D" w:rsidRDefault="00EB72C3" w:rsidP="00F24A59">
      <w:pPr>
        <w:spacing w:after="0" w:line="240" w:lineRule="auto"/>
        <w:jc w:val="both"/>
        <w:rPr>
          <w:rFonts w:ascii="Times New Roman" w:hAnsi="Times New Roman" w:cs="Times New Roman"/>
          <w:b/>
          <w:color w:val="000000" w:themeColor="text1"/>
          <w:sz w:val="20"/>
          <w:szCs w:val="20"/>
        </w:rPr>
      </w:pPr>
    </w:p>
    <w:p w:rsidR="00EB72C3" w:rsidRPr="002B799D" w:rsidRDefault="00EB72C3" w:rsidP="00F24A59">
      <w:pPr>
        <w:pStyle w:val="ListeParagraf"/>
        <w:numPr>
          <w:ilvl w:val="0"/>
          <w:numId w:val="22"/>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Bu şartnamede yapıların yerinde döküm betonla yapılan kısımlarına ait beton işleri tanımlanmıştır. Bu şartname ile tasarımda belirlenen gereklerin yapımcıya aktarılmasının sağlanması hedeflenmektedir.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22"/>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Bu şartnamede, kullanılacak betonun nitelikleri, betonun taşınması ve teslimi, betonun dökümü, yerleştirilmesi ve sıkıştırılması ile betonun bakım şartları tanımlanmıştır.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22"/>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Bir projeye ait yapım şartnamesinde beton işleri için bu şartnameye ilave gerekler belirtilebilir. </w:t>
      </w:r>
    </w:p>
    <w:p w:rsidR="00EB72C3" w:rsidRPr="002B799D" w:rsidRDefault="00EB72C3" w:rsidP="00F24A59">
      <w:pPr>
        <w:tabs>
          <w:tab w:val="left" w:pos="284"/>
        </w:tabs>
        <w:spacing w:after="0" w:line="240" w:lineRule="auto"/>
        <w:jc w:val="both"/>
        <w:rPr>
          <w:rFonts w:ascii="Times New Roman" w:hAnsi="Times New Roman" w:cs="Times New Roman"/>
          <w:b/>
          <w:color w:val="000000" w:themeColor="text1"/>
          <w:sz w:val="20"/>
          <w:szCs w:val="20"/>
        </w:rPr>
      </w:pPr>
    </w:p>
    <w:p w:rsidR="00EB72C3" w:rsidRPr="002B799D" w:rsidRDefault="009A59AF" w:rsidP="000C0A4C">
      <w:pPr>
        <w:pStyle w:val="Balk2"/>
        <w:rPr>
          <w:rFonts w:cs="Times New Roman"/>
          <w:sz w:val="20"/>
          <w:szCs w:val="20"/>
        </w:rPr>
      </w:pPr>
      <w:bookmarkStart w:id="175" w:name="_Toc514753553"/>
      <w:r w:rsidRPr="002B799D">
        <w:rPr>
          <w:rFonts w:cs="Times New Roman"/>
          <w:sz w:val="20"/>
          <w:szCs w:val="20"/>
        </w:rPr>
        <w:t>6.3.2.2</w:t>
      </w:r>
      <w:r w:rsidR="00E95CC1" w:rsidRPr="002B799D">
        <w:rPr>
          <w:rFonts w:cs="Times New Roman"/>
          <w:sz w:val="20"/>
          <w:szCs w:val="20"/>
        </w:rPr>
        <w:t xml:space="preserve">. </w:t>
      </w:r>
      <w:r w:rsidR="00EB72C3" w:rsidRPr="002B799D">
        <w:rPr>
          <w:rFonts w:cs="Times New Roman"/>
          <w:sz w:val="20"/>
          <w:szCs w:val="20"/>
        </w:rPr>
        <w:t>Çeşitleri</w:t>
      </w:r>
      <w:bookmarkEnd w:id="175"/>
      <w:r w:rsidR="000C0A4C" w:rsidRPr="002B799D">
        <w:rPr>
          <w:rFonts w:cs="Times New Roman"/>
          <w:sz w:val="20"/>
          <w:szCs w:val="20"/>
        </w:rPr>
        <w:t xml:space="preserve">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Beton çeşitleri temel </w:t>
      </w:r>
      <w:r w:rsidR="000C0A4C" w:rsidRPr="002B799D">
        <w:rPr>
          <w:rFonts w:ascii="Times New Roman" w:hAnsi="Times New Roman" w:cs="Times New Roman"/>
          <w:color w:val="000000" w:themeColor="text1"/>
          <w:sz w:val="20"/>
          <w:szCs w:val="20"/>
        </w:rPr>
        <w:t>olarak 4 grup altında toplanır.</w:t>
      </w:r>
    </w:p>
    <w:p w:rsidR="00EB72C3" w:rsidRPr="002B799D" w:rsidRDefault="009A59AF" w:rsidP="00F24A59">
      <w:pPr>
        <w:pStyle w:val="Balk2"/>
        <w:rPr>
          <w:rFonts w:cs="Times New Roman"/>
          <w:sz w:val="20"/>
          <w:szCs w:val="20"/>
        </w:rPr>
      </w:pPr>
      <w:bookmarkStart w:id="176" w:name="_Toc514753554"/>
      <w:r w:rsidRPr="002B799D">
        <w:rPr>
          <w:rFonts w:cs="Times New Roman"/>
          <w:sz w:val="20"/>
          <w:szCs w:val="20"/>
        </w:rPr>
        <w:t>6.3.2.2</w:t>
      </w:r>
      <w:r w:rsidR="00EB72C3" w:rsidRPr="002B799D">
        <w:rPr>
          <w:rFonts w:cs="Times New Roman"/>
          <w:sz w:val="20"/>
          <w:szCs w:val="20"/>
        </w:rPr>
        <w:t>.1</w:t>
      </w:r>
      <w:r w:rsidR="00E95CC1" w:rsidRPr="002B799D">
        <w:rPr>
          <w:rFonts w:cs="Times New Roman"/>
          <w:sz w:val="20"/>
          <w:szCs w:val="20"/>
        </w:rPr>
        <w:t xml:space="preserve">. </w:t>
      </w:r>
      <w:r w:rsidR="00EB72C3" w:rsidRPr="002B799D">
        <w:rPr>
          <w:rFonts w:cs="Times New Roman"/>
          <w:sz w:val="20"/>
          <w:szCs w:val="20"/>
        </w:rPr>
        <w:t xml:space="preserve"> Basınç Dayanımlarına Göre Beton Çeşitleri</w:t>
      </w:r>
      <w:bookmarkEnd w:id="176"/>
    </w:p>
    <w:p w:rsidR="00EB72C3" w:rsidRPr="002B799D" w:rsidRDefault="00EB72C3" w:rsidP="00F24A59">
      <w:pPr>
        <w:pStyle w:val="ListeParagraf"/>
        <w:numPr>
          <w:ilvl w:val="0"/>
          <w:numId w:val="2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Normal Dayanımlı Betonlar </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(Basınç dayanım sınıfı C50/60 ve daha küçük olan normal veya ağır beton ve basınç dayanım sınıfı LC50/55 ve daha küçük olan hafif beton)</w:t>
      </w:r>
    </w:p>
    <w:p w:rsidR="00EB72C3" w:rsidRPr="002B799D" w:rsidRDefault="00EB72C3" w:rsidP="00F24A59">
      <w:pPr>
        <w:pStyle w:val="ListeParagraf"/>
        <w:numPr>
          <w:ilvl w:val="0"/>
          <w:numId w:val="24"/>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Yüksek Dayanımlı Betonlar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(Basınç dayanım sınıfı C50/60’den daha yüksek dayanımlı olan normal veya ağır beton ve basınç dayanım sınıfı LC50/55’den daha yüksek dayanımlı hafif </w:t>
      </w:r>
      <w:r w:rsidR="000C0A4C" w:rsidRPr="002B799D">
        <w:rPr>
          <w:rFonts w:ascii="Times New Roman" w:hAnsi="Times New Roman" w:cs="Times New Roman"/>
          <w:color w:val="000000" w:themeColor="text1"/>
          <w:sz w:val="20"/>
          <w:szCs w:val="20"/>
        </w:rPr>
        <w:t>beton)</w:t>
      </w:r>
    </w:p>
    <w:p w:rsidR="00EB72C3" w:rsidRPr="002B799D" w:rsidRDefault="009A59AF" w:rsidP="00F24A59">
      <w:pPr>
        <w:pStyle w:val="Balk2"/>
        <w:rPr>
          <w:rFonts w:cs="Times New Roman"/>
          <w:sz w:val="20"/>
          <w:szCs w:val="20"/>
        </w:rPr>
      </w:pPr>
      <w:bookmarkStart w:id="177" w:name="_Toc514753555"/>
      <w:r w:rsidRPr="002B799D">
        <w:rPr>
          <w:rFonts w:cs="Times New Roman"/>
          <w:sz w:val="20"/>
          <w:szCs w:val="20"/>
        </w:rPr>
        <w:t>6.3.2.2.2</w:t>
      </w:r>
      <w:r w:rsidR="00E95CC1" w:rsidRPr="002B799D">
        <w:rPr>
          <w:rFonts w:cs="Times New Roman"/>
          <w:sz w:val="20"/>
          <w:szCs w:val="20"/>
        </w:rPr>
        <w:t xml:space="preserve">. </w:t>
      </w:r>
      <w:r w:rsidRPr="002B799D">
        <w:rPr>
          <w:rFonts w:cs="Times New Roman"/>
          <w:sz w:val="20"/>
          <w:szCs w:val="20"/>
        </w:rPr>
        <w:t xml:space="preserve"> </w:t>
      </w:r>
      <w:r w:rsidR="00EB72C3" w:rsidRPr="002B799D">
        <w:rPr>
          <w:rFonts w:cs="Times New Roman"/>
          <w:sz w:val="20"/>
          <w:szCs w:val="20"/>
        </w:rPr>
        <w:t>Birim Hacim Kütlelerine Göre Beton Çeşitleri</w:t>
      </w:r>
      <w:bookmarkEnd w:id="177"/>
    </w:p>
    <w:p w:rsidR="00EB72C3" w:rsidRPr="002B799D" w:rsidRDefault="00EB72C3" w:rsidP="00F24A59">
      <w:pPr>
        <w:pStyle w:val="ListeParagraf"/>
        <w:numPr>
          <w:ilvl w:val="0"/>
          <w:numId w:val="26"/>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Hafif Betonlar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(Etüv kurusu durumdaki birim hacim kütlesi 800-2000 kg/m</w:t>
      </w:r>
      <w:r w:rsidRPr="002B799D">
        <w:rPr>
          <w:rFonts w:ascii="Times New Roman" w:hAnsi="Times New Roman" w:cs="Times New Roman"/>
          <w:color w:val="000000" w:themeColor="text1"/>
          <w:sz w:val="20"/>
          <w:szCs w:val="20"/>
          <w:vertAlign w:val="superscript"/>
        </w:rPr>
        <w:t>3</w:t>
      </w:r>
      <w:r w:rsidRPr="002B799D">
        <w:rPr>
          <w:rFonts w:ascii="Times New Roman" w:hAnsi="Times New Roman" w:cs="Times New Roman"/>
          <w:color w:val="000000" w:themeColor="text1"/>
          <w:sz w:val="20"/>
          <w:szCs w:val="20"/>
        </w:rPr>
        <w:t xml:space="preserve"> olan betonlar)</w:t>
      </w:r>
    </w:p>
    <w:p w:rsidR="00EB72C3" w:rsidRPr="002B799D" w:rsidRDefault="00EB72C3" w:rsidP="00F24A59">
      <w:pPr>
        <w:pStyle w:val="ListeParagraf"/>
        <w:numPr>
          <w:ilvl w:val="0"/>
          <w:numId w:val="26"/>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Normal Betonlar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(Etüv kurusu durumdaki birim hacim kütlesi 2000-2600 kg/m</w:t>
      </w:r>
      <w:r w:rsidRPr="002B799D">
        <w:rPr>
          <w:rFonts w:ascii="Times New Roman" w:hAnsi="Times New Roman" w:cs="Times New Roman"/>
          <w:color w:val="000000" w:themeColor="text1"/>
          <w:sz w:val="20"/>
          <w:szCs w:val="20"/>
          <w:vertAlign w:val="superscript"/>
        </w:rPr>
        <w:t>3</w:t>
      </w:r>
      <w:r w:rsidRPr="002B799D">
        <w:rPr>
          <w:rFonts w:ascii="Times New Roman" w:hAnsi="Times New Roman" w:cs="Times New Roman"/>
          <w:color w:val="000000" w:themeColor="text1"/>
          <w:sz w:val="20"/>
          <w:szCs w:val="20"/>
        </w:rPr>
        <w:t xml:space="preserve"> olan betonlar)</w:t>
      </w:r>
    </w:p>
    <w:p w:rsidR="00EB72C3" w:rsidRPr="002B799D" w:rsidRDefault="00EB72C3" w:rsidP="00F24A59">
      <w:pPr>
        <w:pStyle w:val="ListeParagraf"/>
        <w:numPr>
          <w:ilvl w:val="0"/>
          <w:numId w:val="26"/>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Ağır Betonlar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(Etüv kurusu durumdaki birim hacim kütlesi 2600 kg/m</w:t>
      </w:r>
      <w:r w:rsidRPr="002B799D">
        <w:rPr>
          <w:rFonts w:ascii="Times New Roman" w:hAnsi="Times New Roman" w:cs="Times New Roman"/>
          <w:color w:val="000000" w:themeColor="text1"/>
          <w:sz w:val="20"/>
          <w:szCs w:val="20"/>
          <w:vertAlign w:val="superscript"/>
        </w:rPr>
        <w:t>3</w:t>
      </w:r>
      <w:r w:rsidR="000C0A4C" w:rsidRPr="002B799D">
        <w:rPr>
          <w:rFonts w:ascii="Times New Roman" w:hAnsi="Times New Roman" w:cs="Times New Roman"/>
          <w:color w:val="000000" w:themeColor="text1"/>
          <w:sz w:val="20"/>
          <w:szCs w:val="20"/>
        </w:rPr>
        <w:t>’den büyük olan betonlar)</w:t>
      </w:r>
    </w:p>
    <w:p w:rsidR="00EB72C3" w:rsidRPr="002B799D" w:rsidRDefault="00E95CC1" w:rsidP="00F24A59">
      <w:pPr>
        <w:pStyle w:val="Balk2"/>
        <w:rPr>
          <w:rFonts w:cs="Times New Roman"/>
          <w:sz w:val="20"/>
          <w:szCs w:val="20"/>
        </w:rPr>
      </w:pPr>
      <w:bookmarkStart w:id="178" w:name="_Toc514753556"/>
      <w:r w:rsidRPr="002B799D">
        <w:rPr>
          <w:rFonts w:cs="Times New Roman"/>
          <w:sz w:val="20"/>
          <w:szCs w:val="20"/>
        </w:rPr>
        <w:t xml:space="preserve">6.3.2.2.3. </w:t>
      </w:r>
      <w:r w:rsidR="00EB72C3" w:rsidRPr="002B799D">
        <w:rPr>
          <w:rFonts w:cs="Times New Roman"/>
          <w:sz w:val="20"/>
          <w:szCs w:val="20"/>
        </w:rPr>
        <w:t>Çevresel Etki Sınıflarına Göre Beton Çeşitleri</w:t>
      </w:r>
      <w:bookmarkEnd w:id="178"/>
    </w:p>
    <w:p w:rsidR="00EB72C3" w:rsidRPr="002B799D" w:rsidRDefault="00EB72C3" w:rsidP="00F24A59">
      <w:pPr>
        <w:pStyle w:val="ListeParagraf"/>
        <w:numPr>
          <w:ilvl w:val="0"/>
          <w:numId w:val="2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Korozyon veya Zararlı Etki Tehlikesi Olmayan Beton</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(Çevresel etki sınıfı X0 olan betonlar)</w:t>
      </w:r>
    </w:p>
    <w:p w:rsidR="00EB72C3" w:rsidRPr="002B799D" w:rsidRDefault="00EB72C3" w:rsidP="00F24A59">
      <w:pPr>
        <w:pStyle w:val="ListeParagraf"/>
        <w:numPr>
          <w:ilvl w:val="0"/>
          <w:numId w:val="2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Karbonatlaşmanın Sebep Olduğu Korozyon Etkisine Maruz Kalan Beton</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(Çevresel etki sınıfı XC1-XC4 arası olan betonlar)</w:t>
      </w:r>
    </w:p>
    <w:p w:rsidR="00EB72C3" w:rsidRPr="002B799D" w:rsidRDefault="00EB72C3" w:rsidP="00F24A59">
      <w:pPr>
        <w:pStyle w:val="ListeParagraf"/>
        <w:numPr>
          <w:ilvl w:val="0"/>
          <w:numId w:val="2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Deniz Suyu Haricindeki Klorürlerin Sebep Olduğu Korozyon Etkisine Maruz Kalan Beton</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(Çevresel etki sınıfı XD1-XD3 arası olan betonlar)</w:t>
      </w:r>
    </w:p>
    <w:p w:rsidR="00EB72C3" w:rsidRPr="002B799D" w:rsidRDefault="00EB72C3" w:rsidP="00F24A59">
      <w:pPr>
        <w:pStyle w:val="ListeParagraf"/>
        <w:numPr>
          <w:ilvl w:val="0"/>
          <w:numId w:val="2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Deniz Suyundan Kaynaklanan Klorürlerin Sebep Olduğu Korozyon Etkisine Maruz Kalan Beton</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(Çevresel etki sınıfı XS1-XS3 arası olan betonlar)</w:t>
      </w:r>
    </w:p>
    <w:p w:rsidR="00EB72C3" w:rsidRPr="002B799D" w:rsidRDefault="00EB72C3" w:rsidP="00F24A59">
      <w:pPr>
        <w:pStyle w:val="ListeParagraf"/>
        <w:numPr>
          <w:ilvl w:val="0"/>
          <w:numId w:val="2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Donma/Çözülme Etkisine Maruz Kalan Beton</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(Çevresel etki sınıfı XF1-XF4 arası olanbetonlar)</w:t>
      </w:r>
    </w:p>
    <w:p w:rsidR="00EB72C3" w:rsidRPr="002B799D" w:rsidRDefault="00EB72C3" w:rsidP="00F24A59">
      <w:pPr>
        <w:pStyle w:val="ListeParagraf"/>
        <w:numPr>
          <w:ilvl w:val="0"/>
          <w:numId w:val="2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Kimyasal Etkilere Maruz Kalan Beton</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(Çevresel etki sınıfı XA1-XA3 arası olan betonlar)</w:t>
      </w:r>
    </w:p>
    <w:p w:rsidR="00EB72C3" w:rsidRPr="002B799D" w:rsidRDefault="00EB72C3" w:rsidP="00F24A59">
      <w:pPr>
        <w:pStyle w:val="ListeParagraf"/>
        <w:numPr>
          <w:ilvl w:val="0"/>
          <w:numId w:val="2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Mekanik Aşınma Etkisine Maruz Kalan Beton</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(Çevresel etki sınıfı XM1-XM3 arası olan betonlar)</w:t>
      </w:r>
    </w:p>
    <w:p w:rsidR="00EB72C3" w:rsidRPr="002B799D" w:rsidRDefault="00EB72C3" w:rsidP="00F24A59">
      <w:pPr>
        <w:pStyle w:val="ListeParagraf"/>
        <w:numPr>
          <w:ilvl w:val="0"/>
          <w:numId w:val="29"/>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Alkali Silika Reaksiyonu Nedeniyle Tahrip Olan Beton</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(Çevresel etki sınıfı XW0-XWS arası olan betonlar)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p>
    <w:p w:rsidR="00EB72C3" w:rsidRPr="002B799D" w:rsidRDefault="0063603D" w:rsidP="00F24A59">
      <w:pPr>
        <w:pStyle w:val="Balk2"/>
        <w:rPr>
          <w:rFonts w:cs="Times New Roman"/>
          <w:sz w:val="20"/>
          <w:szCs w:val="20"/>
        </w:rPr>
      </w:pPr>
      <w:bookmarkStart w:id="179" w:name="_Toc514753557"/>
      <w:r w:rsidRPr="002B799D">
        <w:rPr>
          <w:rFonts w:cs="Times New Roman"/>
          <w:sz w:val="20"/>
          <w:szCs w:val="20"/>
        </w:rPr>
        <w:t>6.3.2.</w:t>
      </w:r>
      <w:r w:rsidR="00E95CC1" w:rsidRPr="002B799D">
        <w:rPr>
          <w:rFonts w:cs="Times New Roman"/>
          <w:sz w:val="20"/>
          <w:szCs w:val="20"/>
        </w:rPr>
        <w:t xml:space="preserve">2.4. </w:t>
      </w:r>
      <w:r w:rsidR="00EB72C3" w:rsidRPr="002B799D">
        <w:rPr>
          <w:rFonts w:cs="Times New Roman"/>
          <w:sz w:val="20"/>
          <w:szCs w:val="20"/>
        </w:rPr>
        <w:t>Kıvamına Göre Beton Çeşitleri</w:t>
      </w:r>
      <w:bookmarkEnd w:id="179"/>
    </w:p>
    <w:p w:rsidR="00EB72C3" w:rsidRPr="002B799D" w:rsidRDefault="00EB72C3" w:rsidP="00F24A59">
      <w:pPr>
        <w:pStyle w:val="ListeParagraf"/>
        <w:numPr>
          <w:ilvl w:val="0"/>
          <w:numId w:val="30"/>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Kendiliğinden Yerleşen Beton</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(Kendi ağırlığı ile akabilen ve sıkışabilen, homojenliğini koruyarak içerisinde donatı bulunan kalıpları, kanalları, çok sık donatılı beton bileşenleri gibi yapı elemanlarını doldurabilen beton, çökme-yayılma ve ilave olarak viskozite, geçiş yeterliliği veya elek ayrışma direncine göre sınıflandırılabilir)</w:t>
      </w:r>
    </w:p>
    <w:p w:rsidR="00EB72C3" w:rsidRPr="002B799D" w:rsidRDefault="00EB72C3" w:rsidP="00F24A59">
      <w:pPr>
        <w:pStyle w:val="ListeParagraf"/>
        <w:numPr>
          <w:ilvl w:val="0"/>
          <w:numId w:val="30"/>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Normal Kıvamlı Beton</w:t>
      </w:r>
    </w:p>
    <w:p w:rsidR="00EB72C3" w:rsidRPr="002B799D" w:rsidRDefault="00EB72C3" w:rsidP="000C0A4C">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(Çökme, sıkıştırma, yayılma veya çökme-yayılm</w:t>
      </w:r>
      <w:r w:rsidR="000C0A4C" w:rsidRPr="002B799D">
        <w:rPr>
          <w:rFonts w:ascii="Times New Roman" w:hAnsi="Times New Roman" w:cs="Times New Roman"/>
          <w:color w:val="000000" w:themeColor="text1"/>
          <w:sz w:val="20"/>
          <w:szCs w:val="20"/>
        </w:rPr>
        <w:t>aya göre sınıflandırılan beton)</w:t>
      </w:r>
    </w:p>
    <w:p w:rsidR="00EB72C3" w:rsidRPr="002B799D" w:rsidRDefault="00CB3880" w:rsidP="00F24A59">
      <w:pPr>
        <w:pStyle w:val="Balk2"/>
        <w:rPr>
          <w:rFonts w:cs="Times New Roman"/>
          <w:sz w:val="20"/>
          <w:szCs w:val="20"/>
        </w:rPr>
      </w:pPr>
      <w:bookmarkStart w:id="180" w:name="_Toc514753558"/>
      <w:r w:rsidRPr="002B799D">
        <w:rPr>
          <w:rFonts w:cs="Times New Roman"/>
          <w:sz w:val="20"/>
          <w:szCs w:val="20"/>
        </w:rPr>
        <w:t>6.3.2.2.5</w:t>
      </w:r>
      <w:r w:rsidR="00E95CC1" w:rsidRPr="002B799D">
        <w:rPr>
          <w:rFonts w:cs="Times New Roman"/>
          <w:sz w:val="20"/>
          <w:szCs w:val="20"/>
        </w:rPr>
        <w:t xml:space="preserve">. </w:t>
      </w:r>
      <w:r w:rsidRPr="002B799D">
        <w:rPr>
          <w:rFonts w:cs="Times New Roman"/>
          <w:sz w:val="20"/>
          <w:szCs w:val="20"/>
        </w:rPr>
        <w:t xml:space="preserve"> </w:t>
      </w:r>
      <w:r w:rsidR="00EB72C3" w:rsidRPr="002B799D">
        <w:rPr>
          <w:rFonts w:cs="Times New Roman"/>
          <w:sz w:val="20"/>
          <w:szCs w:val="20"/>
        </w:rPr>
        <w:t>Üretildikleri Yere Göre Beton Çeşitleri</w:t>
      </w:r>
      <w:bookmarkEnd w:id="180"/>
    </w:p>
    <w:p w:rsidR="00EB72C3" w:rsidRPr="002B799D" w:rsidRDefault="00EB72C3" w:rsidP="00F24A59">
      <w:pPr>
        <w:pStyle w:val="ListeParagraf"/>
        <w:numPr>
          <w:ilvl w:val="0"/>
          <w:numId w:val="27"/>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Hazır Beton</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(Kullanıcı olmayan şahıs veya kuruluş tarafından hazırlanarak taze halde iken teslim edilen beton. Kullanıcı tarafından şantiye dışında hazırlanan beton veya şantiyede, kullanıcı haricindeki kişi veya kuruluşlarca hazırlanan beton da hazır betondur)</w:t>
      </w:r>
    </w:p>
    <w:p w:rsidR="00EB72C3" w:rsidRPr="002B799D" w:rsidRDefault="00EB72C3" w:rsidP="00F24A59">
      <w:pPr>
        <w:pStyle w:val="ListeParagraf"/>
        <w:numPr>
          <w:ilvl w:val="0"/>
          <w:numId w:val="27"/>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Şantiyede Hazırlanan Beton</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kullanıcısı tarafından, sadece kendi kullanımı iç</w:t>
      </w:r>
      <w:r w:rsidR="000C0A4C" w:rsidRPr="002B799D">
        <w:rPr>
          <w:rFonts w:ascii="Times New Roman" w:hAnsi="Times New Roman" w:cs="Times New Roman"/>
          <w:color w:val="000000" w:themeColor="text1"/>
          <w:sz w:val="20"/>
          <w:szCs w:val="20"/>
        </w:rPr>
        <w:t>in şantiyede imal edilen beton)</w:t>
      </w:r>
    </w:p>
    <w:p w:rsidR="00EB72C3" w:rsidRPr="002B799D" w:rsidRDefault="00CB3880" w:rsidP="00F24A59">
      <w:pPr>
        <w:pStyle w:val="Balk2"/>
        <w:rPr>
          <w:rFonts w:cs="Times New Roman"/>
          <w:sz w:val="20"/>
          <w:szCs w:val="20"/>
        </w:rPr>
      </w:pPr>
      <w:bookmarkStart w:id="181" w:name="_Toc514753559"/>
      <w:r w:rsidRPr="002B799D">
        <w:rPr>
          <w:rFonts w:cs="Times New Roman"/>
          <w:sz w:val="20"/>
          <w:szCs w:val="20"/>
        </w:rPr>
        <w:t>6.3.2.2.6</w:t>
      </w:r>
      <w:r w:rsidR="00E95CC1" w:rsidRPr="002B799D">
        <w:rPr>
          <w:rFonts w:cs="Times New Roman"/>
          <w:sz w:val="20"/>
          <w:szCs w:val="20"/>
        </w:rPr>
        <w:t xml:space="preserve">. </w:t>
      </w:r>
      <w:r w:rsidRPr="002B799D">
        <w:rPr>
          <w:rFonts w:cs="Times New Roman"/>
          <w:sz w:val="20"/>
          <w:szCs w:val="20"/>
        </w:rPr>
        <w:t xml:space="preserve"> </w:t>
      </w:r>
      <w:r w:rsidR="00EB72C3" w:rsidRPr="002B799D">
        <w:rPr>
          <w:rFonts w:cs="Times New Roman"/>
          <w:sz w:val="20"/>
          <w:szCs w:val="20"/>
        </w:rPr>
        <w:t>Özel Uygulama Alanlarına Göre Beton Çeşitleri</w:t>
      </w:r>
      <w:bookmarkEnd w:id="181"/>
    </w:p>
    <w:p w:rsidR="00EB72C3" w:rsidRPr="002B799D" w:rsidRDefault="00EB72C3" w:rsidP="00F24A59">
      <w:pPr>
        <w:pStyle w:val="ListeParagraf"/>
        <w:numPr>
          <w:ilvl w:val="0"/>
          <w:numId w:val="2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Püskürtme Betonlar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hava basıncıyla kendi momentumu ile uygulama alanına püskürtülerek elde edilen, yoğun ve homojen bir kütle oluşturan betondur. Tanımı, özellikleri ve uygunluğu TS EN 14487-1, uygulama esasları TS EN 14487-2 standartlarında verilmiştir)</w:t>
      </w:r>
    </w:p>
    <w:p w:rsidR="00EB72C3" w:rsidRPr="002B799D" w:rsidRDefault="00EB72C3" w:rsidP="00F24A59">
      <w:pPr>
        <w:pStyle w:val="ListeParagraf"/>
        <w:numPr>
          <w:ilvl w:val="0"/>
          <w:numId w:val="2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Endüstriyel Zemin ve Saha Betonları</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(010501 Endüstriyel Zemin ve Saha Betonları Teknik Şartnamesi)</w:t>
      </w:r>
    </w:p>
    <w:p w:rsidR="00EB72C3" w:rsidRPr="002B799D" w:rsidRDefault="00EB72C3" w:rsidP="00F24A59">
      <w:pPr>
        <w:pStyle w:val="ListeParagraf"/>
        <w:numPr>
          <w:ilvl w:val="0"/>
          <w:numId w:val="2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Lifli Betonlar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(Betona çelik veya polimer lif ilavesiyle elde edilen betondur) </w:t>
      </w:r>
    </w:p>
    <w:p w:rsidR="00EB72C3" w:rsidRPr="002B799D" w:rsidRDefault="00EB72C3" w:rsidP="00F24A59">
      <w:pPr>
        <w:pStyle w:val="ListeParagraf"/>
        <w:numPr>
          <w:ilvl w:val="0"/>
          <w:numId w:val="2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Vakumlu Betonlar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(Taze betonda fazla suyun kontrollü bir şekilde tekrar geri vakum yoluyla alınma işlemi sonucu elde edilen betondur)</w:t>
      </w:r>
    </w:p>
    <w:p w:rsidR="00EB72C3" w:rsidRPr="002B799D" w:rsidRDefault="00EB72C3" w:rsidP="00F24A59">
      <w:pPr>
        <w:pStyle w:val="ListeParagraf"/>
        <w:numPr>
          <w:ilvl w:val="0"/>
          <w:numId w:val="2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Geçirimli Betonlar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(010502 Geçirimli Beton Teknik Şartnamesi)</w:t>
      </w:r>
    </w:p>
    <w:p w:rsidR="00EB72C3" w:rsidRPr="002B799D" w:rsidRDefault="00EB72C3" w:rsidP="00F24A59">
      <w:pPr>
        <w:pStyle w:val="ListeParagraf"/>
        <w:numPr>
          <w:ilvl w:val="0"/>
          <w:numId w:val="2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Yol Betonları</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(Doğrudan trafik yüklerine ve çevre etkilerine maruz olan beton kaplamadır. Malzeme özellikleri, işlevsel şartlar ve diğer hususlar TS EN 13877-1-2-3 standartlarında verilmiştir)</w:t>
      </w:r>
    </w:p>
    <w:p w:rsidR="00EB72C3" w:rsidRPr="002B799D" w:rsidRDefault="00EB72C3" w:rsidP="00F24A59">
      <w:pPr>
        <w:pStyle w:val="ListeParagraf"/>
        <w:numPr>
          <w:ilvl w:val="0"/>
          <w:numId w:val="2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Kütle Betonlar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(En küçük kesit kalınlığı 90cm’den daha büyük olan betondur)</w:t>
      </w:r>
    </w:p>
    <w:p w:rsidR="00EB72C3" w:rsidRPr="002B799D" w:rsidRDefault="00EB72C3" w:rsidP="00F24A59">
      <w:pPr>
        <w:pStyle w:val="ListeParagraf"/>
        <w:numPr>
          <w:ilvl w:val="0"/>
          <w:numId w:val="2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Kuru Karışımlı Betonlar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(Karışım suyu ve kimyasal katkının şantiyede betona ilave edildiği tip betondur)</w:t>
      </w:r>
    </w:p>
    <w:p w:rsidR="00EB72C3" w:rsidRPr="002B799D" w:rsidRDefault="00EB72C3" w:rsidP="00F24A59">
      <w:pPr>
        <w:pStyle w:val="ListeParagraf"/>
        <w:numPr>
          <w:ilvl w:val="0"/>
          <w:numId w:val="2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Grobeton</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(Dolgu, tesviye ve temel altı betonu olarak kullanılan, dayanımın önemli olmadığı düşük dozajlı betondur)</w:t>
      </w:r>
    </w:p>
    <w:p w:rsidR="00EB72C3" w:rsidRPr="002B799D" w:rsidRDefault="00EB72C3" w:rsidP="00F24A59">
      <w:pPr>
        <w:pStyle w:val="ListeParagraf"/>
        <w:numPr>
          <w:ilvl w:val="0"/>
          <w:numId w:val="2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Renkli Betonlar, Baskı Betonları, Görünür Agrega Yüzeyli Betonlar ve Diğer Dekoratif Betonlar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Renkli betonlar betona pigment ilavesiyle elde edilen farklı renklerdeki betonlardır.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Baskı betonları beton yüzeyine dekoratif amaçlı desen baskısı uygulanarak elde edilen betonlardır.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Görünür agrega yüzeyli betonlar yüzey şerbetinin yıkama, vb. bir yöntemle kaldırılarak elde edilen betonlardır.</w:t>
      </w:r>
    </w:p>
    <w:p w:rsidR="00EB72C3" w:rsidRPr="002B799D" w:rsidRDefault="00EB72C3" w:rsidP="00F24A59">
      <w:pPr>
        <w:pStyle w:val="ListeParagraf"/>
        <w:numPr>
          <w:ilvl w:val="0"/>
          <w:numId w:val="2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Özel İmalat Teknikli Yüksek Performanslı Lifli Kompozit Betonlar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(Özel imalat teknikleriyle üretilen, yüksek dayanım ve dayanıklılık performansına sahip betonlardır)</w:t>
      </w:r>
    </w:p>
    <w:p w:rsidR="00EB72C3" w:rsidRPr="002B799D" w:rsidRDefault="00EB72C3" w:rsidP="00F24A59">
      <w:pPr>
        <w:pStyle w:val="ListeParagraf"/>
        <w:numPr>
          <w:ilvl w:val="0"/>
          <w:numId w:val="28"/>
        </w:numPr>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Isı Yalıtım Özelliği Yüksek Olan Betonlar</w:t>
      </w:r>
    </w:p>
    <w:p w:rsidR="00EB72C3" w:rsidRPr="002B799D" w:rsidRDefault="00EB72C3" w:rsidP="000C0A4C">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(Betona ilave edilen hammadde özellikleriyle ısı yalıtım perf</w:t>
      </w:r>
      <w:r w:rsidR="000C0A4C" w:rsidRPr="002B799D">
        <w:rPr>
          <w:rFonts w:ascii="Times New Roman" w:hAnsi="Times New Roman" w:cs="Times New Roman"/>
          <w:color w:val="000000" w:themeColor="text1"/>
          <w:sz w:val="20"/>
          <w:szCs w:val="20"/>
        </w:rPr>
        <w:t>ormansı artırılmış betonlardır)</w:t>
      </w:r>
    </w:p>
    <w:p w:rsidR="00EB72C3" w:rsidRPr="002B799D" w:rsidRDefault="00CB3880" w:rsidP="00F24A59">
      <w:pPr>
        <w:pStyle w:val="Balk2"/>
        <w:rPr>
          <w:rFonts w:cs="Times New Roman"/>
          <w:sz w:val="20"/>
          <w:szCs w:val="20"/>
        </w:rPr>
      </w:pPr>
      <w:bookmarkStart w:id="182" w:name="_Toc514753560"/>
      <w:r w:rsidRPr="002B799D">
        <w:rPr>
          <w:rFonts w:cs="Times New Roman"/>
          <w:sz w:val="20"/>
          <w:szCs w:val="20"/>
        </w:rPr>
        <w:t>6.3.3</w:t>
      </w:r>
      <w:r w:rsidR="00E95CC1" w:rsidRPr="002B799D">
        <w:rPr>
          <w:rFonts w:cs="Times New Roman"/>
          <w:sz w:val="20"/>
          <w:szCs w:val="20"/>
        </w:rPr>
        <w:t xml:space="preserve">. </w:t>
      </w:r>
      <w:r w:rsidR="00EB72C3" w:rsidRPr="002B799D">
        <w:rPr>
          <w:rFonts w:cs="Times New Roman"/>
          <w:sz w:val="20"/>
          <w:szCs w:val="20"/>
        </w:rPr>
        <w:t>Uygulama Esasları</w:t>
      </w:r>
      <w:bookmarkEnd w:id="182"/>
    </w:p>
    <w:p w:rsidR="00EB72C3" w:rsidRPr="002B799D" w:rsidRDefault="00CB3880" w:rsidP="000C0A4C">
      <w:pPr>
        <w:pStyle w:val="Balk2"/>
        <w:rPr>
          <w:rFonts w:cs="Times New Roman"/>
          <w:sz w:val="20"/>
          <w:szCs w:val="20"/>
        </w:rPr>
      </w:pPr>
      <w:bookmarkStart w:id="183" w:name="_Toc514753561"/>
      <w:r w:rsidRPr="002B799D">
        <w:rPr>
          <w:rFonts w:cs="Times New Roman"/>
          <w:sz w:val="20"/>
          <w:szCs w:val="20"/>
        </w:rPr>
        <w:t>6.3.3.1</w:t>
      </w:r>
      <w:r w:rsidR="00E95CC1" w:rsidRPr="002B799D">
        <w:rPr>
          <w:rFonts w:cs="Times New Roman"/>
          <w:sz w:val="20"/>
          <w:szCs w:val="20"/>
        </w:rPr>
        <w:t xml:space="preserve">. </w:t>
      </w:r>
      <w:r w:rsidR="00EB72C3" w:rsidRPr="002B799D">
        <w:rPr>
          <w:rFonts w:cs="Times New Roman"/>
          <w:sz w:val="20"/>
          <w:szCs w:val="20"/>
        </w:rPr>
        <w:t>Nitelikler</w:t>
      </w:r>
      <w:bookmarkEnd w:id="183"/>
    </w:p>
    <w:p w:rsidR="00EB72C3" w:rsidRPr="002B799D" w:rsidRDefault="00EB72C3" w:rsidP="00063B92">
      <w:pPr>
        <w:pStyle w:val="ListeParagraf"/>
        <w:numPr>
          <w:ilvl w:val="0"/>
          <w:numId w:val="21"/>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Beton, TS EN 206 ve TS 13515 Standartlarına uygun olmalıdır. Bu standartlara uygunluk, “Yapı Malzemelerinin Tabi Olacağı Kriterler Hakkındaki Yönetmelik” şartları gereği betonun bu standartlar kapsamında “G Uygunluk İşareti” taşıyacak şekilde piyasaya arz edilmiş olmasıyla gösterilir. </w:t>
      </w:r>
      <w:r w:rsidR="00227C0D" w:rsidRPr="002B799D">
        <w:rPr>
          <w:rFonts w:ascii="Times New Roman" w:hAnsi="Times New Roman" w:cs="Times New Roman"/>
          <w:color w:val="000000" w:themeColor="text1"/>
          <w:sz w:val="20"/>
          <w:szCs w:val="20"/>
        </w:rPr>
        <w:t xml:space="preserve">Türkiye Bina Deprem Yönetmeliği kapsamında yapılacak tüm betonarme binalarda kullanılacak en düşük beton basınç dayanımı sınıfı C25/30 olacak, betonarme projeleri çizim paftalarında beton basınç dayanım sınıfı ve betonun çevresel etki sınıfı belirtilecektir.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21"/>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bileşen malzemeleri TS EN 206 ve TS 13515’te belirtildiği üzere aşağıdaki standartlara uygun olmalıdır:</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20"/>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Çimento: Genel çimentolar TS EN 197-1'e, çok düşük ısılı özel çimento TS EN 14216'ya, Kalsiyum alüminatlı çimento TS EN 14647'ye, süpersülfatlı çimento TS EN 15743'e, beyaz çimento TS 21’e ve borlu aktif belit çimentosu TS 13353’e uygun olmalıdır.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20"/>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Agregalar: Doğal normal ağırlıklı agregalar, ağır agregalar, hava ile soğutmalı yüksek fırın cürufu agregalar ve geri dönüştürülmüş agregalar TS 706 EN 12620’ye, hafif agregalar TS EN 13055'e uygun olmalıdır.</w:t>
      </w:r>
    </w:p>
    <w:p w:rsidR="00EB72C3" w:rsidRPr="002B799D" w:rsidRDefault="00EB72C3" w:rsidP="00F24A59">
      <w:pPr>
        <w:pStyle w:val="ListeParagraf"/>
        <w:numPr>
          <w:ilvl w:val="0"/>
          <w:numId w:val="20"/>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Karma suyu: Karma suyu TS EN 1008'e uygun olmalıdır.</w:t>
      </w:r>
    </w:p>
    <w:p w:rsidR="00EB72C3" w:rsidRPr="002B799D" w:rsidRDefault="00EB72C3" w:rsidP="00F24A59">
      <w:pPr>
        <w:pStyle w:val="ListeParagraf"/>
        <w:numPr>
          <w:ilvl w:val="0"/>
          <w:numId w:val="20"/>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Kimyasal katkı maddeleri: Kimyasal katkı maddeleri TS EN 934-2' ye uygun olmalıdır. TS EN 934-2'de yer almayan kimyasal katkıların (örneğin pompalanmayı kolaylaştırıcı katkı maddeleri) TS EN 934-1'de verilen genel gereklere uygun olmalıdır.</w:t>
      </w:r>
    </w:p>
    <w:p w:rsidR="00EB72C3" w:rsidRPr="002B799D" w:rsidRDefault="00EB72C3" w:rsidP="00F24A59">
      <w:pPr>
        <w:pStyle w:val="ListeParagraf"/>
        <w:numPr>
          <w:ilvl w:val="0"/>
          <w:numId w:val="20"/>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Mineral katkılar: Tip I mineral katkılardan filler agregalar TS 706 EN 12620 veya TS EN 13055'e, boya maddeleri ise TS EN 12878'e uygun olmalıdır. Tip II mineral katkılardan uçucu kül TS EN 450-1'e, silis dumanı TS EN 13263-1'e, öğütülmüş granüle yüksek fırın cürufu TS EN 15167-1'e ve tras TS 25’e uygun olmalıdır.</w:t>
      </w:r>
    </w:p>
    <w:p w:rsidR="00EB72C3" w:rsidRPr="002B799D" w:rsidRDefault="00EB72C3" w:rsidP="00F24A59">
      <w:pPr>
        <w:pStyle w:val="ListeParagraf"/>
        <w:numPr>
          <w:ilvl w:val="0"/>
          <w:numId w:val="20"/>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Lifler: Çelik lifler TS EN 14889-1'e, polimer lifler TS EN 14889-2'ye uygun olmalıdır.</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21"/>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bileşen malzemelerinin standartlarına uygunluğu, “Yapı Malzemeleri Yönetmeliği” ve/veya “Yapı Malzemelerinin Tabi Olacağı Kriterler Hakkındaki Yönetmelik” şartları gereği “CE İşareti ve/veya “G Uygunluk İşareti” taşıyacak şekilde piyasaya arz edilmiş olmasıyla gösterilir.</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bookmarkStart w:id="184" w:name="_Hlk485384700"/>
    </w:p>
    <w:p w:rsidR="00EB72C3" w:rsidRPr="002B799D" w:rsidRDefault="00EB72C3" w:rsidP="00F24A59">
      <w:pPr>
        <w:pStyle w:val="ListeParagraf"/>
        <w:numPr>
          <w:ilvl w:val="0"/>
          <w:numId w:val="21"/>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Tasarlanmış beton için aşağıdaki gerekler şartnamede belirtilmelidir:</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p>
    <w:bookmarkEnd w:id="184"/>
    <w:p w:rsidR="00EB72C3" w:rsidRPr="002B799D" w:rsidRDefault="00EB72C3" w:rsidP="00F24A59">
      <w:pPr>
        <w:pStyle w:val="ListeParagraf"/>
        <w:numPr>
          <w:ilvl w:val="0"/>
          <w:numId w:val="15"/>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basınç dayanım sınıfı (28 günlükten farklı bir yaşta örneğin 56, 90 gün veya diğer bir yaşta deneye tabi tutulduğunda, numunenin deney esnasındaki yaşı belirtilir)</w:t>
      </w:r>
    </w:p>
    <w:p w:rsidR="00EB72C3" w:rsidRPr="002B799D" w:rsidRDefault="00EB72C3" w:rsidP="00F24A59">
      <w:pPr>
        <w:pStyle w:val="ListeParagraf"/>
        <w:numPr>
          <w:ilvl w:val="0"/>
          <w:numId w:val="15"/>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çevresel etki sınıfları</w:t>
      </w:r>
    </w:p>
    <w:p w:rsidR="00EB72C3" w:rsidRPr="002B799D" w:rsidRDefault="00EB72C3" w:rsidP="00F24A59">
      <w:pPr>
        <w:pStyle w:val="ListeParagraf"/>
        <w:numPr>
          <w:ilvl w:val="0"/>
          <w:numId w:val="15"/>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Betonda kullanılan agrega tane sınıflarından en büyük üst elek göz açıklığı (D)</w:t>
      </w:r>
    </w:p>
    <w:p w:rsidR="00EB72C3" w:rsidRPr="002B799D" w:rsidRDefault="00EB72C3" w:rsidP="00F24A59">
      <w:pPr>
        <w:pStyle w:val="ListeParagraf"/>
        <w:numPr>
          <w:ilvl w:val="0"/>
          <w:numId w:val="15"/>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klorür içeriği sınıfı,</w:t>
      </w:r>
    </w:p>
    <w:p w:rsidR="00EB72C3" w:rsidRPr="002B799D" w:rsidRDefault="00EB72C3" w:rsidP="00F24A59">
      <w:pPr>
        <w:pStyle w:val="ListeParagraf"/>
        <w:numPr>
          <w:ilvl w:val="0"/>
          <w:numId w:val="15"/>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Hafif veya ağır beton kullanılıyorsa birim hacim kütle sınıfı veya hedef birim hacim kütle,</w:t>
      </w:r>
    </w:p>
    <w:p w:rsidR="00EB72C3" w:rsidRPr="002B799D" w:rsidRDefault="00EB72C3" w:rsidP="00F24A59">
      <w:pPr>
        <w:pStyle w:val="ListeParagraf"/>
        <w:numPr>
          <w:ilvl w:val="0"/>
          <w:numId w:val="15"/>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kıvam sınıfı veya özel durumlarda kıvam için hedef değer,</w:t>
      </w:r>
    </w:p>
    <w:p w:rsidR="00EB72C3" w:rsidRPr="002B799D" w:rsidRDefault="00EB72C3" w:rsidP="00F24A59">
      <w:pPr>
        <w:pStyle w:val="ListeParagraf"/>
        <w:numPr>
          <w:ilvl w:val="0"/>
          <w:numId w:val="15"/>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Uygun olan yerlerde performans gerekleri isteniyorsa TS EN 206 Madde 6.2.3’de belirtilen ilave gerekler.</w:t>
      </w:r>
    </w:p>
    <w:p w:rsidR="00EB72C3" w:rsidRPr="002B799D" w:rsidRDefault="00E95CC1" w:rsidP="000C0A4C">
      <w:pPr>
        <w:pStyle w:val="Balk2"/>
        <w:rPr>
          <w:rFonts w:cs="Times New Roman"/>
          <w:sz w:val="20"/>
          <w:szCs w:val="20"/>
        </w:rPr>
      </w:pPr>
      <w:bookmarkStart w:id="185" w:name="_Toc514753562"/>
      <w:r w:rsidRPr="002B799D">
        <w:rPr>
          <w:rFonts w:cs="Times New Roman"/>
          <w:sz w:val="20"/>
          <w:szCs w:val="20"/>
        </w:rPr>
        <w:t xml:space="preserve">6.3.3.2. </w:t>
      </w:r>
      <w:r w:rsidR="00EB72C3" w:rsidRPr="002B799D">
        <w:rPr>
          <w:rFonts w:cs="Times New Roman"/>
          <w:sz w:val="20"/>
          <w:szCs w:val="20"/>
        </w:rPr>
        <w:t>Betonun Taşınması ve Teslimi</w:t>
      </w:r>
      <w:bookmarkEnd w:id="185"/>
    </w:p>
    <w:p w:rsidR="00EB72C3" w:rsidRPr="002B799D" w:rsidRDefault="00EB72C3" w:rsidP="00F24A59">
      <w:pPr>
        <w:pStyle w:val="ListeParagraf"/>
        <w:numPr>
          <w:ilvl w:val="0"/>
          <w:numId w:val="16"/>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Hazır betonun sevk ve teslim irsaliyesi, yetkili bir kişi tarafından TS EN 206 ve TS 13515 Madde 7.3’te belirtilen şartlar kapsamında kontrol edilip imzalanarak ve doldurularak beton kabul edilmelidir. Teslim alma kontrolü, beton boşaltılmadan önce gerçekleştirilmelidir.</w:t>
      </w:r>
      <w:r w:rsidRPr="002B799D" w:rsidDel="005029BF">
        <w:rPr>
          <w:rFonts w:ascii="Times New Roman" w:hAnsi="Times New Roman" w:cs="Times New Roman"/>
          <w:color w:val="000000" w:themeColor="text1"/>
          <w:sz w:val="20"/>
          <w:szCs w:val="20"/>
        </w:rPr>
        <w:t xml:space="preserve">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16"/>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kıvamı şartnamede öngörülmüş ve beton üreticisi tarafından sevk ve teslim irsaliyesi ile beyan edilmiş kıvam sınıfından (toleranslar dâhilinde) daha düşük ise kıvamın hedeflenen sınıfa getirilmesi için TS EN 934-2’e uygun kimyasal katkılar kullanılır. Bu işlem için kesinlikle su ilave edilmesine müsaade edilmez. Transmikser içinde kimyasal katkının yeniden karıştırma süresi, en az 5 dakika olmak üzere, her 1 m</w:t>
      </w:r>
      <w:r w:rsidRPr="002B799D">
        <w:rPr>
          <w:rFonts w:ascii="Times New Roman" w:hAnsi="Times New Roman" w:cs="Times New Roman"/>
          <w:color w:val="000000" w:themeColor="text1"/>
          <w:sz w:val="20"/>
          <w:szCs w:val="20"/>
          <w:vertAlign w:val="superscript"/>
        </w:rPr>
        <w:t>3</w:t>
      </w:r>
      <w:r w:rsidRPr="002B799D">
        <w:rPr>
          <w:rFonts w:ascii="Times New Roman" w:hAnsi="Times New Roman" w:cs="Times New Roman"/>
          <w:color w:val="000000" w:themeColor="text1"/>
          <w:sz w:val="20"/>
          <w:szCs w:val="20"/>
        </w:rPr>
        <w:t xml:space="preserve"> beton için en az 1 dakika olmalıdır.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16"/>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Beton transmikserle taşınıyorsa betonun boşaltma işlemi, çimento ile suyun ilk temasından itibaren en fazla 120 dakika sonunda tamamlanmalıdır. Herhangi bir karıştırma donanımı olmayan araçlarla taşınan katı kıvamdaki taze beton ise çimento ve suyun ilk temasından itibaren en fazla 45 dakika sonunda yerine boşaltılmalıdır. Normal şartlar için verilmiş olan bu sürelerde, hava şartlarından veya kimyasal katkı kullanılmasından dolayı priz süresinin hızlanması veya gecikmesi dikkate alınmalıdır.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16"/>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döküm sahasında (şantiyede) transmikserin içine boşaltmak suretiyle betona ilave edilmek istenen TS EN 206 ve TS 13515’te izin verilen boya, lif, kimyasal katkı vb. maddeler beton üreticisinin bilgi ve onayı dışında kesinlikle betona ilave edilemez. Beton üreticisinin bilgi ve onayı ile betona şantiyede ilave edilen maddelerin cinsi ve miktarı betonun sevk ve teslim irsaliyesinde belirtilir.</w:t>
      </w:r>
    </w:p>
    <w:p w:rsidR="00EB72C3" w:rsidRPr="002B799D" w:rsidRDefault="0063603D" w:rsidP="000C0A4C">
      <w:pPr>
        <w:pStyle w:val="Balk2"/>
        <w:rPr>
          <w:rFonts w:cs="Times New Roman"/>
          <w:sz w:val="20"/>
          <w:szCs w:val="20"/>
        </w:rPr>
      </w:pPr>
      <w:bookmarkStart w:id="186" w:name="_Toc514753563"/>
      <w:r w:rsidRPr="002B799D">
        <w:rPr>
          <w:rFonts w:cs="Times New Roman"/>
          <w:sz w:val="20"/>
          <w:szCs w:val="20"/>
        </w:rPr>
        <w:t>6.3.3.</w:t>
      </w:r>
      <w:r w:rsidR="00E95CC1" w:rsidRPr="002B799D">
        <w:rPr>
          <w:rFonts w:cs="Times New Roman"/>
          <w:sz w:val="20"/>
          <w:szCs w:val="20"/>
        </w:rPr>
        <w:t xml:space="preserve">3. </w:t>
      </w:r>
      <w:r w:rsidR="00EB72C3" w:rsidRPr="002B799D">
        <w:rPr>
          <w:rFonts w:cs="Times New Roman"/>
          <w:sz w:val="20"/>
          <w:szCs w:val="20"/>
        </w:rPr>
        <w:t>Betonun Dökümü, Yerleştirilmesi ve Sıkıştırılması</w:t>
      </w:r>
      <w:bookmarkEnd w:id="186"/>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dökümü, sorumlu bir mühendis nezaretinde yapılmalı, bu mühendis beton üretim tesislerini, beton tedarik miktarını ve yerleştirme sırasındaki gerekli değişiklikleri koordine etmelidir. Mühendis tüm döküm işlemi boyunca hazır bulunmalıdır.</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yerleştirilmesinde özel bir durum varsa işe ait özel teknik şartnamesinde belirtilmelidir. Şartnamede gerekli görülen yerlerde, bir beton döküm planı hazırlanmalıdır.</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Betona hiçbir surette döküm sahasında su ilave edilmesine müsaade edilmez.</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Betonda nitelik denetimi ve kabul koşulları, TS 500 Standardının 3.4 maddesinde belirtildiği üzere TS 13515 Ek B1’e uygun olmalıdır.</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dökümü karıştırıcı donanımı olmayan kamyon, transmikser, sabit veya hareketli pompa, kova vb. yöntemlerle olabilir. Şartnamede betonun döküm yöntemi belirtilmelidir. Taşıyıcı kovalar ya da oluklar kullanıldığında, bunlar gereğince yıkanacak ve ayrışmayı önleyecek şekilde kullanılacaktır. Beton, alüminyum veya alüminyum alaşımı borulardan boşaltılmayacak ya da pompalanmayacaktır.</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Döküm öncesi kalıpta, beton kalıntısı, buz, kar ve serbest su bulunmamalı, inşaat derzleri temiz olmalı ve ıslak duruma gelinceye kadar rutubetlendirilmelidir. Betonun, doğrudan zemine döküleceği hâllerde taze beton zeminle karışmaya karşı korunmalıdır. Donmuş zemin üzerine beton dökülmesine izin verilmemelidir.</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Döküm öncesi </w:t>
      </w:r>
      <w:r w:rsidR="001A4EB6" w:rsidRPr="002B799D">
        <w:rPr>
          <w:rFonts w:ascii="Times New Roman" w:hAnsi="Times New Roman" w:cs="Times New Roman"/>
          <w:color w:val="000000" w:themeColor="text1"/>
          <w:sz w:val="20"/>
          <w:szCs w:val="20"/>
        </w:rPr>
        <w:t>net beton örtüsü</w:t>
      </w:r>
      <w:r w:rsidRPr="002B799D">
        <w:rPr>
          <w:rFonts w:ascii="Times New Roman" w:hAnsi="Times New Roman" w:cs="Times New Roman"/>
          <w:color w:val="000000" w:themeColor="text1"/>
          <w:sz w:val="20"/>
          <w:szCs w:val="20"/>
        </w:rPr>
        <w:t xml:space="preserve"> elemanlarının ve donatı mesnetlerinin, donatıya gerekli aderansı sağlamak ve donatıyı dış etkilerden korumak için TS 500 vb. standartlara göre belirlenmiş net beton örtü tabakası kalınlığını sağladığı kontrol edilmelidir. Uygun donatı mesneti ve </w:t>
      </w:r>
      <w:r w:rsidR="001A4EB6" w:rsidRPr="002B799D">
        <w:rPr>
          <w:rFonts w:ascii="Times New Roman" w:hAnsi="Times New Roman" w:cs="Times New Roman"/>
          <w:color w:val="000000" w:themeColor="text1"/>
          <w:sz w:val="20"/>
          <w:szCs w:val="20"/>
        </w:rPr>
        <w:t>net beton örtüsü</w:t>
      </w:r>
      <w:r w:rsidRPr="002B799D">
        <w:rPr>
          <w:rFonts w:ascii="Times New Roman" w:hAnsi="Times New Roman" w:cs="Times New Roman"/>
          <w:color w:val="000000" w:themeColor="text1"/>
          <w:sz w:val="20"/>
          <w:szCs w:val="20"/>
        </w:rPr>
        <w:t xml:space="preserve"> elemanının seçiminde, donatının yerleştirilmesi esnasında ve betonun dökümü esnasında oluşan yükler dikkate alınmalıdır. </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Şantiyede betonun boşaltılması esnasında gözle muayene yapılarak, olası ayrışma, terleme, şerbet sızması vb. taze beton kusurları tespit edilmeye çalışılmalıdır. Betonun görüntüsünün anormal olduğuna karar verilirse, betonun boşaltılması durdurulmalıdır.</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Taze beton beyan edilen ömrüne ulaştığında, betonun boşaltılması ve yerleştirilmesi durdurulmalıdır.</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Yerleştirme ve sıkıştırma hızı, soğuk derzi önlemek için yeterince yüksek ve aşırı oturmaları, kalıp sisteminin aşırı yüklenmesini önlemek için kalıp sisteminin uygulama projesinde belirtilmiş taze beton basıncı limitlerinde kalınacak şekilde yeterince düşük olmalıdır.</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Anormal hava koşullarında (aşırı sıcak, aşırı soğuk) betonun yerleştirilmesi ve sıkıştırılması TS 1248’e göre yapılmalıdır. Döküm esnasında ve kür süresi boyunca ortam sıcaklığının düşük veya yüksek olacağının tahmin edildiği hâllerde, betonun zarar görmesinin önlenmesi için tedbir alınmalıdır. İlave tedbir olarak ortam sıcaklığının alt veya üst sınır değerleri tanımlanabilir. Yerleştirme ve sıkıştırma sırasında beton, güneş ışınlarından, şiddetli rüzgâr, yağmur ve sudan korunmalıdır. Sıkıştırma sırasında, katmanlar üzerinde herhangi bir harç oluşumu önlenmelidir. Sıcak havada kabuk oluşumunu ve plastik rötre çatlaklarını önlemek amacıyla, katmanların üstü güneş ışınımından korunmalıdır. Gerekirse, katmanların yerleştirilmesi arasında geçen süre azaltılmalıdır. </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sıkıştırılması (kendiliğinden yerleşen beton hariç) iç ve dış vibrasyon yöntemiyle yapılmalıdır. Vibratör uygulaması beton içerisindeki hapsolmuş hava çıkışı duruncaya kadar sürdürülmelidir, ayrışmaya yol açabilecek aşırı vibrasyondan kaçınılmalıdır. Vibratör, kalıplara ve donatıya kesinlikle temas ettirilmemelidir. Etki alanları birbirlerine çakışacak şekilde vibrasyon yapılmalıdır. Vibratörler, betonun taşınması için kullanılmamalıdır.</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Beton, teknik zorunluluk olmadıkça yatay tabakalar halinde dökülerek sıkıştırılmalıdır. Beton dökümü olabildiğince sürekli olmalı, yeni dökülen betonun önceki tabaka ile kaynaşması sağlanmalıdır. </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Beton dökümünde ayrışma olmaması için serbest düşme yüksekliğinin en fazla 1,5 metre olmasına dikkat edilmelidir. </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Betonda soğuk derz oluşumundan mümkün olduğunca kaçınılmalıdır. Soğuk derz bırakılması durumunda kolon ve kirişlerde soğuk derz bırakılması tavsiye edilmez. Gerekli durumlarda aderansı sağlamak için kimyasal malzemeler kullanılabilir. Aderans arttırıcı kimyasallar püskürtme veya fırça ile önceden temizlenmiş yüzeye uygulanır ve bu işlemin hemen arkasından yeni beton dökümü gerçekleşir. Eğer önlem almadan soğuk derz oluşmuş ise özel su tutucu bantlar, su ile şişen ürünler ve harçlar kullanılabilir.</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Kendiliğinden yerleşen beton, mümkün olduğu kadar, yerleştirme hızına uygun döküm hızı sağlanarak sürekli ve tek seferde dökülmelidir. Kendiliğinden yerleşen betonun serbest düşüş yüksekliği ve yatay akış mesafesi, beton kalitesi ve homojenliği üzerinde olumsuz etki oluşturmayacak şekilde sınırlandırılmalıdır. Kendiliğinden yerleşen beton uygulamasında vibrasyon genellikle yapılmamalıdır.</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Kayar kalıpta kullanılacak betonun kıvam ve priz süresi uygun olmalıdır. Kayar kalıp, belirlenmiş beton donatı örtüsü, beton kalitesi ve yüzey şartlarının sağlanmasına yeterli donanım ve yöntemle uygulanmalıdır.</w:t>
      </w:r>
    </w:p>
    <w:p w:rsidR="00EB72C3" w:rsidRPr="002B799D" w:rsidRDefault="00EB72C3" w:rsidP="00F24A59">
      <w:pPr>
        <w:pStyle w:val="ListeParagraf"/>
        <w:numPr>
          <w:ilvl w:val="0"/>
          <w:numId w:val="17"/>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Su içinde dökülecek betonlar için beton kohezif özelliklere sahip olmalıdır. Genel olarak betonun su içinde karışmayacak şekilde önlem alınarak dökümünün yapılması sağlanır. Bunun için tremi yöntemi ile su altına beton dökümü önerilir. Tremi kullanımında tremi borusunun ucu, daima önceden dökülen beton içinde kalmalıdır ve beton dökümü sürekli olmalıdır. Özel geoteknik işlerdeki beton dökümü için TS EN 206 Ek D dikkate alınır.</w:t>
      </w:r>
    </w:p>
    <w:p w:rsidR="00EB72C3" w:rsidRPr="002B799D" w:rsidRDefault="0063603D" w:rsidP="00F24A59">
      <w:pPr>
        <w:pStyle w:val="Balk2"/>
        <w:rPr>
          <w:rFonts w:cs="Times New Roman"/>
          <w:sz w:val="20"/>
          <w:szCs w:val="20"/>
        </w:rPr>
      </w:pPr>
      <w:bookmarkStart w:id="187" w:name="_Toc514753564"/>
      <w:r w:rsidRPr="002B799D">
        <w:rPr>
          <w:rFonts w:cs="Times New Roman"/>
          <w:sz w:val="20"/>
          <w:szCs w:val="20"/>
        </w:rPr>
        <w:t>6.3.3.</w:t>
      </w:r>
      <w:r w:rsidR="00E95CC1" w:rsidRPr="002B799D">
        <w:rPr>
          <w:rFonts w:cs="Times New Roman"/>
          <w:sz w:val="20"/>
          <w:szCs w:val="20"/>
        </w:rPr>
        <w:t xml:space="preserve">4. </w:t>
      </w:r>
      <w:r w:rsidR="00EB72C3" w:rsidRPr="002B799D">
        <w:rPr>
          <w:rFonts w:cs="Times New Roman"/>
          <w:sz w:val="20"/>
          <w:szCs w:val="20"/>
        </w:rPr>
        <w:t>Betonun Bakımı</w:t>
      </w:r>
      <w:bookmarkEnd w:id="187"/>
      <w:r w:rsidR="00EB72C3" w:rsidRPr="002B799D">
        <w:rPr>
          <w:rFonts w:cs="Times New Roman"/>
          <w:sz w:val="20"/>
          <w:szCs w:val="20"/>
        </w:rPr>
        <w:t xml:space="preserve"> </w:t>
      </w:r>
    </w:p>
    <w:p w:rsidR="00EB72C3" w:rsidRPr="002B799D" w:rsidRDefault="00EB72C3" w:rsidP="00F24A59">
      <w:pPr>
        <w:pStyle w:val="ListeParagraf"/>
        <w:numPr>
          <w:ilvl w:val="0"/>
          <w:numId w:val="18"/>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Kür metot ve süreleri betonun gerekli sağlamlık ve dayanıma ulaşması ve mümkün olan en az şekil değiştirmenin sağlanması ve çekme sonucu oluşacak çatlakların engellenmesi amacıyla belirlenecektir.</w:t>
      </w:r>
    </w:p>
    <w:p w:rsidR="00EB72C3" w:rsidRPr="002B799D" w:rsidRDefault="00EB72C3" w:rsidP="00F24A59">
      <w:pPr>
        <w:pStyle w:val="ListeParagraf"/>
        <w:numPr>
          <w:ilvl w:val="0"/>
          <w:numId w:val="18"/>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dökümünden ve yerleştirilmesinden sonra aşağıdaki yöntemlerden biri veya birkaçı ile bakıma (küre) tabi tutulmalı ve korunmalıdır:</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19"/>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yüzeyinin, görünür şekilde, uygun su ile ıslak tutulması,</w:t>
      </w:r>
    </w:p>
    <w:p w:rsidR="00EB72C3" w:rsidRPr="002B799D" w:rsidRDefault="00EB72C3" w:rsidP="00F24A59">
      <w:pPr>
        <w:pStyle w:val="ListeParagraf"/>
        <w:numPr>
          <w:ilvl w:val="0"/>
          <w:numId w:val="19"/>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yüzeyine ıslak örtü konulması ve bu örtünün kurumaya karşı korunması,</w:t>
      </w:r>
    </w:p>
    <w:p w:rsidR="00EB72C3" w:rsidRPr="002B799D" w:rsidRDefault="00EB72C3" w:rsidP="00F24A59">
      <w:pPr>
        <w:pStyle w:val="ListeParagraf"/>
        <w:numPr>
          <w:ilvl w:val="0"/>
          <w:numId w:val="19"/>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Uygunluğu deneylerle belirlenmiş kür bileşenleri kullanılması.</w:t>
      </w:r>
    </w:p>
    <w:p w:rsidR="00EB72C3" w:rsidRPr="002B799D" w:rsidRDefault="00EB72C3" w:rsidP="00F24A59">
      <w:pPr>
        <w:pStyle w:val="ListeParagraf"/>
        <w:numPr>
          <w:ilvl w:val="0"/>
          <w:numId w:val="19"/>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yüzeyinin, buhar geçirmez bir örtü ile kaplanması,</w:t>
      </w:r>
    </w:p>
    <w:p w:rsidR="00EB72C3" w:rsidRPr="002B799D" w:rsidRDefault="00EB72C3" w:rsidP="00F24A59">
      <w:pPr>
        <w:pStyle w:val="ListeParagraf"/>
        <w:numPr>
          <w:ilvl w:val="0"/>
          <w:numId w:val="19"/>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Kalıbın sökülmeden yerinde bırakılması,</w:t>
      </w:r>
    </w:p>
    <w:p w:rsidR="00EB72C3" w:rsidRPr="002B799D" w:rsidRDefault="00EB72C3" w:rsidP="00F24A59">
      <w:pPr>
        <w:pStyle w:val="ListeParagraf"/>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18"/>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Betonun kürüne yerleştirme ve yüzey işlemlerinin tamamlanmasının hemen ardından başlanmalıdır. </w:t>
      </w:r>
    </w:p>
    <w:p w:rsidR="00EB72C3" w:rsidRPr="002B799D" w:rsidRDefault="00EB72C3" w:rsidP="00F24A59">
      <w:pPr>
        <w:pStyle w:val="ListeParagraf"/>
        <w:numPr>
          <w:ilvl w:val="0"/>
          <w:numId w:val="18"/>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Betonun kür süresi, betonun yüzey bölgesindeki özelliklerinde meydana gelen gelişmeye bağlıdır ve TS EN 13670 Standardının 8.5 (5) ve F.8.5 (5) maddelerine göre belirlenmelidir.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18"/>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yüzeyi, yapım esnasında hasar görmemeli veya yüzey biçimi bozulmamalıdır. Kalıptan çıkan veya çıkmayan yüzeylerin sahip olması gerekli şartlar varsa, yapım şartnamesinde verilmiş olmalıdır.</w:t>
      </w:r>
    </w:p>
    <w:p w:rsidR="00EB72C3" w:rsidRPr="002B799D" w:rsidRDefault="0063603D" w:rsidP="000C0A4C">
      <w:pPr>
        <w:pStyle w:val="Balk2"/>
        <w:rPr>
          <w:rFonts w:cs="Times New Roman"/>
          <w:sz w:val="20"/>
          <w:szCs w:val="20"/>
        </w:rPr>
      </w:pPr>
      <w:bookmarkStart w:id="188" w:name="_Toc514753565"/>
      <w:r w:rsidRPr="002B799D">
        <w:rPr>
          <w:rFonts w:cs="Times New Roman"/>
          <w:sz w:val="20"/>
          <w:szCs w:val="20"/>
        </w:rPr>
        <w:t>6.3.</w:t>
      </w:r>
      <w:r w:rsidR="00CB3880" w:rsidRPr="002B799D">
        <w:rPr>
          <w:rFonts w:cs="Times New Roman"/>
          <w:sz w:val="20"/>
          <w:szCs w:val="20"/>
        </w:rPr>
        <w:t>4</w:t>
      </w:r>
      <w:r w:rsidR="00E95CC1" w:rsidRPr="002B799D">
        <w:rPr>
          <w:rFonts w:cs="Times New Roman"/>
          <w:sz w:val="20"/>
          <w:szCs w:val="20"/>
        </w:rPr>
        <w:t xml:space="preserve">. </w:t>
      </w:r>
      <w:r w:rsidR="00EB72C3" w:rsidRPr="002B799D">
        <w:rPr>
          <w:rFonts w:cs="Times New Roman"/>
          <w:sz w:val="20"/>
          <w:szCs w:val="20"/>
        </w:rPr>
        <w:t>Uygunluk Kriterleri</w:t>
      </w:r>
      <w:bookmarkEnd w:id="188"/>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Malzemelerinin Tabi Olacağı Kriterler Hakkındaki Yönetmelik,</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Malzemeleri Yönetmeliği,</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Denetimi Uygulama Yönetmeliği,</w:t>
      </w:r>
    </w:p>
    <w:p w:rsidR="00EB72C3" w:rsidRPr="002B799D" w:rsidRDefault="000C0A4C" w:rsidP="000C0A4C">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Türkiye Bina Deprem Yönetmeliği</w:t>
      </w:r>
    </w:p>
    <w:p w:rsidR="00EB72C3" w:rsidRPr="002B799D" w:rsidRDefault="0063603D" w:rsidP="000C0A4C">
      <w:pPr>
        <w:pStyle w:val="Balk2"/>
        <w:rPr>
          <w:rFonts w:cs="Times New Roman"/>
          <w:sz w:val="20"/>
          <w:szCs w:val="20"/>
        </w:rPr>
      </w:pPr>
      <w:bookmarkStart w:id="189" w:name="_Toc514753566"/>
      <w:bookmarkStart w:id="190" w:name="_Hlk502912968"/>
      <w:r w:rsidRPr="002B799D">
        <w:rPr>
          <w:rFonts w:cs="Times New Roman"/>
          <w:sz w:val="20"/>
          <w:szCs w:val="20"/>
        </w:rPr>
        <w:t>6.3.</w:t>
      </w:r>
      <w:r w:rsidR="00CB3880" w:rsidRPr="002B799D">
        <w:rPr>
          <w:rFonts w:cs="Times New Roman"/>
          <w:sz w:val="20"/>
          <w:szCs w:val="20"/>
        </w:rPr>
        <w:t>5</w:t>
      </w:r>
      <w:r w:rsidR="00E95CC1" w:rsidRPr="002B799D">
        <w:rPr>
          <w:rFonts w:cs="Times New Roman"/>
          <w:sz w:val="20"/>
          <w:szCs w:val="20"/>
        </w:rPr>
        <w:t xml:space="preserve">. </w:t>
      </w:r>
      <w:r w:rsidR="00EB72C3" w:rsidRPr="002B799D">
        <w:rPr>
          <w:rFonts w:cs="Times New Roman"/>
          <w:sz w:val="20"/>
          <w:szCs w:val="20"/>
        </w:rPr>
        <w:t>İlgili Standartlar</w:t>
      </w:r>
      <w:bookmarkEnd w:id="189"/>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206,</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13515,</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13670,</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500,</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1992-1,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14487-1,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14487-2,</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197-1,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14216,</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14647,</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15743,</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21,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13353,</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706 EN 12620,</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13055,</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1008,</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934-2,</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934-1,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12878,</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450-1,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13263-1,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15167-1,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25,</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14889-1,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14889-2,</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1247,</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1248,</w:t>
      </w:r>
      <w:bookmarkEnd w:id="190"/>
    </w:p>
    <w:p w:rsidR="00FD6485" w:rsidRPr="002B799D" w:rsidRDefault="00FD6485" w:rsidP="00D862AE">
      <w:pPr>
        <w:pStyle w:val="Balk1"/>
        <w:rPr>
          <w:rFonts w:cs="Times New Roman"/>
          <w:noProof/>
          <w:sz w:val="20"/>
          <w:szCs w:val="20"/>
        </w:rPr>
      </w:pPr>
      <w:bookmarkStart w:id="191" w:name="_Toc513472764"/>
    </w:p>
    <w:p w:rsidR="00FD6485" w:rsidRPr="002B799D" w:rsidRDefault="00FD6485" w:rsidP="00D862AE">
      <w:pPr>
        <w:pStyle w:val="Balk1"/>
        <w:rPr>
          <w:rFonts w:cs="Times New Roman"/>
          <w:noProof/>
          <w:sz w:val="20"/>
          <w:szCs w:val="20"/>
        </w:rPr>
      </w:pPr>
    </w:p>
    <w:p w:rsidR="00EB72C3" w:rsidRPr="002B799D" w:rsidRDefault="0063603D" w:rsidP="00D862AE">
      <w:pPr>
        <w:pStyle w:val="Balk1"/>
        <w:rPr>
          <w:rFonts w:cs="Times New Roman"/>
          <w:noProof/>
          <w:sz w:val="20"/>
          <w:szCs w:val="20"/>
        </w:rPr>
      </w:pPr>
      <w:bookmarkStart w:id="192" w:name="_Toc514753567"/>
      <w:r w:rsidRPr="002B799D">
        <w:rPr>
          <w:rFonts w:cs="Times New Roman"/>
          <w:noProof/>
          <w:sz w:val="20"/>
          <w:szCs w:val="20"/>
        </w:rPr>
        <w:t>6.</w:t>
      </w:r>
      <w:r w:rsidR="00E95CC1" w:rsidRPr="002B799D">
        <w:rPr>
          <w:rFonts w:cs="Times New Roman"/>
          <w:noProof/>
          <w:sz w:val="20"/>
          <w:szCs w:val="20"/>
        </w:rPr>
        <w:t xml:space="preserve">4. </w:t>
      </w:r>
      <w:r w:rsidR="00EB72C3" w:rsidRPr="002B799D">
        <w:rPr>
          <w:rFonts w:cs="Times New Roman"/>
          <w:noProof/>
          <w:sz w:val="20"/>
          <w:szCs w:val="20"/>
        </w:rPr>
        <w:t>Önüretimli Betonarme Yapi Elemanlari İşleri Genel Teknik Şartnamesi</w:t>
      </w:r>
      <w:bookmarkEnd w:id="191"/>
      <w:bookmarkEnd w:id="192"/>
    </w:p>
    <w:p w:rsidR="00EB72C3" w:rsidRPr="002B799D" w:rsidRDefault="0063603D" w:rsidP="00D862AE">
      <w:pPr>
        <w:pStyle w:val="Balk2"/>
        <w:rPr>
          <w:rFonts w:cs="Times New Roman"/>
          <w:noProof/>
          <w:sz w:val="20"/>
          <w:szCs w:val="20"/>
        </w:rPr>
      </w:pPr>
      <w:bookmarkStart w:id="193" w:name="_Toc513472765"/>
      <w:bookmarkStart w:id="194" w:name="_Toc514753568"/>
      <w:r w:rsidRPr="002B799D">
        <w:rPr>
          <w:rFonts w:cs="Times New Roman"/>
          <w:noProof/>
          <w:sz w:val="20"/>
          <w:szCs w:val="20"/>
        </w:rPr>
        <w:t>6.4.</w:t>
      </w:r>
      <w:r w:rsidR="000F1437" w:rsidRPr="002B799D">
        <w:rPr>
          <w:rFonts w:cs="Times New Roman"/>
          <w:noProof/>
          <w:sz w:val="20"/>
          <w:szCs w:val="20"/>
        </w:rPr>
        <w:t>1</w:t>
      </w:r>
      <w:r w:rsidR="00E95CC1" w:rsidRPr="002B799D">
        <w:rPr>
          <w:rFonts w:cs="Times New Roman"/>
          <w:noProof/>
          <w:sz w:val="20"/>
          <w:szCs w:val="20"/>
        </w:rPr>
        <w:t xml:space="preserve">. </w:t>
      </w:r>
      <w:r w:rsidR="00EB72C3" w:rsidRPr="002B799D">
        <w:rPr>
          <w:rFonts w:cs="Times New Roman"/>
          <w:noProof/>
          <w:sz w:val="20"/>
          <w:szCs w:val="20"/>
        </w:rPr>
        <w:t>Kapsam</w:t>
      </w:r>
      <w:bookmarkEnd w:id="193"/>
      <w:bookmarkEnd w:id="194"/>
    </w:p>
    <w:p w:rsidR="00EB72C3" w:rsidRPr="002B799D" w:rsidRDefault="00EB72C3" w:rsidP="00FC6880">
      <w:pPr>
        <w:jc w:val="both"/>
        <w:rPr>
          <w:rFonts w:ascii="Times New Roman" w:hAnsi="Times New Roman" w:cs="Times New Roman"/>
          <w:noProof/>
          <w:color w:val="000000" w:themeColor="text1"/>
          <w:sz w:val="20"/>
          <w:szCs w:val="20"/>
        </w:rPr>
      </w:pPr>
      <w:bookmarkStart w:id="195" w:name="_Toc513472766"/>
      <w:bookmarkStart w:id="196" w:name="_Toc513557259"/>
      <w:r w:rsidRPr="002B799D">
        <w:rPr>
          <w:rFonts w:ascii="Times New Roman" w:hAnsi="Times New Roman" w:cs="Times New Roman"/>
          <w:noProof/>
          <w:color w:val="000000" w:themeColor="text1"/>
          <w:sz w:val="20"/>
          <w:szCs w:val="20"/>
        </w:rPr>
        <w:t>Önüretimli ve öngerilmeli önüretimli betonarme yapı elemanlarının üretim, taşıma ve montaj işlemlerinde ilgili Türk Standartlarında belirlenen kurallara uyulacaktır. Türk Standartlarında bulunmayan konularda ilgili EN standardı esas alınacaktır.</w:t>
      </w:r>
      <w:bookmarkEnd w:id="195"/>
      <w:bookmarkEnd w:id="196"/>
      <w:r w:rsidR="00D862AE" w:rsidRPr="002B799D">
        <w:rPr>
          <w:rFonts w:ascii="Times New Roman" w:hAnsi="Times New Roman" w:cs="Times New Roman"/>
          <w:noProof/>
          <w:color w:val="000000" w:themeColor="text1"/>
          <w:sz w:val="20"/>
          <w:szCs w:val="20"/>
        </w:rPr>
        <w:t xml:space="preserve"> </w:t>
      </w:r>
    </w:p>
    <w:p w:rsidR="00EB72C3" w:rsidRPr="002B799D" w:rsidRDefault="00EB72C3" w:rsidP="00FC6880">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Bu teknik şartname, önüretimli ve öngerilmeli önüretimli betonarme yapı elemanlarının üretiminde kullanılacak malzemelerin seçimi ile elemanların üretim, taşıma ve montaj yöntemlerinin tarifini kapsamaktadır.</w:t>
      </w:r>
    </w:p>
    <w:p w:rsidR="00EB72C3" w:rsidRPr="002B799D" w:rsidRDefault="0063603D" w:rsidP="00D862AE">
      <w:pPr>
        <w:pStyle w:val="Balk2"/>
        <w:rPr>
          <w:rFonts w:cs="Times New Roman"/>
          <w:noProof/>
          <w:sz w:val="20"/>
          <w:szCs w:val="20"/>
        </w:rPr>
      </w:pPr>
      <w:bookmarkStart w:id="197" w:name="_Toc513472767"/>
      <w:bookmarkStart w:id="198" w:name="_Toc514753569"/>
      <w:r w:rsidRPr="002B799D">
        <w:rPr>
          <w:rFonts w:cs="Times New Roman"/>
          <w:noProof/>
          <w:sz w:val="20"/>
          <w:szCs w:val="20"/>
        </w:rPr>
        <w:t>6.4.</w:t>
      </w:r>
      <w:r w:rsidR="00EE60DD" w:rsidRPr="002B799D">
        <w:rPr>
          <w:rFonts w:cs="Times New Roman"/>
          <w:noProof/>
          <w:sz w:val="20"/>
          <w:szCs w:val="20"/>
        </w:rPr>
        <w:t xml:space="preserve">2. </w:t>
      </w:r>
      <w:r w:rsidR="00EB72C3" w:rsidRPr="002B799D">
        <w:rPr>
          <w:rFonts w:cs="Times New Roman"/>
          <w:noProof/>
          <w:sz w:val="20"/>
          <w:szCs w:val="20"/>
        </w:rPr>
        <w:t>Tanımlar</w:t>
      </w:r>
      <w:bookmarkEnd w:id="197"/>
      <w:bookmarkEnd w:id="198"/>
    </w:p>
    <w:p w:rsidR="00EB72C3" w:rsidRPr="002B799D" w:rsidRDefault="00EB72C3" w:rsidP="00F24A59">
      <w:pPr>
        <w:pStyle w:val="ListeParagraf"/>
        <w:numPr>
          <w:ilvl w:val="0"/>
          <w:numId w:val="37"/>
        </w:numPr>
        <w:spacing w:after="120"/>
        <w:ind w:left="0" w:firstLine="0"/>
        <w:contextualSpacing w:val="0"/>
        <w:jc w:val="both"/>
        <w:outlineLvl w:val="2"/>
        <w:rPr>
          <w:rFonts w:ascii="Times New Roman" w:hAnsi="Times New Roman" w:cs="Times New Roman"/>
          <w:b/>
          <w:noProof/>
          <w:vanish/>
          <w:color w:val="000000" w:themeColor="text1"/>
          <w:sz w:val="20"/>
          <w:szCs w:val="20"/>
          <w:lang w:val="en-US"/>
        </w:rPr>
      </w:pPr>
      <w:bookmarkStart w:id="199" w:name="_Toc513472768"/>
      <w:bookmarkStart w:id="200" w:name="_Toc513557261"/>
      <w:bookmarkStart w:id="201" w:name="_Toc513558812"/>
      <w:bookmarkStart w:id="202" w:name="_Toc513559093"/>
      <w:bookmarkStart w:id="203" w:name="_Toc513559372"/>
      <w:bookmarkStart w:id="204" w:name="_Toc513559651"/>
      <w:bookmarkStart w:id="205" w:name="_Toc513559930"/>
      <w:bookmarkStart w:id="206" w:name="_Toc513563457"/>
      <w:bookmarkStart w:id="207" w:name="_Toc513563738"/>
      <w:bookmarkStart w:id="208" w:name="_Toc513564018"/>
      <w:bookmarkStart w:id="209" w:name="_Toc513629739"/>
      <w:bookmarkStart w:id="210" w:name="_Toc514752067"/>
      <w:bookmarkStart w:id="211" w:name="_Toc514752345"/>
      <w:bookmarkStart w:id="212" w:name="_Toc514753280"/>
      <w:bookmarkStart w:id="213" w:name="_Toc514753570"/>
      <w:bookmarkStart w:id="214" w:name="_Toc257129002"/>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EB72C3" w:rsidRPr="002B799D" w:rsidRDefault="00EB72C3" w:rsidP="00F24A59">
      <w:pPr>
        <w:pStyle w:val="ListeParagraf"/>
        <w:numPr>
          <w:ilvl w:val="0"/>
          <w:numId w:val="37"/>
        </w:numPr>
        <w:spacing w:after="120"/>
        <w:ind w:left="0" w:firstLine="0"/>
        <w:contextualSpacing w:val="0"/>
        <w:jc w:val="both"/>
        <w:outlineLvl w:val="2"/>
        <w:rPr>
          <w:rFonts w:ascii="Times New Roman" w:hAnsi="Times New Roman" w:cs="Times New Roman"/>
          <w:b/>
          <w:noProof/>
          <w:vanish/>
          <w:color w:val="000000" w:themeColor="text1"/>
          <w:sz w:val="20"/>
          <w:szCs w:val="20"/>
          <w:lang w:val="en-US"/>
        </w:rPr>
      </w:pPr>
      <w:bookmarkStart w:id="215" w:name="_Toc513472769"/>
      <w:bookmarkStart w:id="216" w:name="_Toc513557262"/>
      <w:bookmarkStart w:id="217" w:name="_Toc513558813"/>
      <w:bookmarkStart w:id="218" w:name="_Toc513559094"/>
      <w:bookmarkStart w:id="219" w:name="_Toc513559373"/>
      <w:bookmarkStart w:id="220" w:name="_Toc513559652"/>
      <w:bookmarkStart w:id="221" w:name="_Toc513559931"/>
      <w:bookmarkStart w:id="222" w:name="_Toc513563458"/>
      <w:bookmarkStart w:id="223" w:name="_Toc513563739"/>
      <w:bookmarkStart w:id="224" w:name="_Toc513564019"/>
      <w:bookmarkStart w:id="225" w:name="_Toc513629740"/>
      <w:bookmarkStart w:id="226" w:name="_Toc514752068"/>
      <w:bookmarkStart w:id="227" w:name="_Toc514752346"/>
      <w:bookmarkStart w:id="228" w:name="_Toc514753281"/>
      <w:bookmarkStart w:id="229" w:name="_Toc514753571"/>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FC6880" w:rsidRPr="002B799D" w:rsidRDefault="0063603D" w:rsidP="00FC6880">
      <w:pPr>
        <w:pStyle w:val="Balk2"/>
        <w:rPr>
          <w:sz w:val="20"/>
          <w:szCs w:val="20"/>
        </w:rPr>
      </w:pPr>
      <w:bookmarkStart w:id="230" w:name="_Toc514753572"/>
      <w:bookmarkStart w:id="231" w:name="_Toc513472770"/>
      <w:r w:rsidRPr="002B799D">
        <w:rPr>
          <w:rStyle w:val="Balk2Char"/>
          <w:b/>
          <w:bCs/>
          <w:sz w:val="20"/>
          <w:szCs w:val="20"/>
        </w:rPr>
        <w:t>6.4.2.</w:t>
      </w:r>
      <w:r w:rsidR="00EE60DD" w:rsidRPr="002B799D">
        <w:rPr>
          <w:rStyle w:val="Balk2Char"/>
          <w:b/>
          <w:bCs/>
          <w:sz w:val="20"/>
          <w:szCs w:val="20"/>
        </w:rPr>
        <w:t xml:space="preserve">1. </w:t>
      </w:r>
      <w:r w:rsidR="00EB72C3" w:rsidRPr="002B799D">
        <w:rPr>
          <w:rStyle w:val="Balk2Char"/>
          <w:b/>
          <w:bCs/>
          <w:sz w:val="20"/>
          <w:szCs w:val="20"/>
        </w:rPr>
        <w:t>Önüretimli Betonarme Yapı Elemanlar</w:t>
      </w:r>
      <w:bookmarkEnd w:id="214"/>
      <w:r w:rsidR="00FC6880" w:rsidRPr="002B799D">
        <w:rPr>
          <w:rStyle w:val="Balk2Char"/>
          <w:b/>
          <w:bCs/>
          <w:sz w:val="20"/>
          <w:szCs w:val="20"/>
        </w:rPr>
        <w:t>ı</w:t>
      </w:r>
      <w:bookmarkEnd w:id="230"/>
    </w:p>
    <w:p w:rsidR="00EB72C3" w:rsidRPr="002B799D" w:rsidRDefault="00EB72C3" w:rsidP="00FC6880">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Önüretimli betonarme yapı elemanları, fabrika, atölye vb. yerlerde, özel olarak hazırlanmış kalıplarda seri olarak üretilen, bilahare inşaat alanına taşınan ve vinç vb. kaldırma araçları kullanılarak montajı yapılan ve bu işlemler için özel olarak projelendirilen hazır yapı elemanlarıdır.</w:t>
      </w:r>
      <w:bookmarkEnd w:id="231"/>
    </w:p>
    <w:p w:rsidR="00EB72C3" w:rsidRPr="002B799D" w:rsidRDefault="00EB72C3" w:rsidP="00F24A59">
      <w:pPr>
        <w:pStyle w:val="ListeParagraf"/>
        <w:numPr>
          <w:ilvl w:val="0"/>
          <w:numId w:val="38"/>
        </w:numPr>
        <w:spacing w:after="120"/>
        <w:ind w:left="0" w:firstLine="0"/>
        <w:contextualSpacing w:val="0"/>
        <w:jc w:val="both"/>
        <w:outlineLvl w:val="2"/>
        <w:rPr>
          <w:rFonts w:ascii="Times New Roman" w:hAnsi="Times New Roman" w:cs="Times New Roman"/>
          <w:b/>
          <w:noProof/>
          <w:vanish/>
          <w:color w:val="000000" w:themeColor="text1"/>
          <w:sz w:val="20"/>
          <w:szCs w:val="20"/>
          <w:lang w:val="en-US"/>
        </w:rPr>
      </w:pPr>
      <w:bookmarkStart w:id="232" w:name="_Toc513472771"/>
      <w:bookmarkStart w:id="233" w:name="_Toc513557264"/>
      <w:bookmarkStart w:id="234" w:name="_Toc513558815"/>
      <w:bookmarkStart w:id="235" w:name="_Toc513559096"/>
      <w:bookmarkStart w:id="236" w:name="_Toc513559375"/>
      <w:bookmarkStart w:id="237" w:name="_Toc513559654"/>
      <w:bookmarkStart w:id="238" w:name="_Toc513559933"/>
      <w:bookmarkStart w:id="239" w:name="_Toc513563460"/>
      <w:bookmarkStart w:id="240" w:name="_Toc513563741"/>
      <w:bookmarkStart w:id="241" w:name="_Toc513564021"/>
      <w:bookmarkStart w:id="242" w:name="_Toc513629742"/>
      <w:bookmarkStart w:id="243" w:name="_Toc514752070"/>
      <w:bookmarkStart w:id="244" w:name="_Toc514752348"/>
      <w:bookmarkStart w:id="245" w:name="_Toc514753283"/>
      <w:bookmarkStart w:id="246" w:name="_Toc514753573"/>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rsidR="00FC6880" w:rsidRPr="002B799D" w:rsidRDefault="0063603D" w:rsidP="00FC6880">
      <w:pPr>
        <w:pStyle w:val="Balk2"/>
        <w:rPr>
          <w:rStyle w:val="Balk2Char"/>
          <w:b/>
          <w:bCs/>
          <w:sz w:val="20"/>
          <w:szCs w:val="20"/>
        </w:rPr>
      </w:pPr>
      <w:bookmarkStart w:id="247" w:name="_Toc514753574"/>
      <w:bookmarkStart w:id="248" w:name="_Toc513472772"/>
      <w:r w:rsidRPr="002B799D">
        <w:rPr>
          <w:rStyle w:val="Balk2Char"/>
          <w:b/>
          <w:bCs/>
          <w:sz w:val="20"/>
          <w:szCs w:val="20"/>
        </w:rPr>
        <w:t>6.4.2.</w:t>
      </w:r>
      <w:r w:rsidR="00EE60DD" w:rsidRPr="002B799D">
        <w:rPr>
          <w:rStyle w:val="Balk2Char"/>
          <w:b/>
          <w:bCs/>
          <w:sz w:val="20"/>
          <w:szCs w:val="20"/>
        </w:rPr>
        <w:t xml:space="preserve">2. </w:t>
      </w:r>
      <w:r w:rsidR="00EB72C3" w:rsidRPr="002B799D">
        <w:rPr>
          <w:rStyle w:val="Balk2Char"/>
          <w:b/>
          <w:bCs/>
          <w:sz w:val="20"/>
          <w:szCs w:val="20"/>
        </w:rPr>
        <w:t>Önüretimli ve Öngerilmeli Önüretimli Betonarme Yapı Elemanları</w:t>
      </w:r>
      <w:bookmarkEnd w:id="247"/>
    </w:p>
    <w:p w:rsidR="00EB72C3" w:rsidRPr="002B799D" w:rsidRDefault="00EB72C3" w:rsidP="00FC6880">
      <w:pPr>
        <w:jc w:val="both"/>
        <w:rPr>
          <w:rFonts w:ascii="Times New Roman" w:hAnsi="Times New Roman" w:cs="Times New Roman"/>
          <w:noProof/>
          <w:color w:val="000000" w:themeColor="text1"/>
          <w:sz w:val="20"/>
          <w:szCs w:val="20"/>
        </w:rPr>
      </w:pPr>
      <w:r w:rsidRPr="002B799D">
        <w:rPr>
          <w:rFonts w:ascii="Times New Roman" w:hAnsi="Times New Roman" w:cs="Times New Roman"/>
          <w:b/>
          <w:noProof/>
          <w:color w:val="000000" w:themeColor="text1"/>
          <w:sz w:val="20"/>
          <w:szCs w:val="20"/>
        </w:rPr>
        <w:t xml:space="preserve"> </w:t>
      </w:r>
      <w:r w:rsidRPr="002B799D">
        <w:rPr>
          <w:rFonts w:ascii="Times New Roman" w:hAnsi="Times New Roman" w:cs="Times New Roman"/>
          <w:noProof/>
          <w:color w:val="000000" w:themeColor="text1"/>
          <w:sz w:val="20"/>
          <w:szCs w:val="20"/>
        </w:rPr>
        <w:t>Önüretimli ve öngerilmeli önüretimli beton yapı elemanları, fabrika, atölye vb. yerlerde özel olarak hazırlanmış kalıp ve yataklarda seri olarak üretilen, üzerine gelecek yüklerin etkileri üretimde kullanılan özel çeliğin gerilmesi ile istenilen şekilde dengelenen ve sonradan inşaat alanına taşınarak vinç vb. kaldırma araçları ile montajı yapılan ve bu işlemler için özel olarak projelendirilen yapı elemanlarıdır.</w:t>
      </w:r>
      <w:bookmarkEnd w:id="248"/>
    </w:p>
    <w:p w:rsidR="00EB72C3" w:rsidRPr="002B799D" w:rsidRDefault="0061600D" w:rsidP="00FC6880">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Bu tür yapı elemanlarının üretiminde kullanılan öngerme çeliği, TS 3233 standardında belirtilen ve TS 5680 ile TS 3721 veya EN 10138 standardında tanımlanan teknik özelliklere sahip tel, toron (halat) veya çelik çubuklardır</w:t>
      </w:r>
      <w:r w:rsidR="00CF7035" w:rsidRPr="002B799D">
        <w:rPr>
          <w:rFonts w:ascii="Times New Roman" w:hAnsi="Times New Roman" w:cs="Times New Roman"/>
          <w:noProof/>
          <w:color w:val="000000" w:themeColor="text1"/>
          <w:sz w:val="20"/>
          <w:szCs w:val="20"/>
        </w:rPr>
        <w:t xml:space="preserve"> </w:t>
      </w:r>
      <w:r w:rsidR="00EB72C3" w:rsidRPr="002B799D">
        <w:rPr>
          <w:rFonts w:ascii="Times New Roman" w:hAnsi="Times New Roman" w:cs="Times New Roman"/>
          <w:noProof/>
          <w:color w:val="000000" w:themeColor="text1"/>
          <w:sz w:val="20"/>
          <w:szCs w:val="20"/>
        </w:rPr>
        <w:t xml:space="preserve">. </w:t>
      </w:r>
    </w:p>
    <w:p w:rsidR="00EB72C3" w:rsidRPr="002B799D" w:rsidRDefault="00EB72C3" w:rsidP="00FC6880">
      <w:pPr>
        <w:jc w:val="both"/>
        <w:rPr>
          <w:rFonts w:ascii="Times New Roman" w:hAnsi="Times New Roman" w:cs="Times New Roman"/>
          <w:noProof/>
          <w:color w:val="000000" w:themeColor="text1"/>
          <w:sz w:val="20"/>
          <w:szCs w:val="20"/>
        </w:rPr>
      </w:pPr>
      <w:r w:rsidRPr="002B799D">
        <w:rPr>
          <w:rFonts w:ascii="Times New Roman" w:hAnsi="Times New Roman" w:cs="Times New Roman"/>
          <w:b/>
          <w:noProof/>
          <w:color w:val="000000" w:themeColor="text1"/>
          <w:sz w:val="20"/>
          <w:szCs w:val="20"/>
        </w:rPr>
        <w:t>Not:</w:t>
      </w:r>
      <w:r w:rsidRPr="002B799D">
        <w:rPr>
          <w:rFonts w:ascii="Times New Roman" w:hAnsi="Times New Roman" w:cs="Times New Roman"/>
          <w:noProof/>
          <w:color w:val="000000" w:themeColor="text1"/>
          <w:sz w:val="20"/>
          <w:szCs w:val="20"/>
        </w:rPr>
        <w:t xml:space="preserve"> Önüretimli bir yapı elemanına, gerekli koşullar sağlanıp eleman yerine yerleştirildikten sonra ard gerilme de uygulanabilir.</w:t>
      </w:r>
      <w:bookmarkStart w:id="249" w:name="_Toc257129004"/>
    </w:p>
    <w:p w:rsidR="00FC6880" w:rsidRPr="002B799D" w:rsidRDefault="0063603D" w:rsidP="00FC6880">
      <w:pPr>
        <w:pStyle w:val="Balk2"/>
        <w:rPr>
          <w:rStyle w:val="Balk2Char"/>
          <w:b/>
          <w:bCs/>
          <w:sz w:val="20"/>
          <w:szCs w:val="20"/>
        </w:rPr>
      </w:pPr>
      <w:bookmarkStart w:id="250" w:name="_Toc514753575"/>
      <w:bookmarkStart w:id="251" w:name="_Toc513472773"/>
      <w:r w:rsidRPr="002B799D">
        <w:rPr>
          <w:rStyle w:val="Balk2Char"/>
          <w:b/>
          <w:bCs/>
          <w:sz w:val="20"/>
          <w:szCs w:val="20"/>
        </w:rPr>
        <w:t>6.4.2.</w:t>
      </w:r>
      <w:r w:rsidR="00EE60DD" w:rsidRPr="002B799D">
        <w:rPr>
          <w:rStyle w:val="Balk2Char"/>
          <w:b/>
          <w:bCs/>
          <w:sz w:val="20"/>
          <w:szCs w:val="20"/>
        </w:rPr>
        <w:t xml:space="preserve">3. </w:t>
      </w:r>
      <w:r w:rsidR="00EB72C3" w:rsidRPr="002B799D">
        <w:rPr>
          <w:rStyle w:val="Balk2Char"/>
          <w:b/>
          <w:bCs/>
          <w:sz w:val="20"/>
          <w:szCs w:val="20"/>
        </w:rPr>
        <w:t>Önüretimli Yapı</w:t>
      </w:r>
      <w:bookmarkEnd w:id="249"/>
      <w:bookmarkEnd w:id="250"/>
    </w:p>
    <w:p w:rsidR="00EB72C3" w:rsidRPr="002B799D" w:rsidRDefault="00EB72C3" w:rsidP="00FC6880">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 Önüretimli yapı, taşıyıcı sisteminin tamamı önüretimli, betonarme ve/veya öngerilmeli önüretimli betonarme yapı elemanlarından oluşan veya geleneksel yapım tekniği içinde taşıyıcı sistemlerinin bir bölümü önüretimli betonarme ve/veya öngerilmeli önüretimli betonarme yapı elemanlarıyla oluşturulan yapılardır.</w:t>
      </w:r>
      <w:bookmarkEnd w:id="251"/>
    </w:p>
    <w:p w:rsidR="00EB72C3" w:rsidRPr="002B799D" w:rsidRDefault="0063603D" w:rsidP="00D862AE">
      <w:pPr>
        <w:pStyle w:val="Balk2"/>
        <w:rPr>
          <w:rFonts w:cs="Times New Roman"/>
          <w:noProof/>
          <w:sz w:val="20"/>
          <w:szCs w:val="20"/>
        </w:rPr>
      </w:pPr>
      <w:bookmarkStart w:id="252" w:name="_Toc513472774"/>
      <w:bookmarkStart w:id="253" w:name="_Toc514753576"/>
      <w:r w:rsidRPr="002B799D">
        <w:rPr>
          <w:rFonts w:cs="Times New Roman"/>
          <w:noProof/>
          <w:sz w:val="20"/>
          <w:szCs w:val="20"/>
        </w:rPr>
        <w:t>6.4.</w:t>
      </w:r>
      <w:r w:rsidR="00EE60DD" w:rsidRPr="002B799D">
        <w:rPr>
          <w:rFonts w:cs="Times New Roman"/>
          <w:noProof/>
          <w:sz w:val="20"/>
          <w:szCs w:val="20"/>
        </w:rPr>
        <w:t xml:space="preserve">3. </w:t>
      </w:r>
      <w:r w:rsidR="00EB72C3" w:rsidRPr="002B799D">
        <w:rPr>
          <w:rFonts w:cs="Times New Roman"/>
          <w:noProof/>
          <w:sz w:val="20"/>
          <w:szCs w:val="20"/>
        </w:rPr>
        <w:t>Uygulama Esasları</w:t>
      </w:r>
      <w:bookmarkEnd w:id="252"/>
      <w:bookmarkEnd w:id="253"/>
      <w:r w:rsidR="00D862AE" w:rsidRPr="002B799D">
        <w:rPr>
          <w:rFonts w:cs="Times New Roman"/>
          <w:noProof/>
          <w:sz w:val="20"/>
          <w:szCs w:val="20"/>
        </w:rPr>
        <w:t xml:space="preserve"> </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 xml:space="preserve">Önüretimli ve öngerilmeli önüretimli yapı elemanlarının üretim ve kalite kontrol aşamalarında TS EN 13369 “Önüretimli Beton Mamuller-Genel Kurallar standardında belirtilen kurallara uyulacaktır. </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Ayrıca önüretimli ve öngerilmeli önüretimli yapı elemanlarını ürün bazında tanımlayan ilgili standartlarda belirtilen kurallara da uyulacaktır. Bu standartlar</w:t>
      </w:r>
      <w:r w:rsidR="00D862AE" w:rsidRPr="002B799D">
        <w:rPr>
          <w:rFonts w:ascii="Times New Roman" w:hAnsi="Times New Roman"/>
          <w:noProof/>
          <w:color w:val="000000" w:themeColor="text1"/>
        </w:rPr>
        <w:t xml:space="preserve"> ayrıca </w:t>
      </w:r>
      <w:r w:rsidR="0061600D" w:rsidRPr="002B799D">
        <w:rPr>
          <w:rFonts w:ascii="Times New Roman" w:hAnsi="Times New Roman"/>
          <w:noProof/>
          <w:color w:val="000000" w:themeColor="text1"/>
        </w:rPr>
        <w:t xml:space="preserve">madde 6.4.5 de </w:t>
      </w:r>
      <w:r w:rsidR="00D862AE" w:rsidRPr="002B799D">
        <w:rPr>
          <w:rFonts w:ascii="Times New Roman" w:hAnsi="Times New Roman"/>
          <w:noProof/>
          <w:color w:val="000000" w:themeColor="text1"/>
        </w:rPr>
        <w:t>verilmiştir.</w:t>
      </w:r>
    </w:p>
    <w:p w:rsidR="00EB72C3" w:rsidRPr="002B799D" w:rsidRDefault="00EB72C3" w:rsidP="00F24A59">
      <w:pPr>
        <w:pStyle w:val="ListeParagraf"/>
        <w:numPr>
          <w:ilvl w:val="0"/>
          <w:numId w:val="31"/>
        </w:numPr>
        <w:spacing w:after="0"/>
        <w:ind w:left="0" w:firstLine="0"/>
        <w:contextualSpacing w:val="0"/>
        <w:jc w:val="both"/>
        <w:outlineLvl w:val="0"/>
        <w:rPr>
          <w:rFonts w:ascii="Times New Roman" w:hAnsi="Times New Roman" w:cs="Times New Roman"/>
          <w:b/>
          <w:noProof/>
          <w:vanish/>
          <w:color w:val="000000" w:themeColor="text1"/>
          <w:sz w:val="20"/>
          <w:szCs w:val="20"/>
        </w:rPr>
      </w:pPr>
      <w:bookmarkStart w:id="254" w:name="_Toc513472775"/>
      <w:bookmarkStart w:id="255" w:name="_Toc513557268"/>
      <w:bookmarkStart w:id="256" w:name="_Toc513558819"/>
      <w:bookmarkStart w:id="257" w:name="_Toc513559100"/>
      <w:bookmarkStart w:id="258" w:name="_Toc513559379"/>
      <w:bookmarkStart w:id="259" w:name="_Toc513559658"/>
      <w:bookmarkStart w:id="260" w:name="_Toc513559937"/>
      <w:bookmarkStart w:id="261" w:name="_Toc513563464"/>
      <w:bookmarkStart w:id="262" w:name="_Toc513563745"/>
      <w:bookmarkStart w:id="263" w:name="_Toc513564025"/>
      <w:bookmarkStart w:id="264" w:name="_Toc513629746"/>
      <w:bookmarkStart w:id="265" w:name="_Toc514752074"/>
      <w:bookmarkStart w:id="266" w:name="_Toc514752352"/>
      <w:bookmarkStart w:id="267" w:name="_Toc514753287"/>
      <w:bookmarkStart w:id="268" w:name="_Toc514753577"/>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EB72C3" w:rsidRPr="002B799D" w:rsidRDefault="00EB72C3" w:rsidP="00F24A59">
      <w:pPr>
        <w:pStyle w:val="ListeParagraf"/>
        <w:numPr>
          <w:ilvl w:val="0"/>
          <w:numId w:val="31"/>
        </w:numPr>
        <w:spacing w:after="0"/>
        <w:ind w:left="0" w:firstLine="0"/>
        <w:contextualSpacing w:val="0"/>
        <w:jc w:val="both"/>
        <w:outlineLvl w:val="0"/>
        <w:rPr>
          <w:rFonts w:ascii="Times New Roman" w:hAnsi="Times New Roman" w:cs="Times New Roman"/>
          <w:b/>
          <w:noProof/>
          <w:vanish/>
          <w:color w:val="000000" w:themeColor="text1"/>
          <w:sz w:val="20"/>
          <w:szCs w:val="20"/>
        </w:rPr>
      </w:pPr>
      <w:bookmarkStart w:id="269" w:name="_Toc513472776"/>
      <w:bookmarkStart w:id="270" w:name="_Toc513557269"/>
      <w:bookmarkStart w:id="271" w:name="_Toc513558820"/>
      <w:bookmarkStart w:id="272" w:name="_Toc513559101"/>
      <w:bookmarkStart w:id="273" w:name="_Toc513559380"/>
      <w:bookmarkStart w:id="274" w:name="_Toc513559659"/>
      <w:bookmarkStart w:id="275" w:name="_Toc513559938"/>
      <w:bookmarkStart w:id="276" w:name="_Toc513563465"/>
      <w:bookmarkStart w:id="277" w:name="_Toc513563746"/>
      <w:bookmarkStart w:id="278" w:name="_Toc513564026"/>
      <w:bookmarkStart w:id="279" w:name="_Toc513629747"/>
      <w:bookmarkStart w:id="280" w:name="_Toc514752075"/>
      <w:bookmarkStart w:id="281" w:name="_Toc514752353"/>
      <w:bookmarkStart w:id="282" w:name="_Toc514753288"/>
      <w:bookmarkStart w:id="283" w:name="_Toc51475357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EB72C3" w:rsidRPr="002B799D" w:rsidRDefault="00EB72C3" w:rsidP="00F24A59">
      <w:pPr>
        <w:pStyle w:val="ListeParagraf"/>
        <w:numPr>
          <w:ilvl w:val="0"/>
          <w:numId w:val="31"/>
        </w:numPr>
        <w:spacing w:after="0"/>
        <w:ind w:left="0" w:firstLine="0"/>
        <w:contextualSpacing w:val="0"/>
        <w:jc w:val="both"/>
        <w:outlineLvl w:val="0"/>
        <w:rPr>
          <w:rFonts w:ascii="Times New Roman" w:hAnsi="Times New Roman" w:cs="Times New Roman"/>
          <w:b/>
          <w:noProof/>
          <w:vanish/>
          <w:color w:val="000000" w:themeColor="text1"/>
          <w:sz w:val="20"/>
          <w:szCs w:val="20"/>
        </w:rPr>
      </w:pPr>
      <w:bookmarkStart w:id="284" w:name="_Toc513472777"/>
      <w:bookmarkStart w:id="285" w:name="_Toc513557270"/>
      <w:bookmarkStart w:id="286" w:name="_Toc513558821"/>
      <w:bookmarkStart w:id="287" w:name="_Toc513559102"/>
      <w:bookmarkStart w:id="288" w:name="_Toc513559381"/>
      <w:bookmarkStart w:id="289" w:name="_Toc513559660"/>
      <w:bookmarkStart w:id="290" w:name="_Toc513559939"/>
      <w:bookmarkStart w:id="291" w:name="_Toc513563466"/>
      <w:bookmarkStart w:id="292" w:name="_Toc513563747"/>
      <w:bookmarkStart w:id="293" w:name="_Toc513564027"/>
      <w:bookmarkStart w:id="294" w:name="_Toc513629748"/>
      <w:bookmarkStart w:id="295" w:name="_Toc514752076"/>
      <w:bookmarkStart w:id="296" w:name="_Toc514752354"/>
      <w:bookmarkStart w:id="297" w:name="_Toc514753289"/>
      <w:bookmarkStart w:id="298" w:name="_Toc514753579"/>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EB72C3" w:rsidRPr="002B799D" w:rsidRDefault="00EB72C3" w:rsidP="00F24A59">
      <w:pPr>
        <w:pStyle w:val="ListeParagraf"/>
        <w:numPr>
          <w:ilvl w:val="0"/>
          <w:numId w:val="31"/>
        </w:numPr>
        <w:spacing w:after="0"/>
        <w:ind w:left="0" w:firstLine="0"/>
        <w:contextualSpacing w:val="0"/>
        <w:jc w:val="both"/>
        <w:outlineLvl w:val="0"/>
        <w:rPr>
          <w:rFonts w:ascii="Times New Roman" w:hAnsi="Times New Roman" w:cs="Times New Roman"/>
          <w:b/>
          <w:noProof/>
          <w:vanish/>
          <w:color w:val="000000" w:themeColor="text1"/>
          <w:sz w:val="20"/>
          <w:szCs w:val="20"/>
        </w:rPr>
      </w:pPr>
      <w:bookmarkStart w:id="299" w:name="_Toc513472778"/>
      <w:bookmarkStart w:id="300" w:name="_Toc513557271"/>
      <w:bookmarkStart w:id="301" w:name="_Toc513558822"/>
      <w:bookmarkStart w:id="302" w:name="_Toc513559103"/>
      <w:bookmarkStart w:id="303" w:name="_Toc513559382"/>
      <w:bookmarkStart w:id="304" w:name="_Toc513559661"/>
      <w:bookmarkStart w:id="305" w:name="_Toc513559940"/>
      <w:bookmarkStart w:id="306" w:name="_Toc513563467"/>
      <w:bookmarkStart w:id="307" w:name="_Toc513563748"/>
      <w:bookmarkStart w:id="308" w:name="_Toc513564028"/>
      <w:bookmarkStart w:id="309" w:name="_Toc513629749"/>
      <w:bookmarkStart w:id="310" w:name="_Toc514752077"/>
      <w:bookmarkStart w:id="311" w:name="_Toc514752355"/>
      <w:bookmarkStart w:id="312" w:name="_Toc514753290"/>
      <w:bookmarkStart w:id="313" w:name="_Toc514753580"/>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rsidR="00EB72C3" w:rsidRPr="002B799D" w:rsidRDefault="00EB72C3" w:rsidP="00F24A59">
      <w:pPr>
        <w:pStyle w:val="ListeParagraf"/>
        <w:numPr>
          <w:ilvl w:val="0"/>
          <w:numId w:val="31"/>
        </w:numPr>
        <w:spacing w:after="0"/>
        <w:ind w:left="0" w:firstLine="0"/>
        <w:contextualSpacing w:val="0"/>
        <w:jc w:val="both"/>
        <w:outlineLvl w:val="0"/>
        <w:rPr>
          <w:rFonts w:ascii="Times New Roman" w:hAnsi="Times New Roman" w:cs="Times New Roman"/>
          <w:b/>
          <w:noProof/>
          <w:vanish/>
          <w:color w:val="000000" w:themeColor="text1"/>
          <w:sz w:val="20"/>
          <w:szCs w:val="20"/>
        </w:rPr>
      </w:pPr>
      <w:bookmarkStart w:id="314" w:name="_Toc513472779"/>
      <w:bookmarkStart w:id="315" w:name="_Toc513557272"/>
      <w:bookmarkStart w:id="316" w:name="_Toc513558823"/>
      <w:bookmarkStart w:id="317" w:name="_Toc513559104"/>
      <w:bookmarkStart w:id="318" w:name="_Toc513559383"/>
      <w:bookmarkStart w:id="319" w:name="_Toc513559662"/>
      <w:bookmarkStart w:id="320" w:name="_Toc513559941"/>
      <w:bookmarkStart w:id="321" w:name="_Toc513563468"/>
      <w:bookmarkStart w:id="322" w:name="_Toc513563749"/>
      <w:bookmarkStart w:id="323" w:name="_Toc513564029"/>
      <w:bookmarkStart w:id="324" w:name="_Toc513629750"/>
      <w:bookmarkStart w:id="325" w:name="_Toc514752078"/>
      <w:bookmarkStart w:id="326" w:name="_Toc514752356"/>
      <w:bookmarkStart w:id="327" w:name="_Toc514753291"/>
      <w:bookmarkStart w:id="328" w:name="_Toc514753581"/>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rsidR="00EB72C3" w:rsidRPr="002B799D" w:rsidRDefault="0063603D" w:rsidP="00D862AE">
      <w:pPr>
        <w:pStyle w:val="Balk2"/>
        <w:rPr>
          <w:rFonts w:cs="Times New Roman"/>
          <w:noProof/>
          <w:sz w:val="20"/>
          <w:szCs w:val="20"/>
        </w:rPr>
      </w:pPr>
      <w:bookmarkStart w:id="329" w:name="_Toc513472780"/>
      <w:bookmarkStart w:id="330" w:name="_Toc514753582"/>
      <w:r w:rsidRPr="002B799D">
        <w:rPr>
          <w:rFonts w:cs="Times New Roman"/>
          <w:noProof/>
          <w:sz w:val="20"/>
          <w:szCs w:val="20"/>
        </w:rPr>
        <w:t>6.4.3.</w:t>
      </w:r>
      <w:r w:rsidR="00EE60DD" w:rsidRPr="002B799D">
        <w:rPr>
          <w:rFonts w:cs="Times New Roman"/>
          <w:noProof/>
          <w:sz w:val="20"/>
          <w:szCs w:val="20"/>
        </w:rPr>
        <w:t xml:space="preserve">1. </w:t>
      </w:r>
      <w:r w:rsidR="00EB72C3" w:rsidRPr="002B799D">
        <w:rPr>
          <w:rFonts w:cs="Times New Roman"/>
          <w:noProof/>
          <w:sz w:val="20"/>
          <w:szCs w:val="20"/>
        </w:rPr>
        <w:t>Üretimde Kullanılan Malzemeler</w:t>
      </w:r>
      <w:bookmarkEnd w:id="329"/>
      <w:bookmarkEnd w:id="330"/>
    </w:p>
    <w:p w:rsidR="00EB72C3" w:rsidRPr="002B799D" w:rsidRDefault="00EB72C3" w:rsidP="00D862AE">
      <w:pPr>
        <w:pStyle w:val="ListeParagraf"/>
        <w:tabs>
          <w:tab w:val="left" w:pos="0"/>
        </w:tabs>
        <w:spacing w:after="0"/>
        <w:ind w:left="0"/>
        <w:jc w:val="both"/>
        <w:rPr>
          <w:rFonts w:ascii="Times New Roman" w:hAnsi="Times New Roman" w:cs="Times New Roman"/>
          <w:color w:val="000000" w:themeColor="text1"/>
          <w:sz w:val="20"/>
          <w:szCs w:val="20"/>
        </w:rPr>
      </w:pPr>
      <w:r w:rsidRPr="002B799D">
        <w:rPr>
          <w:rFonts w:ascii="Times New Roman" w:hAnsi="Times New Roman" w:cs="Times New Roman"/>
          <w:noProof/>
          <w:color w:val="000000" w:themeColor="text1"/>
          <w:sz w:val="20"/>
          <w:szCs w:val="20"/>
        </w:rPr>
        <w:t>Önüretimli ve öngerilmeli önüretimli yapı elemanlarının üretiminde kullanılacak b</w:t>
      </w:r>
      <w:r w:rsidRPr="002B799D">
        <w:rPr>
          <w:rFonts w:ascii="Times New Roman" w:hAnsi="Times New Roman" w:cs="Times New Roman"/>
          <w:color w:val="000000" w:themeColor="text1"/>
          <w:sz w:val="20"/>
          <w:szCs w:val="20"/>
        </w:rPr>
        <w:t>eton, TS EN 206 ve TS 13515 Standartlarına uygun olacaktır. Betonun bileşen malzemeleri de yine TS EN 206 ve TS 13515’te belirtildiği üzere aşağıdak</w:t>
      </w:r>
      <w:r w:rsidR="00D862AE" w:rsidRPr="002B799D">
        <w:rPr>
          <w:rFonts w:ascii="Times New Roman" w:hAnsi="Times New Roman" w:cs="Times New Roman"/>
          <w:color w:val="000000" w:themeColor="text1"/>
          <w:sz w:val="20"/>
          <w:szCs w:val="20"/>
        </w:rPr>
        <w:t>i standartlara uygun olacaktır.</w:t>
      </w:r>
    </w:p>
    <w:p w:rsidR="00EB72C3" w:rsidRPr="002B799D" w:rsidRDefault="0063603D" w:rsidP="00D862AE">
      <w:pPr>
        <w:pStyle w:val="Balk2"/>
        <w:rPr>
          <w:rFonts w:cs="Times New Roman"/>
          <w:noProof/>
          <w:sz w:val="20"/>
          <w:szCs w:val="20"/>
        </w:rPr>
      </w:pPr>
      <w:bookmarkStart w:id="331" w:name="_Toc514753583"/>
      <w:r w:rsidRPr="002B799D">
        <w:rPr>
          <w:rFonts w:cs="Times New Roman"/>
          <w:noProof/>
          <w:sz w:val="20"/>
          <w:szCs w:val="20"/>
        </w:rPr>
        <w:t>6.4.3.1.</w:t>
      </w:r>
      <w:r w:rsidR="00EE60DD" w:rsidRPr="002B799D">
        <w:rPr>
          <w:rFonts w:cs="Times New Roman"/>
          <w:noProof/>
          <w:sz w:val="20"/>
          <w:szCs w:val="20"/>
        </w:rPr>
        <w:t xml:space="preserve">1. </w:t>
      </w:r>
      <w:r w:rsidR="00D862AE" w:rsidRPr="002B799D">
        <w:rPr>
          <w:rFonts w:cs="Times New Roman"/>
          <w:noProof/>
          <w:sz w:val="20"/>
          <w:szCs w:val="20"/>
        </w:rPr>
        <w:t>Çimento</w:t>
      </w:r>
      <w:bookmarkEnd w:id="331"/>
      <w:r w:rsidR="00D862AE" w:rsidRPr="002B799D">
        <w:rPr>
          <w:rFonts w:cs="Times New Roman"/>
          <w:noProof/>
          <w:sz w:val="20"/>
          <w:szCs w:val="20"/>
        </w:rPr>
        <w:t xml:space="preserve"> </w:t>
      </w:r>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Önüretimli ve öngerilmeli önüretimli betonarme yapı elemanlarının üretiminde kullanılacak genel çimentolar TS EN 197- 1 standardına, beyaz çimentolar ise</w:t>
      </w:r>
      <w:r w:rsidRPr="002B799D">
        <w:rPr>
          <w:rFonts w:ascii="Times New Roman" w:hAnsi="Times New Roman" w:cs="Times New Roman"/>
          <w:color w:val="000000" w:themeColor="text1"/>
          <w:sz w:val="20"/>
          <w:szCs w:val="20"/>
        </w:rPr>
        <w:t xml:space="preserve"> TS 21 standardına </w:t>
      </w:r>
      <w:r w:rsidR="00D862AE" w:rsidRPr="002B799D">
        <w:rPr>
          <w:rFonts w:ascii="Times New Roman" w:hAnsi="Times New Roman" w:cs="Times New Roman"/>
          <w:noProof/>
          <w:color w:val="000000" w:themeColor="text1"/>
          <w:sz w:val="20"/>
          <w:szCs w:val="20"/>
        </w:rPr>
        <w:t>uygun olacaktır.</w:t>
      </w:r>
      <w:r w:rsidR="0061600D" w:rsidRPr="002B799D">
        <w:rPr>
          <w:rFonts w:ascii="Times New Roman" w:hAnsi="Times New Roman" w:cs="Times New Roman"/>
          <w:noProof/>
          <w:color w:val="000000" w:themeColor="text1"/>
          <w:sz w:val="20"/>
          <w:szCs w:val="20"/>
        </w:rPr>
        <w:t xml:space="preserve"> Çimentolar, TS EN 197-1 standardına göre CE uygunluk belgesine sahip olacaktır.</w:t>
      </w:r>
    </w:p>
    <w:p w:rsidR="00EB72C3" w:rsidRPr="002B799D" w:rsidRDefault="0063603D" w:rsidP="00D862AE">
      <w:pPr>
        <w:pStyle w:val="Balk2"/>
        <w:rPr>
          <w:rFonts w:cs="Times New Roman"/>
          <w:noProof/>
          <w:sz w:val="20"/>
          <w:szCs w:val="20"/>
        </w:rPr>
      </w:pPr>
      <w:bookmarkStart w:id="332" w:name="_Toc514753584"/>
      <w:r w:rsidRPr="002B799D">
        <w:rPr>
          <w:rFonts w:cs="Times New Roman"/>
          <w:noProof/>
          <w:sz w:val="20"/>
          <w:szCs w:val="20"/>
        </w:rPr>
        <w:t>6.4.3.</w:t>
      </w:r>
      <w:r w:rsidR="00EE60DD" w:rsidRPr="002B799D">
        <w:rPr>
          <w:rFonts w:cs="Times New Roman"/>
          <w:noProof/>
          <w:sz w:val="20"/>
          <w:szCs w:val="20"/>
        </w:rPr>
        <w:t xml:space="preserve">1.2. </w:t>
      </w:r>
      <w:r w:rsidR="00D862AE" w:rsidRPr="002B799D">
        <w:rPr>
          <w:rFonts w:cs="Times New Roman"/>
          <w:noProof/>
          <w:sz w:val="20"/>
          <w:szCs w:val="20"/>
        </w:rPr>
        <w:t>Agregalar</w:t>
      </w:r>
      <w:bookmarkEnd w:id="332"/>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Önüretimli ve öngerilmeli önüretimli betonarme yapı elemanlarının üretiminde kullanılan, </w:t>
      </w:r>
      <w:r w:rsidRPr="002B799D">
        <w:rPr>
          <w:rFonts w:ascii="Times New Roman" w:hAnsi="Times New Roman" w:cs="Times New Roman"/>
          <w:color w:val="000000" w:themeColor="text1"/>
          <w:sz w:val="20"/>
          <w:szCs w:val="20"/>
        </w:rPr>
        <w:t xml:space="preserve">doğal normal ağırlıklı agregalar, ağır agregalar, hava ile soğutmalı yüksek fırın cürufu agregalar ve geri dönüştürülmüş agregalar TS 706 EN 12620 standardına, hafif agregalar TS EN 13055 standardına uygun olacaktır. </w:t>
      </w:r>
      <w:r w:rsidRPr="002B799D">
        <w:rPr>
          <w:rFonts w:ascii="Times New Roman" w:hAnsi="Times New Roman" w:cs="Times New Roman"/>
          <w:noProof/>
          <w:color w:val="000000" w:themeColor="text1"/>
          <w:sz w:val="20"/>
          <w:szCs w:val="20"/>
        </w:rPr>
        <w:t>Üretimlerde kullanılan doğal ve kırma kumlar yıkanmış - elenmiş olacaktır.</w:t>
      </w:r>
      <w:r w:rsidR="0061600D" w:rsidRPr="002B799D">
        <w:rPr>
          <w:rFonts w:ascii="Times New Roman" w:hAnsi="Times New Roman" w:cs="Times New Roman"/>
          <w:noProof/>
          <w:color w:val="000000" w:themeColor="text1"/>
          <w:sz w:val="20"/>
          <w:szCs w:val="20"/>
        </w:rPr>
        <w:t xml:space="preserve"> Agregalar, TS EN 12620 standardına göre CE uygunluk belgesine sahip olacaktır.</w:t>
      </w:r>
    </w:p>
    <w:p w:rsidR="00EB72C3" w:rsidRPr="002B799D" w:rsidRDefault="0063603D" w:rsidP="00D862AE">
      <w:pPr>
        <w:pStyle w:val="Balk2"/>
        <w:rPr>
          <w:rFonts w:cs="Times New Roman"/>
          <w:noProof/>
          <w:sz w:val="20"/>
          <w:szCs w:val="20"/>
        </w:rPr>
      </w:pPr>
      <w:bookmarkStart w:id="333" w:name="_Toc514753585"/>
      <w:r w:rsidRPr="002B799D">
        <w:rPr>
          <w:rFonts w:cs="Times New Roman"/>
          <w:noProof/>
          <w:sz w:val="20"/>
          <w:szCs w:val="20"/>
        </w:rPr>
        <w:t>6.4.3.1.</w:t>
      </w:r>
      <w:r w:rsidR="00EE60DD" w:rsidRPr="002B799D">
        <w:rPr>
          <w:rFonts w:cs="Times New Roman"/>
          <w:noProof/>
          <w:sz w:val="20"/>
          <w:szCs w:val="20"/>
        </w:rPr>
        <w:t xml:space="preserve">3. </w:t>
      </w:r>
      <w:r w:rsidR="00EB72C3" w:rsidRPr="002B799D">
        <w:rPr>
          <w:rFonts w:cs="Times New Roman"/>
          <w:noProof/>
          <w:sz w:val="20"/>
          <w:szCs w:val="20"/>
        </w:rPr>
        <w:t>Kar</w:t>
      </w:r>
      <w:r w:rsidR="00D862AE" w:rsidRPr="002B799D">
        <w:rPr>
          <w:rFonts w:cs="Times New Roman"/>
          <w:noProof/>
          <w:sz w:val="20"/>
          <w:szCs w:val="20"/>
        </w:rPr>
        <w:t>ma Suyu</w:t>
      </w:r>
      <w:bookmarkEnd w:id="333"/>
      <w:r w:rsidR="00D862AE" w:rsidRPr="002B799D">
        <w:rPr>
          <w:rFonts w:cs="Times New Roman"/>
          <w:noProof/>
          <w:sz w:val="20"/>
          <w:szCs w:val="20"/>
        </w:rPr>
        <w:t xml:space="preserve"> </w:t>
      </w:r>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Önüretimli ve öngerilmeli önüretimli betonarme yapı elemanlarının üretiminde kullanılan beton karma suyunun kalitesi TS EN 1008 standardına uygun olacaktır. Su; asit, yağ, tuz, alkali ve organik madde içermeyecektir. Üretim tesislerinde oluşan endüstriyel atık sular, gerekli arıtma işleminden sonra geri kazanılarak kalitesinin TS EN 1008 standardında verilen şartlara uygun olması durumunda yeniden beton karışım su</w:t>
      </w:r>
      <w:r w:rsidR="00D862AE" w:rsidRPr="002B799D">
        <w:rPr>
          <w:rFonts w:ascii="Times New Roman" w:hAnsi="Times New Roman" w:cs="Times New Roman"/>
          <w:noProof/>
          <w:color w:val="000000" w:themeColor="text1"/>
          <w:sz w:val="20"/>
          <w:szCs w:val="20"/>
        </w:rPr>
        <w:t xml:space="preserve">yu olarak kullanılabilecektir. </w:t>
      </w:r>
    </w:p>
    <w:p w:rsidR="00EB72C3" w:rsidRPr="002B799D" w:rsidRDefault="00EE60DD" w:rsidP="00D862AE">
      <w:pPr>
        <w:pStyle w:val="Balk2"/>
        <w:rPr>
          <w:rFonts w:cs="Times New Roman"/>
          <w:noProof/>
          <w:sz w:val="20"/>
          <w:szCs w:val="20"/>
        </w:rPr>
      </w:pPr>
      <w:bookmarkStart w:id="334" w:name="_Toc514753586"/>
      <w:r w:rsidRPr="002B799D">
        <w:rPr>
          <w:rFonts w:cs="Times New Roman"/>
          <w:noProof/>
          <w:sz w:val="20"/>
          <w:szCs w:val="20"/>
        </w:rPr>
        <w:t xml:space="preserve">6.4.3.1.4. </w:t>
      </w:r>
      <w:r w:rsidR="00EB72C3" w:rsidRPr="002B799D">
        <w:rPr>
          <w:rFonts w:cs="Times New Roman"/>
          <w:noProof/>
          <w:sz w:val="20"/>
          <w:szCs w:val="20"/>
        </w:rPr>
        <w:t>Bet</w:t>
      </w:r>
      <w:r w:rsidR="00D862AE" w:rsidRPr="002B799D">
        <w:rPr>
          <w:rFonts w:cs="Times New Roman"/>
          <w:noProof/>
          <w:sz w:val="20"/>
          <w:szCs w:val="20"/>
        </w:rPr>
        <w:t>onarme Demiri ve Öngerme Çeliği</w:t>
      </w:r>
      <w:bookmarkEnd w:id="334"/>
    </w:p>
    <w:p w:rsidR="00EB72C3" w:rsidRPr="002B799D" w:rsidRDefault="0061600D"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Önüretimli ve öngerilmeli önüretimli betonarme yapı elemanlarının üretiminde kullanılacak betonarme demirleri, “Türkiye Bina Deprem Yönetmeliği-TBDY 2018” deki özellikleri sağlayacaktır. Öngerilmeli önüretimli betonarme elemanların üretiminde kullanılacak olan öngerme halatı ve telleri TS 5680 ve TS 3721 standartlarına veya EN 10138 standardına uygun olacaktır</w:t>
      </w:r>
      <w:r w:rsidR="00D862AE" w:rsidRPr="002B799D">
        <w:rPr>
          <w:rFonts w:ascii="Times New Roman" w:hAnsi="Times New Roman" w:cs="Times New Roman"/>
          <w:noProof/>
          <w:color w:val="000000" w:themeColor="text1"/>
          <w:sz w:val="20"/>
          <w:szCs w:val="20"/>
        </w:rPr>
        <w:t xml:space="preserve">. </w:t>
      </w:r>
    </w:p>
    <w:p w:rsidR="00EB72C3" w:rsidRPr="002B799D" w:rsidRDefault="000F1437" w:rsidP="00D862AE">
      <w:pPr>
        <w:pStyle w:val="Balk2"/>
        <w:rPr>
          <w:rFonts w:cs="Times New Roman"/>
          <w:noProof/>
          <w:sz w:val="20"/>
          <w:szCs w:val="20"/>
        </w:rPr>
      </w:pPr>
      <w:bookmarkStart w:id="335" w:name="_Toc514753587"/>
      <w:r w:rsidRPr="002B799D">
        <w:rPr>
          <w:rFonts w:cs="Times New Roman"/>
          <w:noProof/>
          <w:sz w:val="20"/>
          <w:szCs w:val="20"/>
        </w:rPr>
        <w:t>6.4.3.1.4.1</w:t>
      </w:r>
      <w:r w:rsidR="00EE60DD" w:rsidRPr="002B799D">
        <w:rPr>
          <w:rFonts w:cs="Times New Roman"/>
          <w:noProof/>
          <w:sz w:val="20"/>
          <w:szCs w:val="20"/>
        </w:rPr>
        <w:t xml:space="preserve">. </w:t>
      </w:r>
      <w:r w:rsidR="00EB72C3" w:rsidRPr="002B799D">
        <w:rPr>
          <w:rFonts w:cs="Times New Roman"/>
          <w:noProof/>
          <w:sz w:val="20"/>
          <w:szCs w:val="20"/>
        </w:rPr>
        <w:t>Üretimlerde Kullanılaca</w:t>
      </w:r>
      <w:r w:rsidR="00D862AE" w:rsidRPr="002B799D">
        <w:rPr>
          <w:rFonts w:cs="Times New Roman"/>
          <w:noProof/>
          <w:sz w:val="20"/>
          <w:szCs w:val="20"/>
        </w:rPr>
        <w:t>k Çeliklerin Dayanım Değerleri:</w:t>
      </w:r>
      <w:bookmarkEnd w:id="335"/>
    </w:p>
    <w:p w:rsidR="00EB72C3" w:rsidRPr="002B799D" w:rsidRDefault="000F1437" w:rsidP="00D862AE">
      <w:pPr>
        <w:pStyle w:val="Balk2"/>
        <w:rPr>
          <w:rFonts w:cs="Times New Roman"/>
          <w:noProof/>
          <w:sz w:val="20"/>
          <w:szCs w:val="20"/>
        </w:rPr>
      </w:pPr>
      <w:bookmarkStart w:id="336" w:name="_Toc514753588"/>
      <w:r w:rsidRPr="002B799D">
        <w:rPr>
          <w:rFonts w:cs="Times New Roman"/>
          <w:noProof/>
          <w:sz w:val="20"/>
          <w:szCs w:val="20"/>
        </w:rPr>
        <w:t>6.4.3.1.4.1.1</w:t>
      </w:r>
      <w:r w:rsidR="00EE60DD" w:rsidRPr="002B799D">
        <w:rPr>
          <w:rFonts w:cs="Times New Roman"/>
          <w:noProof/>
          <w:sz w:val="20"/>
          <w:szCs w:val="20"/>
        </w:rPr>
        <w:t xml:space="preserve">. </w:t>
      </w:r>
      <w:r w:rsidR="00D862AE" w:rsidRPr="002B799D">
        <w:rPr>
          <w:rFonts w:cs="Times New Roman"/>
          <w:noProof/>
          <w:sz w:val="20"/>
          <w:szCs w:val="20"/>
        </w:rPr>
        <w:t>Betonarme Demiri</w:t>
      </w:r>
      <w:bookmarkEnd w:id="336"/>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Nervürlü demirler TS 708 standardında tanımlanan B420C ve B500C sınıflarına uygun olup akma dayanımları en az 420 ve 500 N/mm² olacaktır. Düz demirler S 220 sınıfına uygun olup, akma dayanımları en az 220 N/mm², çekme dayanımları ise 340 N/mm² olacaktır. </w:t>
      </w:r>
    </w:p>
    <w:p w:rsidR="00EB72C3" w:rsidRPr="002B799D" w:rsidRDefault="000F1437" w:rsidP="00D862AE">
      <w:pPr>
        <w:pStyle w:val="Balk2"/>
        <w:rPr>
          <w:rFonts w:cs="Times New Roman"/>
          <w:noProof/>
          <w:sz w:val="20"/>
          <w:szCs w:val="20"/>
        </w:rPr>
      </w:pPr>
      <w:bookmarkStart w:id="337" w:name="_Toc514753589"/>
      <w:r w:rsidRPr="002B799D">
        <w:rPr>
          <w:rFonts w:cs="Times New Roman"/>
          <w:noProof/>
          <w:sz w:val="20"/>
          <w:szCs w:val="20"/>
        </w:rPr>
        <w:t>6.4.3.1.4.1.2</w:t>
      </w:r>
      <w:r w:rsidR="00EE60DD" w:rsidRPr="002B799D">
        <w:rPr>
          <w:rFonts w:cs="Times New Roman"/>
          <w:noProof/>
          <w:sz w:val="20"/>
          <w:szCs w:val="20"/>
        </w:rPr>
        <w:t xml:space="preserve">. </w:t>
      </w:r>
      <w:r w:rsidR="00D862AE" w:rsidRPr="002B799D">
        <w:rPr>
          <w:rFonts w:cs="Times New Roman"/>
          <w:noProof/>
          <w:sz w:val="20"/>
          <w:szCs w:val="20"/>
        </w:rPr>
        <w:t>Çelik Hasır</w:t>
      </w:r>
      <w:bookmarkEnd w:id="337"/>
      <w:r w:rsidR="00D862AE" w:rsidRPr="002B799D">
        <w:rPr>
          <w:rFonts w:cs="Times New Roman"/>
          <w:noProof/>
          <w:sz w:val="20"/>
          <w:szCs w:val="20"/>
        </w:rPr>
        <w:t xml:space="preserve"> </w:t>
      </w:r>
    </w:p>
    <w:p w:rsidR="00EB72C3" w:rsidRPr="002B799D" w:rsidRDefault="00EB72C3" w:rsidP="00F24A59">
      <w:pPr>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Elemanlar içinde kullanılacak çelik hasırların akma dayanımları en az 500 N/mm</w:t>
      </w:r>
      <w:r w:rsidRPr="002B799D">
        <w:rPr>
          <w:rFonts w:ascii="Times New Roman" w:hAnsi="Times New Roman" w:cs="Times New Roman"/>
          <w:noProof/>
          <w:color w:val="000000" w:themeColor="text1"/>
          <w:sz w:val="20"/>
          <w:szCs w:val="20"/>
          <w:vertAlign w:val="superscript"/>
        </w:rPr>
        <w:t xml:space="preserve">2 </w:t>
      </w:r>
      <w:r w:rsidR="00D862AE" w:rsidRPr="002B799D">
        <w:rPr>
          <w:rFonts w:ascii="Times New Roman" w:hAnsi="Times New Roman" w:cs="Times New Roman"/>
          <w:noProof/>
          <w:color w:val="000000" w:themeColor="text1"/>
          <w:sz w:val="20"/>
          <w:szCs w:val="20"/>
        </w:rPr>
        <w:t>olacaktır.</w:t>
      </w:r>
    </w:p>
    <w:p w:rsidR="00EB72C3" w:rsidRPr="002B799D" w:rsidRDefault="000F1437" w:rsidP="00D862AE">
      <w:pPr>
        <w:pStyle w:val="Balk2"/>
        <w:rPr>
          <w:rFonts w:cs="Times New Roman"/>
          <w:noProof/>
          <w:sz w:val="20"/>
          <w:szCs w:val="20"/>
        </w:rPr>
      </w:pPr>
      <w:bookmarkStart w:id="338" w:name="_Toc514753590"/>
      <w:r w:rsidRPr="002B799D">
        <w:rPr>
          <w:rFonts w:cs="Times New Roman"/>
          <w:noProof/>
          <w:sz w:val="20"/>
          <w:szCs w:val="20"/>
        </w:rPr>
        <w:t>6.4.3.1.4.1.3</w:t>
      </w:r>
      <w:r w:rsidR="00EE60DD" w:rsidRPr="002B799D">
        <w:rPr>
          <w:rFonts w:cs="Times New Roman"/>
          <w:noProof/>
          <w:sz w:val="20"/>
          <w:szCs w:val="20"/>
        </w:rPr>
        <w:t xml:space="preserve">. </w:t>
      </w:r>
      <w:r w:rsidR="00D862AE" w:rsidRPr="002B799D">
        <w:rPr>
          <w:rFonts w:cs="Times New Roman"/>
          <w:noProof/>
          <w:sz w:val="20"/>
          <w:szCs w:val="20"/>
        </w:rPr>
        <w:t>Öngerme Çeliği</w:t>
      </w:r>
      <w:bookmarkEnd w:id="338"/>
    </w:p>
    <w:p w:rsidR="00EB72C3" w:rsidRPr="002B799D" w:rsidRDefault="00EB72C3" w:rsidP="00D862AE">
      <w:pPr>
        <w:jc w:val="both"/>
        <w:rPr>
          <w:rFonts w:ascii="Times New Roman" w:hAnsi="Times New Roman" w:cs="Times New Roman"/>
          <w:b/>
          <w:noProof/>
          <w:color w:val="000000" w:themeColor="text1"/>
          <w:sz w:val="20"/>
          <w:szCs w:val="20"/>
          <w:u w:val="single"/>
        </w:rPr>
      </w:pPr>
      <w:r w:rsidRPr="002B799D">
        <w:rPr>
          <w:rFonts w:ascii="Times New Roman" w:hAnsi="Times New Roman" w:cs="Times New Roman"/>
          <w:noProof/>
          <w:color w:val="000000" w:themeColor="text1"/>
          <w:sz w:val="20"/>
          <w:szCs w:val="20"/>
        </w:rPr>
        <w:t>Öngerme çeliği 270 K kalitesinde ve düşük gevşemeli olacaktır. Kopma dayanımı halatlar için minimum 1860 N/mm² olacaktır.</w:t>
      </w:r>
    </w:p>
    <w:p w:rsidR="00EB72C3" w:rsidRPr="002B799D" w:rsidRDefault="000F1437" w:rsidP="00D862AE">
      <w:pPr>
        <w:pStyle w:val="Balk2"/>
        <w:rPr>
          <w:rFonts w:cs="Times New Roman"/>
          <w:noProof/>
          <w:sz w:val="20"/>
          <w:szCs w:val="20"/>
        </w:rPr>
      </w:pPr>
      <w:bookmarkStart w:id="339" w:name="_Toc514753591"/>
      <w:r w:rsidRPr="002B799D">
        <w:rPr>
          <w:rFonts w:cs="Times New Roman"/>
          <w:noProof/>
          <w:sz w:val="20"/>
          <w:szCs w:val="20"/>
        </w:rPr>
        <w:t>6.4.3.1.5</w:t>
      </w:r>
      <w:r w:rsidR="00EE60DD" w:rsidRPr="002B799D">
        <w:rPr>
          <w:rFonts w:cs="Times New Roman"/>
          <w:noProof/>
          <w:sz w:val="20"/>
          <w:szCs w:val="20"/>
        </w:rPr>
        <w:t xml:space="preserve">. </w:t>
      </w:r>
      <w:r w:rsidR="00EB72C3" w:rsidRPr="002B799D">
        <w:rPr>
          <w:rFonts w:cs="Times New Roman"/>
          <w:noProof/>
          <w:sz w:val="20"/>
          <w:szCs w:val="20"/>
        </w:rPr>
        <w:t>Kimyasal K</w:t>
      </w:r>
      <w:r w:rsidR="00D862AE" w:rsidRPr="002B799D">
        <w:rPr>
          <w:rFonts w:cs="Times New Roman"/>
          <w:noProof/>
          <w:sz w:val="20"/>
          <w:szCs w:val="20"/>
        </w:rPr>
        <w:t>atkı Maddeleri</w:t>
      </w:r>
      <w:bookmarkEnd w:id="339"/>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noProof/>
          <w:color w:val="000000" w:themeColor="text1"/>
          <w:sz w:val="20"/>
          <w:szCs w:val="20"/>
        </w:rPr>
        <w:t xml:space="preserve">Önüretimli ve öngerilmeli önüretimli yapı elemanlarının üretiminde </w:t>
      </w:r>
      <w:r w:rsidRPr="002B799D">
        <w:rPr>
          <w:rFonts w:ascii="Times New Roman" w:hAnsi="Times New Roman" w:cs="Times New Roman"/>
          <w:color w:val="000000" w:themeColor="text1"/>
          <w:sz w:val="20"/>
          <w:szCs w:val="20"/>
        </w:rPr>
        <w:t xml:space="preserve">amaca uygun olarak değişik özelliklerde kimyasal katkı maddeleri kullanılabilecektir. Bu katkı maddeleri TS EN 934-2 standardına uygun </w:t>
      </w:r>
      <w:r w:rsidR="00506AA8" w:rsidRPr="002B799D">
        <w:rPr>
          <w:rFonts w:ascii="Times New Roman" w:hAnsi="Times New Roman" w:cs="Times New Roman"/>
          <w:color w:val="000000" w:themeColor="text1"/>
          <w:sz w:val="20"/>
          <w:szCs w:val="20"/>
        </w:rPr>
        <w:t xml:space="preserve">olacak ve kimyasal katkı maddelerinin kullanımında TS EN 206 stadardının 5.2.6 maddesi ile, bu standardın tamamlayıcısı olan TS 13515 standardının 5.2.6 maddesinde belirtilen esaslara uyulacaktır. Kullanılan katkı maddeleri, TS EN 934-2 standardına göre CE uygunluk belgesine sahip olacaktır. </w:t>
      </w:r>
      <w:r w:rsidRPr="002B799D">
        <w:rPr>
          <w:rFonts w:ascii="Times New Roman" w:hAnsi="Times New Roman" w:cs="Times New Roman"/>
          <w:color w:val="000000" w:themeColor="text1"/>
          <w:sz w:val="20"/>
          <w:szCs w:val="20"/>
        </w:rPr>
        <w:t xml:space="preserve">. </w:t>
      </w:r>
    </w:p>
    <w:p w:rsidR="00EB72C3" w:rsidRPr="002B799D" w:rsidRDefault="000F1437" w:rsidP="00D862AE">
      <w:pPr>
        <w:pStyle w:val="Balk2"/>
        <w:rPr>
          <w:rFonts w:cs="Times New Roman"/>
          <w:noProof/>
          <w:sz w:val="20"/>
          <w:szCs w:val="20"/>
        </w:rPr>
      </w:pPr>
      <w:bookmarkStart w:id="340" w:name="_Toc514753592"/>
      <w:r w:rsidRPr="002B799D">
        <w:rPr>
          <w:rFonts w:cs="Times New Roman"/>
          <w:noProof/>
          <w:sz w:val="20"/>
          <w:szCs w:val="20"/>
        </w:rPr>
        <w:t>6.4.3.1.6</w:t>
      </w:r>
      <w:r w:rsidR="00EE60DD" w:rsidRPr="002B799D">
        <w:rPr>
          <w:rFonts w:cs="Times New Roman"/>
          <w:noProof/>
          <w:sz w:val="20"/>
          <w:szCs w:val="20"/>
        </w:rPr>
        <w:t xml:space="preserve">. </w:t>
      </w:r>
      <w:r w:rsidR="00D862AE" w:rsidRPr="002B799D">
        <w:rPr>
          <w:rFonts w:cs="Times New Roman"/>
          <w:noProof/>
          <w:sz w:val="20"/>
          <w:szCs w:val="20"/>
        </w:rPr>
        <w:t>Mineral Katkı Maddeleri</w:t>
      </w:r>
      <w:bookmarkEnd w:id="340"/>
    </w:p>
    <w:p w:rsidR="00EB72C3" w:rsidRPr="002B799D" w:rsidRDefault="00EB72C3"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noProof/>
          <w:color w:val="000000" w:themeColor="text1"/>
          <w:sz w:val="20"/>
          <w:szCs w:val="20"/>
        </w:rPr>
        <w:t xml:space="preserve">Betonun dürabilite şartlarının ve çevresel etki koşullarının özel olarak tanımlandığı ve belirli özelliklerin özel olarak sınırlandığı projeler için üretilecek olan Önüretimli ve öngerilmeli önüretimli yapı elemanlarının üretiminde, </w:t>
      </w:r>
      <w:r w:rsidRPr="002B799D">
        <w:rPr>
          <w:rFonts w:ascii="Times New Roman" w:hAnsi="Times New Roman" w:cs="Times New Roman"/>
          <w:color w:val="000000" w:themeColor="text1"/>
          <w:sz w:val="20"/>
          <w:szCs w:val="20"/>
        </w:rPr>
        <w:t>amaca uygun olarak mineral katkı maddeleri kullanılabilecektir. Bu katkı malzemelerinden uçucu kül TS EN 450-1 standardına, silis dumanı TS EN 13263-1 standardına ve öğütülmüş granüle yüksek fırın cürufu TS EN 15167-1 standardına uygun olacaktır. Bu katkı maddeleri, beton için belirlenen şartları sağlamak için tek tek kullanılabileceği gibi birlikte de kullanılabilecektir.</w:t>
      </w:r>
      <w:r w:rsidR="00884FDA" w:rsidRPr="002B799D">
        <w:rPr>
          <w:rFonts w:ascii="Times New Roman" w:hAnsi="Times New Roman" w:cs="Times New Roman"/>
          <w:color w:val="000000" w:themeColor="text1"/>
          <w:sz w:val="20"/>
          <w:szCs w:val="20"/>
        </w:rPr>
        <w:t xml:space="preserve"> Mineral katkı maddelerinin kullanımında TS EN 206 stadardının 5.2.5 maddesi ile bu standardın tamamlayıcısı olan TS 13515 standardının 5.2.5 maddesinde belirtilen esaslara uygun olarak kullanılacaktır.  </w:t>
      </w:r>
    </w:p>
    <w:p w:rsidR="00EB72C3" w:rsidRPr="002B799D" w:rsidRDefault="000F1437" w:rsidP="00D862AE">
      <w:pPr>
        <w:pStyle w:val="Balk2"/>
        <w:rPr>
          <w:rFonts w:cs="Times New Roman"/>
          <w:noProof/>
          <w:sz w:val="20"/>
          <w:szCs w:val="20"/>
        </w:rPr>
      </w:pPr>
      <w:bookmarkStart w:id="341" w:name="_Toc514753593"/>
      <w:r w:rsidRPr="002B799D">
        <w:rPr>
          <w:rFonts w:cs="Times New Roman"/>
          <w:noProof/>
          <w:sz w:val="20"/>
          <w:szCs w:val="20"/>
        </w:rPr>
        <w:t>6.4.3.1.7</w:t>
      </w:r>
      <w:r w:rsidR="00EE60DD" w:rsidRPr="002B799D">
        <w:rPr>
          <w:rFonts w:cs="Times New Roman"/>
          <w:noProof/>
          <w:sz w:val="20"/>
          <w:szCs w:val="20"/>
        </w:rPr>
        <w:t xml:space="preserve">. </w:t>
      </w:r>
      <w:r w:rsidR="00D862AE" w:rsidRPr="002B799D">
        <w:rPr>
          <w:rFonts w:cs="Times New Roman"/>
          <w:noProof/>
          <w:sz w:val="20"/>
          <w:szCs w:val="20"/>
        </w:rPr>
        <w:t>Lifler</w:t>
      </w:r>
      <w:bookmarkEnd w:id="341"/>
    </w:p>
    <w:p w:rsidR="00EB72C3" w:rsidRPr="002B799D" w:rsidRDefault="00EB72C3" w:rsidP="00D862AE">
      <w:pPr>
        <w:jc w:val="both"/>
        <w:rPr>
          <w:rFonts w:ascii="Times New Roman" w:hAnsi="Times New Roman" w:cs="Times New Roman"/>
          <w:color w:val="000000" w:themeColor="text1"/>
          <w:sz w:val="20"/>
          <w:szCs w:val="20"/>
        </w:rPr>
      </w:pPr>
      <w:r w:rsidRPr="002B799D">
        <w:rPr>
          <w:rFonts w:ascii="Times New Roman" w:hAnsi="Times New Roman" w:cs="Times New Roman"/>
          <w:noProof/>
          <w:color w:val="000000" w:themeColor="text1"/>
          <w:sz w:val="20"/>
          <w:szCs w:val="20"/>
        </w:rPr>
        <w:t xml:space="preserve">Önüretimli ve öngerilmeli önüretimli betonarme yapı elemanlarının üretiminde, betonların yüksek </w:t>
      </w:r>
      <w:r w:rsidR="00C60AF0" w:rsidRPr="002B799D">
        <w:rPr>
          <w:rFonts w:ascii="Times New Roman" w:hAnsi="Times New Roman" w:cs="Times New Roman"/>
          <w:noProof/>
          <w:color w:val="000000" w:themeColor="text1"/>
          <w:sz w:val="20"/>
          <w:szCs w:val="20"/>
        </w:rPr>
        <w:t>basınç dayanımı</w:t>
      </w:r>
      <w:r w:rsidRPr="002B799D">
        <w:rPr>
          <w:rFonts w:ascii="Times New Roman" w:hAnsi="Times New Roman" w:cs="Times New Roman"/>
          <w:noProof/>
          <w:color w:val="000000" w:themeColor="text1"/>
          <w:sz w:val="20"/>
          <w:szCs w:val="20"/>
        </w:rPr>
        <w:t xml:space="preserve"> özelliklerine ilave olarak çatlak gerilme dayanımını artırmak, dinamik yüklemelere, ani darbelere ve yangın etkilerine karşı yüksek dayanım elde etmek için gerektiğinde çelik, propilen veya cam lifleri kullanılabilecektir. Bu malzemelerden ç</w:t>
      </w:r>
      <w:r w:rsidRPr="002B799D">
        <w:rPr>
          <w:rFonts w:ascii="Times New Roman" w:hAnsi="Times New Roman" w:cs="Times New Roman"/>
          <w:color w:val="000000" w:themeColor="text1"/>
          <w:sz w:val="20"/>
          <w:szCs w:val="20"/>
        </w:rPr>
        <w:t>elik lifler TS EN 14889-1 standardına, polimer lifler TS EN 14889-2 standardına ve cam lifleri de TS EN 15422 standardına uygun olacaktır.</w:t>
      </w:r>
    </w:p>
    <w:p w:rsidR="00EB72C3" w:rsidRPr="002B799D" w:rsidRDefault="000F1437" w:rsidP="00F24A59">
      <w:pPr>
        <w:pStyle w:val="Balk2"/>
        <w:rPr>
          <w:rFonts w:cs="Times New Roman"/>
          <w:noProof/>
          <w:sz w:val="20"/>
          <w:szCs w:val="20"/>
        </w:rPr>
      </w:pPr>
      <w:bookmarkStart w:id="342" w:name="_Toc514753594"/>
      <w:r w:rsidRPr="002B799D">
        <w:rPr>
          <w:rFonts w:cs="Times New Roman"/>
          <w:noProof/>
          <w:sz w:val="20"/>
          <w:szCs w:val="20"/>
        </w:rPr>
        <w:t>6.4.3.1.8</w:t>
      </w:r>
      <w:r w:rsidR="00EE60DD" w:rsidRPr="002B799D">
        <w:rPr>
          <w:rFonts w:cs="Times New Roman"/>
          <w:noProof/>
          <w:sz w:val="20"/>
          <w:szCs w:val="20"/>
        </w:rPr>
        <w:t xml:space="preserve">. </w:t>
      </w:r>
      <w:r w:rsidR="00EB72C3" w:rsidRPr="002B799D">
        <w:rPr>
          <w:rFonts w:cs="Times New Roman"/>
          <w:noProof/>
          <w:sz w:val="20"/>
          <w:szCs w:val="20"/>
        </w:rPr>
        <w:t>Ankrajlar, Diğer Gömülü Elemanlar ve Delikler</w:t>
      </w:r>
      <w:bookmarkEnd w:id="342"/>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 xml:space="preserve">Önüretimli ve öngerilmeli Önüretimli betonarme elemanların birleşim detaylarında, montaj hızını arttırmak için, çeşitli tipte bulonlar ve yivli birleştiriciler (manşon) kullanılabilir. </w:t>
      </w:r>
      <w:r w:rsidR="00884FDA" w:rsidRPr="002B799D">
        <w:rPr>
          <w:rFonts w:ascii="Times New Roman" w:hAnsi="Times New Roman"/>
          <w:noProof/>
          <w:color w:val="000000" w:themeColor="text1"/>
        </w:rPr>
        <w:t>Bu elemanların kullanımında,”Türkiye Bina Deprem Yönetmeliği- TBDY 2018’ nin EK 8A bölümünde tanımlanan esalara uyulacaktır.</w:t>
      </w:r>
      <w:r w:rsidRPr="002B799D">
        <w:rPr>
          <w:rFonts w:ascii="Times New Roman" w:hAnsi="Times New Roman"/>
          <w:noProof/>
          <w:color w:val="000000" w:themeColor="text1"/>
        </w:rPr>
        <w:t>.</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Standard bulonlar (civatalar). TS 1033 ve TS 1034 standartlarına uygun olmalıdır.</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Yüksek dayanımlı bulonlar {civatalar} üretici firmanın kataloglarında belirtilen şartlara uygun olmalıdır. Bunlar genellikle sıkışma ile sürtünme kuvveti yaratmak için kullanılır.</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Dübeller, sertleşmiş betonda açılan deliklere yerleştirilir. Genleşmeli ve kimyasal olmak üzere iki tür olan dübeller üretici firmanın önerileri doğrultusunda kullanılmalıdır.</w:t>
      </w:r>
    </w:p>
    <w:p w:rsidR="00EB72C3" w:rsidRPr="002B799D" w:rsidRDefault="00EB72C3" w:rsidP="00F24A59">
      <w:pPr>
        <w:pStyle w:val="GvdeMetni"/>
        <w:spacing w:line="276" w:lineRule="auto"/>
        <w:jc w:val="both"/>
        <w:rPr>
          <w:rFonts w:ascii="Times New Roman" w:hAnsi="Times New Roman"/>
          <w:noProof/>
          <w:color w:val="000000" w:themeColor="text1"/>
        </w:rPr>
      </w:pPr>
      <w:bookmarkStart w:id="343" w:name="_Toc257129050"/>
      <w:r w:rsidRPr="002B799D">
        <w:rPr>
          <w:rFonts w:ascii="Times New Roman" w:hAnsi="Times New Roman"/>
          <w:noProof/>
          <w:color w:val="000000" w:themeColor="text1"/>
        </w:rPr>
        <w:t>Gömülü ankrajlar ve saplamalar</w:t>
      </w:r>
      <w:bookmarkEnd w:id="343"/>
      <w:r w:rsidRPr="002B799D">
        <w:rPr>
          <w:rFonts w:ascii="Times New Roman" w:hAnsi="Times New Roman"/>
          <w:noProof/>
          <w:color w:val="000000" w:themeColor="text1"/>
        </w:rPr>
        <w:t xml:space="preserve">, çelikten imal edilmiş diğer birleşim elemanlarına vidalanmak veya kaynaklanmak üzere, bir ana parça ve beton ile adreansı sağlamak için bu ana parçaya kaynaklanmış çelik elemandan oluşmalıdır. Sünek davranışın sağlanması için bu tür bağlantı elemanlarının beton ile aderansının çok iyi olması ve bağlantının kırılmasının betondan önce çelikte başlamasına dikkat edilmelidir. </w:t>
      </w:r>
      <w:bookmarkStart w:id="344" w:name="_Toc257129051"/>
      <w:r w:rsidRPr="002B799D">
        <w:rPr>
          <w:rFonts w:ascii="Times New Roman" w:hAnsi="Times New Roman"/>
          <w:noProof/>
          <w:color w:val="000000" w:themeColor="text1"/>
        </w:rPr>
        <w:t>Ankrajların ve saplamaların grout harcı ile kapatılmayan ve açıkta kalan bağlantıları paslanmaya karşı galvanizle kaplı veya uygun boya ile boyanmış olmalıdır.</w:t>
      </w:r>
    </w:p>
    <w:bookmarkEnd w:id="344"/>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 xml:space="preserve">Önüretimli ve öngerilmeli önüretimli betonarme elemanların birleşimlerinde taşıyıcı özelliklere sahip çelik plakalar, I ve U kesitli çelik profiller ve benzerleri kullanılabilir. Çelik plakanın kalınlığı 4 mm den az olmamalıdır. Çelik plakaların ankraj elemanlarına özen gösterilmelidir. Taşıyıcı çelik bağlantı ve ankrajların kaynakları </w:t>
      </w:r>
      <w:r w:rsidR="00884FDA" w:rsidRPr="002B799D">
        <w:rPr>
          <w:rFonts w:ascii="Times New Roman" w:hAnsi="Times New Roman"/>
          <w:noProof/>
          <w:color w:val="000000" w:themeColor="text1"/>
        </w:rPr>
        <w:t>Çelik Yapıların Tasarım, Hesap ve Yapım Esaslarına Dair Yönetmelik ve “Türkiye Bina Deprem Yönetmeliği TBDY-2018” Bölüm 9’ da tanımlanan esaslara uygun olarak yapılacaktır.</w:t>
      </w:r>
      <w:r w:rsidRPr="002B799D">
        <w:rPr>
          <w:rFonts w:ascii="Times New Roman" w:hAnsi="Times New Roman"/>
          <w:noProof/>
          <w:color w:val="000000" w:themeColor="text1"/>
        </w:rPr>
        <w:t>.</w:t>
      </w:r>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Önüretimli ve öngerilmeli önüretimli betonarme elemanların kalıptan çıkarılması, kaldırılması, taşıması, tekrar kaldırılıp montajının yapılması ve yerine sabitlenmesi için, eleman üzerinde projesine uygun sayıda ve dayanımda gömülü manşonlar, dişli oyuklar, borular, kaldırma demir veya halatları ve dişli bulonlar bırakılacaktır. Tüm bu e</w:t>
      </w:r>
      <w:r w:rsidR="00D862AE" w:rsidRPr="002B799D">
        <w:rPr>
          <w:rFonts w:ascii="Times New Roman" w:hAnsi="Times New Roman" w:cs="Times New Roman"/>
          <w:noProof/>
          <w:color w:val="000000" w:themeColor="text1"/>
          <w:sz w:val="20"/>
          <w:szCs w:val="20"/>
        </w:rPr>
        <w:t xml:space="preserve">lemanlar galvanizli olacaktır. </w:t>
      </w:r>
    </w:p>
    <w:p w:rsidR="00EB72C3" w:rsidRPr="002B799D" w:rsidRDefault="00774D43" w:rsidP="00D862AE">
      <w:pPr>
        <w:pStyle w:val="Balk2"/>
        <w:rPr>
          <w:rFonts w:cs="Times New Roman"/>
          <w:noProof/>
          <w:sz w:val="20"/>
          <w:szCs w:val="20"/>
        </w:rPr>
      </w:pPr>
      <w:bookmarkStart w:id="345" w:name="_Toc514753595"/>
      <w:r w:rsidRPr="002B799D">
        <w:rPr>
          <w:rFonts w:cs="Times New Roman"/>
          <w:noProof/>
          <w:sz w:val="20"/>
          <w:szCs w:val="20"/>
        </w:rPr>
        <w:t>6.4.3.1.9</w:t>
      </w:r>
      <w:r w:rsidR="00EE60DD" w:rsidRPr="002B799D">
        <w:rPr>
          <w:rFonts w:cs="Times New Roman"/>
          <w:noProof/>
          <w:sz w:val="20"/>
          <w:szCs w:val="20"/>
        </w:rPr>
        <w:t xml:space="preserve">. </w:t>
      </w:r>
      <w:r w:rsidR="00D862AE" w:rsidRPr="002B799D">
        <w:rPr>
          <w:rFonts w:cs="Times New Roman"/>
          <w:noProof/>
          <w:sz w:val="20"/>
          <w:szCs w:val="20"/>
        </w:rPr>
        <w:t>Kalıp</w:t>
      </w:r>
      <w:bookmarkEnd w:id="345"/>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Önüretimli ve öngerilmeli önüretimli betonarme elemanların üretimlerinde kullanılan kalıplar, betonun taze haldeki hidrostatik basıncını karşılayacak ve proje ölçülerini muhafaza edecek kadar sağlam ve takviyeli çimentonun reaksiyonundan etkilenmeyen, su emmeyen, tercihen çelikten veya ahşaptan veya polyester ve CTP gibi alternat</w:t>
      </w:r>
      <w:r w:rsidR="00D862AE" w:rsidRPr="002B799D">
        <w:rPr>
          <w:rFonts w:ascii="Times New Roman" w:hAnsi="Times New Roman" w:cs="Times New Roman"/>
          <w:noProof/>
          <w:color w:val="000000" w:themeColor="text1"/>
          <w:sz w:val="20"/>
          <w:szCs w:val="20"/>
        </w:rPr>
        <w:t xml:space="preserve">if malzemelerden yapılacaktır. </w:t>
      </w:r>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Kalıpların yüzeyleri, üründeki yüzey kusurlarını en aza indirecek düzgünlükte olacaktır. Kalıplar her üretim öncesi uygunluğu denemelerle belirlenmiş kalıp yağı ile yağlanacaktır. Ürünlerin yüzeylerinde hava boşluklarının oluşmaması için elemanların şekilleri de dikkate alınarak beton döküm yöntemi belirlenecektir. Kalıplar üzerinde zamanla oluşabilecek müsaade edilebilir kusurlar uygun bir</w:t>
      </w:r>
      <w:r w:rsidR="00D862AE" w:rsidRPr="002B799D">
        <w:rPr>
          <w:rFonts w:ascii="Times New Roman" w:hAnsi="Times New Roman" w:cs="Times New Roman"/>
          <w:noProof/>
          <w:color w:val="000000" w:themeColor="text1"/>
          <w:sz w:val="20"/>
          <w:szCs w:val="20"/>
        </w:rPr>
        <w:t xml:space="preserve"> yöntem ile tamir edilecektir. </w:t>
      </w:r>
    </w:p>
    <w:p w:rsidR="00EB72C3" w:rsidRPr="002B799D" w:rsidRDefault="00774D43" w:rsidP="00D862AE">
      <w:pPr>
        <w:pStyle w:val="Balk2"/>
        <w:rPr>
          <w:rFonts w:cs="Times New Roman"/>
          <w:noProof/>
          <w:sz w:val="20"/>
          <w:szCs w:val="20"/>
        </w:rPr>
      </w:pPr>
      <w:bookmarkStart w:id="346" w:name="_Toc514753596"/>
      <w:r w:rsidRPr="002B799D">
        <w:rPr>
          <w:rFonts w:cs="Times New Roman"/>
          <w:noProof/>
          <w:sz w:val="20"/>
          <w:szCs w:val="20"/>
        </w:rPr>
        <w:t>6.4.3.1.1</w:t>
      </w:r>
      <w:r w:rsidR="00415A10" w:rsidRPr="002B799D">
        <w:rPr>
          <w:rFonts w:cs="Times New Roman"/>
          <w:noProof/>
          <w:sz w:val="20"/>
          <w:szCs w:val="20"/>
        </w:rPr>
        <w:t>0</w:t>
      </w:r>
      <w:r w:rsidR="00EE60DD" w:rsidRPr="002B799D">
        <w:rPr>
          <w:rFonts w:cs="Times New Roman"/>
          <w:noProof/>
          <w:sz w:val="20"/>
          <w:szCs w:val="20"/>
        </w:rPr>
        <w:t xml:space="preserve">. </w:t>
      </w:r>
      <w:r w:rsidR="00D862AE" w:rsidRPr="002B799D">
        <w:rPr>
          <w:rFonts w:cs="Times New Roman"/>
          <w:noProof/>
          <w:sz w:val="20"/>
          <w:szCs w:val="20"/>
        </w:rPr>
        <w:t>Elastomer Mesnet Elemanları</w:t>
      </w:r>
      <w:bookmarkEnd w:id="346"/>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 xml:space="preserve">Önüretimli ve öngerilmeli önüretimli betonarme elemanların montajı esnasında birbirleri üzerine oturdukları birleşimlerde yük dağılımını sağlamak amacıyla </w:t>
      </w:r>
      <w:r w:rsidR="002217BB" w:rsidRPr="002B799D">
        <w:rPr>
          <w:rFonts w:ascii="Times New Roman" w:hAnsi="Times New Roman"/>
          <w:noProof/>
          <w:color w:val="000000" w:themeColor="text1"/>
        </w:rPr>
        <w:t>TS EN 1337-3 standardında belirtilen esaslara uygun elastomerik mesnet yastıkları kullanılır.</w:t>
      </w:r>
      <w:r w:rsidRPr="002B799D">
        <w:rPr>
          <w:rFonts w:ascii="Times New Roman" w:hAnsi="Times New Roman"/>
          <w:noProof/>
          <w:color w:val="000000" w:themeColor="text1"/>
        </w:rPr>
        <w:t>. Bu tür elemanlar, yatay düzlemdeki hareketlere ve dönmelere izin vererek gerilmeleri azaltırlar. Mesnetlerde kullanılabilecek bazı yastık elemanları aşağıda verilmiştir.</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b/>
          <w:noProof/>
          <w:color w:val="000000" w:themeColor="text1"/>
        </w:rPr>
        <w:t>Neopren yastıklar;</w:t>
      </w:r>
      <w:r w:rsidRPr="002B799D">
        <w:rPr>
          <w:rFonts w:ascii="Times New Roman" w:hAnsi="Times New Roman"/>
          <w:noProof/>
          <w:color w:val="000000" w:themeColor="text1"/>
        </w:rPr>
        <w:t xml:space="preserve"> bu yastıkların düşey yöndeki dayanımları düşük olmakla birlikte diğer yönlerde sağladıkları hareket serbestliği diğer mesnet yastıklarına oranla daha yüksektir. Neopren ve elastomer mesnetlerde taşıma kapasitesini arttırmak amacıyla yükün büyüklüğüne göre saç takviyeli olarak üretilmiş olanlar kullanılmalıdırlar.</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b/>
          <w:noProof/>
          <w:color w:val="000000" w:themeColor="text1"/>
        </w:rPr>
        <w:t>Gelişigüzel fiber dizili yastıklar;</w:t>
      </w:r>
      <w:r w:rsidRPr="002B799D">
        <w:rPr>
          <w:rFonts w:ascii="Times New Roman" w:hAnsi="Times New Roman"/>
          <w:noProof/>
          <w:color w:val="000000" w:themeColor="text1"/>
        </w:rPr>
        <w:t xml:space="preserve"> bu tür yastıklar daha yüksek basınç dayanımı sağlarken yatay ve dönme hareketlerindeki serbestliği neopren yastıklara oranla daha azdır.</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b/>
          <w:noProof/>
          <w:color w:val="000000" w:themeColor="text1"/>
        </w:rPr>
        <w:t>Pamuk lifli yastıklar;</w:t>
      </w:r>
      <w:r w:rsidRPr="002B799D">
        <w:rPr>
          <w:rFonts w:ascii="Times New Roman" w:hAnsi="Times New Roman"/>
          <w:noProof/>
          <w:color w:val="000000" w:themeColor="text1"/>
        </w:rPr>
        <w:t xml:space="preserve"> bu tür yastıklarda pamuk elyafından dokunmuş tabakalar bulunur. Yüksek basınç dayanımı sağlarlar.</w:t>
      </w:r>
    </w:p>
    <w:p w:rsidR="00EB72C3" w:rsidRPr="002B799D" w:rsidRDefault="00EB72C3" w:rsidP="00F24A59">
      <w:pPr>
        <w:pStyle w:val="GvdeMetni"/>
        <w:spacing w:line="276" w:lineRule="auto"/>
        <w:jc w:val="both"/>
        <w:rPr>
          <w:rFonts w:ascii="Times New Roman" w:hAnsi="Times New Roman"/>
          <w:b/>
          <w:noProof/>
          <w:color w:val="000000" w:themeColor="text1"/>
        </w:rPr>
      </w:pPr>
      <w:r w:rsidRPr="002B799D">
        <w:rPr>
          <w:rFonts w:ascii="Times New Roman" w:hAnsi="Times New Roman"/>
          <w:b/>
          <w:noProof/>
          <w:color w:val="000000" w:themeColor="text1"/>
        </w:rPr>
        <w:t>Çelik veya cam elyafı kaplı yastıklar;</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b/>
          <w:noProof/>
          <w:color w:val="000000" w:themeColor="text1"/>
        </w:rPr>
        <w:t>Teflon kaplı yastıklar;</w:t>
      </w:r>
      <w:r w:rsidRPr="002B799D">
        <w:rPr>
          <w:rFonts w:ascii="Times New Roman" w:hAnsi="Times New Roman"/>
          <w:noProof/>
          <w:color w:val="000000" w:themeColor="text1"/>
        </w:rPr>
        <w:t xml:space="preserve"> yatay hareket serbestliğini kaymaya izin vererek arttırırlar.</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b/>
          <w:noProof/>
          <w:color w:val="000000" w:themeColor="text1"/>
        </w:rPr>
        <w:t>Kaplamalı sunta;</w:t>
      </w:r>
      <w:r w:rsidRPr="002B799D">
        <w:rPr>
          <w:rFonts w:ascii="Times New Roman" w:hAnsi="Times New Roman"/>
          <w:noProof/>
          <w:color w:val="000000" w:themeColor="text1"/>
        </w:rPr>
        <w:t xml:space="preserve"> özellikle boşluklu döşeme elemanlarının mesnetlerinde kullanılır. Rutubetli ortamda kullanırken özel önlem alınmalıdır.</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b/>
          <w:noProof/>
          <w:color w:val="000000" w:themeColor="text1"/>
        </w:rPr>
        <w:t>Multimonomer plastik yastıklar;</w:t>
      </w:r>
      <w:r w:rsidRPr="002B799D">
        <w:rPr>
          <w:rFonts w:ascii="Times New Roman" w:hAnsi="Times New Roman"/>
          <w:noProof/>
          <w:color w:val="000000" w:themeColor="text1"/>
        </w:rPr>
        <w:t xml:space="preserve"> genellikle boşluklu döşeme elemanlarının mesnetlerinde kullanılır. Basınç dayanımı betonunkinden fazladır.</w:t>
      </w:r>
    </w:p>
    <w:p w:rsidR="00EB72C3" w:rsidRPr="002B799D" w:rsidRDefault="00EB72C3" w:rsidP="00D862AE">
      <w:pPr>
        <w:pStyle w:val="GvdeMetni"/>
        <w:spacing w:line="276" w:lineRule="auto"/>
        <w:rPr>
          <w:rFonts w:ascii="Times New Roman" w:hAnsi="Times New Roman"/>
          <w:noProof/>
          <w:color w:val="000000" w:themeColor="text1"/>
        </w:rPr>
      </w:pPr>
    </w:p>
    <w:p w:rsidR="00EB72C3" w:rsidRPr="002B799D" w:rsidRDefault="00774D43" w:rsidP="00D862AE">
      <w:pPr>
        <w:pStyle w:val="Balk2"/>
        <w:rPr>
          <w:rFonts w:cs="Times New Roman"/>
          <w:noProof/>
          <w:sz w:val="20"/>
          <w:szCs w:val="20"/>
        </w:rPr>
      </w:pPr>
      <w:bookmarkStart w:id="347" w:name="_Toc513472781"/>
      <w:bookmarkStart w:id="348" w:name="_Toc514753597"/>
      <w:r w:rsidRPr="002B799D">
        <w:rPr>
          <w:rFonts w:cs="Times New Roman"/>
          <w:noProof/>
          <w:sz w:val="20"/>
          <w:szCs w:val="20"/>
        </w:rPr>
        <w:t>6.4.3.2</w:t>
      </w:r>
      <w:r w:rsidR="00EE60DD" w:rsidRPr="002B799D">
        <w:rPr>
          <w:rFonts w:cs="Times New Roman"/>
          <w:noProof/>
          <w:sz w:val="20"/>
          <w:szCs w:val="20"/>
        </w:rPr>
        <w:t xml:space="preserve">. </w:t>
      </w:r>
      <w:r w:rsidR="00EB72C3" w:rsidRPr="002B799D">
        <w:rPr>
          <w:rFonts w:cs="Times New Roman"/>
          <w:noProof/>
          <w:sz w:val="20"/>
          <w:szCs w:val="20"/>
        </w:rPr>
        <w:t>İşçilikler</w:t>
      </w:r>
      <w:bookmarkEnd w:id="347"/>
      <w:bookmarkEnd w:id="348"/>
    </w:p>
    <w:p w:rsidR="00EB72C3" w:rsidRPr="002B799D" w:rsidRDefault="00774D43" w:rsidP="00D862AE">
      <w:pPr>
        <w:pStyle w:val="Balk2"/>
        <w:rPr>
          <w:rFonts w:cs="Times New Roman"/>
          <w:noProof/>
          <w:sz w:val="20"/>
          <w:szCs w:val="20"/>
        </w:rPr>
      </w:pPr>
      <w:bookmarkStart w:id="349" w:name="_Toc514753598"/>
      <w:r w:rsidRPr="002B799D">
        <w:rPr>
          <w:rFonts w:cs="Times New Roman"/>
          <w:noProof/>
          <w:sz w:val="20"/>
          <w:szCs w:val="20"/>
        </w:rPr>
        <w:t>6.4.3.2.1</w:t>
      </w:r>
      <w:r w:rsidR="00EE60DD" w:rsidRPr="002B799D">
        <w:rPr>
          <w:rFonts w:cs="Times New Roman"/>
          <w:noProof/>
          <w:sz w:val="20"/>
          <w:szCs w:val="20"/>
        </w:rPr>
        <w:t xml:space="preserve">. </w:t>
      </w:r>
      <w:r w:rsidR="00D862AE" w:rsidRPr="002B799D">
        <w:rPr>
          <w:rFonts w:cs="Times New Roman"/>
          <w:noProof/>
          <w:sz w:val="20"/>
          <w:szCs w:val="20"/>
        </w:rPr>
        <w:t>Beton Sınıfları</w:t>
      </w:r>
      <w:bookmarkEnd w:id="349"/>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Önüretimli ve öngerilmeli önüretimli betonarme yapı elemanları, statik hesaplar sonucunda belirlenen beton sınıfında üretilecektir. Üretilen betonlar, TS EN 206 ve TS 13515 standartları ile Beton İşleri Teknik Şartnamesine uygun olacaktır. Üretimlerde kullanılacak betonun karışımı, üretimlerden önce laboratuvarda yapılan deneme üretimleri ile belirlenecek ve seri üretimlerde aynı beton kalite düzeyinin sürekli elde edilmesi sağ</w:t>
      </w:r>
      <w:r w:rsidR="00D862AE" w:rsidRPr="002B799D">
        <w:rPr>
          <w:rFonts w:ascii="Times New Roman" w:hAnsi="Times New Roman" w:cs="Times New Roman"/>
          <w:noProof/>
          <w:color w:val="000000" w:themeColor="text1"/>
          <w:sz w:val="20"/>
          <w:szCs w:val="20"/>
        </w:rPr>
        <w:t>lanacaktır.</w:t>
      </w:r>
      <w:r w:rsidR="00094DEC" w:rsidRPr="002B799D">
        <w:rPr>
          <w:rFonts w:ascii="Times New Roman" w:hAnsi="Times New Roman" w:cs="Times New Roman"/>
          <w:noProof/>
          <w:color w:val="000000" w:themeColor="text1"/>
          <w:sz w:val="20"/>
          <w:szCs w:val="20"/>
        </w:rPr>
        <w:t xml:space="preserve"> Türkiye Bina Deprem Yönetmeliği kapsamında yapılacak tüm önüretimli betonarme binalarda kullanılacak en düşük beton basınç dayanımı sınıfı C30/37 olacaktır.</w:t>
      </w:r>
    </w:p>
    <w:p w:rsidR="00EB72C3" w:rsidRPr="002B799D" w:rsidRDefault="00774D43" w:rsidP="00D862AE">
      <w:pPr>
        <w:pStyle w:val="Balk2"/>
        <w:rPr>
          <w:rFonts w:cs="Times New Roman"/>
          <w:noProof/>
          <w:sz w:val="20"/>
          <w:szCs w:val="20"/>
        </w:rPr>
      </w:pPr>
      <w:bookmarkStart w:id="350" w:name="_Toc514753599"/>
      <w:r w:rsidRPr="002B799D">
        <w:rPr>
          <w:rFonts w:cs="Times New Roman"/>
          <w:noProof/>
          <w:sz w:val="20"/>
          <w:szCs w:val="20"/>
        </w:rPr>
        <w:t>6.4.3.2.2</w:t>
      </w:r>
      <w:r w:rsidR="00EE60DD" w:rsidRPr="002B799D">
        <w:rPr>
          <w:rFonts w:cs="Times New Roman"/>
          <w:noProof/>
          <w:sz w:val="20"/>
          <w:szCs w:val="20"/>
        </w:rPr>
        <w:t xml:space="preserve">. </w:t>
      </w:r>
      <w:r w:rsidR="00D862AE" w:rsidRPr="002B799D">
        <w:rPr>
          <w:rFonts w:cs="Times New Roman"/>
          <w:noProof/>
          <w:sz w:val="20"/>
          <w:szCs w:val="20"/>
        </w:rPr>
        <w:t>Kalıp İşleri</w:t>
      </w:r>
      <w:bookmarkEnd w:id="350"/>
      <w:r w:rsidR="00D862AE" w:rsidRPr="002B799D">
        <w:rPr>
          <w:rFonts w:cs="Times New Roman"/>
          <w:noProof/>
          <w:sz w:val="20"/>
          <w:szCs w:val="20"/>
        </w:rPr>
        <w:t xml:space="preserve"> </w:t>
      </w:r>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Kalıplar, elemanların projede belirtilen ölçülerde üretilmelerini sağlayacak ölçü, tolerans ve düzgünlükte olacaktır. Kalıplar, yeni bir kullanım için daima beton artıklarından temizlenmiş ve yağlanmış olarak muh</w:t>
      </w:r>
      <w:r w:rsidR="00D862AE" w:rsidRPr="002B799D">
        <w:rPr>
          <w:rFonts w:ascii="Times New Roman" w:hAnsi="Times New Roman" w:cs="Times New Roman"/>
          <w:noProof/>
          <w:color w:val="000000" w:themeColor="text1"/>
          <w:sz w:val="20"/>
          <w:szCs w:val="20"/>
        </w:rPr>
        <w:t xml:space="preserve">afaza edilecektir. </w:t>
      </w:r>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Kullanılan kalıp yağı betona renk vermeyecek ve gözenek bırakmayacak şekilde testler sonucu seçilecektir. Kalıp yağı uygulaması sırasında yağın donatıya bulaşmaması sağlanacaktır. Donatının yerleştirilmesinde plastik veya beton </w:t>
      </w:r>
      <w:r w:rsidR="00227C0D" w:rsidRPr="002B799D">
        <w:rPr>
          <w:rFonts w:ascii="Times New Roman" w:hAnsi="Times New Roman" w:cs="Times New Roman"/>
          <w:noProof/>
          <w:color w:val="000000" w:themeColor="text1"/>
          <w:sz w:val="20"/>
          <w:szCs w:val="20"/>
        </w:rPr>
        <w:t xml:space="preserve">net beton örtüsü </w:t>
      </w:r>
      <w:r w:rsidRPr="002B799D">
        <w:rPr>
          <w:rFonts w:ascii="Times New Roman" w:hAnsi="Times New Roman" w:cs="Times New Roman"/>
          <w:noProof/>
          <w:color w:val="000000" w:themeColor="text1"/>
          <w:sz w:val="20"/>
          <w:szCs w:val="20"/>
        </w:rPr>
        <w:t xml:space="preserve"> takozları kullanılacaktır. Çimento şerbetinin sizmasını önlemek için kalıpların ek yerlerinde mutlaka sızdırmazlık contaları kullanılacaktır. Kalıpların şekli doğrultusunda hava kabarcıklarının oluşması muhtemel bölümlerde kabarcık oluşumu engellemek içi</w:t>
      </w:r>
      <w:r w:rsidR="00D862AE" w:rsidRPr="002B799D">
        <w:rPr>
          <w:rFonts w:ascii="Times New Roman" w:hAnsi="Times New Roman" w:cs="Times New Roman"/>
          <w:noProof/>
          <w:color w:val="000000" w:themeColor="text1"/>
          <w:sz w:val="20"/>
          <w:szCs w:val="20"/>
        </w:rPr>
        <w:t>n gerekli önlemler alınacaktır.</w:t>
      </w:r>
    </w:p>
    <w:p w:rsidR="00EB72C3" w:rsidRPr="002B799D" w:rsidRDefault="00774D43" w:rsidP="00D862AE">
      <w:pPr>
        <w:pStyle w:val="Balk2"/>
        <w:rPr>
          <w:rFonts w:cs="Times New Roman"/>
          <w:noProof/>
          <w:sz w:val="20"/>
          <w:szCs w:val="20"/>
        </w:rPr>
      </w:pPr>
      <w:bookmarkStart w:id="351" w:name="_Toc514753600"/>
      <w:r w:rsidRPr="002B799D">
        <w:rPr>
          <w:rFonts w:cs="Times New Roman"/>
          <w:noProof/>
          <w:sz w:val="20"/>
          <w:szCs w:val="20"/>
        </w:rPr>
        <w:t>6.4.3.2.3</w:t>
      </w:r>
      <w:r w:rsidR="00EE60DD" w:rsidRPr="002B799D">
        <w:rPr>
          <w:rFonts w:cs="Times New Roman"/>
          <w:noProof/>
          <w:sz w:val="20"/>
          <w:szCs w:val="20"/>
        </w:rPr>
        <w:t xml:space="preserve">. </w:t>
      </w:r>
      <w:r w:rsidR="00EB72C3" w:rsidRPr="002B799D">
        <w:rPr>
          <w:rFonts w:cs="Times New Roman"/>
          <w:noProof/>
          <w:sz w:val="20"/>
          <w:szCs w:val="20"/>
        </w:rPr>
        <w:t>Donatı ve Çelik Ankrajların Yer</w:t>
      </w:r>
      <w:r w:rsidR="00D862AE" w:rsidRPr="002B799D">
        <w:rPr>
          <w:rFonts w:cs="Times New Roman"/>
          <w:noProof/>
          <w:sz w:val="20"/>
          <w:szCs w:val="20"/>
        </w:rPr>
        <w:t>leştirilmesi, Öngerme Yapılması</w:t>
      </w:r>
      <w:bookmarkEnd w:id="351"/>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Önüretimli ve öngerilmeli önüretimli betonarme yapı elemanlarının donatısı projesinde belirtilen kesit ve miktarlarda ve uygun ölçülerde hazırlanacak ve yine projede öngörülen </w:t>
      </w:r>
      <w:r w:rsidR="001A4EB6" w:rsidRPr="002B799D">
        <w:rPr>
          <w:rFonts w:ascii="Times New Roman" w:hAnsi="Times New Roman" w:cs="Times New Roman"/>
          <w:noProof/>
          <w:color w:val="000000" w:themeColor="text1"/>
          <w:sz w:val="20"/>
          <w:szCs w:val="20"/>
        </w:rPr>
        <w:t>net beton örtüsü</w:t>
      </w:r>
      <w:r w:rsidRPr="002B799D">
        <w:rPr>
          <w:rFonts w:ascii="Times New Roman" w:hAnsi="Times New Roman" w:cs="Times New Roman"/>
          <w:noProof/>
          <w:color w:val="000000" w:themeColor="text1"/>
          <w:sz w:val="20"/>
          <w:szCs w:val="20"/>
        </w:rPr>
        <w:t xml:space="preserve"> ölçüleri dikkate alınarak </w:t>
      </w:r>
      <w:r w:rsidR="00D862AE" w:rsidRPr="002B799D">
        <w:rPr>
          <w:rFonts w:ascii="Times New Roman" w:hAnsi="Times New Roman" w:cs="Times New Roman"/>
          <w:noProof/>
          <w:color w:val="000000" w:themeColor="text1"/>
          <w:sz w:val="20"/>
          <w:szCs w:val="20"/>
        </w:rPr>
        <w:t>kalıp içine yerleştirilecektir.</w:t>
      </w:r>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Elemanların bağlantılarını sağlayan çelik ankraj plakaları, projesinde belirtilen yerlerine yerleştirilecek ve donatı </w:t>
      </w:r>
      <w:r w:rsidR="00D862AE" w:rsidRPr="002B799D">
        <w:rPr>
          <w:rFonts w:ascii="Times New Roman" w:hAnsi="Times New Roman" w:cs="Times New Roman"/>
          <w:noProof/>
          <w:color w:val="000000" w:themeColor="text1"/>
          <w:sz w:val="20"/>
          <w:szCs w:val="20"/>
        </w:rPr>
        <w:t>ile bağlantıları sağlanacaktır.</w:t>
      </w:r>
    </w:p>
    <w:p w:rsidR="00EB72C3" w:rsidRPr="002B799D" w:rsidRDefault="00EB72C3" w:rsidP="00F24A59">
      <w:pPr>
        <w:spacing w:after="240"/>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Elemanların üzerlerinde bırakılacak boşluklar ve delikler projede gösterilen yerde ve ebatta olacaktır. </w:t>
      </w:r>
    </w:p>
    <w:p w:rsidR="00EB72C3" w:rsidRPr="002B799D" w:rsidRDefault="00EB72C3" w:rsidP="00D862AE">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Öngerilmeli elemanlarda öngerme işlemi yapılırken, boşluk alındıktan sonra, öngerme halatlarının uzama kontrolü yapılacaktır. Üretilen ürünün projesindeki tanımı, uygulanan çekme kuvveti, yatak boyu, elde edilen uzama değerleri ve hedeflenen uzama değerlerinin birlikte izlenebileceği bir</w:t>
      </w:r>
      <w:r w:rsidR="00D862AE" w:rsidRPr="002B799D">
        <w:rPr>
          <w:rFonts w:ascii="Times New Roman" w:hAnsi="Times New Roman"/>
          <w:noProof/>
          <w:color w:val="000000" w:themeColor="text1"/>
        </w:rPr>
        <w:t xml:space="preserve"> germe raporu düzenlenecektir. </w:t>
      </w:r>
    </w:p>
    <w:p w:rsidR="00EB72C3" w:rsidRPr="002B799D" w:rsidRDefault="00774D43" w:rsidP="00D862AE">
      <w:pPr>
        <w:pStyle w:val="Balk2"/>
        <w:rPr>
          <w:rFonts w:cs="Times New Roman"/>
          <w:noProof/>
          <w:sz w:val="20"/>
          <w:szCs w:val="20"/>
        </w:rPr>
      </w:pPr>
      <w:bookmarkStart w:id="352" w:name="_Toc514753601"/>
      <w:r w:rsidRPr="002B799D">
        <w:rPr>
          <w:rFonts w:cs="Times New Roman"/>
          <w:noProof/>
          <w:sz w:val="20"/>
          <w:szCs w:val="20"/>
        </w:rPr>
        <w:t>6.4.3.2.4</w:t>
      </w:r>
      <w:r w:rsidR="00EE60DD" w:rsidRPr="002B799D">
        <w:rPr>
          <w:rFonts w:cs="Times New Roman"/>
          <w:noProof/>
          <w:sz w:val="20"/>
          <w:szCs w:val="20"/>
        </w:rPr>
        <w:t xml:space="preserve">. </w:t>
      </w:r>
      <w:r w:rsidR="00D862AE" w:rsidRPr="002B799D">
        <w:rPr>
          <w:rFonts w:cs="Times New Roman"/>
          <w:noProof/>
          <w:sz w:val="20"/>
          <w:szCs w:val="20"/>
        </w:rPr>
        <w:t>Betonun Karıştırılması</w:t>
      </w:r>
      <w:bookmarkEnd w:id="352"/>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Beton, tartı esasına göre çalışan ve tartı sistematiği periyodik olarak kontrol altında tutulan, cebri karıştırıcılı santrallarda üretilecektir. Malzemeler belirli bir sıra ile tartılarak panmiksere alınacak ve homojen karışım elde e</w:t>
      </w:r>
      <w:r w:rsidR="00D862AE" w:rsidRPr="002B799D">
        <w:rPr>
          <w:rFonts w:ascii="Times New Roman" w:hAnsi="Times New Roman" w:cs="Times New Roman"/>
          <w:noProof/>
          <w:color w:val="000000" w:themeColor="text1"/>
          <w:sz w:val="20"/>
          <w:szCs w:val="20"/>
        </w:rPr>
        <w:t>dilene kadar karıştırılacaktır.</w:t>
      </w:r>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Karıştırma işlemine, çimento, su ve katkı maddesi ilave edildikten sonra da devam edilecek ve karıştırma işlemi homojen bir kıvam elde edilene kadar sürdürülecektir. </w:t>
      </w:r>
    </w:p>
    <w:p w:rsidR="00EB72C3" w:rsidRPr="002B799D" w:rsidRDefault="00774D43" w:rsidP="00D862AE">
      <w:pPr>
        <w:pStyle w:val="Balk2"/>
        <w:rPr>
          <w:rFonts w:cs="Times New Roman"/>
          <w:noProof/>
          <w:sz w:val="20"/>
          <w:szCs w:val="20"/>
        </w:rPr>
      </w:pPr>
      <w:bookmarkStart w:id="353" w:name="_Toc514753602"/>
      <w:r w:rsidRPr="002B799D">
        <w:rPr>
          <w:rFonts w:cs="Times New Roman"/>
          <w:noProof/>
          <w:sz w:val="20"/>
          <w:szCs w:val="20"/>
        </w:rPr>
        <w:t>6.4.3.2.5</w:t>
      </w:r>
      <w:r w:rsidR="00EE60DD" w:rsidRPr="002B799D">
        <w:rPr>
          <w:rFonts w:cs="Times New Roman"/>
          <w:noProof/>
          <w:sz w:val="20"/>
          <w:szCs w:val="20"/>
        </w:rPr>
        <w:t xml:space="preserve">. </w:t>
      </w:r>
      <w:r w:rsidR="00EB72C3" w:rsidRPr="002B799D">
        <w:rPr>
          <w:rFonts w:cs="Times New Roman"/>
          <w:noProof/>
          <w:sz w:val="20"/>
          <w:szCs w:val="20"/>
        </w:rPr>
        <w:t>Betonun Taşınma</w:t>
      </w:r>
      <w:r w:rsidR="00D862AE" w:rsidRPr="002B799D">
        <w:rPr>
          <w:rFonts w:cs="Times New Roman"/>
          <w:noProof/>
          <w:sz w:val="20"/>
          <w:szCs w:val="20"/>
        </w:rPr>
        <w:t>sı, Dökülmesi ve Sıkıştırılması</w:t>
      </w:r>
      <w:bookmarkEnd w:id="353"/>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Santralda üretilen beton, ayrışmaya neden olmayacak şekilde uygun taşıma araçları (taşıyıcı kovalar, konveyör bantlar, transmikser ve taşıma arabaları vb) ile d</w:t>
      </w:r>
      <w:r w:rsidR="00D862AE" w:rsidRPr="002B799D">
        <w:rPr>
          <w:rFonts w:ascii="Times New Roman" w:hAnsi="Times New Roman" w:cs="Times New Roman"/>
          <w:color w:val="000000" w:themeColor="text1"/>
          <w:sz w:val="20"/>
          <w:szCs w:val="20"/>
        </w:rPr>
        <w:t>öküm yerine kadar taşınacaktır.</w:t>
      </w:r>
    </w:p>
    <w:p w:rsidR="00EB72C3" w:rsidRPr="002B799D" w:rsidRDefault="00EB72C3" w:rsidP="00D862AE">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taşıma ve kalıba yerleştirme için belirlenen yöntem dikkate alınarak, bu süreçte geçecek zaman süresince işlenebiliğini muhafaza edecek şekilde tasarlanacaktır.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kalıplara kesintisiz olarak dökülecek, doldurulacak ve yayılacaktır. Betonun kalıp içine kademeli olarak dökülmesi halinde döküm işlemi yatay tabakalar halinde yapılacak ve yeterli vibrasyon yapılarak tabakaların birbirleriyle sağlıklı kaynaşması sağlanacaktır. Döküm esnasında üründe soğuk derz ol</w:t>
      </w:r>
      <w:r w:rsidR="00D862AE" w:rsidRPr="002B799D">
        <w:rPr>
          <w:rFonts w:ascii="Times New Roman" w:hAnsi="Times New Roman" w:cs="Times New Roman"/>
          <w:color w:val="000000" w:themeColor="text1"/>
          <w:sz w:val="20"/>
          <w:szCs w:val="20"/>
        </w:rPr>
        <w:t xml:space="preserve">uşumu kesinlikle önlenecektir.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dökümünde ayrışma olmaması için betonun taşıyıcıdan kalıp için serbest düşme yüksekliğinin en fazla 1,5 metre olmasına dikkat edilm</w:t>
      </w:r>
      <w:r w:rsidR="00D862AE" w:rsidRPr="002B799D">
        <w:rPr>
          <w:rFonts w:ascii="Times New Roman" w:hAnsi="Times New Roman" w:cs="Times New Roman"/>
          <w:color w:val="000000" w:themeColor="text1"/>
          <w:sz w:val="20"/>
          <w:szCs w:val="20"/>
        </w:rPr>
        <w:t xml:space="preserve">elidir.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Bütün betonlar, betonun özelliklerine uygun frekansa sahip vibratörler ile sıkıştırılacaktır. Beton yüzeylerinin düzgünlüğü için kalıp dışına uygun yerlere monte edilmiş homojen sıkıştırma sağlayacak kalıp vibratörleri kullanılacaktır. Bu vibratörler, kalıbın tipine ve üretilecek ürünün geometrisine bağlı olarak değişik devirli vibratörlerdir. Gerektiğinde kalıp vibratörlerine ilave olarak daldırma vibratör ile satıh vi</w:t>
      </w:r>
      <w:r w:rsidR="00D862AE" w:rsidRPr="002B799D">
        <w:rPr>
          <w:rFonts w:ascii="Times New Roman" w:hAnsi="Times New Roman" w:cs="Times New Roman"/>
          <w:color w:val="000000" w:themeColor="text1"/>
          <w:sz w:val="20"/>
          <w:szCs w:val="20"/>
        </w:rPr>
        <w:t xml:space="preserve">bratörleri de kullanılacaktır.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Vibratör uygulaması beton içerisindeki hapsolmuş hava çıkışı duruncaya kadar sürdürülecek ayrışmaya yol açabilecek aşırı vibrasyondan kaçınılacaktır. Vibratör, kalıplara ve donatıya kesinlikle temas ettirilmeden uygulanacak ve etki alanları birbirlerine çakışacak şekilde vibrasyon uygulanacaktır. Vibratörler, kalıp içinde betonun bir yerden diğer bir yere taşı</w:t>
      </w:r>
      <w:r w:rsidR="00D862AE" w:rsidRPr="002B799D">
        <w:rPr>
          <w:rFonts w:ascii="Times New Roman" w:hAnsi="Times New Roman" w:cs="Times New Roman"/>
          <w:color w:val="000000" w:themeColor="text1"/>
          <w:sz w:val="20"/>
          <w:szCs w:val="20"/>
        </w:rPr>
        <w:t xml:space="preserve">nması için kullanılmayacaktır. </w:t>
      </w:r>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Vibratör gerektirmeyen ve kendiliğinden yerleşen özellikte betonların kullanılması durumunda, yukarıda açıklanan kalitede beton elemanlar üretmek için gerekli önle</w:t>
      </w:r>
      <w:r w:rsidR="00D862AE" w:rsidRPr="002B799D">
        <w:rPr>
          <w:rFonts w:ascii="Times New Roman" w:hAnsi="Times New Roman" w:cs="Times New Roman"/>
          <w:noProof/>
          <w:color w:val="000000" w:themeColor="text1"/>
          <w:sz w:val="20"/>
          <w:szCs w:val="20"/>
        </w:rPr>
        <w:t xml:space="preserve">meler alınacaktır. </w:t>
      </w:r>
    </w:p>
    <w:p w:rsidR="00EB72C3" w:rsidRPr="002B799D" w:rsidRDefault="00774D43" w:rsidP="00D862AE">
      <w:pPr>
        <w:pStyle w:val="Balk2"/>
        <w:rPr>
          <w:rFonts w:cs="Times New Roman"/>
          <w:noProof/>
          <w:sz w:val="20"/>
          <w:szCs w:val="20"/>
        </w:rPr>
      </w:pPr>
      <w:bookmarkStart w:id="354" w:name="_Toc514753603"/>
      <w:r w:rsidRPr="002B799D">
        <w:rPr>
          <w:rFonts w:cs="Times New Roman"/>
          <w:noProof/>
          <w:sz w:val="20"/>
          <w:szCs w:val="20"/>
        </w:rPr>
        <w:t>6.4.3.2.6</w:t>
      </w:r>
      <w:r w:rsidR="00EE60DD" w:rsidRPr="002B799D">
        <w:rPr>
          <w:rFonts w:cs="Times New Roman"/>
          <w:noProof/>
          <w:sz w:val="20"/>
          <w:szCs w:val="20"/>
        </w:rPr>
        <w:t xml:space="preserve">. </w:t>
      </w:r>
      <w:r w:rsidR="00D862AE" w:rsidRPr="002B799D">
        <w:rPr>
          <w:rFonts w:cs="Times New Roman"/>
          <w:noProof/>
          <w:sz w:val="20"/>
          <w:szCs w:val="20"/>
        </w:rPr>
        <w:t>Betonun Kürü</w:t>
      </w:r>
      <w:bookmarkEnd w:id="354"/>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Önüretimli ve öngerilmeli önüretimli betonarme elemanların kür uygulaması TS EN 13369 standardının 4.2.1.3 nolu maddesinde tanımlanan kurallara uygun olarak gerçekleştirilecektir.</w:t>
      </w:r>
    </w:p>
    <w:p w:rsidR="00EB72C3" w:rsidRPr="002B799D" w:rsidRDefault="00EB72C3" w:rsidP="00F24A59">
      <w:pPr>
        <w:pStyle w:val="GvdeMetni"/>
        <w:spacing w:line="276" w:lineRule="auto"/>
        <w:jc w:val="both"/>
        <w:rPr>
          <w:rFonts w:ascii="Times New Roman" w:hAnsi="Times New Roman"/>
          <w:noProof/>
          <w:color w:val="000000" w:themeColor="text1"/>
        </w:rPr>
      </w:pPr>
      <w:bookmarkStart w:id="355" w:name="_Toc257129178"/>
      <w:r w:rsidRPr="002B799D">
        <w:rPr>
          <w:rFonts w:ascii="Times New Roman" w:hAnsi="Times New Roman"/>
          <w:noProof/>
          <w:color w:val="000000" w:themeColor="text1"/>
        </w:rPr>
        <w:t>Üretilen elemanlarda betonun sertleşme sürecinin hızlandırılması amacıyla atmosfer basıncı altında buhar kürü</w:t>
      </w:r>
      <w:bookmarkEnd w:id="355"/>
      <w:r w:rsidRPr="002B799D">
        <w:rPr>
          <w:rFonts w:ascii="Times New Roman" w:hAnsi="Times New Roman"/>
          <w:noProof/>
          <w:color w:val="000000" w:themeColor="text1"/>
        </w:rPr>
        <w:t xml:space="preserve"> uygulanması durumunda uygulama, TS EN 13369 standardının 4.2.1.4 nolu maddesine uygun olarak yapılacaktır. </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 xml:space="preserve">Buhar kürü kullanılmadığı durumlarda, betonun bakımı ve sertleştirilmesi için TS 1247 Beton Yapım, Döküm ve Bakım Kuralları (Normal Hava Koşullarında) Stanadardı ile </w:t>
      </w:r>
      <w:r w:rsidRPr="002B799D">
        <w:rPr>
          <w:rFonts w:ascii="Times New Roman" w:hAnsi="Times New Roman"/>
          <w:color w:val="000000" w:themeColor="text1"/>
        </w:rPr>
        <w:t xml:space="preserve">TS EN 13670 Standardının 8.5 (5) ve F.8.5 (5) maddelerinde </w:t>
      </w:r>
      <w:r w:rsidRPr="002B799D">
        <w:rPr>
          <w:rFonts w:ascii="Times New Roman" w:hAnsi="Times New Roman"/>
          <w:noProof/>
          <w:color w:val="000000" w:themeColor="text1"/>
        </w:rPr>
        <w:t xml:space="preserve">belirtilen kurallara uyulacaktır. </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Buhar kürü uygulanarak dayanım gelişiminin hızlandırılması durumunda, hava sıcaklığına bağlı olarak ürünlerin en az 2.5 saatlik ön bekleme yapması sağlanacaktır.</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 xml:space="preserve">Ön bekleme sürecinin bitiminde ıç ortam sıcaklılığı da göz önüne alınarak sıcaklık saatte 10-20 </w:t>
      </w:r>
      <w:r w:rsidRPr="002B799D">
        <w:rPr>
          <w:rFonts w:ascii="Times New Roman" w:hAnsi="Times New Roman"/>
          <w:noProof/>
          <w:color w:val="000000" w:themeColor="text1"/>
          <w:vertAlign w:val="superscript"/>
        </w:rPr>
        <w:t>°</w:t>
      </w:r>
      <w:r w:rsidRPr="002B799D">
        <w:rPr>
          <w:rFonts w:ascii="Times New Roman" w:hAnsi="Times New Roman"/>
          <w:noProof/>
          <w:color w:val="000000" w:themeColor="text1"/>
        </w:rPr>
        <w:t xml:space="preserve">C lik bir hızla artırılarak hedeflenen kür sıcaklığına ulaşılacaktır. </w:t>
      </w:r>
    </w:p>
    <w:p w:rsidR="00EB72C3" w:rsidRPr="002B799D" w:rsidRDefault="00EB72C3" w:rsidP="00F24A59">
      <w:pPr>
        <w:pStyle w:val="GvdeMetni"/>
        <w:spacing w:line="276" w:lineRule="auto"/>
        <w:jc w:val="both"/>
        <w:rPr>
          <w:rFonts w:ascii="Times New Roman" w:hAnsi="Times New Roman"/>
          <w:noProof/>
          <w:color w:val="000000" w:themeColor="text1"/>
        </w:rPr>
      </w:pPr>
      <w:r w:rsidRPr="002B799D">
        <w:rPr>
          <w:rFonts w:ascii="Times New Roman" w:hAnsi="Times New Roman"/>
          <w:noProof/>
          <w:color w:val="000000" w:themeColor="text1"/>
        </w:rPr>
        <w:t xml:space="preserve">Hedeflenen erken dayanımın sağlanmasına yönelik olarak kür sıcaklığı yeterli sürede üniform olarak tutulacaktır. Soğuma da ani olarak değil, sıcaklık, tedricen düşürülerek yapılacaktır. </w:t>
      </w:r>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Buna ilave olarak, beton yüzeylerindeki homojenliği bozucu leke veya pürüzleri engellemek içi</w:t>
      </w:r>
      <w:r w:rsidR="00D862AE" w:rsidRPr="002B799D">
        <w:rPr>
          <w:rFonts w:ascii="Times New Roman" w:hAnsi="Times New Roman" w:cs="Times New Roman"/>
          <w:noProof/>
          <w:color w:val="000000" w:themeColor="text1"/>
          <w:sz w:val="20"/>
          <w:szCs w:val="20"/>
        </w:rPr>
        <w:t>n gerekli önlemler alınacaktır.</w:t>
      </w:r>
    </w:p>
    <w:p w:rsidR="00EB72C3" w:rsidRPr="002B799D" w:rsidRDefault="00774D43" w:rsidP="00D862AE">
      <w:pPr>
        <w:pStyle w:val="Balk2"/>
        <w:rPr>
          <w:rFonts w:cs="Times New Roman"/>
          <w:noProof/>
          <w:sz w:val="20"/>
          <w:szCs w:val="20"/>
        </w:rPr>
      </w:pPr>
      <w:bookmarkStart w:id="356" w:name="_Toc514753604"/>
      <w:r w:rsidRPr="002B799D">
        <w:rPr>
          <w:rFonts w:cs="Times New Roman"/>
          <w:noProof/>
          <w:sz w:val="20"/>
          <w:szCs w:val="20"/>
        </w:rPr>
        <w:t>6.4.3.2.7</w:t>
      </w:r>
      <w:r w:rsidR="00EE60DD" w:rsidRPr="002B799D">
        <w:rPr>
          <w:rFonts w:cs="Times New Roman"/>
          <w:noProof/>
          <w:sz w:val="20"/>
          <w:szCs w:val="20"/>
        </w:rPr>
        <w:t xml:space="preserve">. </w:t>
      </w:r>
      <w:r w:rsidR="00D862AE" w:rsidRPr="002B799D">
        <w:rPr>
          <w:rFonts w:cs="Times New Roman"/>
          <w:noProof/>
          <w:sz w:val="20"/>
          <w:szCs w:val="20"/>
        </w:rPr>
        <w:t>Yüzey Kalitesi</w:t>
      </w:r>
      <w:bookmarkEnd w:id="356"/>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Önüretimli ve öngerilmeli Önüretimli betonarme elemanların yüzey biçimleri, renk ve parlaklık açısından homojenlik gösterecek şekilde olacaktır. Elemanların iç ve diş yüzeylerinde pürüzlülük ve parlaklık farkı olmayacaktır. Kalıplanmayan beton yüzeylerinde de </w:t>
      </w:r>
      <w:r w:rsidR="00D862AE" w:rsidRPr="002B799D">
        <w:rPr>
          <w:rFonts w:ascii="Times New Roman" w:hAnsi="Times New Roman" w:cs="Times New Roman"/>
          <w:noProof/>
          <w:color w:val="000000" w:themeColor="text1"/>
          <w:sz w:val="20"/>
          <w:szCs w:val="20"/>
        </w:rPr>
        <w:t xml:space="preserve">ayni hassasiyet sağlanacaktır. </w:t>
      </w:r>
    </w:p>
    <w:p w:rsidR="00EB72C3" w:rsidRPr="002B799D" w:rsidRDefault="00774D43" w:rsidP="00F24A59">
      <w:pPr>
        <w:pStyle w:val="Balk2"/>
        <w:rPr>
          <w:rFonts w:cs="Times New Roman"/>
          <w:noProof/>
          <w:sz w:val="20"/>
          <w:szCs w:val="20"/>
        </w:rPr>
      </w:pPr>
      <w:bookmarkStart w:id="357" w:name="_Toc514753605"/>
      <w:r w:rsidRPr="002B799D">
        <w:rPr>
          <w:rFonts w:cs="Times New Roman"/>
          <w:noProof/>
          <w:sz w:val="20"/>
          <w:szCs w:val="20"/>
        </w:rPr>
        <w:t>6.4.3.2.8</w:t>
      </w:r>
      <w:r w:rsidR="00EE60DD" w:rsidRPr="002B799D">
        <w:rPr>
          <w:rFonts w:cs="Times New Roman"/>
          <w:noProof/>
          <w:sz w:val="20"/>
          <w:szCs w:val="20"/>
        </w:rPr>
        <w:t xml:space="preserve">. </w:t>
      </w:r>
      <w:r w:rsidR="00EB72C3" w:rsidRPr="002B799D">
        <w:rPr>
          <w:rFonts w:cs="Times New Roman"/>
          <w:noProof/>
          <w:sz w:val="20"/>
          <w:szCs w:val="20"/>
        </w:rPr>
        <w:t>Yüzey Dokusu</w:t>
      </w:r>
      <w:bookmarkEnd w:id="357"/>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Önüretimli ve öngerilmeli önüretimli betonarme elemanların görünen yüzeyleri çelik kalıp görüp br</w:t>
      </w:r>
      <w:r w:rsidR="00D862AE" w:rsidRPr="002B799D">
        <w:rPr>
          <w:rFonts w:ascii="Times New Roman" w:hAnsi="Times New Roman" w:cs="Times New Roman"/>
          <w:noProof/>
          <w:color w:val="000000" w:themeColor="text1"/>
          <w:sz w:val="20"/>
          <w:szCs w:val="20"/>
        </w:rPr>
        <w:t>üt beton görünümünde olacaktır.</w:t>
      </w:r>
    </w:p>
    <w:p w:rsidR="00EB72C3" w:rsidRPr="002B799D" w:rsidRDefault="00774D43" w:rsidP="00D862AE">
      <w:pPr>
        <w:pStyle w:val="Balk2"/>
        <w:rPr>
          <w:rFonts w:cs="Times New Roman"/>
          <w:noProof/>
          <w:sz w:val="20"/>
          <w:szCs w:val="20"/>
        </w:rPr>
      </w:pPr>
      <w:bookmarkStart w:id="358" w:name="_Toc514753606"/>
      <w:r w:rsidRPr="002B799D">
        <w:rPr>
          <w:rFonts w:cs="Times New Roman"/>
          <w:noProof/>
          <w:sz w:val="20"/>
          <w:szCs w:val="20"/>
        </w:rPr>
        <w:t>6.4.3.2.9</w:t>
      </w:r>
      <w:r w:rsidR="00EE60DD" w:rsidRPr="002B799D">
        <w:rPr>
          <w:rFonts w:cs="Times New Roman"/>
          <w:noProof/>
          <w:sz w:val="20"/>
          <w:szCs w:val="20"/>
        </w:rPr>
        <w:t xml:space="preserve">. </w:t>
      </w:r>
      <w:r w:rsidR="00D862AE" w:rsidRPr="002B799D">
        <w:rPr>
          <w:rFonts w:cs="Times New Roman"/>
          <w:noProof/>
          <w:sz w:val="20"/>
          <w:szCs w:val="20"/>
        </w:rPr>
        <w:t>Kalıptan Alma</w:t>
      </w:r>
      <w:bookmarkEnd w:id="358"/>
    </w:p>
    <w:p w:rsidR="00EB72C3" w:rsidRPr="002B799D" w:rsidRDefault="00EB72C3" w:rsidP="00F24A59">
      <w:pPr>
        <w:spacing w:after="240"/>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Önüretimli ve öngerilmeli Önüretimli betonarme elemanlar, yapısal tasarım analizi sonucunda belirlenmiş olan kalıptan alma veya öngerme transfer dayanımına ulaştığı tespit edildikten sonra kalıptan alınacaktır. </w:t>
      </w:r>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Önüretimli ve öngerilmeli Önüretimli betonarme elemanları kalıptan çıkarmak için elemanlar üzerinde, projesinde gösterildiği şekilde uygun gömülü kaldırma parçaları, kaldırma halkaları, tel halat düğümleri veya kancalar bırakılac</w:t>
      </w:r>
      <w:r w:rsidR="00D862AE" w:rsidRPr="002B799D">
        <w:rPr>
          <w:rFonts w:ascii="Times New Roman" w:hAnsi="Times New Roman" w:cs="Times New Roman"/>
          <w:noProof/>
          <w:color w:val="000000" w:themeColor="text1"/>
          <w:sz w:val="20"/>
          <w:szCs w:val="20"/>
        </w:rPr>
        <w:t>aktır.</w:t>
      </w:r>
    </w:p>
    <w:p w:rsidR="00EB72C3" w:rsidRPr="002B799D" w:rsidRDefault="00774D43" w:rsidP="00D862AE">
      <w:pPr>
        <w:pStyle w:val="Balk2"/>
        <w:rPr>
          <w:rFonts w:cs="Times New Roman"/>
          <w:noProof/>
          <w:sz w:val="20"/>
          <w:szCs w:val="20"/>
        </w:rPr>
      </w:pPr>
      <w:bookmarkStart w:id="359" w:name="_Toc513472782"/>
      <w:bookmarkStart w:id="360" w:name="_Toc514753607"/>
      <w:r w:rsidRPr="002B799D">
        <w:rPr>
          <w:rFonts w:cs="Times New Roman"/>
          <w:noProof/>
          <w:sz w:val="20"/>
          <w:szCs w:val="20"/>
        </w:rPr>
        <w:t>6.4.3.3</w:t>
      </w:r>
      <w:r w:rsidR="00EE60DD" w:rsidRPr="002B799D">
        <w:rPr>
          <w:rFonts w:cs="Times New Roman"/>
          <w:noProof/>
          <w:sz w:val="20"/>
          <w:szCs w:val="20"/>
        </w:rPr>
        <w:t xml:space="preserve">. </w:t>
      </w:r>
      <w:r w:rsidRPr="002B799D">
        <w:rPr>
          <w:rFonts w:cs="Times New Roman"/>
          <w:noProof/>
          <w:sz w:val="20"/>
          <w:szCs w:val="20"/>
        </w:rPr>
        <w:t xml:space="preserve"> </w:t>
      </w:r>
      <w:r w:rsidR="00EB72C3" w:rsidRPr="002B799D">
        <w:rPr>
          <w:rFonts w:cs="Times New Roman"/>
          <w:noProof/>
          <w:sz w:val="20"/>
          <w:szCs w:val="20"/>
        </w:rPr>
        <w:t>Önüretimli ve Öngerilmeli Önüretimli Betonarme Elemanların Tanımlanması, Stoklanması, Taşınması ve Montajı</w:t>
      </w:r>
      <w:bookmarkEnd w:id="359"/>
      <w:bookmarkEnd w:id="360"/>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Önüretimli ve öngerilmeli önüretimli betonarme elemanların tanımlanması, stoklanması, taşınması ve montajı aşamalarında </w:t>
      </w:r>
      <w:r w:rsidRPr="002B799D">
        <w:rPr>
          <w:rFonts w:ascii="Times New Roman" w:hAnsi="Times New Roman" w:cs="Times New Roman"/>
          <w:color w:val="000000" w:themeColor="text1"/>
          <w:sz w:val="20"/>
          <w:szCs w:val="20"/>
        </w:rPr>
        <w:t xml:space="preserve">TS EN 13670 Standardının 9 no lu maddesinde </w:t>
      </w:r>
      <w:r w:rsidRPr="002B799D">
        <w:rPr>
          <w:rFonts w:ascii="Times New Roman" w:hAnsi="Times New Roman" w:cs="Times New Roman"/>
          <w:noProof/>
          <w:color w:val="000000" w:themeColor="text1"/>
          <w:sz w:val="20"/>
          <w:szCs w:val="20"/>
        </w:rPr>
        <w:t>belirtilen kurallara uyulacak ve işlemler aşağıda bel</w:t>
      </w:r>
      <w:r w:rsidR="00D862AE" w:rsidRPr="002B799D">
        <w:rPr>
          <w:rFonts w:ascii="Times New Roman" w:hAnsi="Times New Roman" w:cs="Times New Roman"/>
          <w:noProof/>
          <w:color w:val="000000" w:themeColor="text1"/>
          <w:sz w:val="20"/>
          <w:szCs w:val="20"/>
        </w:rPr>
        <w:t>irtilen şekilde uygulanacaktır.</w:t>
      </w:r>
    </w:p>
    <w:p w:rsidR="00EB72C3" w:rsidRPr="002B799D" w:rsidRDefault="00322852" w:rsidP="00D862AE">
      <w:pPr>
        <w:pStyle w:val="Balk2"/>
        <w:rPr>
          <w:rFonts w:cs="Times New Roman"/>
          <w:noProof/>
          <w:sz w:val="20"/>
          <w:szCs w:val="20"/>
        </w:rPr>
      </w:pPr>
      <w:bookmarkStart w:id="361" w:name="_Toc514753608"/>
      <w:r w:rsidRPr="002B799D">
        <w:rPr>
          <w:rFonts w:cs="Times New Roman"/>
          <w:noProof/>
          <w:sz w:val="20"/>
          <w:szCs w:val="20"/>
        </w:rPr>
        <w:t>6.4.</w:t>
      </w:r>
      <w:r w:rsidR="00774D43" w:rsidRPr="002B799D">
        <w:rPr>
          <w:rFonts w:cs="Times New Roman"/>
          <w:noProof/>
          <w:sz w:val="20"/>
          <w:szCs w:val="20"/>
        </w:rPr>
        <w:t>3.</w:t>
      </w:r>
      <w:r w:rsidRPr="002B799D">
        <w:rPr>
          <w:rFonts w:cs="Times New Roman"/>
          <w:noProof/>
          <w:sz w:val="20"/>
          <w:szCs w:val="20"/>
        </w:rPr>
        <w:t>3.1.</w:t>
      </w:r>
      <w:r w:rsidR="00774D43" w:rsidRPr="002B799D">
        <w:rPr>
          <w:rFonts w:cs="Times New Roman"/>
          <w:noProof/>
          <w:sz w:val="20"/>
          <w:szCs w:val="20"/>
        </w:rPr>
        <w:t xml:space="preserve"> </w:t>
      </w:r>
      <w:r w:rsidR="00D862AE" w:rsidRPr="002B799D">
        <w:rPr>
          <w:rFonts w:cs="Times New Roman"/>
          <w:noProof/>
          <w:sz w:val="20"/>
          <w:szCs w:val="20"/>
        </w:rPr>
        <w:t>Elemanların Tanımlanması</w:t>
      </w:r>
      <w:bookmarkEnd w:id="361"/>
    </w:p>
    <w:p w:rsidR="00EB72C3" w:rsidRPr="002B799D" w:rsidRDefault="00EB72C3" w:rsidP="00F24A59">
      <w:pPr>
        <w:pStyle w:val="ListeParagraf"/>
        <w:numPr>
          <w:ilvl w:val="0"/>
          <w:numId w:val="34"/>
        </w:numPr>
        <w:spacing w:after="0"/>
        <w:ind w:left="0" w:firstLine="0"/>
        <w:contextualSpacing w:val="0"/>
        <w:jc w:val="both"/>
        <w:rPr>
          <w:rFonts w:ascii="Times New Roman" w:hAnsi="Times New Roman" w:cs="Times New Roman"/>
          <w:noProof/>
          <w:vanish/>
          <w:color w:val="000000" w:themeColor="text1"/>
          <w:sz w:val="20"/>
          <w:szCs w:val="20"/>
          <w:lang w:val="en-US"/>
        </w:rPr>
      </w:pPr>
    </w:p>
    <w:p w:rsidR="00EB72C3" w:rsidRPr="002B799D" w:rsidRDefault="00EB72C3" w:rsidP="00F24A59">
      <w:pPr>
        <w:pStyle w:val="ListeParagraf"/>
        <w:numPr>
          <w:ilvl w:val="0"/>
          <w:numId w:val="34"/>
        </w:numPr>
        <w:spacing w:after="0"/>
        <w:ind w:left="0" w:firstLine="0"/>
        <w:contextualSpacing w:val="0"/>
        <w:jc w:val="both"/>
        <w:rPr>
          <w:rFonts w:ascii="Times New Roman" w:hAnsi="Times New Roman" w:cs="Times New Roman"/>
          <w:noProof/>
          <w:vanish/>
          <w:color w:val="000000" w:themeColor="text1"/>
          <w:sz w:val="20"/>
          <w:szCs w:val="20"/>
          <w:lang w:val="en-US"/>
        </w:rPr>
      </w:pPr>
    </w:p>
    <w:p w:rsidR="00EB72C3" w:rsidRPr="002B799D" w:rsidRDefault="00EB72C3" w:rsidP="00F24A59">
      <w:pPr>
        <w:pStyle w:val="ListeParagraf"/>
        <w:numPr>
          <w:ilvl w:val="0"/>
          <w:numId w:val="34"/>
        </w:numPr>
        <w:spacing w:after="0"/>
        <w:ind w:left="0" w:firstLine="0"/>
        <w:contextualSpacing w:val="0"/>
        <w:jc w:val="both"/>
        <w:rPr>
          <w:rFonts w:ascii="Times New Roman" w:hAnsi="Times New Roman" w:cs="Times New Roman"/>
          <w:noProof/>
          <w:vanish/>
          <w:color w:val="000000" w:themeColor="text1"/>
          <w:sz w:val="20"/>
          <w:szCs w:val="20"/>
          <w:lang w:val="en-US"/>
        </w:rPr>
      </w:pPr>
    </w:p>
    <w:p w:rsidR="00EB72C3" w:rsidRPr="002B799D" w:rsidRDefault="00EB72C3" w:rsidP="00F24A59">
      <w:pPr>
        <w:pStyle w:val="ListeParagraf"/>
        <w:numPr>
          <w:ilvl w:val="0"/>
          <w:numId w:val="34"/>
        </w:numPr>
        <w:spacing w:after="0"/>
        <w:ind w:left="0" w:firstLine="0"/>
        <w:contextualSpacing w:val="0"/>
        <w:jc w:val="both"/>
        <w:rPr>
          <w:rFonts w:ascii="Times New Roman" w:hAnsi="Times New Roman" w:cs="Times New Roman"/>
          <w:noProof/>
          <w:vanish/>
          <w:color w:val="000000" w:themeColor="text1"/>
          <w:sz w:val="20"/>
          <w:szCs w:val="20"/>
          <w:lang w:val="en-US"/>
        </w:rPr>
      </w:pPr>
    </w:p>
    <w:p w:rsidR="00EB72C3" w:rsidRPr="002B799D" w:rsidRDefault="00EB72C3" w:rsidP="00F24A59">
      <w:pPr>
        <w:pStyle w:val="ListeParagraf"/>
        <w:numPr>
          <w:ilvl w:val="0"/>
          <w:numId w:val="34"/>
        </w:numPr>
        <w:spacing w:after="0"/>
        <w:ind w:left="0" w:firstLine="0"/>
        <w:contextualSpacing w:val="0"/>
        <w:jc w:val="both"/>
        <w:rPr>
          <w:rFonts w:ascii="Times New Roman" w:hAnsi="Times New Roman" w:cs="Times New Roman"/>
          <w:noProof/>
          <w:vanish/>
          <w:color w:val="000000" w:themeColor="text1"/>
          <w:sz w:val="20"/>
          <w:szCs w:val="20"/>
          <w:lang w:val="en-US"/>
        </w:rPr>
      </w:pPr>
    </w:p>
    <w:p w:rsidR="00EB72C3" w:rsidRPr="002B799D" w:rsidRDefault="00EB72C3" w:rsidP="00F24A59">
      <w:pPr>
        <w:pStyle w:val="ListeParagraf"/>
        <w:numPr>
          <w:ilvl w:val="0"/>
          <w:numId w:val="34"/>
        </w:numPr>
        <w:spacing w:after="0"/>
        <w:ind w:left="0" w:firstLine="0"/>
        <w:contextualSpacing w:val="0"/>
        <w:jc w:val="both"/>
        <w:rPr>
          <w:rFonts w:ascii="Times New Roman" w:hAnsi="Times New Roman" w:cs="Times New Roman"/>
          <w:noProof/>
          <w:vanish/>
          <w:color w:val="000000" w:themeColor="text1"/>
          <w:sz w:val="20"/>
          <w:szCs w:val="20"/>
          <w:lang w:val="en-US"/>
        </w:rPr>
      </w:pPr>
    </w:p>
    <w:p w:rsidR="00EB72C3" w:rsidRPr="002B799D" w:rsidRDefault="00EB72C3" w:rsidP="00F24A59">
      <w:pPr>
        <w:pStyle w:val="ListeParagraf"/>
        <w:numPr>
          <w:ilvl w:val="0"/>
          <w:numId w:val="34"/>
        </w:numPr>
        <w:spacing w:after="0"/>
        <w:ind w:left="0" w:firstLine="0"/>
        <w:contextualSpacing w:val="0"/>
        <w:jc w:val="both"/>
        <w:rPr>
          <w:rFonts w:ascii="Times New Roman" w:hAnsi="Times New Roman" w:cs="Times New Roman"/>
          <w:noProof/>
          <w:vanish/>
          <w:color w:val="000000" w:themeColor="text1"/>
          <w:sz w:val="20"/>
          <w:szCs w:val="20"/>
          <w:lang w:val="en-US"/>
        </w:rPr>
      </w:pPr>
    </w:p>
    <w:p w:rsidR="00EB72C3" w:rsidRPr="002B799D" w:rsidRDefault="00EB72C3" w:rsidP="00F24A59">
      <w:pPr>
        <w:pStyle w:val="ListeParagraf"/>
        <w:numPr>
          <w:ilvl w:val="1"/>
          <w:numId w:val="34"/>
        </w:numPr>
        <w:spacing w:after="0"/>
        <w:ind w:left="0" w:firstLine="0"/>
        <w:contextualSpacing w:val="0"/>
        <w:jc w:val="both"/>
        <w:rPr>
          <w:rFonts w:ascii="Times New Roman" w:hAnsi="Times New Roman" w:cs="Times New Roman"/>
          <w:noProof/>
          <w:vanish/>
          <w:color w:val="000000" w:themeColor="text1"/>
          <w:sz w:val="20"/>
          <w:szCs w:val="20"/>
          <w:lang w:val="en-US"/>
        </w:rPr>
      </w:pPr>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Üretimi tamamlanmış önüretimli ve öngerilmeli önüretimli betonarme elemanlar üzerine üretici firmanın ismi, üretim tarihi, ait olduğu projenin adı, projede belirtilmiş olan poz numarası ve ağırlığı açık olarak yazılmış olacaktır. Herhangi bir yanlış anlamayı engellemek üzere gerektiğinde elemanların projedeki yerleri belirtilmeli, boyut ölçüleri aynı fakat donatısı, beton sınıfı veya </w:t>
      </w:r>
      <w:r w:rsidR="001A4EB6" w:rsidRPr="002B799D">
        <w:rPr>
          <w:rFonts w:ascii="Times New Roman" w:hAnsi="Times New Roman" w:cs="Times New Roman"/>
          <w:noProof/>
          <w:color w:val="000000" w:themeColor="text1"/>
          <w:sz w:val="20"/>
          <w:szCs w:val="20"/>
        </w:rPr>
        <w:t>net beton örtüsü</w:t>
      </w:r>
      <w:r w:rsidRPr="002B799D">
        <w:rPr>
          <w:rFonts w:ascii="Times New Roman" w:hAnsi="Times New Roman" w:cs="Times New Roman"/>
          <w:noProof/>
          <w:color w:val="000000" w:themeColor="text1"/>
          <w:sz w:val="20"/>
          <w:szCs w:val="20"/>
        </w:rPr>
        <w:t xml:space="preserve"> farklı ürü</w:t>
      </w:r>
      <w:r w:rsidR="00D862AE" w:rsidRPr="002B799D">
        <w:rPr>
          <w:rFonts w:ascii="Times New Roman" w:hAnsi="Times New Roman" w:cs="Times New Roman"/>
          <w:noProof/>
          <w:color w:val="000000" w:themeColor="text1"/>
          <w:sz w:val="20"/>
          <w:szCs w:val="20"/>
        </w:rPr>
        <w:t>nler ayrı ayrı tanımlanacaktır.</w:t>
      </w:r>
    </w:p>
    <w:p w:rsidR="00EB72C3" w:rsidRPr="002B799D" w:rsidRDefault="00322852" w:rsidP="00D862AE">
      <w:pPr>
        <w:pStyle w:val="Balk2"/>
        <w:rPr>
          <w:rFonts w:cs="Times New Roman"/>
          <w:noProof/>
          <w:sz w:val="20"/>
          <w:szCs w:val="20"/>
        </w:rPr>
      </w:pPr>
      <w:bookmarkStart w:id="362" w:name="_Toc514753609"/>
      <w:r w:rsidRPr="002B799D">
        <w:rPr>
          <w:rFonts w:cs="Times New Roman"/>
          <w:noProof/>
          <w:sz w:val="20"/>
          <w:szCs w:val="20"/>
        </w:rPr>
        <w:t>6.4.3.3.2.</w:t>
      </w:r>
      <w:r w:rsidR="00774D43" w:rsidRPr="002B799D">
        <w:rPr>
          <w:rFonts w:cs="Times New Roman"/>
          <w:noProof/>
          <w:sz w:val="20"/>
          <w:szCs w:val="20"/>
        </w:rPr>
        <w:t xml:space="preserve"> </w:t>
      </w:r>
      <w:r w:rsidR="00D862AE" w:rsidRPr="002B799D">
        <w:rPr>
          <w:rFonts w:cs="Times New Roman"/>
          <w:noProof/>
          <w:sz w:val="20"/>
          <w:szCs w:val="20"/>
        </w:rPr>
        <w:t>Elemanların Stoklanması</w:t>
      </w:r>
      <w:bookmarkEnd w:id="362"/>
    </w:p>
    <w:p w:rsidR="00EB72C3" w:rsidRPr="002B799D" w:rsidRDefault="00EB72C3" w:rsidP="00F24A59">
      <w:pPr>
        <w:pStyle w:val="ListeParagraf"/>
        <w:numPr>
          <w:ilvl w:val="1"/>
          <w:numId w:val="34"/>
        </w:numPr>
        <w:spacing w:after="0"/>
        <w:ind w:left="0" w:firstLine="0"/>
        <w:contextualSpacing w:val="0"/>
        <w:rPr>
          <w:rFonts w:ascii="Times New Roman" w:hAnsi="Times New Roman" w:cs="Times New Roman"/>
          <w:noProof/>
          <w:vanish/>
          <w:color w:val="000000" w:themeColor="text1"/>
          <w:sz w:val="20"/>
          <w:szCs w:val="20"/>
          <w:lang w:val="en-US"/>
        </w:rPr>
      </w:pPr>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Üretimi tamamlanmış önüretimli ve öngerilmeli önüretimli betonarme elemanlar, yüzey bozukluklarını gidermek amacı ile gerekli yüzey düzeltme veya tamir işleri tamamlandıktan sonra stok sahasında, uygun mesafelerden ahşap takozlar kullanılarak stoklanacaktır. Stok sahasında elemanlar, boyutlarına ve diğer özelliklerine bağlı olarak gerektiğinde üst üste stoklanabilecektir. Stoklama kesinlikle doğrudan doğruya zemin üzerine yapılmayacaktır. Stoklama işlemi esnasında, elemanların kaldırma kancalarının zedelenmesi veya stoktaki diğer elemanlara çarparak kenar ve köşe kırılm</w:t>
      </w:r>
      <w:r w:rsidR="00D862AE" w:rsidRPr="002B799D">
        <w:rPr>
          <w:rFonts w:ascii="Times New Roman" w:hAnsi="Times New Roman" w:cs="Times New Roman"/>
          <w:noProof/>
          <w:color w:val="000000" w:themeColor="text1"/>
          <w:sz w:val="20"/>
          <w:szCs w:val="20"/>
        </w:rPr>
        <w:t>alarının oluşması önlenecektir.</w:t>
      </w:r>
    </w:p>
    <w:p w:rsidR="00EB72C3" w:rsidRPr="002B799D" w:rsidRDefault="00322852" w:rsidP="00D862AE">
      <w:pPr>
        <w:pStyle w:val="Balk2"/>
        <w:rPr>
          <w:rFonts w:cs="Times New Roman"/>
          <w:noProof/>
          <w:sz w:val="20"/>
          <w:szCs w:val="20"/>
        </w:rPr>
      </w:pPr>
      <w:bookmarkStart w:id="363" w:name="_Toc514753610"/>
      <w:r w:rsidRPr="002B799D">
        <w:rPr>
          <w:rFonts w:cs="Times New Roman"/>
          <w:noProof/>
          <w:sz w:val="20"/>
          <w:szCs w:val="20"/>
        </w:rPr>
        <w:t>6.4.3.3.3.</w:t>
      </w:r>
      <w:r w:rsidR="00774D43" w:rsidRPr="002B799D">
        <w:rPr>
          <w:rFonts w:cs="Times New Roman"/>
          <w:noProof/>
          <w:sz w:val="20"/>
          <w:szCs w:val="20"/>
        </w:rPr>
        <w:t xml:space="preserve"> </w:t>
      </w:r>
      <w:r w:rsidR="00EB72C3" w:rsidRPr="002B799D">
        <w:rPr>
          <w:rFonts w:cs="Times New Roman"/>
          <w:noProof/>
          <w:sz w:val="20"/>
          <w:szCs w:val="20"/>
        </w:rPr>
        <w:t>El</w:t>
      </w:r>
      <w:r w:rsidR="00D862AE" w:rsidRPr="002B799D">
        <w:rPr>
          <w:rFonts w:cs="Times New Roman"/>
          <w:noProof/>
          <w:sz w:val="20"/>
          <w:szCs w:val="20"/>
        </w:rPr>
        <w:t>emanların Taşınması</w:t>
      </w:r>
      <w:bookmarkEnd w:id="363"/>
    </w:p>
    <w:p w:rsidR="00EB72C3" w:rsidRPr="002B799D" w:rsidRDefault="00EB72C3" w:rsidP="00F24A59">
      <w:pPr>
        <w:pStyle w:val="ListeParagraf"/>
        <w:numPr>
          <w:ilvl w:val="1"/>
          <w:numId w:val="34"/>
        </w:numPr>
        <w:spacing w:after="0"/>
        <w:ind w:left="0" w:firstLine="0"/>
        <w:contextualSpacing w:val="0"/>
        <w:rPr>
          <w:rFonts w:ascii="Times New Roman" w:hAnsi="Times New Roman" w:cs="Times New Roman"/>
          <w:noProof/>
          <w:vanish/>
          <w:color w:val="000000" w:themeColor="text1"/>
          <w:sz w:val="20"/>
          <w:szCs w:val="20"/>
          <w:lang w:val="en-US"/>
        </w:rPr>
      </w:pPr>
    </w:p>
    <w:p w:rsidR="00EB72C3" w:rsidRPr="002B799D" w:rsidRDefault="00EB72C3" w:rsidP="00F24A59">
      <w:pPr>
        <w:pStyle w:val="ListeParagraf"/>
        <w:autoSpaceDE w:val="0"/>
        <w:autoSpaceDN w:val="0"/>
        <w:adjustRightInd w:val="0"/>
        <w:spacing w:before="1" w:after="1"/>
        <w:ind w:left="0"/>
        <w:jc w:val="both"/>
        <w:rPr>
          <w:rFonts w:ascii="Times New Roman" w:hAnsi="Times New Roman" w:cs="Times New Roman"/>
          <w:noProof/>
          <w:color w:val="000000" w:themeColor="text1"/>
          <w:sz w:val="20"/>
          <w:szCs w:val="20"/>
        </w:rPr>
      </w:pPr>
      <w:r w:rsidRPr="002B799D">
        <w:rPr>
          <w:rFonts w:ascii="Times New Roman" w:hAnsi="Times New Roman" w:cs="Times New Roman"/>
          <w:color w:val="000000" w:themeColor="text1"/>
          <w:sz w:val="20"/>
          <w:szCs w:val="20"/>
        </w:rPr>
        <w:t>Önüretimli ve öngerilmeli önüretimli betonarme elemanlar, boy ve ağırlıklarına göre uygun araçlar kullanılarak taşınacaktır. Bu amaçla, kamyon, treyler, dolly, özel römork ve benzeri araçlar kullanılabilecektir</w:t>
      </w:r>
      <w:r w:rsidRPr="002B799D">
        <w:rPr>
          <w:rFonts w:ascii="Times New Roman" w:hAnsi="Times New Roman" w:cs="Times New Roman"/>
          <w:noProof/>
          <w:color w:val="000000" w:themeColor="text1"/>
          <w:sz w:val="20"/>
          <w:szCs w:val="20"/>
        </w:rPr>
        <w:t xml:space="preserve">. </w:t>
      </w:r>
    </w:p>
    <w:p w:rsidR="00EB72C3" w:rsidRPr="002B799D" w:rsidRDefault="00EB72C3" w:rsidP="00F24A59">
      <w:pPr>
        <w:pStyle w:val="ListeParagraf"/>
        <w:autoSpaceDE w:val="0"/>
        <w:autoSpaceDN w:val="0"/>
        <w:adjustRightInd w:val="0"/>
        <w:spacing w:before="1" w:after="1"/>
        <w:ind w:left="0"/>
        <w:jc w:val="both"/>
        <w:rPr>
          <w:rFonts w:ascii="Times New Roman" w:hAnsi="Times New Roman" w:cs="Times New Roman"/>
          <w:noProof/>
          <w:color w:val="000000" w:themeColor="text1"/>
          <w:sz w:val="20"/>
          <w:szCs w:val="20"/>
        </w:rPr>
      </w:pPr>
    </w:p>
    <w:p w:rsidR="00EB72C3" w:rsidRPr="002B799D" w:rsidRDefault="00EB72C3" w:rsidP="00F24A59">
      <w:pPr>
        <w:pStyle w:val="ListeParagraf"/>
        <w:autoSpaceDE w:val="0"/>
        <w:autoSpaceDN w:val="0"/>
        <w:adjustRightInd w:val="0"/>
        <w:spacing w:before="1" w:after="1"/>
        <w:ind w:left="0"/>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Elemanlar nakliye araçlarına yukarıda belirtilen stoklama şartlarına uygun olarak yüklenecek ve montajdan sonraki yapısal (statik) çalışma sistemine, tipine ve</w:t>
      </w:r>
      <w:r w:rsidR="00D862AE" w:rsidRPr="002B799D">
        <w:rPr>
          <w:rFonts w:ascii="Times New Roman" w:hAnsi="Times New Roman" w:cs="Times New Roman"/>
          <w:noProof/>
          <w:color w:val="000000" w:themeColor="text1"/>
          <w:sz w:val="20"/>
          <w:szCs w:val="20"/>
        </w:rPr>
        <w:t xml:space="preserve"> boyuna göre desteklenecektir. </w:t>
      </w:r>
    </w:p>
    <w:p w:rsidR="00D862AE" w:rsidRPr="002B799D" w:rsidRDefault="00D862AE" w:rsidP="00F24A59">
      <w:pPr>
        <w:pStyle w:val="ListeParagraf"/>
        <w:autoSpaceDE w:val="0"/>
        <w:autoSpaceDN w:val="0"/>
        <w:adjustRightInd w:val="0"/>
        <w:spacing w:before="1" w:after="1"/>
        <w:ind w:left="0"/>
        <w:jc w:val="both"/>
        <w:rPr>
          <w:rFonts w:ascii="Times New Roman" w:hAnsi="Times New Roman" w:cs="Times New Roman"/>
          <w:noProof/>
          <w:color w:val="000000" w:themeColor="text1"/>
          <w:sz w:val="20"/>
          <w:szCs w:val="20"/>
        </w:rPr>
      </w:pPr>
    </w:p>
    <w:p w:rsidR="00EB72C3" w:rsidRPr="002B799D" w:rsidRDefault="00EB72C3" w:rsidP="00F24A59">
      <w:pPr>
        <w:pStyle w:val="ListeParagraf"/>
        <w:autoSpaceDE w:val="0"/>
        <w:autoSpaceDN w:val="0"/>
        <w:adjustRightInd w:val="0"/>
        <w:spacing w:before="1" w:after="1"/>
        <w:ind w:left="0"/>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Elemanların tip ve boyları, yol ve araç şartları gözönünde bulundurularak ve yukarıda açıklandığı gibi birbirinden ayrılmış olarak üst üste yerleştirilebilir. Ahşap ara parçala</w:t>
      </w:r>
      <w:r w:rsidR="00D862AE" w:rsidRPr="002B799D">
        <w:rPr>
          <w:rFonts w:ascii="Times New Roman" w:hAnsi="Times New Roman" w:cs="Times New Roman"/>
          <w:noProof/>
          <w:color w:val="000000" w:themeColor="text1"/>
          <w:sz w:val="20"/>
          <w:szCs w:val="20"/>
        </w:rPr>
        <w:t xml:space="preserve">r aynı düşey hizada olacaktır. </w:t>
      </w:r>
    </w:p>
    <w:p w:rsidR="00D862AE" w:rsidRPr="002B799D" w:rsidRDefault="00D862AE" w:rsidP="00F24A59">
      <w:pPr>
        <w:pStyle w:val="ListeParagraf"/>
        <w:autoSpaceDE w:val="0"/>
        <w:autoSpaceDN w:val="0"/>
        <w:adjustRightInd w:val="0"/>
        <w:spacing w:before="1" w:after="1"/>
        <w:ind w:left="0"/>
        <w:jc w:val="both"/>
        <w:rPr>
          <w:rFonts w:ascii="Times New Roman" w:hAnsi="Times New Roman" w:cs="Times New Roman"/>
          <w:noProof/>
          <w:color w:val="000000" w:themeColor="text1"/>
          <w:sz w:val="20"/>
          <w:szCs w:val="20"/>
        </w:rPr>
      </w:pPr>
    </w:p>
    <w:p w:rsidR="00EB72C3" w:rsidRPr="002B799D" w:rsidRDefault="00EB72C3" w:rsidP="00D862AE">
      <w:pPr>
        <w:pStyle w:val="ListeParagraf"/>
        <w:autoSpaceDE w:val="0"/>
        <w:autoSpaceDN w:val="0"/>
        <w:adjustRightInd w:val="0"/>
        <w:spacing w:before="1" w:after="1"/>
        <w:ind w:left="0"/>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Elemanlar, ahşap takoz ve latalarla araç kasalarına tespit edilecek, gerekirse yanlara doğru kaymaya karşı uygun biçimde çelik halatlarla taşıyıc</w:t>
      </w:r>
      <w:r w:rsidR="00D862AE" w:rsidRPr="002B799D">
        <w:rPr>
          <w:rFonts w:ascii="Times New Roman" w:hAnsi="Times New Roman" w:cs="Times New Roman"/>
          <w:noProof/>
          <w:color w:val="000000" w:themeColor="text1"/>
          <w:sz w:val="20"/>
          <w:szCs w:val="20"/>
        </w:rPr>
        <w:t xml:space="preserve">ı araç kasasına bağlanacaktır. </w:t>
      </w:r>
    </w:p>
    <w:p w:rsidR="00EB72C3" w:rsidRPr="002B799D" w:rsidRDefault="00322852" w:rsidP="00D862AE">
      <w:pPr>
        <w:pStyle w:val="Balk2"/>
        <w:rPr>
          <w:rFonts w:cs="Times New Roman"/>
          <w:noProof/>
          <w:sz w:val="20"/>
          <w:szCs w:val="20"/>
        </w:rPr>
      </w:pPr>
      <w:bookmarkStart w:id="364" w:name="_Toc514753611"/>
      <w:r w:rsidRPr="002B799D">
        <w:rPr>
          <w:rFonts w:cs="Times New Roman"/>
          <w:noProof/>
          <w:sz w:val="20"/>
          <w:szCs w:val="20"/>
        </w:rPr>
        <w:t>6.4.3.3.4.</w:t>
      </w:r>
      <w:r w:rsidR="00774D43" w:rsidRPr="002B799D">
        <w:rPr>
          <w:rFonts w:cs="Times New Roman"/>
          <w:noProof/>
          <w:sz w:val="20"/>
          <w:szCs w:val="20"/>
        </w:rPr>
        <w:t xml:space="preserve"> </w:t>
      </w:r>
      <w:r w:rsidR="00D862AE" w:rsidRPr="002B799D">
        <w:rPr>
          <w:rFonts w:cs="Times New Roman"/>
          <w:noProof/>
          <w:sz w:val="20"/>
          <w:szCs w:val="20"/>
        </w:rPr>
        <w:t>Elemanların Montajı</w:t>
      </w:r>
      <w:bookmarkEnd w:id="364"/>
    </w:p>
    <w:p w:rsidR="00EB72C3" w:rsidRPr="002B799D" w:rsidRDefault="00EB72C3" w:rsidP="00F24A59">
      <w:pPr>
        <w:pStyle w:val="ListeParagraf"/>
        <w:numPr>
          <w:ilvl w:val="0"/>
          <w:numId w:val="33"/>
        </w:numPr>
        <w:autoSpaceDE w:val="0"/>
        <w:autoSpaceDN w:val="0"/>
        <w:adjustRightInd w:val="0"/>
        <w:spacing w:before="1" w:after="1"/>
        <w:ind w:left="0" w:firstLine="0"/>
        <w:jc w:val="both"/>
        <w:rPr>
          <w:rFonts w:ascii="Times New Roman" w:hAnsi="Times New Roman" w:cs="Times New Roman"/>
          <w:b/>
          <w:vanish/>
          <w:color w:val="000000" w:themeColor="text1"/>
          <w:sz w:val="20"/>
          <w:szCs w:val="20"/>
        </w:rPr>
      </w:pPr>
    </w:p>
    <w:p w:rsidR="00EB72C3" w:rsidRPr="002B799D" w:rsidRDefault="00EB72C3" w:rsidP="00F24A59">
      <w:pPr>
        <w:pStyle w:val="ListeParagraf"/>
        <w:numPr>
          <w:ilvl w:val="0"/>
          <w:numId w:val="33"/>
        </w:numPr>
        <w:autoSpaceDE w:val="0"/>
        <w:autoSpaceDN w:val="0"/>
        <w:adjustRightInd w:val="0"/>
        <w:spacing w:before="1" w:after="1"/>
        <w:ind w:left="0" w:firstLine="0"/>
        <w:jc w:val="both"/>
        <w:rPr>
          <w:rFonts w:ascii="Times New Roman" w:hAnsi="Times New Roman" w:cs="Times New Roman"/>
          <w:b/>
          <w:vanish/>
          <w:color w:val="000000" w:themeColor="text1"/>
          <w:sz w:val="20"/>
          <w:szCs w:val="20"/>
        </w:rPr>
      </w:pPr>
    </w:p>
    <w:p w:rsidR="00EB72C3" w:rsidRPr="002B799D" w:rsidRDefault="00EB72C3" w:rsidP="00F24A59">
      <w:pPr>
        <w:pStyle w:val="ListeParagraf"/>
        <w:numPr>
          <w:ilvl w:val="0"/>
          <w:numId w:val="33"/>
        </w:numPr>
        <w:autoSpaceDE w:val="0"/>
        <w:autoSpaceDN w:val="0"/>
        <w:adjustRightInd w:val="0"/>
        <w:spacing w:before="1" w:after="1"/>
        <w:ind w:left="0" w:firstLine="0"/>
        <w:jc w:val="both"/>
        <w:rPr>
          <w:rFonts w:ascii="Times New Roman" w:hAnsi="Times New Roman" w:cs="Times New Roman"/>
          <w:b/>
          <w:vanish/>
          <w:color w:val="000000" w:themeColor="text1"/>
          <w:sz w:val="20"/>
          <w:szCs w:val="20"/>
        </w:rPr>
      </w:pPr>
    </w:p>
    <w:p w:rsidR="00EB72C3" w:rsidRPr="002B799D" w:rsidRDefault="00EB72C3" w:rsidP="00F24A59">
      <w:pPr>
        <w:pStyle w:val="ListeParagraf"/>
        <w:numPr>
          <w:ilvl w:val="0"/>
          <w:numId w:val="33"/>
        </w:numPr>
        <w:autoSpaceDE w:val="0"/>
        <w:autoSpaceDN w:val="0"/>
        <w:adjustRightInd w:val="0"/>
        <w:spacing w:before="1" w:after="1"/>
        <w:ind w:left="0" w:firstLine="0"/>
        <w:jc w:val="both"/>
        <w:rPr>
          <w:rFonts w:ascii="Times New Roman" w:hAnsi="Times New Roman" w:cs="Times New Roman"/>
          <w:b/>
          <w:vanish/>
          <w:color w:val="000000" w:themeColor="text1"/>
          <w:sz w:val="20"/>
          <w:szCs w:val="20"/>
        </w:rPr>
      </w:pPr>
    </w:p>
    <w:p w:rsidR="00EB72C3" w:rsidRPr="002B799D" w:rsidRDefault="00EB72C3" w:rsidP="00F24A59">
      <w:pPr>
        <w:pStyle w:val="ListeParagraf"/>
        <w:numPr>
          <w:ilvl w:val="0"/>
          <w:numId w:val="33"/>
        </w:numPr>
        <w:autoSpaceDE w:val="0"/>
        <w:autoSpaceDN w:val="0"/>
        <w:adjustRightInd w:val="0"/>
        <w:spacing w:before="1" w:after="1"/>
        <w:ind w:left="0" w:firstLine="0"/>
        <w:jc w:val="both"/>
        <w:rPr>
          <w:rFonts w:ascii="Times New Roman" w:hAnsi="Times New Roman" w:cs="Times New Roman"/>
          <w:b/>
          <w:vanish/>
          <w:color w:val="000000" w:themeColor="text1"/>
          <w:sz w:val="20"/>
          <w:szCs w:val="20"/>
        </w:rPr>
      </w:pPr>
    </w:p>
    <w:p w:rsidR="00EB72C3" w:rsidRPr="002B799D" w:rsidRDefault="00EB72C3" w:rsidP="00F24A59">
      <w:pPr>
        <w:pStyle w:val="ListeParagraf"/>
        <w:numPr>
          <w:ilvl w:val="0"/>
          <w:numId w:val="33"/>
        </w:numPr>
        <w:autoSpaceDE w:val="0"/>
        <w:autoSpaceDN w:val="0"/>
        <w:adjustRightInd w:val="0"/>
        <w:spacing w:before="1" w:after="1"/>
        <w:ind w:left="0" w:firstLine="0"/>
        <w:jc w:val="both"/>
        <w:rPr>
          <w:rFonts w:ascii="Times New Roman" w:hAnsi="Times New Roman" w:cs="Times New Roman"/>
          <w:b/>
          <w:vanish/>
          <w:color w:val="000000" w:themeColor="text1"/>
          <w:sz w:val="20"/>
          <w:szCs w:val="20"/>
        </w:rPr>
      </w:pPr>
    </w:p>
    <w:p w:rsidR="00EB72C3" w:rsidRPr="002B799D" w:rsidRDefault="00EB72C3" w:rsidP="00F24A59">
      <w:pPr>
        <w:pStyle w:val="ListeParagraf"/>
        <w:numPr>
          <w:ilvl w:val="0"/>
          <w:numId w:val="33"/>
        </w:numPr>
        <w:autoSpaceDE w:val="0"/>
        <w:autoSpaceDN w:val="0"/>
        <w:adjustRightInd w:val="0"/>
        <w:spacing w:before="1" w:after="1"/>
        <w:ind w:left="0" w:firstLine="0"/>
        <w:jc w:val="both"/>
        <w:rPr>
          <w:rFonts w:ascii="Times New Roman" w:hAnsi="Times New Roman" w:cs="Times New Roman"/>
          <w:b/>
          <w:vanish/>
          <w:color w:val="000000" w:themeColor="text1"/>
          <w:sz w:val="20"/>
          <w:szCs w:val="20"/>
        </w:rPr>
      </w:pPr>
    </w:p>
    <w:p w:rsidR="00EB72C3" w:rsidRPr="002B799D" w:rsidRDefault="00EB72C3" w:rsidP="00F24A59">
      <w:pPr>
        <w:pStyle w:val="ListeParagraf"/>
        <w:numPr>
          <w:ilvl w:val="1"/>
          <w:numId w:val="33"/>
        </w:numPr>
        <w:autoSpaceDE w:val="0"/>
        <w:autoSpaceDN w:val="0"/>
        <w:adjustRightInd w:val="0"/>
        <w:spacing w:before="1" w:after="1"/>
        <w:ind w:left="0" w:firstLine="0"/>
        <w:jc w:val="both"/>
        <w:rPr>
          <w:rFonts w:ascii="Times New Roman" w:hAnsi="Times New Roman" w:cs="Times New Roman"/>
          <w:b/>
          <w:vanish/>
          <w:color w:val="000000" w:themeColor="text1"/>
          <w:sz w:val="20"/>
          <w:szCs w:val="20"/>
        </w:rPr>
      </w:pPr>
    </w:p>
    <w:p w:rsidR="00EB72C3" w:rsidRPr="002B799D" w:rsidRDefault="00EB72C3" w:rsidP="00F24A59">
      <w:pPr>
        <w:pStyle w:val="ListeParagraf"/>
        <w:numPr>
          <w:ilvl w:val="1"/>
          <w:numId w:val="33"/>
        </w:numPr>
        <w:autoSpaceDE w:val="0"/>
        <w:autoSpaceDN w:val="0"/>
        <w:adjustRightInd w:val="0"/>
        <w:spacing w:before="1" w:after="1"/>
        <w:ind w:left="0" w:firstLine="0"/>
        <w:jc w:val="both"/>
        <w:rPr>
          <w:rFonts w:ascii="Times New Roman" w:hAnsi="Times New Roman" w:cs="Times New Roman"/>
          <w:b/>
          <w:vanish/>
          <w:color w:val="000000" w:themeColor="text1"/>
          <w:sz w:val="20"/>
          <w:szCs w:val="20"/>
        </w:rPr>
      </w:pPr>
    </w:p>
    <w:p w:rsidR="00EB72C3" w:rsidRPr="002B799D" w:rsidRDefault="00EB72C3" w:rsidP="00F24A59">
      <w:pPr>
        <w:pStyle w:val="ListeParagraf"/>
        <w:numPr>
          <w:ilvl w:val="1"/>
          <w:numId w:val="33"/>
        </w:numPr>
        <w:autoSpaceDE w:val="0"/>
        <w:autoSpaceDN w:val="0"/>
        <w:adjustRightInd w:val="0"/>
        <w:spacing w:before="1" w:after="1"/>
        <w:ind w:left="0" w:firstLine="0"/>
        <w:jc w:val="both"/>
        <w:rPr>
          <w:rFonts w:ascii="Times New Roman" w:hAnsi="Times New Roman" w:cs="Times New Roman"/>
          <w:b/>
          <w:vanish/>
          <w:color w:val="000000" w:themeColor="text1"/>
          <w:sz w:val="20"/>
          <w:szCs w:val="20"/>
        </w:rPr>
      </w:pPr>
    </w:p>
    <w:p w:rsidR="00EB72C3" w:rsidRPr="002B799D" w:rsidRDefault="003C32BC"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Önüretimli ve öngerilmeli önüretimli betonarme elemanların montajı, işin kapsamına göre sorumlu bir mühendis veya bir montaj teknisyeni nezaretinde, uygun ekipman ve donanım kullanılarak gerçekleştirilecektir.</w:t>
      </w:r>
      <w:r w:rsidR="00EB72C3" w:rsidRPr="002B799D">
        <w:rPr>
          <w:rFonts w:ascii="Times New Roman" w:hAnsi="Times New Roman" w:cs="Times New Roman"/>
          <w:noProof/>
          <w:color w:val="000000" w:themeColor="text1"/>
          <w:sz w:val="20"/>
          <w:szCs w:val="20"/>
        </w:rPr>
        <w:t>Elemanların tutulması, kaldırılması, herhangi bir şekilde istiflenmesi ve yerine yerleştirilmesi süresince kullanılan özel yöntem ve araçlar, elemanların bu işlemlere karşı dayanımı kontrol edilerek planlanacak ve söz konusu elemanlara hiç bir darbe</w:t>
      </w:r>
      <w:r w:rsidR="00D862AE" w:rsidRPr="002B799D">
        <w:rPr>
          <w:rFonts w:ascii="Times New Roman" w:hAnsi="Times New Roman" w:cs="Times New Roman"/>
          <w:noProof/>
          <w:color w:val="000000" w:themeColor="text1"/>
          <w:sz w:val="20"/>
          <w:szCs w:val="20"/>
        </w:rPr>
        <w:t xml:space="preserve"> yükü vermemesi sağlanacaktır. </w:t>
      </w:r>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Elemanların montajı sırasında, projelerde öngörülen tüm detaylar uygulanacaktır. Uygulanan sistemde kaynaklı birleşim varsa, kaynak işlemlerinde uygun elektrod kullanılacak ve kaynak kalınlıklarının projeye</w:t>
      </w:r>
      <w:r w:rsidR="00D862AE" w:rsidRPr="002B799D">
        <w:rPr>
          <w:rFonts w:ascii="Times New Roman" w:hAnsi="Times New Roman" w:cs="Times New Roman"/>
          <w:noProof/>
          <w:color w:val="000000" w:themeColor="text1"/>
          <w:sz w:val="20"/>
          <w:szCs w:val="20"/>
        </w:rPr>
        <w:t xml:space="preserve"> uygunluğu kontrol edilecektir.</w:t>
      </w:r>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Elemanların oturacağı yerlerin projede verilen kotları mutlaka topoğrafik aletle kontrol edilecek ve 2 cm yi geçen kot hataları, grout harcı kullanılarak giderilecektir. Önüretimli ve öngerilmeli Önüretimli betonarme elemanların birleşim noktalarında rötre yapmayan ve kendiliğinden yerleşen özellikte hazır grout harcı kullanılacaktır. Bu harçlar üretici firma tarafından verilen uygulama talimatın</w:t>
      </w:r>
      <w:r w:rsidR="00D862AE" w:rsidRPr="002B799D">
        <w:rPr>
          <w:rFonts w:ascii="Times New Roman" w:hAnsi="Times New Roman" w:cs="Times New Roman"/>
          <w:noProof/>
          <w:color w:val="000000" w:themeColor="text1"/>
          <w:sz w:val="20"/>
          <w:szCs w:val="20"/>
        </w:rPr>
        <w:t>a uygun olarak hazırlanacaktır.</w:t>
      </w:r>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color w:val="000000" w:themeColor="text1"/>
          <w:sz w:val="20"/>
          <w:szCs w:val="20"/>
        </w:rPr>
        <w:t>Şantiyede dökülen düğüm noktası betonları da, projesinde öngö</w:t>
      </w:r>
      <w:r w:rsidRPr="002B799D">
        <w:rPr>
          <w:rFonts w:ascii="Times New Roman" w:hAnsi="Times New Roman" w:cs="Times New Roman"/>
          <w:color w:val="000000" w:themeColor="text1"/>
          <w:sz w:val="20"/>
          <w:szCs w:val="20"/>
        </w:rPr>
        <w:softHyphen/>
        <w:t>rülen nitelikte olacak, dökülen betonun yeteri kadar sıkışması ve yerleştirilmesi sağlanacaktır. Bu betonlarda, aderansı ve akışkan</w:t>
      </w:r>
      <w:r w:rsidRPr="002B799D">
        <w:rPr>
          <w:rFonts w:ascii="Times New Roman" w:hAnsi="Times New Roman" w:cs="Times New Roman"/>
          <w:color w:val="000000" w:themeColor="text1"/>
          <w:sz w:val="20"/>
          <w:szCs w:val="20"/>
        </w:rPr>
        <w:softHyphen/>
        <w:t xml:space="preserve">lığı arttırıcı katkı maddeleri kullanılması durumunda bu katkı maddelerinin ilgili standartlarda tanımlanan özelliklere uygunluğu aranacaktır. </w:t>
      </w:r>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Taşıma ve / veya montaj sırasında ürünlerde meydana gelmiş müsaade edilebilir yüzey bozuklukları aderansı yüksek hazır harç k</w:t>
      </w:r>
      <w:r w:rsidR="00D862AE" w:rsidRPr="002B799D">
        <w:rPr>
          <w:rFonts w:ascii="Times New Roman" w:hAnsi="Times New Roman" w:cs="Times New Roman"/>
          <w:noProof/>
          <w:color w:val="000000" w:themeColor="text1"/>
          <w:sz w:val="20"/>
          <w:szCs w:val="20"/>
        </w:rPr>
        <w:t xml:space="preserve">ullanılarak tamir edilecektir. </w:t>
      </w:r>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Elemanlar stoklama veya montaj sırasında aşır</w:t>
      </w:r>
      <w:r w:rsidR="00D862AE" w:rsidRPr="002B799D">
        <w:rPr>
          <w:rFonts w:ascii="Times New Roman" w:hAnsi="Times New Roman" w:cs="Times New Roman"/>
          <w:noProof/>
          <w:color w:val="000000" w:themeColor="text1"/>
          <w:sz w:val="20"/>
          <w:szCs w:val="20"/>
        </w:rPr>
        <w:t xml:space="preserve">ı sarsılmalardan korunacaktır. </w:t>
      </w:r>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Tamir edilemeyecek şekilde önemli ölçüde hasar görmüş olan eleman</w:t>
      </w:r>
      <w:r w:rsidR="00D862AE" w:rsidRPr="002B799D">
        <w:rPr>
          <w:rFonts w:ascii="Times New Roman" w:hAnsi="Times New Roman" w:cs="Times New Roman"/>
          <w:noProof/>
          <w:color w:val="000000" w:themeColor="text1"/>
          <w:sz w:val="20"/>
          <w:szCs w:val="20"/>
        </w:rPr>
        <w:t xml:space="preserve">ların montajı yapılmayacaktır. </w:t>
      </w:r>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Montaj sırasında, kısa süreler için bile olsa, elemanların bağlantısız olarak bırakılacağı zamanlarda, devrilmeye karşı e</w:t>
      </w:r>
      <w:r w:rsidR="00D862AE" w:rsidRPr="002B799D">
        <w:rPr>
          <w:rFonts w:ascii="Times New Roman" w:hAnsi="Times New Roman" w:cs="Times New Roman"/>
          <w:noProof/>
          <w:color w:val="000000" w:themeColor="text1"/>
          <w:sz w:val="20"/>
          <w:szCs w:val="20"/>
        </w:rPr>
        <w:t xml:space="preserve">mniyet tedbirleri alınacaktır. </w:t>
      </w:r>
    </w:p>
    <w:p w:rsidR="00EB72C3" w:rsidRPr="002B799D" w:rsidRDefault="00322852" w:rsidP="00D862AE">
      <w:pPr>
        <w:pStyle w:val="Balk2"/>
        <w:rPr>
          <w:rFonts w:cs="Times New Roman"/>
          <w:noProof/>
          <w:sz w:val="20"/>
          <w:szCs w:val="20"/>
        </w:rPr>
      </w:pPr>
      <w:bookmarkStart w:id="365" w:name="_Toc513472783"/>
      <w:bookmarkStart w:id="366" w:name="_Toc514753612"/>
      <w:r w:rsidRPr="002B799D">
        <w:rPr>
          <w:rFonts w:cs="Times New Roman"/>
          <w:noProof/>
          <w:sz w:val="20"/>
          <w:szCs w:val="20"/>
        </w:rPr>
        <w:t xml:space="preserve">6.4.4. </w:t>
      </w:r>
      <w:r w:rsidR="00EB72C3" w:rsidRPr="002B799D">
        <w:rPr>
          <w:rFonts w:cs="Times New Roman"/>
          <w:noProof/>
          <w:sz w:val="20"/>
          <w:szCs w:val="20"/>
        </w:rPr>
        <w:t>Uygunluk Kriterleri Ve Deneyler</w:t>
      </w:r>
      <w:bookmarkEnd w:id="365"/>
      <w:bookmarkEnd w:id="366"/>
      <w:r w:rsidR="00D862AE" w:rsidRPr="002B799D">
        <w:rPr>
          <w:rFonts w:cs="Times New Roman"/>
          <w:noProof/>
          <w:sz w:val="20"/>
          <w:szCs w:val="20"/>
        </w:rPr>
        <w:t xml:space="preserve"> </w:t>
      </w:r>
    </w:p>
    <w:p w:rsidR="00EB72C3" w:rsidRPr="002B799D" w:rsidRDefault="00322852" w:rsidP="00D862AE">
      <w:pPr>
        <w:pStyle w:val="Balk2"/>
        <w:rPr>
          <w:rFonts w:cs="Times New Roman"/>
          <w:noProof/>
          <w:sz w:val="20"/>
          <w:szCs w:val="20"/>
        </w:rPr>
      </w:pPr>
      <w:bookmarkStart w:id="367" w:name="_Toc513472784"/>
      <w:bookmarkStart w:id="368" w:name="_Toc514753613"/>
      <w:r w:rsidRPr="002B799D">
        <w:rPr>
          <w:rFonts w:cs="Times New Roman"/>
          <w:noProof/>
          <w:sz w:val="20"/>
          <w:szCs w:val="20"/>
        </w:rPr>
        <w:t xml:space="preserve">6.4.4.1. </w:t>
      </w:r>
      <w:r w:rsidR="00EB72C3" w:rsidRPr="002B799D">
        <w:rPr>
          <w:rFonts w:cs="Times New Roman"/>
          <w:noProof/>
          <w:sz w:val="20"/>
          <w:szCs w:val="20"/>
        </w:rPr>
        <w:t>Beton Basınç Dayanımının Kontrolu</w:t>
      </w:r>
      <w:bookmarkEnd w:id="367"/>
      <w:bookmarkEnd w:id="368"/>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Üretilen Önüretimli ve öngerilmeli önüretimli betonarme elemanların basınç dayanımlarının belirlenmesi için, üretilen beton miktarlarına bağlı olarak TS 500, TS EN 206 ve TS 13515 standartlarında belirtilen miktarlarda silind</w:t>
      </w:r>
      <w:r w:rsidR="00D862AE" w:rsidRPr="002B799D">
        <w:rPr>
          <w:rFonts w:ascii="Times New Roman" w:hAnsi="Times New Roman" w:cs="Times New Roman"/>
          <w:noProof/>
          <w:color w:val="000000" w:themeColor="text1"/>
          <w:sz w:val="20"/>
          <w:szCs w:val="20"/>
        </w:rPr>
        <w:t>ir veya küp numune alınacaktır.</w:t>
      </w:r>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 Alınan numuneler üretilen elemanla birlikte aynı koşullarda kür edilecektir. Basınç dayanımı deneyleri, elemanların kalıptan alınması veya öngermenin transfer edilmesi aşamasında, 7 ve 28 günlük yaşlarda ve gerekirse 56 veya 90 gün gibi ileri yaşlarda olmak üzere TS EN 12390-3 standardına uygun olarak gerçekleştirilecektir. Elde edilen dayanım değerleri istatistiksel kalite kontrol teknikleri ve kontrol grafikleri yardımıyla izlenerek sürecin kontrol</w:t>
      </w:r>
      <w:r w:rsidR="00D862AE" w:rsidRPr="002B799D">
        <w:rPr>
          <w:rFonts w:ascii="Times New Roman" w:hAnsi="Times New Roman" w:cs="Times New Roman"/>
          <w:noProof/>
          <w:color w:val="000000" w:themeColor="text1"/>
          <w:sz w:val="20"/>
          <w:szCs w:val="20"/>
        </w:rPr>
        <w:t xml:space="preserve"> altında olması sağlanacaktır. </w:t>
      </w:r>
    </w:p>
    <w:p w:rsidR="00EB72C3" w:rsidRPr="002B799D" w:rsidRDefault="00EB72C3" w:rsidP="00F24A59">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Elde edilen dayanım değerlerinin projede öngörülen değerleri karşılamadığı durumlarda veya 7 ile 28 günlük numune dayanımlarının ürün için tanımlanan beton sınıfının TS 500 , TS EN 206 veya TS 13515 standartlarında verilmiş olan değerlerinin altında kaldığı durumlarda, iş sahibi isterse, </w:t>
      </w:r>
      <w:r w:rsidR="001D3979" w:rsidRPr="002B799D">
        <w:rPr>
          <w:rFonts w:ascii="Times New Roman" w:hAnsi="Times New Roman" w:cs="Times New Roman"/>
          <w:noProof/>
          <w:color w:val="000000" w:themeColor="text1"/>
          <w:sz w:val="20"/>
          <w:szCs w:val="20"/>
        </w:rPr>
        <w:t>TS EN 13369 standardında belirtilen deney yoluyla doğrulama uygulanacak  ve / veya TS 13515 standardının B1.3.3 bölümünde belirtilen betonda uygun olmama şartlarına göre işlem yapılacaktır. Şayet sonuçlar gerekli limitleri sağlamaz ise bu türden elemanlar reddedilecektir.</w:t>
      </w:r>
      <w:r w:rsidRPr="002B799D">
        <w:rPr>
          <w:rFonts w:ascii="Times New Roman" w:hAnsi="Times New Roman" w:cs="Times New Roman"/>
          <w:noProof/>
          <w:color w:val="000000" w:themeColor="text1"/>
          <w:sz w:val="20"/>
          <w:szCs w:val="20"/>
        </w:rPr>
        <w:t xml:space="preserve">. </w:t>
      </w:r>
    </w:p>
    <w:p w:rsidR="00EB72C3" w:rsidRPr="002B799D" w:rsidRDefault="00EB72C3" w:rsidP="00F24A59">
      <w:pPr>
        <w:pStyle w:val="ListeParagraf"/>
        <w:numPr>
          <w:ilvl w:val="0"/>
          <w:numId w:val="35"/>
        </w:numPr>
        <w:spacing w:after="0"/>
        <w:ind w:left="0" w:firstLine="0"/>
        <w:contextualSpacing w:val="0"/>
        <w:jc w:val="both"/>
        <w:rPr>
          <w:rFonts w:ascii="Times New Roman" w:hAnsi="Times New Roman" w:cs="Times New Roman"/>
          <w:noProof/>
          <w:vanish/>
          <w:color w:val="000000" w:themeColor="text1"/>
          <w:sz w:val="20"/>
          <w:szCs w:val="20"/>
          <w:highlight w:val="yellow"/>
          <w:lang w:val="en-US"/>
        </w:rPr>
      </w:pPr>
    </w:p>
    <w:p w:rsidR="00EB72C3" w:rsidRPr="002B799D" w:rsidRDefault="00EB72C3" w:rsidP="00F24A59">
      <w:pPr>
        <w:pStyle w:val="ListeParagraf"/>
        <w:numPr>
          <w:ilvl w:val="0"/>
          <w:numId w:val="35"/>
        </w:numPr>
        <w:spacing w:after="0"/>
        <w:ind w:left="0" w:firstLine="0"/>
        <w:contextualSpacing w:val="0"/>
        <w:jc w:val="both"/>
        <w:rPr>
          <w:rFonts w:ascii="Times New Roman" w:hAnsi="Times New Roman" w:cs="Times New Roman"/>
          <w:noProof/>
          <w:vanish/>
          <w:color w:val="000000" w:themeColor="text1"/>
          <w:sz w:val="20"/>
          <w:szCs w:val="20"/>
          <w:highlight w:val="yellow"/>
          <w:lang w:val="en-US"/>
        </w:rPr>
      </w:pPr>
    </w:p>
    <w:p w:rsidR="00EB72C3" w:rsidRPr="002B799D" w:rsidRDefault="00EB72C3" w:rsidP="00F24A59">
      <w:pPr>
        <w:pStyle w:val="ListeParagraf"/>
        <w:numPr>
          <w:ilvl w:val="0"/>
          <w:numId w:val="35"/>
        </w:numPr>
        <w:spacing w:after="0"/>
        <w:ind w:left="0" w:firstLine="0"/>
        <w:contextualSpacing w:val="0"/>
        <w:jc w:val="both"/>
        <w:rPr>
          <w:rFonts w:ascii="Times New Roman" w:hAnsi="Times New Roman" w:cs="Times New Roman"/>
          <w:noProof/>
          <w:vanish/>
          <w:color w:val="000000" w:themeColor="text1"/>
          <w:sz w:val="20"/>
          <w:szCs w:val="20"/>
          <w:highlight w:val="yellow"/>
          <w:lang w:val="en-US"/>
        </w:rPr>
      </w:pPr>
    </w:p>
    <w:p w:rsidR="00EB72C3" w:rsidRPr="002B799D" w:rsidRDefault="00EB72C3" w:rsidP="00F24A59">
      <w:pPr>
        <w:pStyle w:val="ListeParagraf"/>
        <w:numPr>
          <w:ilvl w:val="0"/>
          <w:numId w:val="35"/>
        </w:numPr>
        <w:spacing w:after="0"/>
        <w:ind w:left="0" w:firstLine="0"/>
        <w:contextualSpacing w:val="0"/>
        <w:jc w:val="both"/>
        <w:rPr>
          <w:rFonts w:ascii="Times New Roman" w:hAnsi="Times New Roman" w:cs="Times New Roman"/>
          <w:noProof/>
          <w:vanish/>
          <w:color w:val="000000" w:themeColor="text1"/>
          <w:sz w:val="20"/>
          <w:szCs w:val="20"/>
          <w:highlight w:val="yellow"/>
          <w:lang w:val="en-US"/>
        </w:rPr>
      </w:pPr>
    </w:p>
    <w:p w:rsidR="00EB72C3" w:rsidRPr="002B799D" w:rsidRDefault="00EB72C3" w:rsidP="00F24A59">
      <w:pPr>
        <w:pStyle w:val="ListeParagraf"/>
        <w:numPr>
          <w:ilvl w:val="0"/>
          <w:numId w:val="35"/>
        </w:numPr>
        <w:spacing w:after="0"/>
        <w:ind w:left="0" w:firstLine="0"/>
        <w:contextualSpacing w:val="0"/>
        <w:jc w:val="both"/>
        <w:rPr>
          <w:rFonts w:ascii="Times New Roman" w:hAnsi="Times New Roman" w:cs="Times New Roman"/>
          <w:noProof/>
          <w:vanish/>
          <w:color w:val="000000" w:themeColor="text1"/>
          <w:sz w:val="20"/>
          <w:szCs w:val="20"/>
          <w:highlight w:val="yellow"/>
          <w:lang w:val="en-US"/>
        </w:rPr>
      </w:pPr>
    </w:p>
    <w:p w:rsidR="00EB72C3" w:rsidRPr="002B799D" w:rsidRDefault="00EB72C3" w:rsidP="00F24A59">
      <w:pPr>
        <w:pStyle w:val="ListeParagraf"/>
        <w:numPr>
          <w:ilvl w:val="0"/>
          <w:numId w:val="35"/>
        </w:numPr>
        <w:spacing w:after="0"/>
        <w:ind w:left="0" w:firstLine="0"/>
        <w:contextualSpacing w:val="0"/>
        <w:jc w:val="both"/>
        <w:rPr>
          <w:rFonts w:ascii="Times New Roman" w:hAnsi="Times New Roman" w:cs="Times New Roman"/>
          <w:noProof/>
          <w:vanish/>
          <w:color w:val="000000" w:themeColor="text1"/>
          <w:sz w:val="20"/>
          <w:szCs w:val="20"/>
          <w:highlight w:val="yellow"/>
          <w:lang w:val="en-US"/>
        </w:rPr>
      </w:pPr>
    </w:p>
    <w:p w:rsidR="00EB72C3" w:rsidRPr="002B799D" w:rsidRDefault="00EB72C3" w:rsidP="00F24A59">
      <w:pPr>
        <w:pStyle w:val="ListeParagraf"/>
        <w:numPr>
          <w:ilvl w:val="1"/>
          <w:numId w:val="35"/>
        </w:numPr>
        <w:spacing w:after="0"/>
        <w:ind w:left="0" w:firstLine="0"/>
        <w:contextualSpacing w:val="0"/>
        <w:jc w:val="both"/>
        <w:rPr>
          <w:rFonts w:ascii="Times New Roman" w:hAnsi="Times New Roman" w:cs="Times New Roman"/>
          <w:noProof/>
          <w:vanish/>
          <w:color w:val="000000" w:themeColor="text1"/>
          <w:sz w:val="20"/>
          <w:szCs w:val="20"/>
          <w:highlight w:val="yellow"/>
          <w:lang w:val="en-US"/>
        </w:rPr>
      </w:pPr>
    </w:p>
    <w:p w:rsidR="00EB72C3" w:rsidRPr="002B799D" w:rsidRDefault="00322852" w:rsidP="00F24A59">
      <w:pPr>
        <w:pStyle w:val="Balk2"/>
        <w:rPr>
          <w:rFonts w:cs="Times New Roman"/>
          <w:noProof/>
          <w:sz w:val="20"/>
          <w:szCs w:val="20"/>
        </w:rPr>
      </w:pPr>
      <w:bookmarkStart w:id="369" w:name="_Toc513472785"/>
      <w:bookmarkStart w:id="370" w:name="_Toc514753614"/>
      <w:r w:rsidRPr="002B799D">
        <w:rPr>
          <w:rFonts w:cs="Times New Roman"/>
          <w:noProof/>
          <w:sz w:val="20"/>
          <w:szCs w:val="20"/>
        </w:rPr>
        <w:t xml:space="preserve">6.4.4.2. </w:t>
      </w:r>
      <w:r w:rsidR="00EB72C3" w:rsidRPr="002B799D">
        <w:rPr>
          <w:rFonts w:cs="Times New Roman"/>
          <w:noProof/>
          <w:sz w:val="20"/>
          <w:szCs w:val="20"/>
        </w:rPr>
        <w:t xml:space="preserve">Ölçü Toleransları ve </w:t>
      </w:r>
      <w:r w:rsidR="00944BA0" w:rsidRPr="002B799D">
        <w:rPr>
          <w:rFonts w:cs="Times New Roman"/>
          <w:noProof/>
          <w:sz w:val="20"/>
          <w:szCs w:val="20"/>
        </w:rPr>
        <w:t>Net Beton Ö</w:t>
      </w:r>
      <w:r w:rsidR="001A4EB6" w:rsidRPr="002B799D">
        <w:rPr>
          <w:rFonts w:cs="Times New Roman"/>
          <w:noProof/>
          <w:sz w:val="20"/>
          <w:szCs w:val="20"/>
        </w:rPr>
        <w:t xml:space="preserve">rtü </w:t>
      </w:r>
      <w:r w:rsidR="00EB72C3" w:rsidRPr="002B799D">
        <w:rPr>
          <w:rFonts w:cs="Times New Roman"/>
          <w:noProof/>
          <w:sz w:val="20"/>
          <w:szCs w:val="20"/>
        </w:rPr>
        <w:t>Kalınlıkları</w:t>
      </w:r>
      <w:bookmarkEnd w:id="369"/>
      <w:bookmarkEnd w:id="370"/>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1A4EB6" w:rsidRPr="002B799D" w:rsidRDefault="001A4EB6" w:rsidP="00063B92">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Üretilen ürünlerde net beton örtü kalınlıkları, TS 500, TS 3233 ve TS EN 1992-1-1  standartlarında belirtilen şartlara uygun olacaktır. Elemanların projesinde öngörülen net beton örtü kalınlıklarının sağlanması için gerekli önlem</w:t>
      </w:r>
      <w:r w:rsidR="00B27CDD" w:rsidRPr="002B799D">
        <w:rPr>
          <w:rFonts w:ascii="Times New Roman" w:hAnsi="Times New Roman" w:cs="Times New Roman"/>
          <w:noProof/>
          <w:color w:val="000000" w:themeColor="text1"/>
          <w:sz w:val="20"/>
          <w:szCs w:val="20"/>
        </w:rPr>
        <w:t>+</w:t>
      </w:r>
      <w:r w:rsidRPr="002B799D">
        <w:rPr>
          <w:rFonts w:ascii="Times New Roman" w:hAnsi="Times New Roman" w:cs="Times New Roman"/>
          <w:noProof/>
          <w:color w:val="000000" w:themeColor="text1"/>
          <w:sz w:val="20"/>
          <w:szCs w:val="20"/>
        </w:rPr>
        <w:t xml:space="preserve">ler alınacaktır. </w:t>
      </w:r>
    </w:p>
    <w:p w:rsidR="00EB72C3" w:rsidRPr="002B799D" w:rsidRDefault="00EB72C3" w:rsidP="00D862AE">
      <w:pPr>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Elemanın projesinde öngörülen </w:t>
      </w:r>
      <w:r w:rsidR="001A4EB6" w:rsidRPr="002B799D">
        <w:rPr>
          <w:rFonts w:ascii="Times New Roman" w:hAnsi="Times New Roman" w:cs="Times New Roman"/>
          <w:noProof/>
          <w:color w:val="000000" w:themeColor="text1"/>
          <w:sz w:val="20"/>
          <w:szCs w:val="20"/>
        </w:rPr>
        <w:t xml:space="preserve">net beton örtü </w:t>
      </w:r>
      <w:r w:rsidRPr="002B799D">
        <w:rPr>
          <w:rFonts w:ascii="Times New Roman" w:hAnsi="Times New Roman" w:cs="Times New Roman"/>
          <w:noProof/>
          <w:color w:val="000000" w:themeColor="text1"/>
          <w:sz w:val="20"/>
          <w:szCs w:val="20"/>
        </w:rPr>
        <w:t xml:space="preserve">kalınlıklarını sağlamak için demir donatının gerekli noktalarına yeteri kadar </w:t>
      </w:r>
      <w:r w:rsidR="001A4EB6" w:rsidRPr="002B799D">
        <w:rPr>
          <w:rFonts w:ascii="Times New Roman" w:hAnsi="Times New Roman" w:cs="Times New Roman"/>
          <w:noProof/>
          <w:color w:val="000000" w:themeColor="text1"/>
          <w:sz w:val="20"/>
          <w:szCs w:val="20"/>
        </w:rPr>
        <w:t xml:space="preserve">net beton örtü </w:t>
      </w:r>
      <w:r w:rsidRPr="002B799D">
        <w:rPr>
          <w:rFonts w:ascii="Times New Roman" w:hAnsi="Times New Roman" w:cs="Times New Roman"/>
          <w:noProof/>
          <w:color w:val="000000" w:themeColor="text1"/>
          <w:sz w:val="20"/>
          <w:szCs w:val="20"/>
        </w:rPr>
        <w:t xml:space="preserve">takozu yerleştirilecektir. </w:t>
      </w:r>
    </w:p>
    <w:p w:rsidR="00EB72C3" w:rsidRPr="002B799D" w:rsidRDefault="00EB72C3" w:rsidP="00F24A59">
      <w:pPr>
        <w:jc w:val="both"/>
        <w:rPr>
          <w:rFonts w:ascii="Times New Roman" w:hAnsi="Times New Roman" w:cs="Times New Roman"/>
          <w:noProof/>
          <w:color w:val="000000" w:themeColor="text1"/>
          <w:sz w:val="20"/>
          <w:szCs w:val="20"/>
        </w:rPr>
      </w:pPr>
    </w:p>
    <w:p w:rsidR="00EB72C3" w:rsidRPr="002B799D" w:rsidRDefault="00EB72C3" w:rsidP="00F24A59">
      <w:pPr>
        <w:spacing w:after="0"/>
        <w:jc w:val="both"/>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 xml:space="preserve">Önüretimli ve öngerilmeli Önüretimli yapı elemanlarının boyut ve montaj toleransları </w:t>
      </w:r>
      <w:r w:rsidR="001A4EB6" w:rsidRPr="002B799D">
        <w:rPr>
          <w:rFonts w:ascii="Times New Roman" w:hAnsi="Times New Roman" w:cs="Times New Roman"/>
          <w:noProof/>
          <w:color w:val="000000" w:themeColor="text1"/>
          <w:sz w:val="20"/>
          <w:szCs w:val="20"/>
        </w:rPr>
        <w:t xml:space="preserve">Çizelge 6.1 ve 6.2  de verilen değerlere uygun olacaktır. </w:t>
      </w:r>
      <w:r w:rsidRPr="002B799D">
        <w:rPr>
          <w:rFonts w:ascii="Times New Roman" w:hAnsi="Times New Roman" w:cs="Times New Roman"/>
          <w:noProof/>
          <w:color w:val="000000" w:themeColor="text1"/>
          <w:sz w:val="20"/>
          <w:szCs w:val="20"/>
        </w:rPr>
        <w:t xml:space="preserve"> </w:t>
      </w:r>
    </w:p>
    <w:tbl>
      <w:tblPr>
        <w:tblpPr w:leftFromText="141" w:rightFromText="141" w:vertAnchor="text" w:horzAnchor="margin" w:tblpY="155"/>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302"/>
        <w:gridCol w:w="708"/>
        <w:gridCol w:w="817"/>
        <w:gridCol w:w="992"/>
        <w:gridCol w:w="993"/>
        <w:gridCol w:w="1309"/>
        <w:gridCol w:w="992"/>
        <w:gridCol w:w="993"/>
        <w:gridCol w:w="708"/>
      </w:tblGrid>
      <w:tr w:rsidR="00EB72C3" w:rsidRPr="002B799D" w:rsidTr="00AA2B20">
        <w:tc>
          <w:tcPr>
            <w:tcW w:w="392" w:type="dxa"/>
            <w:vMerge w:val="restart"/>
            <w:shd w:val="clear" w:color="auto" w:fill="auto"/>
          </w:tcPr>
          <w:p w:rsidR="00EB72C3" w:rsidRPr="002B799D" w:rsidRDefault="00EB72C3" w:rsidP="00F24A59">
            <w:pPr>
              <w:autoSpaceDE w:val="0"/>
              <w:autoSpaceDN w:val="0"/>
              <w:adjustRightInd w:val="0"/>
              <w:spacing w:before="1" w:after="1"/>
              <w:rPr>
                <w:rFonts w:ascii="Times New Roman" w:hAnsi="Times New Roman" w:cs="Times New Roman"/>
                <w:color w:val="000000" w:themeColor="text1"/>
                <w:sz w:val="20"/>
                <w:szCs w:val="20"/>
              </w:rPr>
            </w:pPr>
          </w:p>
        </w:tc>
        <w:tc>
          <w:tcPr>
            <w:tcW w:w="2302" w:type="dxa"/>
            <w:vMerge w:val="restart"/>
            <w:shd w:val="clear" w:color="auto" w:fill="auto"/>
            <w:vAlign w:val="center"/>
          </w:tcPr>
          <w:p w:rsidR="00EB72C3" w:rsidRPr="002B799D" w:rsidRDefault="00EB72C3" w:rsidP="00F24A59">
            <w:pPr>
              <w:autoSpaceDE w:val="0"/>
              <w:autoSpaceDN w:val="0"/>
              <w:adjustRightInd w:val="0"/>
              <w:spacing w:before="1" w:after="1"/>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Elemanı</w:t>
            </w:r>
          </w:p>
        </w:tc>
        <w:tc>
          <w:tcPr>
            <w:tcW w:w="7512" w:type="dxa"/>
            <w:gridSpan w:val="8"/>
            <w:shd w:val="clear" w:color="auto" w:fill="auto"/>
            <w:vAlign w:val="center"/>
          </w:tcPr>
          <w:p w:rsidR="00EB72C3" w:rsidRPr="002B799D" w:rsidRDefault="00EB72C3" w:rsidP="00F24A59">
            <w:pPr>
              <w:autoSpaceDE w:val="0"/>
              <w:autoSpaceDN w:val="0"/>
              <w:adjustRightInd w:val="0"/>
              <w:spacing w:before="1" w:after="1"/>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Tanım Boyutu [m], Sınır Tolerans Değerleri [mm] olarak</w:t>
            </w:r>
          </w:p>
        </w:tc>
      </w:tr>
      <w:tr w:rsidR="00EB72C3" w:rsidRPr="002B799D" w:rsidTr="00AA2B20">
        <w:tc>
          <w:tcPr>
            <w:tcW w:w="392" w:type="dxa"/>
            <w:vMerge/>
            <w:shd w:val="clear" w:color="auto" w:fill="auto"/>
          </w:tcPr>
          <w:p w:rsidR="00EB72C3" w:rsidRPr="002B799D" w:rsidRDefault="00EB72C3" w:rsidP="00F24A59">
            <w:pPr>
              <w:autoSpaceDE w:val="0"/>
              <w:autoSpaceDN w:val="0"/>
              <w:adjustRightInd w:val="0"/>
              <w:spacing w:before="1" w:after="1"/>
              <w:rPr>
                <w:rFonts w:ascii="Times New Roman" w:hAnsi="Times New Roman" w:cs="Times New Roman"/>
                <w:color w:val="000000" w:themeColor="text1"/>
                <w:sz w:val="20"/>
                <w:szCs w:val="20"/>
              </w:rPr>
            </w:pPr>
          </w:p>
        </w:tc>
        <w:tc>
          <w:tcPr>
            <w:tcW w:w="2302" w:type="dxa"/>
            <w:vMerge/>
            <w:shd w:val="clear" w:color="auto" w:fill="auto"/>
          </w:tcPr>
          <w:p w:rsidR="00EB72C3" w:rsidRPr="002B799D" w:rsidRDefault="00EB72C3" w:rsidP="00F24A59">
            <w:pPr>
              <w:autoSpaceDE w:val="0"/>
              <w:autoSpaceDN w:val="0"/>
              <w:adjustRightInd w:val="0"/>
              <w:spacing w:before="1" w:after="1"/>
              <w:rPr>
                <w:rFonts w:ascii="Times New Roman" w:hAnsi="Times New Roman" w:cs="Times New Roman"/>
                <w:color w:val="000000" w:themeColor="text1"/>
                <w:sz w:val="20"/>
                <w:szCs w:val="20"/>
              </w:rPr>
            </w:pPr>
          </w:p>
        </w:tc>
        <w:tc>
          <w:tcPr>
            <w:tcW w:w="708" w:type="dxa"/>
            <w:shd w:val="clear" w:color="auto" w:fill="auto"/>
          </w:tcPr>
          <w:p w:rsidR="00EB72C3" w:rsidRPr="002B799D" w:rsidRDefault="00EB72C3" w:rsidP="00F24A59">
            <w:pPr>
              <w:autoSpaceDE w:val="0"/>
              <w:autoSpaceDN w:val="0"/>
              <w:adjustRightInd w:val="0"/>
              <w:spacing w:before="1" w:after="1"/>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1.5</w:t>
            </w:r>
          </w:p>
        </w:tc>
        <w:tc>
          <w:tcPr>
            <w:tcW w:w="817" w:type="dxa"/>
            <w:shd w:val="clear" w:color="auto" w:fill="auto"/>
          </w:tcPr>
          <w:p w:rsidR="00EB72C3" w:rsidRPr="002B799D" w:rsidRDefault="00EB72C3" w:rsidP="00F24A59">
            <w:pPr>
              <w:autoSpaceDE w:val="0"/>
              <w:autoSpaceDN w:val="0"/>
              <w:adjustRightInd w:val="0"/>
              <w:spacing w:before="1" w:after="1"/>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&gt;1.5 ≤3</w:t>
            </w:r>
          </w:p>
        </w:tc>
        <w:tc>
          <w:tcPr>
            <w:tcW w:w="992" w:type="dxa"/>
            <w:shd w:val="clear" w:color="auto" w:fill="auto"/>
          </w:tcPr>
          <w:p w:rsidR="00EB72C3" w:rsidRPr="002B799D" w:rsidRDefault="00EB72C3" w:rsidP="00F24A59">
            <w:pPr>
              <w:autoSpaceDE w:val="0"/>
              <w:autoSpaceDN w:val="0"/>
              <w:adjustRightInd w:val="0"/>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&gt;3 ≤ 6</w:t>
            </w:r>
          </w:p>
        </w:tc>
        <w:tc>
          <w:tcPr>
            <w:tcW w:w="993" w:type="dxa"/>
            <w:shd w:val="clear" w:color="auto" w:fill="auto"/>
          </w:tcPr>
          <w:p w:rsidR="00EB72C3" w:rsidRPr="002B799D" w:rsidRDefault="00EB72C3" w:rsidP="00F24A59">
            <w:pPr>
              <w:autoSpaceDE w:val="0"/>
              <w:autoSpaceDN w:val="0"/>
              <w:adjustRightInd w:val="0"/>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&gt;6 ≤ 10</w:t>
            </w:r>
          </w:p>
        </w:tc>
        <w:tc>
          <w:tcPr>
            <w:tcW w:w="1309" w:type="dxa"/>
            <w:shd w:val="clear" w:color="auto" w:fill="auto"/>
          </w:tcPr>
          <w:p w:rsidR="00EB72C3" w:rsidRPr="002B799D" w:rsidRDefault="00EB72C3" w:rsidP="00F24A59">
            <w:pPr>
              <w:autoSpaceDE w:val="0"/>
              <w:autoSpaceDN w:val="0"/>
              <w:adjustRightInd w:val="0"/>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&gt;10 ≤ 15</w:t>
            </w:r>
          </w:p>
        </w:tc>
        <w:tc>
          <w:tcPr>
            <w:tcW w:w="992" w:type="dxa"/>
            <w:shd w:val="clear" w:color="auto" w:fill="auto"/>
          </w:tcPr>
          <w:p w:rsidR="00EB72C3" w:rsidRPr="002B799D" w:rsidRDefault="00EB72C3" w:rsidP="00F24A59">
            <w:pPr>
              <w:autoSpaceDE w:val="0"/>
              <w:autoSpaceDN w:val="0"/>
              <w:adjustRightInd w:val="0"/>
              <w:ind w:right="-10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&gt; 15 ≤ 22</w:t>
            </w:r>
          </w:p>
        </w:tc>
        <w:tc>
          <w:tcPr>
            <w:tcW w:w="993" w:type="dxa"/>
            <w:shd w:val="clear" w:color="auto" w:fill="auto"/>
          </w:tcPr>
          <w:p w:rsidR="00EB72C3" w:rsidRPr="002B799D" w:rsidRDefault="00EB72C3" w:rsidP="00F24A59">
            <w:pPr>
              <w:autoSpaceDE w:val="0"/>
              <w:autoSpaceDN w:val="0"/>
              <w:adjustRightInd w:val="0"/>
              <w:ind w:right="-10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&gt;22 ≤ 30</w:t>
            </w:r>
          </w:p>
        </w:tc>
        <w:tc>
          <w:tcPr>
            <w:tcW w:w="708" w:type="dxa"/>
            <w:shd w:val="clear" w:color="auto" w:fill="auto"/>
          </w:tcPr>
          <w:p w:rsidR="00EB72C3" w:rsidRPr="002B799D" w:rsidRDefault="00EB72C3" w:rsidP="00F24A59">
            <w:pPr>
              <w:autoSpaceDE w:val="0"/>
              <w:autoSpaceDN w:val="0"/>
              <w:adjustRightInd w:val="0"/>
              <w:spacing w:before="1" w:after="1"/>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&gt;30</w:t>
            </w:r>
          </w:p>
        </w:tc>
      </w:tr>
      <w:tr w:rsidR="00EB72C3" w:rsidRPr="002B799D" w:rsidTr="00AA2B20">
        <w:tc>
          <w:tcPr>
            <w:tcW w:w="392" w:type="dxa"/>
            <w:shd w:val="clear" w:color="auto" w:fill="auto"/>
            <w:vAlign w:val="center"/>
          </w:tcPr>
          <w:p w:rsidR="00EB72C3" w:rsidRPr="002B799D" w:rsidRDefault="00EB72C3" w:rsidP="00F24A59">
            <w:pPr>
              <w:autoSpaceDE w:val="0"/>
              <w:autoSpaceDN w:val="0"/>
              <w:adjustRightInd w:val="0"/>
              <w:spacing w:before="1" w:after="1"/>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1</w:t>
            </w:r>
          </w:p>
        </w:tc>
        <w:tc>
          <w:tcPr>
            <w:tcW w:w="2302" w:type="dxa"/>
            <w:shd w:val="clear" w:color="auto" w:fill="auto"/>
          </w:tcPr>
          <w:p w:rsidR="00EB72C3" w:rsidRPr="002B799D" w:rsidRDefault="00EB72C3" w:rsidP="00F24A59">
            <w:pPr>
              <w:autoSpaceDE w:val="0"/>
              <w:autoSpaceDN w:val="0"/>
              <w:adjustRightInd w:val="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Çubuk şeklinde yapı </w:t>
            </w:r>
          </w:p>
          <w:p w:rsidR="00EB72C3" w:rsidRPr="002B799D" w:rsidRDefault="00EB72C3" w:rsidP="00F24A59">
            <w:pPr>
              <w:autoSpaceDE w:val="0"/>
              <w:autoSpaceDN w:val="0"/>
              <w:adjustRightInd w:val="0"/>
              <w:ind w:right="-108"/>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elemanının uzunlukları </w:t>
            </w:r>
          </w:p>
          <w:p w:rsidR="00EB72C3" w:rsidRPr="002B799D" w:rsidRDefault="00EB72C3" w:rsidP="00F24A59">
            <w:pPr>
              <w:autoSpaceDE w:val="0"/>
              <w:autoSpaceDN w:val="0"/>
              <w:adjustRightInd w:val="0"/>
              <w:spacing w:before="1" w:after="1"/>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(kolon, kiriş, makas) . </w:t>
            </w:r>
          </w:p>
        </w:tc>
        <w:tc>
          <w:tcPr>
            <w:tcW w:w="708"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10</w:t>
            </w:r>
          </w:p>
        </w:tc>
        <w:tc>
          <w:tcPr>
            <w:tcW w:w="817"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12</w:t>
            </w:r>
          </w:p>
        </w:tc>
        <w:tc>
          <w:tcPr>
            <w:tcW w:w="992"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14</w:t>
            </w:r>
          </w:p>
        </w:tc>
        <w:tc>
          <w:tcPr>
            <w:tcW w:w="993"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16</w:t>
            </w:r>
          </w:p>
        </w:tc>
        <w:tc>
          <w:tcPr>
            <w:tcW w:w="1309"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18</w:t>
            </w:r>
          </w:p>
        </w:tc>
        <w:tc>
          <w:tcPr>
            <w:tcW w:w="992"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20</w:t>
            </w:r>
          </w:p>
        </w:tc>
        <w:tc>
          <w:tcPr>
            <w:tcW w:w="993"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22</w:t>
            </w:r>
          </w:p>
        </w:tc>
        <w:tc>
          <w:tcPr>
            <w:tcW w:w="708"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24</w:t>
            </w:r>
          </w:p>
        </w:tc>
      </w:tr>
      <w:tr w:rsidR="00EB72C3" w:rsidRPr="002B799D" w:rsidTr="00AA2B20">
        <w:tc>
          <w:tcPr>
            <w:tcW w:w="392" w:type="dxa"/>
            <w:shd w:val="clear" w:color="auto" w:fill="auto"/>
            <w:vAlign w:val="center"/>
          </w:tcPr>
          <w:p w:rsidR="00EB72C3" w:rsidRPr="002B799D" w:rsidRDefault="00EB72C3" w:rsidP="00F24A59">
            <w:pPr>
              <w:autoSpaceDE w:val="0"/>
              <w:autoSpaceDN w:val="0"/>
              <w:adjustRightInd w:val="0"/>
              <w:spacing w:before="1" w:after="1"/>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2</w:t>
            </w:r>
          </w:p>
        </w:tc>
        <w:tc>
          <w:tcPr>
            <w:tcW w:w="2302" w:type="dxa"/>
            <w:shd w:val="clear" w:color="auto" w:fill="auto"/>
          </w:tcPr>
          <w:p w:rsidR="00EB72C3" w:rsidRPr="002B799D" w:rsidRDefault="00EB72C3" w:rsidP="00F24A59">
            <w:pPr>
              <w:autoSpaceDE w:val="0"/>
              <w:autoSpaceDN w:val="0"/>
              <w:adjustRightInd w:val="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Döşeme plakları ve </w:t>
            </w:r>
          </w:p>
          <w:p w:rsidR="00EB72C3" w:rsidRPr="002B799D" w:rsidRDefault="00EB72C3" w:rsidP="00F24A59">
            <w:pPr>
              <w:autoSpaceDE w:val="0"/>
              <w:autoSpaceDN w:val="0"/>
              <w:adjustRightInd w:val="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duvar panolarının </w:t>
            </w:r>
          </w:p>
          <w:p w:rsidR="00EB72C3" w:rsidRPr="002B799D" w:rsidRDefault="00EB72C3" w:rsidP="00F24A59">
            <w:pPr>
              <w:autoSpaceDE w:val="0"/>
              <w:autoSpaceDN w:val="0"/>
              <w:adjustRightInd w:val="0"/>
              <w:spacing w:before="1" w:after="1"/>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uzunluk ve genişlikleri </w:t>
            </w:r>
          </w:p>
        </w:tc>
        <w:tc>
          <w:tcPr>
            <w:tcW w:w="708"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10</w:t>
            </w:r>
          </w:p>
        </w:tc>
        <w:tc>
          <w:tcPr>
            <w:tcW w:w="817"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12</w:t>
            </w:r>
          </w:p>
        </w:tc>
        <w:tc>
          <w:tcPr>
            <w:tcW w:w="992"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14</w:t>
            </w:r>
          </w:p>
        </w:tc>
        <w:tc>
          <w:tcPr>
            <w:tcW w:w="993"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16</w:t>
            </w:r>
          </w:p>
        </w:tc>
        <w:tc>
          <w:tcPr>
            <w:tcW w:w="1309"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18</w:t>
            </w:r>
          </w:p>
        </w:tc>
        <w:tc>
          <w:tcPr>
            <w:tcW w:w="992"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20</w:t>
            </w:r>
          </w:p>
        </w:tc>
        <w:tc>
          <w:tcPr>
            <w:tcW w:w="993"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22</w:t>
            </w:r>
          </w:p>
        </w:tc>
        <w:tc>
          <w:tcPr>
            <w:tcW w:w="708"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24</w:t>
            </w:r>
          </w:p>
        </w:tc>
      </w:tr>
      <w:tr w:rsidR="00EB72C3" w:rsidRPr="002B799D" w:rsidTr="00AA2B20">
        <w:tc>
          <w:tcPr>
            <w:tcW w:w="392" w:type="dxa"/>
            <w:shd w:val="clear" w:color="auto" w:fill="auto"/>
            <w:vAlign w:val="center"/>
          </w:tcPr>
          <w:p w:rsidR="00EB72C3" w:rsidRPr="002B799D" w:rsidRDefault="00EB72C3" w:rsidP="00F24A59">
            <w:pPr>
              <w:autoSpaceDE w:val="0"/>
              <w:autoSpaceDN w:val="0"/>
              <w:adjustRightInd w:val="0"/>
              <w:spacing w:before="1" w:after="1"/>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3</w:t>
            </w:r>
          </w:p>
        </w:tc>
        <w:tc>
          <w:tcPr>
            <w:tcW w:w="2302" w:type="dxa"/>
            <w:shd w:val="clear" w:color="auto" w:fill="auto"/>
          </w:tcPr>
          <w:p w:rsidR="00EB72C3" w:rsidRPr="002B799D" w:rsidRDefault="00EB72C3" w:rsidP="00F24A59">
            <w:pPr>
              <w:autoSpaceDE w:val="0"/>
              <w:autoSpaceDN w:val="0"/>
              <w:adjustRightInd w:val="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Öngerilmeli yapı </w:t>
            </w:r>
          </w:p>
          <w:p w:rsidR="00EB72C3" w:rsidRPr="002B799D" w:rsidRDefault="00EB72C3" w:rsidP="00F24A59">
            <w:pPr>
              <w:autoSpaceDE w:val="0"/>
              <w:autoSpaceDN w:val="0"/>
              <w:adjustRightInd w:val="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elemanlarının uzunlukları </w:t>
            </w:r>
          </w:p>
        </w:tc>
        <w:tc>
          <w:tcPr>
            <w:tcW w:w="708"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w:t>
            </w:r>
          </w:p>
        </w:tc>
        <w:tc>
          <w:tcPr>
            <w:tcW w:w="817"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w:t>
            </w:r>
          </w:p>
        </w:tc>
        <w:tc>
          <w:tcPr>
            <w:tcW w:w="992"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20</w:t>
            </w:r>
          </w:p>
        </w:tc>
        <w:tc>
          <w:tcPr>
            <w:tcW w:w="993"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22</w:t>
            </w:r>
          </w:p>
        </w:tc>
        <w:tc>
          <w:tcPr>
            <w:tcW w:w="1309"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24</w:t>
            </w:r>
          </w:p>
        </w:tc>
        <w:tc>
          <w:tcPr>
            <w:tcW w:w="992"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8</w:t>
            </w:r>
          </w:p>
        </w:tc>
        <w:tc>
          <w:tcPr>
            <w:tcW w:w="993"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32</w:t>
            </w:r>
          </w:p>
        </w:tc>
        <w:tc>
          <w:tcPr>
            <w:tcW w:w="708"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±3 6</w:t>
            </w:r>
          </w:p>
        </w:tc>
      </w:tr>
      <w:tr w:rsidR="00EB72C3" w:rsidRPr="002B799D" w:rsidTr="00AA2B20">
        <w:tc>
          <w:tcPr>
            <w:tcW w:w="392" w:type="dxa"/>
            <w:shd w:val="clear" w:color="auto" w:fill="auto"/>
            <w:vAlign w:val="center"/>
          </w:tcPr>
          <w:p w:rsidR="00EB72C3" w:rsidRPr="002B799D" w:rsidRDefault="00EB72C3" w:rsidP="00F24A59">
            <w:pPr>
              <w:autoSpaceDE w:val="0"/>
              <w:autoSpaceDN w:val="0"/>
              <w:adjustRightInd w:val="0"/>
              <w:spacing w:before="1" w:after="1"/>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4</w:t>
            </w:r>
          </w:p>
        </w:tc>
        <w:tc>
          <w:tcPr>
            <w:tcW w:w="2302" w:type="dxa"/>
            <w:shd w:val="clear" w:color="auto" w:fill="auto"/>
          </w:tcPr>
          <w:p w:rsidR="00EB72C3" w:rsidRPr="002B799D" w:rsidRDefault="00EB72C3" w:rsidP="00F24A59">
            <w:pPr>
              <w:autoSpaceDE w:val="0"/>
              <w:autoSpaceDN w:val="0"/>
              <w:adjustRightInd w:val="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Cephe panolannın </w:t>
            </w:r>
          </w:p>
          <w:p w:rsidR="00EB72C3" w:rsidRPr="002B799D" w:rsidRDefault="00EB72C3" w:rsidP="00F24A59">
            <w:pPr>
              <w:autoSpaceDE w:val="0"/>
              <w:autoSpaceDN w:val="0"/>
              <w:adjustRightInd w:val="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uzunluk ve </w:t>
            </w:r>
          </w:p>
          <w:p w:rsidR="00EB72C3" w:rsidRPr="002B799D" w:rsidRDefault="00EB72C3" w:rsidP="00F24A59">
            <w:pPr>
              <w:autoSpaceDE w:val="0"/>
              <w:autoSpaceDN w:val="0"/>
              <w:adjustRightInd w:val="0"/>
              <w:spacing w:before="1" w:after="1"/>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genişlikleri </w:t>
            </w:r>
          </w:p>
        </w:tc>
        <w:tc>
          <w:tcPr>
            <w:tcW w:w="708"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8</w:t>
            </w:r>
          </w:p>
        </w:tc>
        <w:tc>
          <w:tcPr>
            <w:tcW w:w="817"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10</w:t>
            </w:r>
          </w:p>
        </w:tc>
        <w:tc>
          <w:tcPr>
            <w:tcW w:w="992"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12</w:t>
            </w:r>
          </w:p>
        </w:tc>
        <w:tc>
          <w:tcPr>
            <w:tcW w:w="993"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14</w:t>
            </w:r>
          </w:p>
        </w:tc>
        <w:tc>
          <w:tcPr>
            <w:tcW w:w="1309"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w:t>
            </w:r>
          </w:p>
        </w:tc>
        <w:tc>
          <w:tcPr>
            <w:tcW w:w="992"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w:t>
            </w:r>
          </w:p>
        </w:tc>
        <w:tc>
          <w:tcPr>
            <w:tcW w:w="993"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w:t>
            </w:r>
          </w:p>
        </w:tc>
        <w:tc>
          <w:tcPr>
            <w:tcW w:w="708" w:type="dxa"/>
            <w:shd w:val="clear" w:color="auto" w:fill="auto"/>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w:t>
            </w:r>
          </w:p>
        </w:tc>
      </w:tr>
    </w:tbl>
    <w:p w:rsidR="00EB72C3" w:rsidRPr="002B799D" w:rsidRDefault="00EB72C3" w:rsidP="00F24A59">
      <w:pPr>
        <w:autoSpaceDE w:val="0"/>
        <w:autoSpaceDN w:val="0"/>
        <w:adjustRightInd w:val="0"/>
        <w:spacing w:before="1" w:after="1"/>
        <w:rPr>
          <w:rFonts w:ascii="Times New Roman" w:hAnsi="Times New Roman" w:cs="Times New Roman"/>
          <w:color w:val="000000" w:themeColor="text1"/>
          <w:sz w:val="20"/>
          <w:szCs w:val="20"/>
        </w:rPr>
      </w:pPr>
    </w:p>
    <w:p w:rsidR="00EB72C3" w:rsidRPr="002B799D" w:rsidRDefault="003E6207" w:rsidP="00F24A59">
      <w:pPr>
        <w:autoSpaceDE w:val="0"/>
        <w:autoSpaceDN w:val="0"/>
        <w:adjustRightInd w:val="0"/>
        <w:spacing w:before="1" w:after="1"/>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Çizelge 6</w:t>
      </w:r>
      <w:r w:rsidR="00EB72C3" w:rsidRPr="002B799D">
        <w:rPr>
          <w:rFonts w:ascii="Times New Roman" w:hAnsi="Times New Roman" w:cs="Times New Roman"/>
          <w:b/>
          <w:color w:val="000000" w:themeColor="text1"/>
          <w:sz w:val="20"/>
          <w:szCs w:val="20"/>
        </w:rPr>
        <w:t>.1</w:t>
      </w:r>
      <w:r w:rsidR="00EB72C3" w:rsidRPr="002B799D">
        <w:rPr>
          <w:rFonts w:ascii="Times New Roman" w:hAnsi="Times New Roman" w:cs="Times New Roman"/>
          <w:color w:val="000000" w:themeColor="text1"/>
          <w:sz w:val="20"/>
          <w:szCs w:val="20"/>
        </w:rPr>
        <w:t xml:space="preserve">: Uzunluk ve Genişlik Ölçülerinin Sınır Tolerans Değerleri </w:t>
      </w:r>
    </w:p>
    <w:p w:rsidR="00EB72C3" w:rsidRPr="002B799D" w:rsidRDefault="00EB72C3" w:rsidP="00F24A59">
      <w:pPr>
        <w:autoSpaceDE w:val="0"/>
        <w:autoSpaceDN w:val="0"/>
        <w:adjustRightInd w:val="0"/>
        <w:spacing w:before="1" w:after="1"/>
        <w:rPr>
          <w:rFonts w:ascii="Times New Roman" w:hAnsi="Times New Roman" w:cs="Times New Roman"/>
          <w:color w:val="000000" w:themeColor="text1"/>
          <w:sz w:val="20"/>
          <w:szCs w:val="20"/>
        </w:rPr>
      </w:pPr>
    </w:p>
    <w:p w:rsidR="00EB72C3" w:rsidRPr="002B799D" w:rsidRDefault="00EB72C3" w:rsidP="00F24A59">
      <w:pPr>
        <w:autoSpaceDE w:val="0"/>
        <w:autoSpaceDN w:val="0"/>
        <w:adjustRightInd w:val="0"/>
        <w:spacing w:before="1" w:after="1"/>
        <w:rPr>
          <w:rFonts w:ascii="Times New Roman" w:hAnsi="Times New Roman" w:cs="Times New Roman"/>
          <w:color w:val="000000" w:themeColor="text1"/>
          <w:sz w:val="20"/>
          <w:szCs w:val="20"/>
        </w:rPr>
      </w:pPr>
    </w:p>
    <w:tbl>
      <w:tblPr>
        <w:tblW w:w="10065" w:type="dxa"/>
        <w:tblLayout w:type="fixed"/>
        <w:tblCellMar>
          <w:left w:w="10" w:type="dxa"/>
          <w:right w:w="10" w:type="dxa"/>
        </w:tblCellMar>
        <w:tblLook w:val="0000" w:firstRow="0" w:lastRow="0" w:firstColumn="0" w:lastColumn="0" w:noHBand="0" w:noVBand="0"/>
      </w:tblPr>
      <w:tblGrid>
        <w:gridCol w:w="334"/>
        <w:gridCol w:w="2937"/>
        <w:gridCol w:w="840"/>
        <w:gridCol w:w="1276"/>
        <w:gridCol w:w="1276"/>
        <w:gridCol w:w="1275"/>
        <w:gridCol w:w="1134"/>
        <w:gridCol w:w="993"/>
      </w:tblGrid>
      <w:tr w:rsidR="00EB72C3" w:rsidRPr="002B799D" w:rsidTr="00AA2B20">
        <w:trPr>
          <w:trHeight w:val="451"/>
        </w:trPr>
        <w:tc>
          <w:tcPr>
            <w:tcW w:w="334" w:type="dxa"/>
            <w:vMerge w:val="restart"/>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rPr>
                <w:rFonts w:ascii="Times New Roman" w:hAnsi="Times New Roman" w:cs="Times New Roman"/>
                <w:color w:val="000000" w:themeColor="text1"/>
                <w:sz w:val="20"/>
                <w:szCs w:val="20"/>
              </w:rPr>
            </w:pPr>
          </w:p>
        </w:tc>
        <w:tc>
          <w:tcPr>
            <w:tcW w:w="2937" w:type="dxa"/>
            <w:vMerge w:val="restart"/>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Elemanı</w:t>
            </w:r>
          </w:p>
        </w:tc>
        <w:tc>
          <w:tcPr>
            <w:tcW w:w="6794" w:type="dxa"/>
            <w:gridSpan w:val="6"/>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Tanım Boyutu [m], Sınır Tolerans Değerleri [mm] olarak</w:t>
            </w:r>
          </w:p>
        </w:tc>
      </w:tr>
      <w:tr w:rsidR="00EB72C3" w:rsidRPr="002B799D" w:rsidTr="00AA2B20">
        <w:trPr>
          <w:trHeight w:val="794"/>
        </w:trPr>
        <w:tc>
          <w:tcPr>
            <w:tcW w:w="334" w:type="dxa"/>
            <w:vMerge/>
            <w:tcBorders>
              <w:left w:val="single" w:sz="4" w:space="0" w:color="auto"/>
              <w:right w:val="single" w:sz="4" w:space="0" w:color="auto"/>
            </w:tcBorders>
            <w:vAlign w:val="center"/>
          </w:tcPr>
          <w:p w:rsidR="00EB72C3" w:rsidRPr="002B799D" w:rsidRDefault="00EB72C3" w:rsidP="00F24A59">
            <w:pPr>
              <w:autoSpaceDE w:val="0"/>
              <w:autoSpaceDN w:val="0"/>
              <w:adjustRightInd w:val="0"/>
              <w:rPr>
                <w:rFonts w:ascii="Times New Roman" w:hAnsi="Times New Roman" w:cs="Times New Roman"/>
                <w:color w:val="000000" w:themeColor="text1"/>
                <w:sz w:val="20"/>
                <w:szCs w:val="20"/>
              </w:rPr>
            </w:pPr>
          </w:p>
        </w:tc>
        <w:tc>
          <w:tcPr>
            <w:tcW w:w="2937" w:type="dxa"/>
            <w:vMerge/>
            <w:tcBorders>
              <w:left w:val="single" w:sz="4" w:space="0" w:color="auto"/>
              <w:right w:val="single" w:sz="4" w:space="0" w:color="auto"/>
            </w:tcBorders>
            <w:vAlign w:val="center"/>
          </w:tcPr>
          <w:p w:rsidR="00EB72C3" w:rsidRPr="002B799D" w:rsidRDefault="00EB72C3" w:rsidP="00F24A59">
            <w:pPr>
              <w:autoSpaceDE w:val="0"/>
              <w:autoSpaceDN w:val="0"/>
              <w:adjustRightInd w:val="0"/>
              <w:rPr>
                <w:rFonts w:ascii="Times New Roman" w:hAnsi="Times New Roman" w:cs="Times New Roman"/>
                <w:color w:val="000000" w:themeColor="text1"/>
                <w:sz w:val="20"/>
                <w:szCs w:val="20"/>
              </w:rPr>
            </w:pPr>
          </w:p>
        </w:tc>
        <w:tc>
          <w:tcPr>
            <w:tcW w:w="840"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1.5</w:t>
            </w:r>
          </w:p>
        </w:tc>
        <w:tc>
          <w:tcPr>
            <w:tcW w:w="1276"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ind w:right="-10"/>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&gt; 0.15 ≤ 0.30</w:t>
            </w:r>
          </w:p>
        </w:tc>
        <w:tc>
          <w:tcPr>
            <w:tcW w:w="1276"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ind w:right="57"/>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&gt; 0.30 ≤0.6</w:t>
            </w:r>
          </w:p>
        </w:tc>
        <w:tc>
          <w:tcPr>
            <w:tcW w:w="1275"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ind w:right="24"/>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&gt; 0.6 ≤ 1.0</w:t>
            </w:r>
          </w:p>
        </w:tc>
        <w:tc>
          <w:tcPr>
            <w:tcW w:w="1134"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ind w:right="81"/>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&gt; 1.0 ≤1.5</w:t>
            </w:r>
          </w:p>
        </w:tc>
        <w:tc>
          <w:tcPr>
            <w:tcW w:w="993"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&gt; 1.5</w:t>
            </w:r>
          </w:p>
        </w:tc>
      </w:tr>
      <w:tr w:rsidR="00EB72C3" w:rsidRPr="002B799D" w:rsidTr="00AA2B20">
        <w:trPr>
          <w:trHeight w:val="20"/>
        </w:trPr>
        <w:tc>
          <w:tcPr>
            <w:tcW w:w="334"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ind w:right="24"/>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1</w:t>
            </w:r>
          </w:p>
        </w:tc>
        <w:tc>
          <w:tcPr>
            <w:tcW w:w="2937"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Döşeme plaklarının </w:t>
            </w:r>
          </w:p>
          <w:p w:rsidR="00EB72C3" w:rsidRPr="002B799D" w:rsidRDefault="00EB72C3" w:rsidP="00F24A59">
            <w:pPr>
              <w:autoSpaceDE w:val="0"/>
              <w:autoSpaceDN w:val="0"/>
              <w:adjustRightInd w:val="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kalınlıkları </w:t>
            </w:r>
          </w:p>
        </w:tc>
        <w:tc>
          <w:tcPr>
            <w:tcW w:w="840"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6</w:t>
            </w:r>
          </w:p>
        </w:tc>
        <w:tc>
          <w:tcPr>
            <w:tcW w:w="1276"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ind w:right="86"/>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10</w:t>
            </w:r>
          </w:p>
        </w:tc>
        <w:tc>
          <w:tcPr>
            <w:tcW w:w="1276"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ind w:right="57"/>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10</w:t>
            </w:r>
          </w:p>
        </w:tc>
        <w:tc>
          <w:tcPr>
            <w:tcW w:w="1275"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ind w:right="24"/>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w:t>
            </w:r>
          </w:p>
        </w:tc>
        <w:tc>
          <w:tcPr>
            <w:tcW w:w="1134"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ind w:right="81"/>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w:t>
            </w:r>
          </w:p>
        </w:tc>
        <w:tc>
          <w:tcPr>
            <w:tcW w:w="993"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w:t>
            </w:r>
          </w:p>
        </w:tc>
      </w:tr>
      <w:tr w:rsidR="00EB72C3" w:rsidRPr="002B799D" w:rsidTr="00AA2B20">
        <w:trPr>
          <w:trHeight w:val="20"/>
        </w:trPr>
        <w:tc>
          <w:tcPr>
            <w:tcW w:w="334"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ind w:right="24"/>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2</w:t>
            </w:r>
          </w:p>
        </w:tc>
        <w:tc>
          <w:tcPr>
            <w:tcW w:w="2937"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Duvar ve cephe panolarının kalınlıkları </w:t>
            </w:r>
          </w:p>
        </w:tc>
        <w:tc>
          <w:tcPr>
            <w:tcW w:w="840"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6</w:t>
            </w:r>
          </w:p>
        </w:tc>
        <w:tc>
          <w:tcPr>
            <w:tcW w:w="1276"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ind w:right="86"/>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10</w:t>
            </w:r>
          </w:p>
        </w:tc>
        <w:tc>
          <w:tcPr>
            <w:tcW w:w="1276"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ind w:right="57"/>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10</w:t>
            </w:r>
          </w:p>
        </w:tc>
        <w:tc>
          <w:tcPr>
            <w:tcW w:w="1275"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ind w:right="24"/>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w:t>
            </w:r>
          </w:p>
        </w:tc>
        <w:tc>
          <w:tcPr>
            <w:tcW w:w="1134"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ind w:right="81"/>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w:t>
            </w:r>
          </w:p>
        </w:tc>
        <w:tc>
          <w:tcPr>
            <w:tcW w:w="993" w:type="dxa"/>
            <w:tcBorders>
              <w:top w:val="single" w:sz="4" w:space="0" w:color="auto"/>
              <w:left w:val="single" w:sz="4" w:space="0" w:color="auto"/>
              <w:right w:val="single" w:sz="4" w:space="0" w:color="auto"/>
            </w:tcBorders>
            <w:vAlign w:val="center"/>
          </w:tcPr>
          <w:p w:rsidR="00EB72C3" w:rsidRPr="002B799D" w:rsidRDefault="00EB72C3" w:rsidP="00F24A59">
            <w:pPr>
              <w:autoSpaceDE w:val="0"/>
              <w:autoSpaceDN w:val="0"/>
              <w:adjustRightInd w:val="0"/>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w:t>
            </w:r>
          </w:p>
        </w:tc>
      </w:tr>
      <w:tr w:rsidR="00EB72C3" w:rsidRPr="002B799D" w:rsidTr="00AA2B20">
        <w:trPr>
          <w:trHeight w:val="907"/>
        </w:trPr>
        <w:tc>
          <w:tcPr>
            <w:tcW w:w="334"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ind w:right="24"/>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3</w:t>
            </w:r>
          </w:p>
        </w:tc>
        <w:tc>
          <w:tcPr>
            <w:tcW w:w="2937"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Çubuk şeklindeki yapı </w:t>
            </w:r>
          </w:p>
          <w:p w:rsidR="00EB72C3" w:rsidRPr="002B799D" w:rsidRDefault="00EB72C3" w:rsidP="00F24A59">
            <w:pPr>
              <w:autoSpaceDE w:val="0"/>
              <w:autoSpaceDN w:val="0"/>
              <w:adjustRightInd w:val="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elema</w:t>
            </w:r>
            <w:r w:rsidR="00FD6485" w:rsidRPr="002B799D">
              <w:rPr>
                <w:rFonts w:ascii="Times New Roman" w:hAnsi="Times New Roman" w:cs="Times New Roman"/>
                <w:color w:val="000000" w:themeColor="text1"/>
                <w:sz w:val="20"/>
                <w:szCs w:val="20"/>
              </w:rPr>
              <w:t>nlarının kesit boyutları (kolon,</w:t>
            </w:r>
            <w:r w:rsidRPr="002B799D">
              <w:rPr>
                <w:rFonts w:ascii="Times New Roman" w:hAnsi="Times New Roman" w:cs="Times New Roman"/>
                <w:color w:val="000000" w:themeColor="text1"/>
                <w:sz w:val="20"/>
                <w:szCs w:val="20"/>
              </w:rPr>
              <w:t xml:space="preserve"> kiriş</w:t>
            </w:r>
            <w:r w:rsidR="00FD6485" w:rsidRPr="002B799D">
              <w:rPr>
                <w:rFonts w:ascii="Times New Roman" w:hAnsi="Times New Roman" w:cs="Times New Roman"/>
                <w:color w:val="000000" w:themeColor="text1"/>
                <w:sz w:val="20"/>
                <w:szCs w:val="20"/>
              </w:rPr>
              <w:t>,</w:t>
            </w:r>
            <w:r w:rsidRPr="002B799D">
              <w:rPr>
                <w:rFonts w:ascii="Times New Roman" w:hAnsi="Times New Roman" w:cs="Times New Roman"/>
                <w:color w:val="000000" w:themeColor="text1"/>
                <w:sz w:val="20"/>
                <w:szCs w:val="20"/>
              </w:rPr>
              <w:t xml:space="preserve"> makas gibi) </w:t>
            </w:r>
          </w:p>
        </w:tc>
        <w:tc>
          <w:tcPr>
            <w:tcW w:w="840"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ind w:right="38"/>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6</w:t>
            </w:r>
          </w:p>
        </w:tc>
        <w:tc>
          <w:tcPr>
            <w:tcW w:w="1276"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ind w:right="86"/>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10</w:t>
            </w:r>
          </w:p>
        </w:tc>
        <w:tc>
          <w:tcPr>
            <w:tcW w:w="1276"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ind w:right="57"/>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10</w:t>
            </w:r>
          </w:p>
        </w:tc>
        <w:tc>
          <w:tcPr>
            <w:tcW w:w="1275"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ind w:right="24"/>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12</w:t>
            </w:r>
          </w:p>
        </w:tc>
        <w:tc>
          <w:tcPr>
            <w:tcW w:w="1134"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ind w:right="81"/>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16</w:t>
            </w:r>
          </w:p>
        </w:tc>
        <w:tc>
          <w:tcPr>
            <w:tcW w:w="993" w:type="dxa"/>
            <w:tcBorders>
              <w:top w:val="single" w:sz="4" w:space="0" w:color="auto"/>
              <w:left w:val="single" w:sz="4" w:space="0" w:color="auto"/>
              <w:bottom w:val="single" w:sz="4" w:space="0" w:color="auto"/>
              <w:right w:val="single" w:sz="4" w:space="0" w:color="auto"/>
            </w:tcBorders>
            <w:vAlign w:val="center"/>
          </w:tcPr>
          <w:p w:rsidR="00EB72C3" w:rsidRPr="002B799D" w:rsidRDefault="00EB72C3" w:rsidP="00F24A59">
            <w:pPr>
              <w:autoSpaceDE w:val="0"/>
              <w:autoSpaceDN w:val="0"/>
              <w:adjustRightInd w:val="0"/>
              <w:jc w:val="cente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20</w:t>
            </w:r>
          </w:p>
        </w:tc>
      </w:tr>
    </w:tbl>
    <w:p w:rsidR="00EB72C3" w:rsidRPr="002B799D" w:rsidRDefault="00EB72C3" w:rsidP="00F24A59">
      <w:pPr>
        <w:jc w:val="both"/>
        <w:rPr>
          <w:rFonts w:ascii="Times New Roman" w:hAnsi="Times New Roman" w:cs="Times New Roman"/>
          <w:noProof/>
          <w:color w:val="000000" w:themeColor="text1"/>
          <w:sz w:val="20"/>
          <w:szCs w:val="20"/>
        </w:rPr>
      </w:pPr>
    </w:p>
    <w:p w:rsidR="00EB72C3" w:rsidRPr="002B799D" w:rsidRDefault="003E6207" w:rsidP="00F24A59">
      <w:pPr>
        <w:autoSpaceDE w:val="0"/>
        <w:autoSpaceDN w:val="0"/>
        <w:adjustRightInd w:val="0"/>
        <w:spacing w:before="1" w:after="1"/>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Çizelge 6</w:t>
      </w:r>
      <w:r w:rsidR="00EB72C3" w:rsidRPr="002B799D">
        <w:rPr>
          <w:rFonts w:ascii="Times New Roman" w:hAnsi="Times New Roman" w:cs="Times New Roman"/>
          <w:b/>
          <w:color w:val="000000" w:themeColor="text1"/>
          <w:sz w:val="20"/>
          <w:szCs w:val="20"/>
        </w:rPr>
        <w:t>.2:</w:t>
      </w:r>
      <w:r w:rsidR="00EB72C3" w:rsidRPr="002B799D">
        <w:rPr>
          <w:rFonts w:ascii="Times New Roman" w:hAnsi="Times New Roman" w:cs="Times New Roman"/>
          <w:color w:val="000000" w:themeColor="text1"/>
          <w:sz w:val="20"/>
          <w:szCs w:val="20"/>
        </w:rPr>
        <w:t xml:space="preserve"> Kesit Boyutlarının Sınır Tolerans Değerleri </w:t>
      </w:r>
    </w:p>
    <w:p w:rsidR="00D029FF" w:rsidRPr="002B799D" w:rsidRDefault="00D029FF" w:rsidP="00F24A59">
      <w:pPr>
        <w:autoSpaceDE w:val="0"/>
        <w:autoSpaceDN w:val="0"/>
        <w:adjustRightInd w:val="0"/>
        <w:spacing w:before="1" w:after="1"/>
        <w:rPr>
          <w:rFonts w:ascii="Times New Roman" w:hAnsi="Times New Roman" w:cs="Times New Roman"/>
          <w:color w:val="000000" w:themeColor="text1"/>
          <w:sz w:val="20"/>
          <w:szCs w:val="20"/>
        </w:rPr>
      </w:pPr>
    </w:p>
    <w:p w:rsidR="00D029FF" w:rsidRPr="002B799D" w:rsidRDefault="00D029FF" w:rsidP="00F24A59">
      <w:pPr>
        <w:autoSpaceDE w:val="0"/>
        <w:autoSpaceDN w:val="0"/>
        <w:adjustRightInd w:val="0"/>
        <w:spacing w:before="1" w:after="1"/>
        <w:rPr>
          <w:rFonts w:ascii="Times New Roman" w:hAnsi="Times New Roman" w:cs="Times New Roman"/>
          <w:color w:val="000000" w:themeColor="text1"/>
          <w:sz w:val="20"/>
          <w:szCs w:val="20"/>
        </w:rPr>
      </w:pPr>
    </w:p>
    <w:p w:rsidR="00D029FF" w:rsidRPr="002B799D" w:rsidRDefault="00D029FF" w:rsidP="00F24A59">
      <w:pPr>
        <w:autoSpaceDE w:val="0"/>
        <w:autoSpaceDN w:val="0"/>
        <w:adjustRightInd w:val="0"/>
        <w:spacing w:before="1" w:after="1"/>
        <w:rPr>
          <w:rFonts w:ascii="Times New Roman" w:hAnsi="Times New Roman" w:cs="Times New Roman"/>
          <w:color w:val="000000" w:themeColor="text1"/>
          <w:sz w:val="20"/>
          <w:szCs w:val="20"/>
        </w:rPr>
      </w:pPr>
    </w:p>
    <w:p w:rsidR="00EB72C3" w:rsidRPr="002B799D" w:rsidRDefault="00322852" w:rsidP="00F24A59">
      <w:pPr>
        <w:pStyle w:val="Balk2"/>
        <w:rPr>
          <w:rFonts w:cs="Times New Roman"/>
          <w:noProof/>
          <w:sz w:val="20"/>
          <w:szCs w:val="20"/>
        </w:rPr>
      </w:pPr>
      <w:bookmarkStart w:id="371" w:name="_Toc513472786"/>
      <w:bookmarkStart w:id="372" w:name="_Toc514753615"/>
      <w:r w:rsidRPr="002B799D">
        <w:rPr>
          <w:rFonts w:cs="Times New Roman"/>
          <w:noProof/>
          <w:sz w:val="20"/>
          <w:szCs w:val="20"/>
        </w:rPr>
        <w:t>6.4.</w:t>
      </w:r>
      <w:r w:rsidR="00774D43" w:rsidRPr="002B799D">
        <w:rPr>
          <w:rFonts w:cs="Times New Roman"/>
          <w:noProof/>
          <w:sz w:val="20"/>
          <w:szCs w:val="20"/>
        </w:rPr>
        <w:t>4</w:t>
      </w:r>
      <w:r w:rsidRPr="002B799D">
        <w:rPr>
          <w:rFonts w:cs="Times New Roman"/>
          <w:noProof/>
          <w:sz w:val="20"/>
          <w:szCs w:val="20"/>
        </w:rPr>
        <w:t>.</w:t>
      </w:r>
      <w:r w:rsidR="00F876CB" w:rsidRPr="002B799D">
        <w:rPr>
          <w:rFonts w:cs="Times New Roman"/>
          <w:noProof/>
          <w:sz w:val="20"/>
          <w:szCs w:val="20"/>
        </w:rPr>
        <w:t>3</w:t>
      </w:r>
      <w:r w:rsidRPr="002B799D">
        <w:rPr>
          <w:rFonts w:cs="Times New Roman"/>
          <w:noProof/>
          <w:sz w:val="20"/>
          <w:szCs w:val="20"/>
        </w:rPr>
        <w:t xml:space="preserve">. </w:t>
      </w:r>
      <w:r w:rsidR="00EB72C3" w:rsidRPr="002B799D">
        <w:rPr>
          <w:rFonts w:cs="Times New Roman"/>
          <w:noProof/>
          <w:sz w:val="20"/>
          <w:szCs w:val="20"/>
        </w:rPr>
        <w:t>Sürdürülebilirlik İle İlgili Hususlar</w:t>
      </w:r>
      <w:bookmarkEnd w:id="371"/>
      <w:bookmarkEnd w:id="372"/>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numPr>
          <w:ilvl w:val="0"/>
          <w:numId w:val="32"/>
        </w:numPr>
        <w:spacing w:after="0"/>
        <w:ind w:left="0" w:firstLine="0"/>
        <w:contextualSpacing w:val="0"/>
        <w:jc w:val="both"/>
        <w:rPr>
          <w:rFonts w:ascii="Times New Roman" w:hAnsi="Times New Roman" w:cs="Times New Roman"/>
          <w:b/>
          <w:noProof/>
          <w:vanish/>
          <w:color w:val="000000" w:themeColor="text1"/>
          <w:sz w:val="20"/>
          <w:szCs w:val="20"/>
          <w:lang w:val="en-US"/>
        </w:rPr>
      </w:pPr>
    </w:p>
    <w:p w:rsidR="00EB72C3" w:rsidRPr="002B799D" w:rsidRDefault="00EB72C3" w:rsidP="00F24A59">
      <w:pPr>
        <w:pStyle w:val="ListeParagraf"/>
        <w:tabs>
          <w:tab w:val="left" w:pos="0"/>
        </w:tabs>
        <w:spacing w:after="0"/>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Önüretimli ve öngerilmeli önüretimli betonarme yapı elemanlarının üretim sürecinde oluşan artık betonlar, hurdaya ayrılmış ürünler ve prosesten çıkan atık sular geri kazanılarak tekrar üretimlerde kullanılabilir. Ayrıca değişik sanayi tesislerinin üretim süreçlerinde oluşan atık ve yan ürünler de beton veya çimento üretiminde mineral katkı olarak kullanılabilmektedir. Bu durum üretimlerde kaynak verimliliğini artıracaktır. </w:t>
      </w:r>
    </w:p>
    <w:p w:rsidR="00EB72C3" w:rsidRPr="002B799D" w:rsidRDefault="00EB72C3" w:rsidP="00F24A59">
      <w:pPr>
        <w:pStyle w:val="ListeParagraf"/>
        <w:tabs>
          <w:tab w:val="left" w:pos="0"/>
        </w:tabs>
        <w:spacing w:after="0"/>
        <w:ind w:left="0"/>
        <w:jc w:val="both"/>
        <w:rPr>
          <w:rFonts w:ascii="Times New Roman" w:hAnsi="Times New Roman" w:cs="Times New Roman"/>
          <w:color w:val="000000" w:themeColor="text1"/>
          <w:sz w:val="20"/>
          <w:szCs w:val="20"/>
        </w:rPr>
      </w:pPr>
    </w:p>
    <w:p w:rsidR="00EB72C3" w:rsidRPr="002B799D" w:rsidRDefault="00EB72C3" w:rsidP="00D862AE">
      <w:pPr>
        <w:pStyle w:val="ListeParagraf"/>
        <w:tabs>
          <w:tab w:val="left" w:pos="0"/>
        </w:tabs>
        <w:spacing w:after="0"/>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Önüretimli ve öngerilmeli önüretimli betonarme binaların tasarımının ve uygulamasının TS 500, TS 3233 ve TS EN 1992-1 Standartlarında belirtilen paspayları, çevresel etki sınıfları, vb. maddelerine uygun yapılması ve beton üretiminin TS EN 206 ve TS 13515 Standartlarının dayanıklılıkla ilgili maddelerine uygun yapılması ile daha uzun ö</w:t>
      </w:r>
      <w:r w:rsidR="00D029FF" w:rsidRPr="002B799D">
        <w:rPr>
          <w:rFonts w:ascii="Times New Roman" w:hAnsi="Times New Roman" w:cs="Times New Roman"/>
          <w:color w:val="000000" w:themeColor="text1"/>
          <w:sz w:val="20"/>
          <w:szCs w:val="20"/>
        </w:rPr>
        <w:t>mürlü yapılar elde edilecektir.</w:t>
      </w:r>
    </w:p>
    <w:p w:rsidR="00D029FF" w:rsidRPr="002B799D" w:rsidRDefault="00D029FF" w:rsidP="00D862AE">
      <w:pPr>
        <w:pStyle w:val="ListeParagraf"/>
        <w:tabs>
          <w:tab w:val="left" w:pos="0"/>
        </w:tabs>
        <w:spacing w:after="0"/>
        <w:ind w:left="0"/>
        <w:jc w:val="both"/>
        <w:rPr>
          <w:rFonts w:ascii="Times New Roman" w:hAnsi="Times New Roman" w:cs="Times New Roman"/>
          <w:color w:val="000000" w:themeColor="text1"/>
          <w:sz w:val="20"/>
          <w:szCs w:val="20"/>
        </w:rPr>
      </w:pPr>
    </w:p>
    <w:p w:rsidR="00EB72C3" w:rsidRPr="002B799D" w:rsidRDefault="00322852" w:rsidP="00D862AE">
      <w:pPr>
        <w:pStyle w:val="Balk2"/>
        <w:rPr>
          <w:rFonts w:cs="Times New Roman"/>
          <w:sz w:val="20"/>
          <w:szCs w:val="20"/>
        </w:rPr>
      </w:pPr>
      <w:bookmarkStart w:id="373" w:name="_Toc514753616"/>
      <w:r w:rsidRPr="002B799D">
        <w:rPr>
          <w:rFonts w:cs="Times New Roman"/>
          <w:noProof/>
          <w:sz w:val="20"/>
          <w:szCs w:val="20"/>
        </w:rPr>
        <w:t>6.4.</w:t>
      </w:r>
      <w:r w:rsidR="00774D43" w:rsidRPr="002B799D">
        <w:rPr>
          <w:rFonts w:cs="Times New Roman"/>
          <w:noProof/>
          <w:sz w:val="20"/>
          <w:szCs w:val="20"/>
        </w:rPr>
        <w:t>4</w:t>
      </w:r>
      <w:r w:rsidRPr="002B799D">
        <w:rPr>
          <w:rFonts w:cs="Times New Roman"/>
          <w:noProof/>
          <w:sz w:val="20"/>
          <w:szCs w:val="20"/>
        </w:rPr>
        <w:t>.</w:t>
      </w:r>
      <w:r w:rsidR="00F876CB" w:rsidRPr="002B799D">
        <w:rPr>
          <w:rFonts w:cs="Times New Roman"/>
          <w:noProof/>
          <w:sz w:val="20"/>
          <w:szCs w:val="20"/>
        </w:rPr>
        <w:t>4</w:t>
      </w:r>
      <w:r w:rsidRPr="002B799D">
        <w:rPr>
          <w:rFonts w:cs="Times New Roman"/>
          <w:noProof/>
          <w:sz w:val="20"/>
          <w:szCs w:val="20"/>
        </w:rPr>
        <w:t xml:space="preserve">. </w:t>
      </w:r>
      <w:r w:rsidR="00EB72C3" w:rsidRPr="002B799D">
        <w:rPr>
          <w:rFonts w:cs="Times New Roman"/>
          <w:sz w:val="20"/>
          <w:szCs w:val="20"/>
        </w:rPr>
        <w:t>Uygunluk Kriterleri</w:t>
      </w:r>
      <w:bookmarkEnd w:id="373"/>
    </w:p>
    <w:p w:rsidR="00EB72C3" w:rsidRPr="002B799D" w:rsidRDefault="00EB72C3" w:rsidP="00D862AE">
      <w:pPr>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Türkiye Bina Deprem Yönetmeliği – TBDY 2018</w:t>
      </w:r>
    </w:p>
    <w:p w:rsidR="003C32BC" w:rsidRPr="002B799D" w:rsidRDefault="003C32BC" w:rsidP="00D862AE">
      <w:pPr>
        <w:rPr>
          <w:color w:val="000000" w:themeColor="text1"/>
          <w:sz w:val="20"/>
          <w:szCs w:val="20"/>
        </w:rPr>
      </w:pPr>
      <w:r w:rsidRPr="002B799D">
        <w:rPr>
          <w:color w:val="000000" w:themeColor="text1"/>
          <w:sz w:val="20"/>
          <w:szCs w:val="20"/>
        </w:rPr>
        <w:t>Betonun bileşen malzemeleri</w:t>
      </w:r>
      <w:r w:rsidR="00B22A24" w:rsidRPr="002B799D">
        <w:rPr>
          <w:color w:val="000000" w:themeColor="text1"/>
          <w:sz w:val="20"/>
          <w:szCs w:val="20"/>
        </w:rPr>
        <w:t>nin</w:t>
      </w:r>
      <w:r w:rsidRPr="002B799D">
        <w:rPr>
          <w:color w:val="000000" w:themeColor="text1"/>
          <w:sz w:val="20"/>
          <w:szCs w:val="20"/>
        </w:rPr>
        <w:t xml:space="preserve"> ve tamamlayıcı malzemelerin standartlara uygunluğu, “Yapı Malzemeleri Yönetmeliği” ve/veya “Yapı Malzemelerinin Tabi Olacağı Kriterler Hakkındaki Yönetmelik” şartları gereği “CE İşareti ve/veya “G Uygunluk İşareti” taşıyacak şekilde piyasaya arz edilmiş olmasıyla gösterilir.</w:t>
      </w:r>
    </w:p>
    <w:p w:rsidR="00D029FF" w:rsidRPr="002B799D" w:rsidRDefault="00D029FF" w:rsidP="00D862AE">
      <w:pPr>
        <w:rPr>
          <w:rFonts w:ascii="Times New Roman" w:hAnsi="Times New Roman" w:cs="Times New Roman"/>
          <w:b/>
          <w:noProof/>
          <w:color w:val="000000" w:themeColor="text1"/>
          <w:sz w:val="20"/>
          <w:szCs w:val="20"/>
        </w:rPr>
      </w:pPr>
    </w:p>
    <w:p w:rsidR="00EB72C3" w:rsidRPr="002B799D" w:rsidRDefault="00322852" w:rsidP="00D862AE">
      <w:pPr>
        <w:pStyle w:val="Balk2"/>
        <w:rPr>
          <w:rFonts w:cs="Times New Roman"/>
          <w:sz w:val="20"/>
          <w:szCs w:val="20"/>
        </w:rPr>
      </w:pPr>
      <w:bookmarkStart w:id="374" w:name="_Toc513472787"/>
      <w:bookmarkStart w:id="375" w:name="_Toc514753617"/>
      <w:r w:rsidRPr="002B799D">
        <w:rPr>
          <w:rFonts w:cs="Times New Roman"/>
          <w:sz w:val="20"/>
          <w:szCs w:val="20"/>
        </w:rPr>
        <w:t xml:space="preserve">6.4.5. </w:t>
      </w:r>
      <w:r w:rsidR="00EB72C3" w:rsidRPr="002B799D">
        <w:rPr>
          <w:rFonts w:cs="Times New Roman"/>
          <w:sz w:val="20"/>
          <w:szCs w:val="20"/>
        </w:rPr>
        <w:t>İlgili Standartlar</w:t>
      </w:r>
      <w:bookmarkEnd w:id="374"/>
      <w:bookmarkEnd w:id="375"/>
      <w:r w:rsidR="00D862AE" w:rsidRPr="002B799D">
        <w:rPr>
          <w:rFonts w:cs="Times New Roman"/>
          <w:sz w:val="20"/>
          <w:szCs w:val="20"/>
        </w:rPr>
        <w:t xml:space="preserve"> </w:t>
      </w:r>
    </w:p>
    <w:p w:rsidR="00EB72C3" w:rsidRPr="002B799D" w:rsidRDefault="00EB72C3" w:rsidP="00F24A59">
      <w:pPr>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TS 500: Betonarme Yapıların Tasarım ve Yapım Kuralları</w:t>
      </w:r>
    </w:p>
    <w:p w:rsidR="00EB72C3" w:rsidRPr="002B799D" w:rsidRDefault="00EB72C3" w:rsidP="00F24A59">
      <w:pPr>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TS 3233: Öngerilmeli Beton Yapıların Hesap ve Yapım Kuralları</w:t>
      </w:r>
    </w:p>
    <w:p w:rsidR="00EB72C3" w:rsidRPr="002B799D" w:rsidRDefault="00EB72C3" w:rsidP="00F24A59">
      <w:pPr>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TS EN 1992-1-1: Beton Yapıların Tasarımı-Bölüm1-1:Genel Kurallar ve Binalara Uygulanacak Kurallar</w:t>
      </w:r>
    </w:p>
    <w:p w:rsidR="00EB72C3" w:rsidRPr="002B799D" w:rsidRDefault="00EB72C3" w:rsidP="00F24A59">
      <w:pPr>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TS EN 133369: Öndökümlü Beton Mamuller-Genel Kurallar</w:t>
      </w:r>
    </w:p>
    <w:p w:rsidR="00EB72C3" w:rsidRPr="002B799D" w:rsidRDefault="00EB72C3" w:rsidP="00F24A59">
      <w:pPr>
        <w:rPr>
          <w:rFonts w:ascii="Times New Roman" w:hAnsi="Times New Roman" w:cs="Times New Roman"/>
          <w:noProof/>
          <w:color w:val="000000" w:themeColor="text1"/>
          <w:sz w:val="20"/>
          <w:szCs w:val="20"/>
        </w:rPr>
      </w:pPr>
      <w:r w:rsidRPr="002B799D">
        <w:rPr>
          <w:rFonts w:ascii="Times New Roman" w:hAnsi="Times New Roman" w:cs="Times New Roman"/>
          <w:noProof/>
          <w:color w:val="000000" w:themeColor="text1"/>
          <w:sz w:val="20"/>
          <w:szCs w:val="20"/>
        </w:rPr>
        <w:t>TS EN 13670: Beton Yapıların İnşaası</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197-1: Çimento-Bölüm 1: Genel Çimentolar-Birleşim, Özellikler ve Uygunluk Kriterleri</w:t>
      </w:r>
    </w:p>
    <w:p w:rsidR="00EB72C3" w:rsidRPr="002B799D" w:rsidRDefault="00EB72C3" w:rsidP="00F24A59">
      <w:pPr>
        <w:rPr>
          <w:rFonts w:ascii="Times New Roman" w:hAnsi="Times New Roman" w:cs="Times New Roman"/>
          <w:snapToGrid w:val="0"/>
          <w:color w:val="000000" w:themeColor="text1"/>
          <w:sz w:val="20"/>
          <w:szCs w:val="20"/>
          <w:lang w:val="en-AU" w:eastAsia="en-US"/>
        </w:rPr>
      </w:pPr>
      <w:r w:rsidRPr="002B799D">
        <w:rPr>
          <w:rFonts w:ascii="Times New Roman" w:hAnsi="Times New Roman" w:cs="Times New Roman"/>
          <w:color w:val="000000" w:themeColor="text1"/>
          <w:sz w:val="20"/>
          <w:szCs w:val="20"/>
        </w:rPr>
        <w:t xml:space="preserve">TS EN 1008: </w:t>
      </w:r>
      <w:r w:rsidRPr="002B799D">
        <w:rPr>
          <w:rFonts w:ascii="Times New Roman" w:hAnsi="Times New Roman" w:cs="Times New Roman"/>
          <w:snapToGrid w:val="0"/>
          <w:color w:val="000000" w:themeColor="text1"/>
          <w:sz w:val="20"/>
          <w:szCs w:val="20"/>
          <w:lang w:val="en-AU" w:eastAsia="en-US"/>
        </w:rPr>
        <w:t xml:space="preserve">Beton-Karma suyu-Numune Alma,Deneyler ve Beton Endüstrisindeki İşlemlerden </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snapToGrid w:val="0"/>
          <w:color w:val="000000" w:themeColor="text1"/>
          <w:sz w:val="20"/>
          <w:szCs w:val="20"/>
          <w:lang w:val="en-AU" w:eastAsia="en-US"/>
        </w:rPr>
        <w:t>Geri Kazanılan Su Dahil, Suyun,Beton Karma Suyu Olarak Uygunluğunun Tayini Kuralları</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706 EN 12620: Beton Agregaları </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noProof/>
          <w:color w:val="000000" w:themeColor="text1"/>
          <w:sz w:val="20"/>
          <w:szCs w:val="20"/>
        </w:rPr>
        <w:t xml:space="preserve">TS 1114 EN 13055-1: </w:t>
      </w:r>
      <w:r w:rsidRPr="002B799D">
        <w:rPr>
          <w:rFonts w:ascii="Times New Roman" w:hAnsi="Times New Roman" w:cs="Times New Roman"/>
          <w:snapToGrid w:val="0"/>
          <w:color w:val="000000" w:themeColor="text1"/>
          <w:sz w:val="20"/>
          <w:szCs w:val="20"/>
          <w:lang w:val="en-AU" w:eastAsia="en-US"/>
        </w:rPr>
        <w:t>Hafif Agregalar - Bölüm 1: Beton, Harç ve Şerbette Kullanım İçin</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450-1: Uçucu Kül - Betonda Kullanılan - Bölüm 1: Tarif, Özellikler ve Uygunluk Kriterleri</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13263-1: Silis Dumanı- Betonda kullanılan - Bölüm 1: Tarif, Gerekler ve Uygunluk Kriterleri</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15167-1: Öğütülmüş Yüksek Fırın Cürufu- Beton, Harç ve Şerbette Kullaım İçin- Bölüm 1: Tarifler, Özelliklerler ve Uygunluk Kriterleri</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708: Çelik-Betonarme İçin-Donatı Çeliği </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4559/T3: Beton Çelik Hasırları</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5680: Çelik Demetler (Toronlar)-Öngermeli Beton İçin</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3721: Çelik Teller-Öngermeli Beton İçin </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EN 934-2: Kimyasal Katkılar- Beton, Harç ve Şerbet için Bölüm 2: Beton Katkıları- Tarifler, </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Özellikler, Uygunluk, İşaretleme ve Etiketleme</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206-1: Beton-Bölüm 1: Özellik Performans, İmalat ve Uygunluk</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13515: TS EN 206-1‘in Uyglamasına Yönelik Tamamlayıcı Standart</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13791: Basınç Dayanımının Yapılar ve Öndökümlü Beton Bileşenlerde Yerinde Tayini</w:t>
      </w:r>
    </w:p>
    <w:p w:rsidR="00EB72C3" w:rsidRPr="002B799D" w:rsidRDefault="00EB72C3" w:rsidP="00F24A59">
      <w:pPr>
        <w:pStyle w:val="GvdeMetni"/>
        <w:spacing w:after="0" w:line="276" w:lineRule="auto"/>
        <w:jc w:val="both"/>
        <w:rPr>
          <w:rFonts w:ascii="Times New Roman" w:hAnsi="Times New Roman"/>
          <w:noProof/>
          <w:color w:val="000000" w:themeColor="text1"/>
          <w:lang w:val="tr-TR"/>
        </w:rPr>
      </w:pPr>
      <w:r w:rsidRPr="002B799D">
        <w:rPr>
          <w:rFonts w:ascii="Times New Roman" w:hAnsi="Times New Roman"/>
          <w:noProof/>
          <w:color w:val="000000" w:themeColor="text1"/>
          <w:lang w:val="tr-TR"/>
        </w:rPr>
        <w:t xml:space="preserve">TS EN   1168: </w:t>
      </w:r>
      <w:r w:rsidRPr="002B799D">
        <w:rPr>
          <w:rFonts w:ascii="Times New Roman" w:hAnsi="Times New Roman"/>
          <w:color w:val="000000" w:themeColor="text1"/>
          <w:lang w:val="tr-TR"/>
        </w:rPr>
        <w:t>Öndökümlü</w:t>
      </w:r>
      <w:r w:rsidRPr="002B799D">
        <w:rPr>
          <w:rFonts w:ascii="Times New Roman" w:hAnsi="Times New Roman"/>
          <w:noProof/>
          <w:color w:val="000000" w:themeColor="text1"/>
          <w:lang w:val="tr-TR"/>
        </w:rPr>
        <w:t xml:space="preserve"> Beton Mamuller - Boşluklu Döşeme Elemanları</w:t>
      </w:r>
    </w:p>
    <w:p w:rsidR="00EB72C3" w:rsidRPr="002B799D" w:rsidRDefault="00EB72C3" w:rsidP="00F24A59">
      <w:pPr>
        <w:pStyle w:val="GvdeMetni"/>
        <w:spacing w:after="0" w:line="276" w:lineRule="auto"/>
        <w:jc w:val="both"/>
        <w:rPr>
          <w:rFonts w:ascii="Times New Roman" w:hAnsi="Times New Roman"/>
          <w:noProof/>
          <w:color w:val="000000" w:themeColor="text1"/>
          <w:lang w:val="tr-TR"/>
        </w:rPr>
      </w:pPr>
      <w:r w:rsidRPr="002B799D">
        <w:rPr>
          <w:rFonts w:ascii="Times New Roman" w:hAnsi="Times New Roman"/>
          <w:noProof/>
          <w:color w:val="000000" w:themeColor="text1"/>
          <w:lang w:val="tr-TR"/>
        </w:rPr>
        <w:t xml:space="preserve">TS EN 13225: </w:t>
      </w:r>
      <w:r w:rsidRPr="002B799D">
        <w:rPr>
          <w:rFonts w:ascii="Times New Roman" w:hAnsi="Times New Roman"/>
          <w:color w:val="000000" w:themeColor="text1"/>
          <w:lang w:val="tr-TR"/>
        </w:rPr>
        <w:t>Öndökümlü</w:t>
      </w:r>
      <w:r w:rsidRPr="002B799D">
        <w:rPr>
          <w:rFonts w:ascii="Times New Roman" w:hAnsi="Times New Roman"/>
          <w:noProof/>
          <w:color w:val="000000" w:themeColor="text1"/>
          <w:lang w:val="tr-TR"/>
        </w:rPr>
        <w:t xml:space="preserve"> Beton Mamuller - Yapısal Çubuk Elemanlar</w:t>
      </w:r>
    </w:p>
    <w:p w:rsidR="00EB72C3" w:rsidRPr="002B799D" w:rsidRDefault="00EB72C3" w:rsidP="00F24A59">
      <w:pPr>
        <w:pStyle w:val="GvdeMetni"/>
        <w:spacing w:after="0" w:line="276" w:lineRule="auto"/>
        <w:jc w:val="both"/>
        <w:rPr>
          <w:rFonts w:ascii="Times New Roman" w:hAnsi="Times New Roman"/>
          <w:noProof/>
          <w:color w:val="000000" w:themeColor="text1"/>
          <w:lang w:val="tr-TR"/>
        </w:rPr>
      </w:pPr>
      <w:r w:rsidRPr="002B799D">
        <w:rPr>
          <w:rFonts w:ascii="Times New Roman" w:hAnsi="Times New Roman"/>
          <w:noProof/>
          <w:color w:val="000000" w:themeColor="text1"/>
          <w:lang w:val="tr-TR"/>
        </w:rPr>
        <w:t xml:space="preserve">TS EN 13224: </w:t>
      </w:r>
      <w:r w:rsidRPr="002B799D">
        <w:rPr>
          <w:rFonts w:ascii="Times New Roman" w:hAnsi="Times New Roman"/>
          <w:color w:val="000000" w:themeColor="text1"/>
          <w:lang w:val="tr-TR"/>
        </w:rPr>
        <w:t>Öndökümlü</w:t>
      </w:r>
      <w:r w:rsidRPr="002B799D">
        <w:rPr>
          <w:rFonts w:ascii="Times New Roman" w:hAnsi="Times New Roman"/>
          <w:noProof/>
          <w:color w:val="000000" w:themeColor="text1"/>
          <w:lang w:val="tr-TR"/>
        </w:rPr>
        <w:t xml:space="preserve"> Beton Mamuller - Dişli Döşeme Elemanları</w:t>
      </w:r>
    </w:p>
    <w:p w:rsidR="00EB72C3" w:rsidRPr="002B799D" w:rsidRDefault="00EB72C3" w:rsidP="00F24A59">
      <w:pPr>
        <w:pStyle w:val="GvdeMetni"/>
        <w:spacing w:after="0" w:line="276" w:lineRule="auto"/>
        <w:jc w:val="both"/>
        <w:rPr>
          <w:rFonts w:ascii="Times New Roman" w:hAnsi="Times New Roman"/>
          <w:noProof/>
          <w:color w:val="000000" w:themeColor="text1"/>
          <w:lang w:val="tr-TR"/>
        </w:rPr>
      </w:pPr>
      <w:r w:rsidRPr="002B799D">
        <w:rPr>
          <w:rFonts w:ascii="Times New Roman" w:hAnsi="Times New Roman"/>
          <w:noProof/>
          <w:color w:val="000000" w:themeColor="text1"/>
          <w:lang w:val="tr-TR"/>
        </w:rPr>
        <w:t xml:space="preserve">TS EN 12843: </w:t>
      </w:r>
      <w:r w:rsidRPr="002B799D">
        <w:rPr>
          <w:rFonts w:ascii="Times New Roman" w:hAnsi="Times New Roman"/>
          <w:color w:val="000000" w:themeColor="text1"/>
          <w:lang w:val="tr-TR"/>
        </w:rPr>
        <w:t>Öndökümlü</w:t>
      </w:r>
      <w:r w:rsidRPr="002B799D">
        <w:rPr>
          <w:rFonts w:ascii="Times New Roman" w:hAnsi="Times New Roman"/>
          <w:noProof/>
          <w:color w:val="000000" w:themeColor="text1"/>
          <w:lang w:val="tr-TR"/>
        </w:rPr>
        <w:t xml:space="preserve"> Beton Mamuller - Direkler ve Sütunlar</w:t>
      </w:r>
    </w:p>
    <w:p w:rsidR="00EB72C3" w:rsidRPr="002B799D" w:rsidRDefault="00EB72C3" w:rsidP="00F24A59">
      <w:pPr>
        <w:pStyle w:val="GvdeMetni"/>
        <w:spacing w:after="0" w:line="276" w:lineRule="auto"/>
        <w:jc w:val="both"/>
        <w:rPr>
          <w:rFonts w:ascii="Times New Roman" w:hAnsi="Times New Roman"/>
          <w:noProof/>
          <w:color w:val="000000" w:themeColor="text1"/>
          <w:lang w:val="tr-TR"/>
        </w:rPr>
      </w:pPr>
      <w:r w:rsidRPr="002B799D">
        <w:rPr>
          <w:rFonts w:ascii="Times New Roman" w:hAnsi="Times New Roman"/>
          <w:color w:val="000000" w:themeColor="text1"/>
        </w:rPr>
        <w:t xml:space="preserve">TS EN 13747: </w:t>
      </w:r>
      <w:r w:rsidRPr="002B799D">
        <w:rPr>
          <w:rFonts w:ascii="Times New Roman" w:hAnsi="Times New Roman"/>
          <w:color w:val="000000" w:themeColor="text1"/>
          <w:lang w:val="tr-TR"/>
        </w:rPr>
        <w:t>Öndökümlü</w:t>
      </w:r>
      <w:r w:rsidRPr="002B799D">
        <w:rPr>
          <w:rFonts w:ascii="Times New Roman" w:hAnsi="Times New Roman"/>
          <w:noProof/>
          <w:color w:val="000000" w:themeColor="text1"/>
          <w:lang w:val="tr-TR"/>
        </w:rPr>
        <w:t xml:space="preserve"> Beton Mamuller - Döşeme Sistemlerinde Kullanılan Döşeme Plakları</w:t>
      </w:r>
    </w:p>
    <w:p w:rsidR="00EB72C3" w:rsidRPr="002B799D" w:rsidRDefault="00EB72C3" w:rsidP="00F24A59">
      <w:pPr>
        <w:pStyle w:val="GvdeMetni"/>
        <w:spacing w:after="0" w:line="276" w:lineRule="auto"/>
        <w:jc w:val="both"/>
        <w:rPr>
          <w:rFonts w:ascii="Times New Roman" w:hAnsi="Times New Roman"/>
          <w:noProof/>
          <w:color w:val="000000" w:themeColor="text1"/>
          <w:lang w:val="tr-TR"/>
        </w:rPr>
      </w:pPr>
      <w:r w:rsidRPr="002B799D">
        <w:rPr>
          <w:rFonts w:ascii="Times New Roman" w:hAnsi="Times New Roman"/>
          <w:noProof/>
          <w:color w:val="000000" w:themeColor="text1"/>
          <w:lang w:val="tr-TR"/>
        </w:rPr>
        <w:t xml:space="preserve">TS EN 14991: </w:t>
      </w:r>
      <w:r w:rsidRPr="002B799D">
        <w:rPr>
          <w:rFonts w:ascii="Times New Roman" w:hAnsi="Times New Roman"/>
          <w:color w:val="000000" w:themeColor="text1"/>
          <w:lang w:val="tr-TR"/>
        </w:rPr>
        <w:t>Öndökümlü</w:t>
      </w:r>
      <w:r w:rsidRPr="002B799D">
        <w:rPr>
          <w:rFonts w:ascii="Times New Roman" w:hAnsi="Times New Roman"/>
          <w:noProof/>
          <w:color w:val="000000" w:themeColor="text1"/>
          <w:lang w:val="tr-TR"/>
        </w:rPr>
        <w:t xml:space="preserve"> Beton Mamuller – Temel Elemanları</w:t>
      </w:r>
    </w:p>
    <w:p w:rsidR="00EB72C3" w:rsidRPr="002B799D" w:rsidRDefault="00EB72C3" w:rsidP="00F24A59">
      <w:pPr>
        <w:pStyle w:val="GvdeMetni"/>
        <w:spacing w:after="0" w:line="276" w:lineRule="auto"/>
        <w:jc w:val="both"/>
        <w:rPr>
          <w:rFonts w:ascii="Times New Roman" w:hAnsi="Times New Roman"/>
          <w:noProof/>
          <w:color w:val="000000" w:themeColor="text1"/>
          <w:lang w:val="tr-TR"/>
        </w:rPr>
      </w:pPr>
      <w:r w:rsidRPr="002B799D">
        <w:rPr>
          <w:rFonts w:ascii="Times New Roman" w:hAnsi="Times New Roman"/>
          <w:noProof/>
          <w:color w:val="000000" w:themeColor="text1"/>
          <w:lang w:val="tr-TR"/>
        </w:rPr>
        <w:t xml:space="preserve">TS EN 14992: </w:t>
      </w:r>
      <w:r w:rsidRPr="002B799D">
        <w:rPr>
          <w:rFonts w:ascii="Times New Roman" w:hAnsi="Times New Roman"/>
          <w:color w:val="000000" w:themeColor="text1"/>
          <w:lang w:val="tr-TR"/>
        </w:rPr>
        <w:t>Öndökümlü</w:t>
      </w:r>
      <w:r w:rsidRPr="002B799D">
        <w:rPr>
          <w:rFonts w:ascii="Times New Roman" w:hAnsi="Times New Roman"/>
          <w:noProof/>
          <w:color w:val="000000" w:themeColor="text1"/>
          <w:lang w:val="tr-TR"/>
        </w:rPr>
        <w:t xml:space="preserve"> Beton Mamuller - Duvar elemanları</w:t>
      </w:r>
    </w:p>
    <w:p w:rsidR="00EB72C3" w:rsidRPr="002B799D" w:rsidRDefault="00EB72C3" w:rsidP="00F24A59">
      <w:pPr>
        <w:pStyle w:val="GvdeMetni"/>
        <w:spacing w:after="0" w:line="276" w:lineRule="auto"/>
        <w:jc w:val="both"/>
        <w:rPr>
          <w:rFonts w:ascii="Times New Roman" w:hAnsi="Times New Roman"/>
          <w:noProof/>
          <w:color w:val="000000" w:themeColor="text1"/>
          <w:lang w:val="tr-TR"/>
        </w:rPr>
      </w:pPr>
      <w:r w:rsidRPr="002B799D">
        <w:rPr>
          <w:rFonts w:ascii="Times New Roman" w:hAnsi="Times New Roman"/>
          <w:color w:val="000000" w:themeColor="text1"/>
          <w:lang w:val="tr-TR"/>
        </w:rPr>
        <w:t>TS EN 12794: Öndökümlü</w:t>
      </w:r>
      <w:r w:rsidRPr="002B799D">
        <w:rPr>
          <w:rFonts w:ascii="Times New Roman" w:hAnsi="Times New Roman"/>
          <w:noProof/>
          <w:color w:val="000000" w:themeColor="text1"/>
          <w:lang w:val="tr-TR"/>
        </w:rPr>
        <w:t xml:space="preserve"> Beton Mamuller – Temel Kazıkları</w:t>
      </w:r>
    </w:p>
    <w:p w:rsidR="00EB72C3" w:rsidRPr="002B799D" w:rsidRDefault="00EB72C3" w:rsidP="00F24A59">
      <w:pPr>
        <w:pStyle w:val="GvdeMetni"/>
        <w:spacing w:after="0" w:line="276" w:lineRule="auto"/>
        <w:jc w:val="both"/>
        <w:rPr>
          <w:rFonts w:ascii="Times New Roman" w:hAnsi="Times New Roman"/>
          <w:noProof/>
          <w:color w:val="000000" w:themeColor="text1"/>
          <w:lang w:val="tr-TR"/>
        </w:rPr>
      </w:pPr>
      <w:r w:rsidRPr="002B799D">
        <w:rPr>
          <w:rFonts w:ascii="Times New Roman" w:hAnsi="Times New Roman"/>
          <w:noProof/>
          <w:color w:val="000000" w:themeColor="text1"/>
          <w:lang w:val="tr-TR"/>
        </w:rPr>
        <w:t xml:space="preserve">TS EN 13693: </w:t>
      </w:r>
      <w:r w:rsidRPr="002B799D">
        <w:rPr>
          <w:rFonts w:ascii="Times New Roman" w:hAnsi="Times New Roman"/>
          <w:color w:val="000000" w:themeColor="text1"/>
          <w:lang w:val="tr-TR"/>
        </w:rPr>
        <w:t>Öndökümlü</w:t>
      </w:r>
      <w:r w:rsidRPr="002B799D">
        <w:rPr>
          <w:rFonts w:ascii="Times New Roman" w:hAnsi="Times New Roman"/>
          <w:noProof/>
          <w:color w:val="000000" w:themeColor="text1"/>
          <w:lang w:val="tr-TR"/>
        </w:rPr>
        <w:t xml:space="preserve"> Beton Mamuller – Özel Çatı Elemanları</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14843: Öndökümlü Beton mamuller – Merdivenler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14844: Öndökümlü Beton Mamuller – Kutu menfezler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15050: Öndökümlü Beton Mamuller – Köprü elemanları</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436 EN 1340: Zemin Döşemesi İçin Beton Bordür Taşları – Gerekli Şartlar ve Deney Metotları</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 xml:space="preserve">TS 407: Beton Mamuller – Döşeme Sistemleri Statik Çalışmaya Katılmayan Asmolen Hafif Blok </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771-3: Kagir birimler-Özellikler-Bölüm 3: Beton kagir birimler (yoğun ve hafif agregalı)</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771-5: Kâgir birimler - Özellikler - Bölüm 5: Yapay Taş Kâgir Birimler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3531: Önyapımlı Betonarme Kanaletler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3683: Önyapımlı Betonarme Kanalet Ayakları ve Temel Blokları</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3811: Önyapımlı Betonarme Kanalet, Kanalet Eyeri, Kanalet Ayağı ve Temel Blokları Yapım Kuralları</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4060: Denizlikler-Betondan Yapılmış, Hazır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4063: Parapetler-Betondan Yapılmış-Hazır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13230-1: Demiryolu Uygulamaları-Demiryolu-Beton Traversler ve Mesnetler-Bölüm 1: Genel Kurallar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13230-2: Demiryolu Uygulamaları-Demiryolu-Beton Traversler ve Mesnetler-Bölüm 2: Öngerilmeli Yekpare Traversler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13230-3: Demiryolu Uygulamaları-Demiryolu-Beton Traversler ve Mesnetler-Bölüm 3: Takviyelendirilmiş İkiz Traversler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13230-4: Demiryolu Uygulamaları-Demiryolu-Beton Traversler ve Mesnetler-Bölüm 4: Makaslar ve Kesişen Demiryolları için Öngerilmeli Traversler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13230-5: Demiryolu Uygulamaları-Demiryolu-Beton Traversler ve Mesnetler-Bölüm 5: Özel Elemanlar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13978-1: Öndökümlü Beton Mamuller – Öndökümlü Beton Garajlar-Bölüm 1 Oda Büyüklüğünde Parçalarla Oluşturulan veya Yekpare Betonarme Garajlar İçin Gerekler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15037-1: Öndökümlü beton mamuller – Dişli Döşeme Sistemleri-Bölüm -1 Kirişler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15037-2: Öndökümlü beton mamuller – Dişli Döşeme Sistemleri-Bölüm -2 Beton Bloklar</w:t>
      </w:r>
    </w:p>
    <w:p w:rsidR="00EB72C3" w:rsidRPr="002B799D" w:rsidRDefault="00EB72C3" w:rsidP="00F24A59">
      <w:pPr>
        <w:pStyle w:val="GvdeMetni"/>
        <w:spacing w:after="0" w:line="276" w:lineRule="auto"/>
        <w:jc w:val="both"/>
        <w:rPr>
          <w:rFonts w:ascii="Times New Roman" w:hAnsi="Times New Roman"/>
          <w:color w:val="000000" w:themeColor="text1"/>
          <w:lang w:val="tr-TR"/>
        </w:rPr>
      </w:pPr>
      <w:r w:rsidRPr="002B799D">
        <w:rPr>
          <w:rFonts w:ascii="Times New Roman" w:hAnsi="Times New Roman"/>
          <w:color w:val="000000" w:themeColor="text1"/>
          <w:lang w:val="tr-TR"/>
        </w:rPr>
        <w:t>TS EN 15258: Öndökümlü beton mamuller – İstinat Duvarı Elemanları</w:t>
      </w:r>
    </w:p>
    <w:p w:rsidR="00F876CB" w:rsidRPr="002B799D" w:rsidRDefault="00F876CB" w:rsidP="00F24A59">
      <w:pPr>
        <w:pStyle w:val="GvdeMetni"/>
        <w:spacing w:after="0" w:line="276" w:lineRule="auto"/>
        <w:jc w:val="both"/>
        <w:rPr>
          <w:rFonts w:ascii="Times New Roman" w:hAnsi="Times New Roman"/>
          <w:color w:val="000000" w:themeColor="text1"/>
          <w:lang w:val="tr-TR"/>
        </w:rPr>
      </w:pPr>
    </w:p>
    <w:p w:rsidR="00AA2B20" w:rsidRPr="002B799D" w:rsidRDefault="00AA2B20" w:rsidP="00F24A59">
      <w:pPr>
        <w:pStyle w:val="GvdeMetni"/>
        <w:spacing w:after="0" w:line="276" w:lineRule="auto"/>
        <w:jc w:val="both"/>
        <w:rPr>
          <w:rFonts w:ascii="Times New Roman" w:hAnsi="Times New Roman"/>
          <w:color w:val="000000" w:themeColor="text1"/>
          <w:lang w:val="tr-TR"/>
        </w:rPr>
      </w:pPr>
    </w:p>
    <w:p w:rsidR="00EB72C3" w:rsidRPr="002B799D" w:rsidRDefault="00322852" w:rsidP="00F24A59">
      <w:pPr>
        <w:pStyle w:val="Balk1"/>
        <w:rPr>
          <w:rFonts w:cs="Times New Roman"/>
          <w:sz w:val="20"/>
          <w:szCs w:val="20"/>
        </w:rPr>
      </w:pPr>
      <w:bookmarkStart w:id="376" w:name="_Toc514753618"/>
      <w:r w:rsidRPr="002B799D">
        <w:rPr>
          <w:rFonts w:cs="Times New Roman"/>
          <w:sz w:val="20"/>
          <w:szCs w:val="20"/>
        </w:rPr>
        <w:t xml:space="preserve">6.5.1. </w:t>
      </w:r>
      <w:r w:rsidR="003E6207" w:rsidRPr="002B799D">
        <w:rPr>
          <w:rFonts w:cs="Times New Roman"/>
          <w:sz w:val="20"/>
          <w:szCs w:val="20"/>
        </w:rPr>
        <w:t>Endüstriyel Zemin v</w:t>
      </w:r>
      <w:r w:rsidR="00EB72C3" w:rsidRPr="002B799D">
        <w:rPr>
          <w:rFonts w:cs="Times New Roman"/>
          <w:sz w:val="20"/>
          <w:szCs w:val="20"/>
        </w:rPr>
        <w:t>e Saha Beton İşleri Genel Teknik Şartnamesi</w:t>
      </w:r>
      <w:bookmarkEnd w:id="376"/>
    </w:p>
    <w:p w:rsidR="00EB72C3" w:rsidRPr="002B799D" w:rsidRDefault="00322852" w:rsidP="00D862AE">
      <w:pPr>
        <w:pStyle w:val="Balk2"/>
        <w:rPr>
          <w:rFonts w:cs="Times New Roman"/>
          <w:sz w:val="20"/>
          <w:szCs w:val="20"/>
        </w:rPr>
      </w:pPr>
      <w:bookmarkStart w:id="377" w:name="_Toc514753619"/>
      <w:r w:rsidRPr="002B799D">
        <w:rPr>
          <w:rFonts w:cs="Times New Roman"/>
          <w:sz w:val="20"/>
          <w:szCs w:val="20"/>
        </w:rPr>
        <w:t>6.5.1.1.</w:t>
      </w:r>
      <w:r w:rsidR="00D862AE" w:rsidRPr="002B799D">
        <w:rPr>
          <w:rFonts w:cs="Times New Roman"/>
          <w:sz w:val="20"/>
          <w:szCs w:val="20"/>
        </w:rPr>
        <w:t>Kapsam</w:t>
      </w:r>
      <w:bookmarkEnd w:id="377"/>
    </w:p>
    <w:p w:rsidR="00EB72C3" w:rsidRPr="002B799D" w:rsidRDefault="00EB72C3" w:rsidP="00D862AE">
      <w:pPr>
        <w:pStyle w:val="ListeParagraf"/>
        <w:tabs>
          <w:tab w:val="left" w:pos="0"/>
        </w:tabs>
        <w:spacing w:after="0"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Bu şartname, endüstriyel zemin ve saha betonlarını</w:t>
      </w:r>
      <w:r w:rsidR="00D862AE" w:rsidRPr="002B799D">
        <w:rPr>
          <w:rFonts w:ascii="Times New Roman" w:hAnsi="Times New Roman" w:cs="Times New Roman"/>
          <w:color w:val="000000" w:themeColor="text1"/>
          <w:sz w:val="20"/>
          <w:szCs w:val="20"/>
        </w:rPr>
        <w:t>n yapım işlerini kapsamaktadır.</w:t>
      </w:r>
    </w:p>
    <w:p w:rsidR="00EB72C3" w:rsidRPr="002B799D" w:rsidRDefault="00322852" w:rsidP="00D862AE">
      <w:pPr>
        <w:pStyle w:val="Balk2"/>
        <w:rPr>
          <w:rFonts w:cs="Times New Roman"/>
          <w:sz w:val="20"/>
          <w:szCs w:val="20"/>
        </w:rPr>
      </w:pPr>
      <w:bookmarkStart w:id="378" w:name="_Toc514753620"/>
      <w:r w:rsidRPr="002B799D">
        <w:rPr>
          <w:rFonts w:cs="Times New Roman"/>
          <w:sz w:val="20"/>
          <w:szCs w:val="20"/>
        </w:rPr>
        <w:t xml:space="preserve">6.5.1.2. </w:t>
      </w:r>
      <w:r w:rsidR="00D862AE" w:rsidRPr="002B799D">
        <w:rPr>
          <w:rFonts w:cs="Times New Roman"/>
          <w:sz w:val="20"/>
          <w:szCs w:val="20"/>
        </w:rPr>
        <w:t>Tanım</w:t>
      </w:r>
      <w:bookmarkEnd w:id="378"/>
    </w:p>
    <w:p w:rsidR="00EB72C3" w:rsidRPr="002B799D" w:rsidRDefault="00EB72C3" w:rsidP="00D862AE">
      <w:pPr>
        <w:pStyle w:val="ListeParagraf"/>
        <w:tabs>
          <w:tab w:val="left" w:pos="0"/>
        </w:tabs>
        <w:spacing w:after="0"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Bu şartnamede, kullanılacak betonun nitelikleri, betonun taşınması ve teslimi, betonun dökümü, yerleştirilmesi ve sıkıştırılması ile erken yaşta betonun korunması için ge</w:t>
      </w:r>
      <w:r w:rsidR="00D862AE" w:rsidRPr="002B799D">
        <w:rPr>
          <w:rFonts w:ascii="Times New Roman" w:hAnsi="Times New Roman" w:cs="Times New Roman"/>
          <w:color w:val="000000" w:themeColor="text1"/>
          <w:sz w:val="20"/>
          <w:szCs w:val="20"/>
        </w:rPr>
        <w:t xml:space="preserve">rekli koşullar tanımlanmıştır. </w:t>
      </w:r>
    </w:p>
    <w:p w:rsidR="00EB72C3" w:rsidRPr="002B799D" w:rsidRDefault="00322852" w:rsidP="00D862AE">
      <w:pPr>
        <w:pStyle w:val="Balk2"/>
        <w:rPr>
          <w:rFonts w:cs="Times New Roman"/>
          <w:sz w:val="20"/>
          <w:szCs w:val="20"/>
        </w:rPr>
      </w:pPr>
      <w:bookmarkStart w:id="379" w:name="_Toc514753621"/>
      <w:r w:rsidRPr="002B799D">
        <w:rPr>
          <w:rFonts w:cs="Times New Roman"/>
          <w:sz w:val="20"/>
          <w:szCs w:val="20"/>
        </w:rPr>
        <w:t xml:space="preserve">6.5.1.3. </w:t>
      </w:r>
      <w:r w:rsidR="00D862AE" w:rsidRPr="002B799D">
        <w:rPr>
          <w:rFonts w:cs="Times New Roman"/>
          <w:sz w:val="20"/>
          <w:szCs w:val="20"/>
        </w:rPr>
        <w:t>Uygulama Esasları</w:t>
      </w:r>
      <w:bookmarkEnd w:id="379"/>
    </w:p>
    <w:p w:rsidR="00EB72C3" w:rsidRPr="002B799D" w:rsidRDefault="00322852" w:rsidP="00D862AE">
      <w:pPr>
        <w:pStyle w:val="Balk2"/>
        <w:rPr>
          <w:rFonts w:cs="Times New Roman"/>
          <w:sz w:val="20"/>
          <w:szCs w:val="20"/>
        </w:rPr>
      </w:pPr>
      <w:bookmarkStart w:id="380" w:name="_Toc514753622"/>
      <w:r w:rsidRPr="002B799D">
        <w:rPr>
          <w:rFonts w:cs="Times New Roman"/>
          <w:sz w:val="20"/>
          <w:szCs w:val="20"/>
        </w:rPr>
        <w:t xml:space="preserve">6.5.1.3.1. </w:t>
      </w:r>
      <w:r w:rsidR="00D862AE" w:rsidRPr="002B799D">
        <w:rPr>
          <w:rFonts w:cs="Times New Roman"/>
          <w:sz w:val="20"/>
          <w:szCs w:val="20"/>
        </w:rPr>
        <w:t>Nitelikler</w:t>
      </w:r>
      <w:bookmarkEnd w:id="380"/>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Endüstriyel zemin ve saha betonunun dayanımı yeterli olmalı, yükler zemine doğrudan iletebilmelidir. Zemin betonlarının yüzeyleri yeterli aşınma dayanımına sahip olmalıdır.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Özellikleri önceden deneylerle belirlenmiş zeminler üzerine uygulama yapılmalıdır.</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Gerekmesi halinde zemin iyileştirme çalışmaları gerçekleştirilmelidir.</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Saha incelemesi ve zemin deneyleri sırasında zemindeki su hareketleri hakkında bilgi sağlanmalı ve drenajı için uygun tasarım yapılmalıdır. Herhangi bir yüzey kaplaması kullanılacak zemine oturan döşemelerde plak altına buhar önleyici uygulanmalıdır.</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Zemin betonlarının tasarımında; betona etkiyecek yükler, alt zeminin taşıma kapasitesi, betonun mekanik özellikleri, taşıyıcı tabakanın kalınlığı gib</w:t>
      </w:r>
      <w:r w:rsidR="00D862AE" w:rsidRPr="002B799D">
        <w:rPr>
          <w:rFonts w:ascii="Times New Roman" w:hAnsi="Times New Roman" w:cs="Times New Roman"/>
          <w:color w:val="000000" w:themeColor="text1"/>
          <w:sz w:val="20"/>
          <w:szCs w:val="20"/>
        </w:rPr>
        <w:t>i hususlar dikkate alınmalıdır.</w:t>
      </w:r>
    </w:p>
    <w:p w:rsidR="00EB72C3" w:rsidRPr="002B799D" w:rsidRDefault="00322852" w:rsidP="00D862AE">
      <w:pPr>
        <w:pStyle w:val="Balk2"/>
        <w:rPr>
          <w:rFonts w:cs="Times New Roman"/>
          <w:sz w:val="20"/>
          <w:szCs w:val="20"/>
        </w:rPr>
      </w:pPr>
      <w:bookmarkStart w:id="381" w:name="_Toc514753623"/>
      <w:r w:rsidRPr="002B799D">
        <w:rPr>
          <w:rFonts w:cs="Times New Roman"/>
          <w:sz w:val="20"/>
          <w:szCs w:val="20"/>
        </w:rPr>
        <w:t xml:space="preserve">6.5.1.3.2. </w:t>
      </w:r>
      <w:r w:rsidR="00D862AE" w:rsidRPr="002B799D">
        <w:rPr>
          <w:rFonts w:cs="Times New Roman"/>
          <w:sz w:val="20"/>
          <w:szCs w:val="20"/>
        </w:rPr>
        <w:t>Beton Özellikleri</w:t>
      </w:r>
      <w:bookmarkEnd w:id="381"/>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Beton, TS EN 206 ve TS 13515 Standartlarına uygun olmalıdır. Bu standartlara uygunluk, “Yapı Malzemelerinin Tabi Olacağı Kriterler Hakkındaki Yönetmelik” şartları gereği betonun bu standartlar kapsamında “G Uygunluk İşareti” taşıyacak şekilde piyasaya arz edilmiş olmasıyla gösterilir.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bileşen malzemeleri olan çimento, agrega, karma suyu, kimyasal katkı maddeleri, mineral katkılar ve lifler; TS EN 206 ve TS 13515’e ve ayrıca bu standartlarda atıf yapılan diğer ilgil</w:t>
      </w:r>
      <w:r w:rsidR="00D862AE" w:rsidRPr="002B799D">
        <w:rPr>
          <w:rFonts w:ascii="Times New Roman" w:hAnsi="Times New Roman" w:cs="Times New Roman"/>
          <w:color w:val="000000" w:themeColor="text1"/>
          <w:sz w:val="20"/>
          <w:szCs w:val="20"/>
        </w:rPr>
        <w:t>i standartlara uygun olmalıdır:</w:t>
      </w:r>
    </w:p>
    <w:p w:rsidR="00EB72C3" w:rsidRPr="002B799D" w:rsidRDefault="00EB72C3" w:rsidP="00D862AE">
      <w:pPr>
        <w:pStyle w:val="Balk2"/>
        <w:rPr>
          <w:rFonts w:cs="Times New Roman"/>
          <w:sz w:val="20"/>
          <w:szCs w:val="20"/>
        </w:rPr>
      </w:pPr>
      <w:r w:rsidRPr="002B799D">
        <w:rPr>
          <w:rFonts w:cs="Times New Roman"/>
          <w:sz w:val="20"/>
          <w:szCs w:val="20"/>
        </w:rPr>
        <w:t xml:space="preserve"> </w:t>
      </w:r>
      <w:bookmarkStart w:id="382" w:name="_Toc514753624"/>
      <w:r w:rsidR="00322852" w:rsidRPr="002B799D">
        <w:rPr>
          <w:rFonts w:cs="Times New Roman"/>
          <w:sz w:val="20"/>
          <w:szCs w:val="20"/>
        </w:rPr>
        <w:t>6.5.1.3.</w:t>
      </w:r>
      <w:r w:rsidR="000D18C1" w:rsidRPr="002B799D">
        <w:rPr>
          <w:rFonts w:cs="Times New Roman"/>
          <w:sz w:val="20"/>
          <w:szCs w:val="20"/>
        </w:rPr>
        <w:t>3</w:t>
      </w:r>
      <w:r w:rsidR="00322852" w:rsidRPr="002B799D">
        <w:rPr>
          <w:rFonts w:cs="Times New Roman"/>
          <w:sz w:val="20"/>
          <w:szCs w:val="20"/>
        </w:rPr>
        <w:t xml:space="preserve">. </w:t>
      </w:r>
      <w:r w:rsidR="00D862AE" w:rsidRPr="002B799D">
        <w:rPr>
          <w:rFonts w:cs="Times New Roman"/>
          <w:sz w:val="20"/>
          <w:szCs w:val="20"/>
        </w:rPr>
        <w:t>Betonun Taşınması ve Teslimi</w:t>
      </w:r>
      <w:bookmarkEnd w:id="382"/>
    </w:p>
    <w:p w:rsidR="00EB72C3" w:rsidRPr="002B799D" w:rsidRDefault="00EB72C3" w:rsidP="00F24A59">
      <w:pPr>
        <w:pStyle w:val="ListeParagraf"/>
        <w:numPr>
          <w:ilvl w:val="0"/>
          <w:numId w:val="50"/>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Hazır betonun sevk ve teslim irsaliyesi, inşaat sahasında yetkili bir teknik eleman tarafından TS EN 206 ve TS 13515 Madde 7.3’te belirtilen şartlar kapsamında kontrol edilip imzalanarak ve gerekli bir form doldurularak beton kabul edilmelidir. Teslim alma kontrolü beton boşaltılmadan önce gerçekleştirilmelidir.</w:t>
      </w:r>
      <w:r w:rsidRPr="002B799D" w:rsidDel="005029BF">
        <w:rPr>
          <w:rFonts w:ascii="Times New Roman" w:hAnsi="Times New Roman" w:cs="Times New Roman"/>
          <w:color w:val="000000" w:themeColor="text1"/>
          <w:sz w:val="20"/>
          <w:szCs w:val="20"/>
        </w:rPr>
        <w:t xml:space="preserve">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0"/>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kıvamı şartnamede öngörülen, beton üreticisi tarafından sevk ve teslim irsaliyesi ile beyan edilen kıvam sınıfından (toleranslar dahilinde) daha düşük ise kıvamın hedeflenen sınıfa getirilmesi için TS EN 934-2’e uygun kimyasal katkılar kullanılır. Bu işlem için kesinlikle su ilave edilmemelidir. Transmikser içinde kimyasal katkının beklenen etkiyi göstermesi ve homojen dağılım için karıştırma süresi, her 1 m</w:t>
      </w:r>
      <w:r w:rsidRPr="002B799D">
        <w:rPr>
          <w:rFonts w:ascii="Times New Roman" w:hAnsi="Times New Roman" w:cs="Times New Roman"/>
          <w:color w:val="000000" w:themeColor="text1"/>
          <w:sz w:val="20"/>
          <w:szCs w:val="20"/>
          <w:vertAlign w:val="superscript"/>
        </w:rPr>
        <w:t>3</w:t>
      </w:r>
      <w:r w:rsidRPr="002B799D">
        <w:rPr>
          <w:rFonts w:ascii="Times New Roman" w:hAnsi="Times New Roman" w:cs="Times New Roman"/>
          <w:color w:val="000000" w:themeColor="text1"/>
          <w:sz w:val="20"/>
          <w:szCs w:val="20"/>
        </w:rPr>
        <w:t xml:space="preserve"> beton için en az 1 dakika olmalıdır. Böylece, söz konusu kimyasal katkı eklenmesi (redozlama) sırasında transmikser hızlı devirde 7-8 dakika kadar karıştırılmalıdır.</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0"/>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Beton transmikserle taşınıyorsa betonun boşaltma işlemi, çimento ile suyun ilk temasından itibaren en fazla 120 dakika sonunda tamamlanmalıdır. Normal şartlar için verilmiş olan bu sürelerde, hava şartlarından veya kimyasal katkı kullanılmasından dolayı priz süresinin hızlanması veya gecikmesi dikkate alınmalıdır.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0"/>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döküm sahasında (şantiyede) transmikserin içine boşaltmak suretiyle betona ilave edilmek istenen TS EN 206 ve TS 13515’te izin verilen boya, lif, kimyasal katkı vb. maddeler beton üreticisinin bilgi ve onayı dışında kesinlikle betona ilave edilemez. Beton üreticisinin bilgi ve onayı ile betona şantiyede ilave edilen kimyasal katkının cinsi ve miktarı betonun sevk ve teslim irsaliyesinde belirtilir.</w:t>
      </w:r>
    </w:p>
    <w:p w:rsidR="00EB72C3" w:rsidRPr="002B799D" w:rsidRDefault="00EB72C3" w:rsidP="0063603D">
      <w:pPr>
        <w:pStyle w:val="Balk2"/>
        <w:rPr>
          <w:rFonts w:cs="Times New Roman"/>
          <w:sz w:val="20"/>
          <w:szCs w:val="20"/>
        </w:rPr>
      </w:pPr>
      <w:r w:rsidRPr="002B799D">
        <w:rPr>
          <w:rFonts w:cs="Times New Roman"/>
          <w:sz w:val="20"/>
          <w:szCs w:val="20"/>
        </w:rPr>
        <w:t xml:space="preserve"> </w:t>
      </w:r>
      <w:r w:rsidR="00322852" w:rsidRPr="002B799D">
        <w:rPr>
          <w:rFonts w:cs="Times New Roman"/>
          <w:sz w:val="20"/>
          <w:szCs w:val="20"/>
        </w:rPr>
        <w:t xml:space="preserve"> </w:t>
      </w:r>
      <w:bookmarkStart w:id="383" w:name="_Toc514753625"/>
      <w:r w:rsidR="00322852" w:rsidRPr="002B799D">
        <w:rPr>
          <w:rFonts w:cs="Times New Roman"/>
          <w:sz w:val="20"/>
          <w:szCs w:val="20"/>
        </w:rPr>
        <w:t xml:space="preserve">6.5.1.3.4. </w:t>
      </w:r>
      <w:r w:rsidRPr="002B799D">
        <w:rPr>
          <w:rFonts w:cs="Times New Roman"/>
          <w:sz w:val="20"/>
          <w:szCs w:val="20"/>
        </w:rPr>
        <w:t>Betonun Dökümü, Ye</w:t>
      </w:r>
      <w:r w:rsidR="0063603D" w:rsidRPr="002B799D">
        <w:rPr>
          <w:rFonts w:cs="Times New Roman"/>
          <w:sz w:val="20"/>
          <w:szCs w:val="20"/>
        </w:rPr>
        <w:t>rleştirilmesi ve Sıkıştırılması</w:t>
      </w:r>
      <w:bookmarkEnd w:id="383"/>
    </w:p>
    <w:p w:rsidR="00EB72C3" w:rsidRPr="002B799D" w:rsidRDefault="00EB72C3" w:rsidP="00F24A59">
      <w:pPr>
        <w:pStyle w:val="ListeParagraf"/>
        <w:numPr>
          <w:ilvl w:val="0"/>
          <w:numId w:val="51"/>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dökümünden sorumlu bir saha mühendis olmalı, bu mühendis beton üretim tesislerini, beton miktarını ve yerleştirme sırasındaki gerekli değişiklikleri koordine etmelidir. Mühendis tüm döküm işlemi boyunca hazır bulunmalıdır.</w:t>
      </w:r>
    </w:p>
    <w:p w:rsidR="00EB72C3" w:rsidRPr="002B799D" w:rsidRDefault="00EB72C3" w:rsidP="00F24A59">
      <w:pPr>
        <w:tabs>
          <w:tab w:val="left" w:pos="0"/>
        </w:tabs>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1"/>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yerleştirilmesinde özel bir durum varsa proje yapım şartnamesinde belirtilmelidir. Bir beton döküm planı hazırlanmalıdır. Zemin betonu için dört temel döküm şekli vardır:</w:t>
      </w:r>
    </w:p>
    <w:p w:rsidR="00EB72C3" w:rsidRPr="002B799D" w:rsidRDefault="00EB72C3" w:rsidP="00F24A59">
      <w:pPr>
        <w:pStyle w:val="ListeParagraf"/>
        <w:spacing w:after="0" w:line="240" w:lineRule="auto"/>
        <w:ind w:left="0"/>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2"/>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Parçalı ano döküm (dama tahtası biçiminde döküm),</w:t>
      </w:r>
    </w:p>
    <w:p w:rsidR="00EB72C3" w:rsidRPr="002B799D" w:rsidRDefault="00EB72C3" w:rsidP="00F24A59">
      <w:pPr>
        <w:pStyle w:val="ListeParagraf"/>
        <w:numPr>
          <w:ilvl w:val="0"/>
          <w:numId w:val="52"/>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Dar şerit döküm,</w:t>
      </w:r>
    </w:p>
    <w:p w:rsidR="00EB72C3" w:rsidRPr="002B799D" w:rsidRDefault="00EB72C3" w:rsidP="00F24A59">
      <w:pPr>
        <w:pStyle w:val="ListeParagraf"/>
        <w:numPr>
          <w:ilvl w:val="0"/>
          <w:numId w:val="52"/>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Geniş şerit döküm,</w:t>
      </w:r>
    </w:p>
    <w:p w:rsidR="00EB72C3" w:rsidRPr="002B799D" w:rsidRDefault="00EB72C3" w:rsidP="00F24A59">
      <w:pPr>
        <w:pStyle w:val="ListeParagraf"/>
        <w:numPr>
          <w:ilvl w:val="0"/>
          <w:numId w:val="52"/>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Geniş alan dökümü.</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1"/>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Döküm öncesi kalıpta, beton kalıntısı, buz, kar ve serbest su bulunmamalı, inşaat derzleri temiz olmalı ve ıslak duruma gelinceye kadar rutubetlendirilmelidir. Betonun, doğrudan zemine döküleceği durumlarda taze beton zeminle karışmaya karşı korunmalıdır. Soğuk hava koşullarında donmuş zemin üzerine beton dökülmesine izin verilmemelidir.</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1"/>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Şantiyede betonun boşaltılması esnasında gözle muayene yapılarak olası ayrışma, terleme, şerbet sızması vb. taze beton kusurları tespit edilmeye çalışılmalıdır. Betonun görüntüsünün anormal olduğuna karar verilirse betonun boşaltılması durdurulmalıdır.</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1"/>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Taze betonun beyan edilen işlenebilirliğine yönelik ömrü aşıldığında betonun boşaltılması ve yerleştirilmesi durdurulmalıdır.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1"/>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Soğuk derzi, aşırı oturmaları, kalıp sisteminin aşırı yüklenmesini önlemek ve kalıp sisteminin uygulama projesinde belirtilen taze beton basıncı sınırlarında kalınacak şekilde uygun yerleştirme ve sıkıştırma için kıvam yeterince düşük olmalıdır.</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1"/>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Kendiliğinden yerleşen beton hariç, normal betonun sıkıştırılması için mastarlı vibratör gibi bir yöntem kullanılabilir. Vibratör uygulaması beton içerisindeki hapsolmuş hava çıkışı duruncaya kadar sürdürülmelidir, ayrışmaya yol açabilecek aşırı vibrasyondan kaçınılmalıdır. </w:t>
      </w:r>
    </w:p>
    <w:p w:rsidR="00EB72C3" w:rsidRPr="002B799D" w:rsidRDefault="00322852" w:rsidP="0063603D">
      <w:pPr>
        <w:pStyle w:val="Balk2"/>
        <w:rPr>
          <w:rFonts w:cs="Times New Roman"/>
          <w:i/>
          <w:sz w:val="20"/>
          <w:szCs w:val="20"/>
        </w:rPr>
      </w:pPr>
      <w:bookmarkStart w:id="384" w:name="_Toc514753626"/>
      <w:r w:rsidRPr="002B799D">
        <w:rPr>
          <w:rFonts w:cs="Times New Roman"/>
          <w:sz w:val="20"/>
          <w:szCs w:val="20"/>
        </w:rPr>
        <w:t xml:space="preserve">6.5.1.3.5. </w:t>
      </w:r>
      <w:r w:rsidR="00EB72C3" w:rsidRPr="002B799D">
        <w:rPr>
          <w:rFonts w:cs="Times New Roman"/>
          <w:sz w:val="20"/>
          <w:szCs w:val="20"/>
        </w:rPr>
        <w:t>Beton Yüzeyinin Düzeltilmesi</w:t>
      </w:r>
      <w:bookmarkEnd w:id="384"/>
    </w:p>
    <w:p w:rsidR="00EB72C3" w:rsidRPr="002B799D" w:rsidRDefault="00EB72C3" w:rsidP="00F24A59">
      <w:pPr>
        <w:pStyle w:val="ListeParagraf"/>
        <w:numPr>
          <w:ilvl w:val="0"/>
          <w:numId w:val="53"/>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Zemin betonu inşasında yüzey düzeltilebilme özeliği en az işlenebilme kadar önemlidir. Beton yüzeyinin düzeltilmesi yüzeyin kalitesi bakımından büyük önem taşır.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3"/>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Son yüzey düzeltme işlemi üç temel adımdan oluşur; </w:t>
      </w:r>
    </w:p>
    <w:p w:rsidR="00EB72C3" w:rsidRPr="002B799D" w:rsidRDefault="00EB72C3" w:rsidP="00F24A59">
      <w:pPr>
        <w:pStyle w:val="ListeParagraf"/>
        <w:ind w:left="0"/>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4"/>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Vibratörlü mastar ile mastarlama, </w:t>
      </w:r>
    </w:p>
    <w:p w:rsidR="00EB72C3" w:rsidRPr="002B799D" w:rsidRDefault="00EB72C3" w:rsidP="00F24A59">
      <w:pPr>
        <w:pStyle w:val="ListeParagraf"/>
        <w:numPr>
          <w:ilvl w:val="0"/>
          <w:numId w:val="54"/>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Perdahlama</w:t>
      </w:r>
    </w:p>
    <w:p w:rsidR="00EB72C3" w:rsidRPr="002B799D" w:rsidRDefault="00EB72C3" w:rsidP="00F24A59">
      <w:pPr>
        <w:pStyle w:val="ListeParagraf"/>
        <w:numPr>
          <w:ilvl w:val="0"/>
          <w:numId w:val="54"/>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Gerekmesi halinde saha betonu yüzeyine süpürge çekilmesi.</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3"/>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Bilinen yüzey düzeltme işlemleri ve yüzey düzeltme ekipmanları uygulanabilir. En son mastarlama “mekanik perdah makinesi” ile yapılabilir.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3"/>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İyi bir yüzeyin elde edilmesi için en son perdah işleminin uygulanma süresi büyük önem taşır.</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3"/>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Endüstriyel zemin betonunda yüzeyin aşınma dayanımını arttırmak için metalik veya metalik olmayan farklı serpme malzemeleri kullanılarak yüzey sertleştirme işlemi yapılabilir.</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322852" w:rsidP="00F24A59">
      <w:pPr>
        <w:pStyle w:val="Balk2"/>
        <w:rPr>
          <w:rFonts w:cs="Times New Roman"/>
          <w:sz w:val="20"/>
          <w:szCs w:val="20"/>
        </w:rPr>
      </w:pPr>
      <w:bookmarkStart w:id="385" w:name="_Toc514753627"/>
      <w:r w:rsidRPr="002B799D">
        <w:rPr>
          <w:rFonts w:cs="Times New Roman"/>
          <w:sz w:val="20"/>
          <w:szCs w:val="20"/>
        </w:rPr>
        <w:t xml:space="preserve">6.5.1.3.6. </w:t>
      </w:r>
      <w:r w:rsidR="00EB72C3" w:rsidRPr="002B799D">
        <w:rPr>
          <w:rFonts w:cs="Times New Roman"/>
          <w:sz w:val="20"/>
          <w:szCs w:val="20"/>
        </w:rPr>
        <w:t>Betonun Korunması</w:t>
      </w:r>
      <w:bookmarkEnd w:id="385"/>
    </w:p>
    <w:p w:rsidR="00EB72C3" w:rsidRPr="002B799D" w:rsidRDefault="00EB72C3" w:rsidP="00F24A59">
      <w:pPr>
        <w:pStyle w:val="ListeParagraf"/>
        <w:tabs>
          <w:tab w:val="left" w:pos="0"/>
          <w:tab w:val="left" w:pos="426"/>
        </w:tabs>
        <w:spacing w:after="0" w:line="240" w:lineRule="auto"/>
        <w:ind w:left="0"/>
        <w:jc w:val="both"/>
        <w:rPr>
          <w:rFonts w:ascii="Times New Roman" w:hAnsi="Times New Roman" w:cs="Times New Roman"/>
          <w:b/>
          <w:i/>
          <w:color w:val="000000" w:themeColor="text1"/>
          <w:sz w:val="20"/>
          <w:szCs w:val="20"/>
        </w:rPr>
      </w:pPr>
    </w:p>
    <w:p w:rsidR="00EB72C3" w:rsidRPr="002B799D" w:rsidRDefault="00EB72C3" w:rsidP="00F24A59">
      <w:pPr>
        <w:pStyle w:val="ListeParagraf"/>
        <w:numPr>
          <w:ilvl w:val="0"/>
          <w:numId w:val="55"/>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Döküm esnasında ve kür süresi boyunca ortam sıcaklığının aşırı (çok düşük veya çok yüksek) olması durumunda betonun zarar görmemesi için gerekli tedbirler alınmalıdır. Yerleştirme ve sıkıştırma sırasında beton, güneş ışınlarından, şiddetli rüzgâr ve yağmurdan korunmalıdır. Sıcak veya soğuk hava koşullarında erken yaş çatlaklarına karşı gerekli önlemler alınmalıdır.</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5"/>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Döküm ve yüzey düzeltme işlemleri sonrasında beton yüzeyi mümkün olan en kısa sürede korunmalıdır. Bu kapsamda betona dışarıdan su sağlanarak göllendirme yapılmadan ve yüzeyi bozmadan betonun ıslak tutulması, su geçirimsiz örtü malzemelerinin kullanımı veya kür malzemelerinin kullanımı gibi uygulamalar yapılabilir. </w:t>
      </w:r>
    </w:p>
    <w:p w:rsidR="00EB72C3" w:rsidRPr="002B799D" w:rsidRDefault="00EB72C3" w:rsidP="00F24A59">
      <w:pPr>
        <w:tabs>
          <w:tab w:val="left" w:pos="0"/>
        </w:tabs>
        <w:jc w:val="both"/>
        <w:rPr>
          <w:rFonts w:ascii="Times New Roman" w:hAnsi="Times New Roman" w:cs="Times New Roman"/>
          <w:color w:val="000000" w:themeColor="text1"/>
          <w:sz w:val="20"/>
          <w:szCs w:val="20"/>
        </w:rPr>
      </w:pPr>
    </w:p>
    <w:p w:rsidR="00EB72C3" w:rsidRPr="002B799D" w:rsidRDefault="00EB72C3" w:rsidP="00F24A59">
      <w:pPr>
        <w:pStyle w:val="Balk2"/>
        <w:rPr>
          <w:rFonts w:cs="Times New Roman"/>
          <w:sz w:val="20"/>
          <w:szCs w:val="20"/>
        </w:rPr>
      </w:pPr>
      <w:r w:rsidRPr="002B799D">
        <w:rPr>
          <w:rFonts w:cs="Times New Roman"/>
          <w:sz w:val="20"/>
          <w:szCs w:val="20"/>
        </w:rPr>
        <w:t xml:space="preserve"> </w:t>
      </w:r>
      <w:bookmarkStart w:id="386" w:name="_Toc514753628"/>
      <w:r w:rsidR="00322852" w:rsidRPr="002B799D">
        <w:rPr>
          <w:rFonts w:cs="Times New Roman"/>
          <w:sz w:val="20"/>
          <w:szCs w:val="20"/>
        </w:rPr>
        <w:t xml:space="preserve">6.5.1.3.7. </w:t>
      </w:r>
      <w:r w:rsidRPr="002B799D">
        <w:rPr>
          <w:rFonts w:cs="Times New Roman"/>
          <w:sz w:val="20"/>
          <w:szCs w:val="20"/>
        </w:rPr>
        <w:t>Derz Yapımı</w:t>
      </w:r>
      <w:bookmarkEnd w:id="386"/>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6"/>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İzolasyon, inşaat ve büzülme derzleri gibi farklı amaçlarla derzler oluşturulabilir.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6"/>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Derzler, beton dökümü sırasında zemine yerleştirilen elemanlar ile yapılabileceği gibi beton dökümü sonrasında beton yüzeyinin belli bir derinliğe kadar kesimi biçiminde de gerçekleştirilebilir.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6"/>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Derzlerin yerleşimi, derz derinliği, derzin kesim zamanı, derzlerde yük aktarımı gibi hususlarla ilgili beton dökümü öncesinde planlama yapılmalıdır.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pStyle w:val="ListeParagraf"/>
        <w:numPr>
          <w:ilvl w:val="0"/>
          <w:numId w:val="56"/>
        </w:numPr>
        <w:tabs>
          <w:tab w:val="left" w:pos="0"/>
        </w:tabs>
        <w:spacing w:after="0" w:line="240" w:lineRule="auto"/>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Derzlerin doldurulmasında zemin betonunun kullanım koşullarına uygun malzemeler seçilmelidir.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322852" w:rsidP="00F24A59">
      <w:pPr>
        <w:pStyle w:val="Balk2"/>
        <w:rPr>
          <w:rFonts w:cs="Times New Roman"/>
          <w:sz w:val="20"/>
          <w:szCs w:val="20"/>
        </w:rPr>
      </w:pPr>
      <w:bookmarkStart w:id="387" w:name="_Toc514753629"/>
      <w:r w:rsidRPr="002B799D">
        <w:rPr>
          <w:rFonts w:cs="Times New Roman"/>
          <w:sz w:val="20"/>
          <w:szCs w:val="20"/>
        </w:rPr>
        <w:t xml:space="preserve">6.5.1.4. </w:t>
      </w:r>
      <w:r w:rsidR="00EB72C3" w:rsidRPr="002B799D">
        <w:rPr>
          <w:rFonts w:cs="Times New Roman"/>
          <w:sz w:val="20"/>
          <w:szCs w:val="20"/>
        </w:rPr>
        <w:t>Uygunluk Kriterleri</w:t>
      </w:r>
      <w:bookmarkEnd w:id="387"/>
    </w:p>
    <w:p w:rsidR="00EB72C3" w:rsidRPr="002B799D" w:rsidRDefault="00EB72C3" w:rsidP="00F24A59">
      <w:pPr>
        <w:tabs>
          <w:tab w:val="left" w:pos="0"/>
        </w:tabs>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Malzemelerinin Tabi Olacağı Kriterler Hakkındaki Yönetmelik,</w:t>
      </w:r>
    </w:p>
    <w:p w:rsidR="00EB72C3" w:rsidRPr="002B799D" w:rsidRDefault="00EB72C3" w:rsidP="00F24A59">
      <w:pPr>
        <w:tabs>
          <w:tab w:val="left" w:pos="0"/>
        </w:tabs>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Malzemeleri Yönetmeliği,</w:t>
      </w:r>
    </w:p>
    <w:p w:rsidR="00EB72C3" w:rsidRPr="002B799D" w:rsidRDefault="00EB72C3" w:rsidP="00F24A59">
      <w:pPr>
        <w:tabs>
          <w:tab w:val="left" w:pos="0"/>
        </w:tabs>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Denetimi Uygulama Yönetmeliği,</w:t>
      </w:r>
    </w:p>
    <w:p w:rsidR="00EB72C3" w:rsidRPr="002B799D" w:rsidRDefault="00EB72C3" w:rsidP="00F24A59">
      <w:pPr>
        <w:tabs>
          <w:tab w:val="left" w:pos="0"/>
        </w:tabs>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Türkiye Bina </w:t>
      </w:r>
      <w:r w:rsidR="00322852" w:rsidRPr="002B799D">
        <w:rPr>
          <w:rFonts w:ascii="Times New Roman" w:hAnsi="Times New Roman" w:cs="Times New Roman"/>
          <w:color w:val="000000" w:themeColor="text1"/>
          <w:sz w:val="20"/>
          <w:szCs w:val="20"/>
        </w:rPr>
        <w:t>Deprem Yönetmeliği</w:t>
      </w:r>
    </w:p>
    <w:p w:rsidR="00FD6485" w:rsidRPr="002B799D" w:rsidRDefault="00FD6485" w:rsidP="00F24A59">
      <w:pPr>
        <w:pStyle w:val="Balk2"/>
        <w:rPr>
          <w:rFonts w:cs="Times New Roman"/>
          <w:sz w:val="20"/>
          <w:szCs w:val="20"/>
        </w:rPr>
      </w:pPr>
    </w:p>
    <w:p w:rsidR="00EB72C3" w:rsidRPr="002B799D" w:rsidRDefault="00322852" w:rsidP="00F24A59">
      <w:pPr>
        <w:pStyle w:val="Balk2"/>
        <w:rPr>
          <w:rFonts w:cs="Times New Roman"/>
          <w:sz w:val="20"/>
          <w:szCs w:val="20"/>
        </w:rPr>
      </w:pPr>
      <w:bookmarkStart w:id="388" w:name="_Toc514753630"/>
      <w:r w:rsidRPr="002B799D">
        <w:rPr>
          <w:rFonts w:cs="Times New Roman"/>
          <w:sz w:val="20"/>
          <w:szCs w:val="20"/>
        </w:rPr>
        <w:t xml:space="preserve">6.5.1.5. </w:t>
      </w:r>
      <w:r w:rsidR="00EB72C3" w:rsidRPr="002B799D">
        <w:rPr>
          <w:rFonts w:cs="Times New Roman"/>
          <w:sz w:val="20"/>
          <w:szCs w:val="20"/>
        </w:rPr>
        <w:t>İlgili Standartlar</w:t>
      </w:r>
      <w:bookmarkEnd w:id="388"/>
    </w:p>
    <w:p w:rsidR="00EB72C3" w:rsidRPr="002B799D" w:rsidRDefault="00EB72C3" w:rsidP="00F24A59">
      <w:pPr>
        <w:tabs>
          <w:tab w:val="left" w:pos="0"/>
        </w:tabs>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206,</w:t>
      </w:r>
    </w:p>
    <w:p w:rsidR="00EB72C3" w:rsidRPr="002B799D" w:rsidRDefault="00EB72C3" w:rsidP="00F24A59">
      <w:pPr>
        <w:tabs>
          <w:tab w:val="left" w:pos="0"/>
        </w:tabs>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13515,</w:t>
      </w:r>
    </w:p>
    <w:p w:rsidR="00EB72C3" w:rsidRPr="002B799D" w:rsidRDefault="00EB72C3" w:rsidP="00F24A59">
      <w:pPr>
        <w:tabs>
          <w:tab w:val="left" w:pos="0"/>
        </w:tabs>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13670,</w:t>
      </w:r>
    </w:p>
    <w:p w:rsidR="00EB72C3" w:rsidRPr="002B799D" w:rsidRDefault="00EB72C3" w:rsidP="00F24A59">
      <w:pPr>
        <w:tabs>
          <w:tab w:val="left" w:pos="0"/>
        </w:tabs>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500,</w:t>
      </w:r>
    </w:p>
    <w:p w:rsidR="00EB72C3" w:rsidRPr="002B799D" w:rsidRDefault="00EB72C3" w:rsidP="00F24A59">
      <w:pPr>
        <w:tabs>
          <w:tab w:val="left" w:pos="0"/>
        </w:tabs>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934-2,</w:t>
      </w:r>
    </w:p>
    <w:p w:rsidR="00EB72C3" w:rsidRPr="002B799D" w:rsidRDefault="00EB72C3" w:rsidP="00F24A59">
      <w:pPr>
        <w:tabs>
          <w:tab w:val="left" w:pos="0"/>
        </w:tabs>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1247,</w:t>
      </w:r>
    </w:p>
    <w:p w:rsidR="00EB72C3" w:rsidRPr="002B799D" w:rsidRDefault="00EB72C3" w:rsidP="00F24A59">
      <w:pPr>
        <w:tabs>
          <w:tab w:val="left" w:pos="0"/>
        </w:tabs>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1248,</w:t>
      </w:r>
    </w:p>
    <w:p w:rsidR="00EB72C3" w:rsidRPr="002B799D" w:rsidRDefault="00EB72C3" w:rsidP="00F24A59">
      <w:pPr>
        <w:tabs>
          <w:tab w:val="left" w:pos="0"/>
        </w:tabs>
        <w:jc w:val="both"/>
        <w:rPr>
          <w:rFonts w:ascii="Times New Roman" w:hAnsi="Times New Roman" w:cs="Times New Roman"/>
          <w:strike/>
          <w:color w:val="000000" w:themeColor="text1"/>
          <w:sz w:val="20"/>
          <w:szCs w:val="20"/>
        </w:rPr>
      </w:pPr>
    </w:p>
    <w:p w:rsidR="00EB72C3" w:rsidRPr="002B799D" w:rsidRDefault="00322852" w:rsidP="00F24A59">
      <w:pPr>
        <w:pStyle w:val="Balk1"/>
        <w:rPr>
          <w:rFonts w:cs="Times New Roman"/>
          <w:sz w:val="20"/>
          <w:szCs w:val="20"/>
        </w:rPr>
      </w:pPr>
      <w:bookmarkStart w:id="389" w:name="_Toc514753631"/>
      <w:r w:rsidRPr="002B799D">
        <w:rPr>
          <w:rFonts w:cs="Times New Roman"/>
          <w:sz w:val="20"/>
          <w:szCs w:val="20"/>
        </w:rPr>
        <w:t xml:space="preserve">6.5.2. </w:t>
      </w:r>
      <w:r w:rsidR="00EB72C3" w:rsidRPr="002B799D">
        <w:rPr>
          <w:rFonts w:cs="Times New Roman"/>
          <w:sz w:val="20"/>
          <w:szCs w:val="20"/>
        </w:rPr>
        <w:t>Geçirimli Beton İşleri Genel Teknik Şartnamesi</w:t>
      </w:r>
      <w:bookmarkEnd w:id="389"/>
    </w:p>
    <w:p w:rsidR="00EB72C3" w:rsidRPr="002B799D" w:rsidRDefault="00322852" w:rsidP="00F24A59">
      <w:pPr>
        <w:pStyle w:val="Balk2"/>
        <w:rPr>
          <w:rFonts w:cs="Times New Roman"/>
          <w:sz w:val="20"/>
          <w:szCs w:val="20"/>
        </w:rPr>
      </w:pPr>
      <w:bookmarkStart w:id="390" w:name="_Toc514753632"/>
      <w:r w:rsidRPr="002B799D">
        <w:rPr>
          <w:rFonts w:cs="Times New Roman"/>
          <w:sz w:val="20"/>
          <w:szCs w:val="20"/>
        </w:rPr>
        <w:t xml:space="preserve">6.5.2.1. </w:t>
      </w:r>
      <w:r w:rsidR="00EB72C3" w:rsidRPr="002B799D">
        <w:rPr>
          <w:rFonts w:cs="Times New Roman"/>
          <w:sz w:val="20"/>
          <w:szCs w:val="20"/>
        </w:rPr>
        <w:t>Kapsam</w:t>
      </w:r>
      <w:bookmarkEnd w:id="390"/>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Bu şartname, kalıcı ve geçici yapılarda kullanılan geçirimli beton uygulama işlerini kapsamaktadır.</w:t>
      </w:r>
    </w:p>
    <w:p w:rsidR="004D7045" w:rsidRPr="002B799D" w:rsidRDefault="004D7045"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322852" w:rsidP="00F24A59">
      <w:pPr>
        <w:pStyle w:val="Balk2"/>
        <w:rPr>
          <w:rFonts w:cs="Times New Roman"/>
          <w:sz w:val="20"/>
          <w:szCs w:val="20"/>
        </w:rPr>
      </w:pPr>
      <w:bookmarkStart w:id="391" w:name="_Toc514753633"/>
      <w:r w:rsidRPr="002B799D">
        <w:rPr>
          <w:rFonts w:cs="Times New Roman"/>
          <w:sz w:val="20"/>
          <w:szCs w:val="20"/>
        </w:rPr>
        <w:t>6.5.2.</w:t>
      </w:r>
      <w:r w:rsidR="005959D1" w:rsidRPr="002B799D">
        <w:rPr>
          <w:rFonts w:cs="Times New Roman"/>
          <w:sz w:val="20"/>
          <w:szCs w:val="20"/>
        </w:rPr>
        <w:t>2</w:t>
      </w:r>
      <w:r w:rsidRPr="002B799D">
        <w:rPr>
          <w:rFonts w:cs="Times New Roman"/>
          <w:sz w:val="20"/>
          <w:szCs w:val="20"/>
        </w:rPr>
        <w:t xml:space="preserve">. </w:t>
      </w:r>
      <w:r w:rsidR="00EB72C3" w:rsidRPr="002B799D">
        <w:rPr>
          <w:rFonts w:cs="Times New Roman"/>
          <w:sz w:val="20"/>
          <w:szCs w:val="20"/>
        </w:rPr>
        <w:t>Tanım</w:t>
      </w:r>
      <w:bookmarkEnd w:id="391"/>
    </w:p>
    <w:p w:rsidR="00EB72C3" w:rsidRPr="002B799D" w:rsidRDefault="00EB72C3" w:rsidP="00F24A59">
      <w:pPr>
        <w:spacing w:after="0" w:line="240" w:lineRule="auto"/>
        <w:rPr>
          <w:rFonts w:ascii="Times New Roman" w:hAnsi="Times New Roman" w:cs="Times New Roman"/>
          <w:b/>
          <w:i/>
          <w:color w:val="000000" w:themeColor="text1"/>
          <w:sz w:val="20"/>
          <w:szCs w:val="20"/>
        </w:rPr>
      </w:pPr>
    </w:p>
    <w:p w:rsidR="004D7045" w:rsidRPr="002B799D" w:rsidRDefault="004D7045" w:rsidP="004D7045">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Geçirimli beton, geleneksel betondan farklı olarak birbirine bağlı boşluklar içeren özel bir beton türüdür. Betonda sadece iri agrega veya çok az miktarda ince agrega kullanılmaktadır, böylece geleneksel betona göre daha çok hava ve su geçirimliliği sağlanmaktadır.</w:t>
      </w:r>
    </w:p>
    <w:p w:rsidR="004D7045" w:rsidRPr="002B799D" w:rsidRDefault="004D7045" w:rsidP="004D7045">
      <w:pPr>
        <w:tabs>
          <w:tab w:val="left" w:pos="0"/>
        </w:tabs>
        <w:spacing w:after="0" w:line="240" w:lineRule="auto"/>
        <w:ind w:left="426"/>
        <w:contextualSpacing/>
        <w:jc w:val="both"/>
        <w:rPr>
          <w:rFonts w:ascii="Times New Roman" w:eastAsiaTheme="minorHAnsi" w:hAnsi="Times New Roman" w:cs="Times New Roman"/>
          <w:sz w:val="20"/>
          <w:szCs w:val="20"/>
          <w:lang w:eastAsia="en-US"/>
        </w:rPr>
      </w:pPr>
    </w:p>
    <w:p w:rsidR="004D7045" w:rsidRPr="002B799D" w:rsidRDefault="004D7045" w:rsidP="004D7045">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Geçirimli betonun en önemli etkisi yağmur suyu ve yüzey akış suyunun yer altına sızmasına olanak vermesidir. Yağmur sularının yer altına sızması ile yer altı suyunun yenilenebilmesine büyük fayda sağlanmaktadır. </w:t>
      </w:r>
    </w:p>
    <w:p w:rsidR="004D7045" w:rsidRPr="002B799D" w:rsidRDefault="004D7045" w:rsidP="004D7045">
      <w:pPr>
        <w:ind w:left="720"/>
        <w:contextualSpacing/>
        <w:rPr>
          <w:rFonts w:ascii="Times New Roman" w:eastAsiaTheme="minorHAnsi" w:hAnsi="Times New Roman" w:cs="Times New Roman"/>
          <w:sz w:val="20"/>
          <w:szCs w:val="20"/>
          <w:lang w:eastAsia="en-US"/>
        </w:rPr>
      </w:pPr>
    </w:p>
    <w:p w:rsidR="004D7045" w:rsidRPr="002B799D" w:rsidRDefault="004D7045" w:rsidP="004D7045">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Geçirimli betonun bu özellikleri nedeniyle kullanım yerleri genel olarak aşağıdaki yerlerde kullanılabilir:</w:t>
      </w:r>
    </w:p>
    <w:p w:rsidR="004D7045" w:rsidRPr="002B799D" w:rsidRDefault="004D7045" w:rsidP="004D7045">
      <w:pPr>
        <w:ind w:left="720"/>
        <w:contextualSpacing/>
        <w:rPr>
          <w:rFonts w:ascii="Times New Roman" w:eastAsiaTheme="minorHAnsi" w:hAnsi="Times New Roman" w:cs="Times New Roman"/>
          <w:sz w:val="20"/>
          <w:szCs w:val="20"/>
          <w:lang w:eastAsia="en-US"/>
        </w:rPr>
      </w:pPr>
    </w:p>
    <w:p w:rsidR="004D7045" w:rsidRPr="002B799D" w:rsidRDefault="004D7045" w:rsidP="004D7045">
      <w:pPr>
        <w:numPr>
          <w:ilvl w:val="0"/>
          <w:numId w:val="59"/>
        </w:numPr>
        <w:tabs>
          <w:tab w:val="left" w:pos="0"/>
        </w:tabs>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Kaldırımlar ve hafif tonajlı araçların kullanıldığı yollar</w:t>
      </w:r>
    </w:p>
    <w:p w:rsidR="004D7045" w:rsidRPr="002B799D" w:rsidRDefault="004D7045" w:rsidP="004D7045">
      <w:pPr>
        <w:numPr>
          <w:ilvl w:val="0"/>
          <w:numId w:val="59"/>
        </w:numPr>
        <w:tabs>
          <w:tab w:val="left" w:pos="0"/>
        </w:tabs>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Otoparklar</w:t>
      </w:r>
    </w:p>
    <w:p w:rsidR="004D7045" w:rsidRPr="002B799D" w:rsidRDefault="004D7045" w:rsidP="004D7045">
      <w:pPr>
        <w:numPr>
          <w:ilvl w:val="0"/>
          <w:numId w:val="59"/>
        </w:numPr>
        <w:tabs>
          <w:tab w:val="left" w:pos="0"/>
        </w:tabs>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Düşük su geçitleri</w:t>
      </w:r>
    </w:p>
    <w:p w:rsidR="004D7045" w:rsidRPr="002B799D" w:rsidRDefault="004D7045" w:rsidP="004D7045">
      <w:pPr>
        <w:numPr>
          <w:ilvl w:val="0"/>
          <w:numId w:val="59"/>
        </w:numPr>
        <w:tabs>
          <w:tab w:val="left" w:pos="0"/>
        </w:tabs>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Şev stabilizasyonu</w:t>
      </w:r>
    </w:p>
    <w:p w:rsidR="004D7045" w:rsidRPr="002B799D" w:rsidRDefault="004D7045" w:rsidP="004D7045">
      <w:pPr>
        <w:numPr>
          <w:ilvl w:val="0"/>
          <w:numId w:val="59"/>
        </w:numPr>
        <w:tabs>
          <w:tab w:val="left" w:pos="0"/>
        </w:tabs>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Seralar</w:t>
      </w:r>
    </w:p>
    <w:p w:rsidR="004D7045" w:rsidRPr="002B799D" w:rsidRDefault="004D7045" w:rsidP="004D7045">
      <w:pPr>
        <w:numPr>
          <w:ilvl w:val="0"/>
          <w:numId w:val="59"/>
        </w:numPr>
        <w:tabs>
          <w:tab w:val="left" w:pos="0"/>
        </w:tabs>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Su eğlence merkezleri ve hayvanat bahçeleri</w:t>
      </w:r>
    </w:p>
    <w:p w:rsidR="004D7045" w:rsidRPr="002B799D" w:rsidRDefault="004D7045" w:rsidP="004D7045">
      <w:pPr>
        <w:numPr>
          <w:ilvl w:val="0"/>
          <w:numId w:val="59"/>
        </w:numPr>
        <w:tabs>
          <w:tab w:val="left" w:pos="0"/>
        </w:tabs>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Hidrolik yapılar</w:t>
      </w:r>
    </w:p>
    <w:p w:rsidR="004D7045" w:rsidRPr="002B799D" w:rsidRDefault="004D7045" w:rsidP="004D7045">
      <w:pPr>
        <w:numPr>
          <w:ilvl w:val="0"/>
          <w:numId w:val="59"/>
        </w:numPr>
        <w:tabs>
          <w:tab w:val="left" w:pos="0"/>
        </w:tabs>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Kaldırım kenarı drenaj uygulamaları</w:t>
      </w:r>
    </w:p>
    <w:p w:rsidR="004D7045" w:rsidRPr="002B799D" w:rsidRDefault="004D7045" w:rsidP="004D7045">
      <w:pPr>
        <w:numPr>
          <w:ilvl w:val="0"/>
          <w:numId w:val="59"/>
        </w:numPr>
        <w:tabs>
          <w:tab w:val="left" w:pos="0"/>
        </w:tabs>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Mahmuzlar ve kıyı duvarları</w:t>
      </w:r>
    </w:p>
    <w:p w:rsidR="004D7045" w:rsidRPr="002B799D" w:rsidRDefault="004D7045" w:rsidP="004D7045">
      <w:pPr>
        <w:numPr>
          <w:ilvl w:val="0"/>
          <w:numId w:val="59"/>
        </w:numPr>
        <w:tabs>
          <w:tab w:val="left" w:pos="0"/>
        </w:tabs>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Gürültü bariyerleri</w:t>
      </w:r>
    </w:p>
    <w:p w:rsidR="004D7045" w:rsidRPr="002B799D" w:rsidRDefault="004D7045" w:rsidP="004D7045">
      <w:pPr>
        <w:numPr>
          <w:ilvl w:val="0"/>
          <w:numId w:val="59"/>
        </w:num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Duvarlar (yük taşıma dahil)</w:t>
      </w:r>
    </w:p>
    <w:p w:rsidR="004D7045" w:rsidRPr="002B799D" w:rsidRDefault="004D7045" w:rsidP="004D7045">
      <w:pPr>
        <w:numPr>
          <w:ilvl w:val="0"/>
          <w:numId w:val="59"/>
        </w:num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Spor tesisleri alt yapısı</w:t>
      </w:r>
    </w:p>
    <w:p w:rsidR="004D7045" w:rsidRPr="002B799D" w:rsidRDefault="004D7045" w:rsidP="004D7045">
      <w:pPr>
        <w:numPr>
          <w:ilvl w:val="0"/>
          <w:numId w:val="59"/>
        </w:num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Peyzaj düzenlemeleri ve diğer dekoratif amaçlı kullanımlar,</w:t>
      </w:r>
    </w:p>
    <w:p w:rsidR="004D7045" w:rsidRPr="002B799D" w:rsidRDefault="004D7045" w:rsidP="004D7045">
      <w:pPr>
        <w:tabs>
          <w:tab w:val="left" w:pos="0"/>
        </w:tabs>
        <w:spacing w:after="0" w:line="240" w:lineRule="auto"/>
        <w:ind w:left="720"/>
        <w:contextualSpacing/>
        <w:jc w:val="both"/>
        <w:rPr>
          <w:rFonts w:ascii="Times New Roman" w:eastAsiaTheme="minorHAnsi" w:hAnsi="Times New Roman" w:cs="Times New Roman"/>
          <w:sz w:val="20"/>
          <w:szCs w:val="20"/>
          <w:lang w:eastAsia="en-US"/>
        </w:rPr>
      </w:pPr>
    </w:p>
    <w:p w:rsidR="004D7045" w:rsidRPr="002B799D" w:rsidRDefault="004D7045" w:rsidP="004D7045">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Geçirimli beton düşük basınç dayanımına sahip olduğu için genel olarak ağır vasıtaların geçtiği alanlara uygun değildir. Ancak geçirimlilik özelliklerinin korunması şartı ile betonun basınç dayanımının artırılabilmesi ile ağır trafik alanlarında kullanılabilir.</w:t>
      </w:r>
    </w:p>
    <w:p w:rsidR="004D7045" w:rsidRPr="002B799D" w:rsidRDefault="004D7045" w:rsidP="004D7045">
      <w:pPr>
        <w:tabs>
          <w:tab w:val="left" w:pos="0"/>
        </w:tabs>
        <w:spacing w:after="0" w:line="240" w:lineRule="auto"/>
        <w:ind w:left="426"/>
        <w:contextualSpacing/>
        <w:jc w:val="both"/>
        <w:rPr>
          <w:rFonts w:ascii="Times New Roman" w:eastAsiaTheme="minorHAnsi" w:hAnsi="Times New Roman" w:cs="Times New Roman"/>
          <w:sz w:val="20"/>
          <w:szCs w:val="20"/>
          <w:lang w:eastAsia="en-US"/>
        </w:rPr>
      </w:pPr>
    </w:p>
    <w:p w:rsidR="004D7045" w:rsidRPr="002B799D" w:rsidRDefault="004D7045" w:rsidP="004D7045">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Geçirimli beton işleri teknik şartnamesinde, kullanılacak geçirimli betonun tasarım nitelikleri, geçirimli betonun dökümü ve yerleştirilmesi, uygulamada nitelik gereksinimleri ve bakım şartları tanımlanmıştır. </w:t>
      </w:r>
    </w:p>
    <w:p w:rsidR="004D7045" w:rsidRPr="002B799D" w:rsidRDefault="004D7045" w:rsidP="004D7045">
      <w:pPr>
        <w:tabs>
          <w:tab w:val="left" w:pos="0"/>
        </w:tabs>
        <w:spacing w:after="0" w:line="240" w:lineRule="auto"/>
        <w:ind w:left="426"/>
        <w:contextualSpacing/>
        <w:jc w:val="both"/>
        <w:rPr>
          <w:rFonts w:ascii="Times New Roman" w:eastAsiaTheme="minorHAnsi" w:hAnsi="Times New Roman" w:cs="Times New Roman"/>
          <w:sz w:val="20"/>
          <w:szCs w:val="20"/>
          <w:lang w:eastAsia="en-US"/>
        </w:rPr>
      </w:pPr>
    </w:p>
    <w:p w:rsidR="004D7045" w:rsidRPr="002B799D" w:rsidRDefault="004D7045" w:rsidP="004D7045">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Bir projeye ait yapım şartnamesinde geçirimli beton işleri için bu şartnameye ilave gerekler belirtilebilir. </w:t>
      </w:r>
    </w:p>
    <w:p w:rsidR="004D7045" w:rsidRPr="002B799D" w:rsidRDefault="004D7045" w:rsidP="004D7045">
      <w:pPr>
        <w:ind w:left="720"/>
        <w:contextualSpacing/>
        <w:rPr>
          <w:rFonts w:ascii="Times New Roman" w:eastAsiaTheme="minorHAnsi" w:hAnsi="Times New Roman" w:cs="Times New Roman"/>
          <w:sz w:val="20"/>
          <w:szCs w:val="20"/>
          <w:lang w:eastAsia="en-US"/>
        </w:rPr>
      </w:pPr>
    </w:p>
    <w:p w:rsidR="004D7045" w:rsidRPr="002B799D" w:rsidRDefault="004D7045" w:rsidP="004D7045">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Bu şartnamede, beton işleri ile ilgili iş güvenliği ve sağlığı ilgili gerekler tanımlanmamıştır.</w:t>
      </w:r>
    </w:p>
    <w:p w:rsidR="004D7045" w:rsidRPr="002B799D" w:rsidRDefault="004D7045" w:rsidP="004D7045">
      <w:pPr>
        <w:ind w:left="720"/>
        <w:contextualSpacing/>
        <w:rPr>
          <w:rFonts w:ascii="Times New Roman" w:eastAsiaTheme="minorHAnsi" w:hAnsi="Times New Roman" w:cs="Times New Roman"/>
          <w:sz w:val="20"/>
          <w:szCs w:val="20"/>
          <w:lang w:eastAsia="en-US"/>
        </w:rPr>
      </w:pPr>
    </w:p>
    <w:p w:rsidR="004D7045" w:rsidRPr="002B799D" w:rsidRDefault="004D7045" w:rsidP="0087134C">
      <w:pPr>
        <w:tabs>
          <w:tab w:val="left" w:pos="0"/>
        </w:tabs>
        <w:spacing w:after="0" w:line="240" w:lineRule="auto"/>
        <w:contextualSpacing/>
        <w:jc w:val="both"/>
        <w:rPr>
          <w:rFonts w:ascii="Times New Roman" w:eastAsiaTheme="minorHAnsi" w:hAnsi="Times New Roman" w:cs="Times New Roman"/>
          <w:b/>
          <w:sz w:val="20"/>
          <w:szCs w:val="20"/>
          <w:lang w:eastAsia="en-US"/>
        </w:rPr>
      </w:pPr>
      <w:r w:rsidRPr="002B799D">
        <w:rPr>
          <w:rFonts w:ascii="Times New Roman" w:eastAsiaTheme="minorHAnsi" w:hAnsi="Times New Roman" w:cs="Times New Roman"/>
          <w:sz w:val="20"/>
          <w:szCs w:val="20"/>
          <w:lang w:eastAsia="en-US"/>
        </w:rPr>
        <w:t>Uygulamaya ilişkin bu şartnamede belirtilemeyen tüm hususlar için “Beton İşleri Genel Teknik Şartnamesi”ne bakılmalıdır.</w:t>
      </w:r>
    </w:p>
    <w:p w:rsidR="00EB72C3" w:rsidRPr="002B799D" w:rsidRDefault="00322852" w:rsidP="00F24A59">
      <w:pPr>
        <w:pStyle w:val="Balk2"/>
        <w:rPr>
          <w:rFonts w:cs="Times New Roman"/>
          <w:sz w:val="20"/>
          <w:szCs w:val="20"/>
        </w:rPr>
      </w:pPr>
      <w:bookmarkStart w:id="392" w:name="_Toc514753634"/>
      <w:r w:rsidRPr="002B799D">
        <w:rPr>
          <w:rFonts w:cs="Times New Roman"/>
          <w:sz w:val="20"/>
          <w:szCs w:val="20"/>
        </w:rPr>
        <w:t>6.5.2.</w:t>
      </w:r>
      <w:r w:rsidR="005959D1" w:rsidRPr="002B799D">
        <w:rPr>
          <w:rFonts w:cs="Times New Roman"/>
          <w:sz w:val="20"/>
          <w:szCs w:val="20"/>
        </w:rPr>
        <w:t>3</w:t>
      </w:r>
      <w:r w:rsidRPr="002B799D">
        <w:rPr>
          <w:rFonts w:cs="Times New Roman"/>
          <w:sz w:val="20"/>
          <w:szCs w:val="20"/>
        </w:rPr>
        <w:t xml:space="preserve">. </w:t>
      </w:r>
      <w:r w:rsidR="00EB72C3" w:rsidRPr="002B799D">
        <w:rPr>
          <w:rFonts w:cs="Times New Roman"/>
          <w:sz w:val="20"/>
          <w:szCs w:val="20"/>
        </w:rPr>
        <w:t>Uygulama Esasları</w:t>
      </w:r>
      <w:bookmarkEnd w:id="392"/>
    </w:p>
    <w:p w:rsidR="00EB72C3" w:rsidRPr="002B799D" w:rsidRDefault="00322852" w:rsidP="0087134C">
      <w:pPr>
        <w:pStyle w:val="Balk2"/>
        <w:rPr>
          <w:rFonts w:cs="Times New Roman"/>
          <w:sz w:val="20"/>
          <w:szCs w:val="20"/>
        </w:rPr>
      </w:pPr>
      <w:bookmarkStart w:id="393" w:name="_Toc514753635"/>
      <w:r w:rsidRPr="002B799D">
        <w:rPr>
          <w:rFonts w:cs="Times New Roman"/>
          <w:sz w:val="20"/>
          <w:szCs w:val="20"/>
        </w:rPr>
        <w:t xml:space="preserve">6.5.2.3.1. </w:t>
      </w:r>
      <w:r w:rsidR="00EB72C3" w:rsidRPr="002B799D">
        <w:rPr>
          <w:rFonts w:cs="Times New Roman"/>
          <w:sz w:val="20"/>
          <w:szCs w:val="20"/>
        </w:rPr>
        <w:t>Geçirimli Betonun ve Bileşenlerinin Nitelikleri</w:t>
      </w:r>
      <w:bookmarkEnd w:id="393"/>
    </w:p>
    <w:p w:rsidR="0087134C" w:rsidRPr="002B799D" w:rsidRDefault="0087134C" w:rsidP="0087134C">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Geçirimli betonlarda ince agrega (kum vb.) hiç kullanılmamalı ya da çok az miktarda kullanılmalıdır. İnce agrega kullanılması betonun basınç dayanımı ile dayanıklılık özeliklerini artırmakta ancak geçirgenlik performansını azaltabilmektedir. Beton tasarımı yapılırken geçirimli betondan beklenen dayanım özelliklerine göre ince agrega kullanımına ve miktarına karar verilmelidir. </w:t>
      </w:r>
    </w:p>
    <w:p w:rsidR="0087134C" w:rsidRPr="002B799D" w:rsidRDefault="0087134C" w:rsidP="0087134C">
      <w:pPr>
        <w:ind w:left="720"/>
        <w:contextualSpacing/>
        <w:rPr>
          <w:rFonts w:ascii="Times New Roman" w:eastAsiaTheme="minorHAnsi" w:hAnsi="Times New Roman" w:cs="Times New Roman"/>
          <w:sz w:val="20"/>
          <w:szCs w:val="20"/>
          <w:lang w:eastAsia="en-US"/>
        </w:rPr>
      </w:pPr>
    </w:p>
    <w:p w:rsidR="0087134C" w:rsidRPr="002B799D" w:rsidRDefault="0087134C" w:rsidP="0087134C">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Geçirimli betonun karışım tasarımı ile ilgili en önemli parametreler betondaki boşluk oranı ve su geçirimliliğidir. Bu iki parametre nicel ve niteliksel olarak agrega tipi ve çimento hamuru seçimini belirler. </w:t>
      </w:r>
    </w:p>
    <w:p w:rsidR="0087134C" w:rsidRPr="002B799D" w:rsidRDefault="0087134C" w:rsidP="0087134C">
      <w:pPr>
        <w:tabs>
          <w:tab w:val="left" w:pos="0"/>
        </w:tabs>
        <w:spacing w:after="0" w:line="240" w:lineRule="auto"/>
        <w:ind w:left="426"/>
        <w:contextualSpacing/>
        <w:jc w:val="both"/>
        <w:rPr>
          <w:rFonts w:ascii="Times New Roman" w:eastAsiaTheme="minorHAnsi" w:hAnsi="Times New Roman" w:cs="Times New Roman"/>
          <w:sz w:val="20"/>
          <w:szCs w:val="20"/>
          <w:lang w:eastAsia="en-US"/>
        </w:rPr>
      </w:pPr>
    </w:p>
    <w:p w:rsidR="0087134C" w:rsidRPr="002B799D" w:rsidRDefault="0087134C" w:rsidP="0087134C">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Geçirimli beton, yüksek oranda boşluğa sahip bir yapı oluşumunu sağlayacak nitelikte özenle seçilmiş ve gerekli kullanım miktarı tespit edilmiş bileşenlerden oluşmalıdır. Su miktarına çok dikkat edilmeli ve oluşturulan çimento hamurunun agrega taneleri çevresinde kaplama oluşturacak gerekli miktarda bağlayıcı malzeme kullanılmalıdır. Çimento hamuru, bütün agrega tanelerinin etrafını saracak ve agrega tanelerinin hamur dışına kaçmasını engelleyecek miktarda olmalıdır.</w:t>
      </w:r>
    </w:p>
    <w:p w:rsidR="0087134C" w:rsidRPr="002B799D" w:rsidRDefault="0087134C" w:rsidP="0087134C">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Ayrıca, çimento hamuru ayrışmaya neden olmayacak şekilde yüksek viskoziteye sahip olmalı, bu amaçla kimyasal katkı kullanılmalıdır. </w:t>
      </w:r>
    </w:p>
    <w:p w:rsidR="0087134C" w:rsidRPr="002B799D" w:rsidRDefault="0087134C" w:rsidP="0087134C">
      <w:pPr>
        <w:ind w:left="720"/>
        <w:contextualSpacing/>
        <w:rPr>
          <w:rFonts w:ascii="Times New Roman" w:eastAsiaTheme="minorHAnsi" w:hAnsi="Times New Roman" w:cs="Times New Roman"/>
          <w:sz w:val="20"/>
          <w:szCs w:val="20"/>
          <w:lang w:eastAsia="en-US"/>
        </w:rPr>
      </w:pPr>
    </w:p>
    <w:p w:rsidR="0087134C" w:rsidRPr="002B799D" w:rsidRDefault="0087134C" w:rsidP="0087134C">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Genel olarak geçirimli beton %15-35 aralığında boşluklu yapı içermelidir. Sertleşmiş betonda uygun boşluk sisteminin kurulmasını belirleyen faktör, agrega cinsi ve şeklidir. Agrega, betonun dayanıklılık ve kalitesi gibi özellikleri üzerinde büyük bir etkiye sahiptir.</w:t>
      </w:r>
    </w:p>
    <w:p w:rsidR="0087134C" w:rsidRPr="002B799D" w:rsidRDefault="0087134C" w:rsidP="0087134C">
      <w:pPr>
        <w:tabs>
          <w:tab w:val="left" w:pos="0"/>
        </w:tabs>
        <w:spacing w:after="0" w:line="240" w:lineRule="auto"/>
        <w:ind w:left="426"/>
        <w:contextualSpacing/>
        <w:jc w:val="both"/>
        <w:rPr>
          <w:rFonts w:ascii="Times New Roman" w:eastAsiaTheme="minorHAnsi" w:hAnsi="Times New Roman" w:cs="Times New Roman"/>
          <w:sz w:val="20"/>
          <w:szCs w:val="20"/>
          <w:lang w:eastAsia="en-US"/>
        </w:rPr>
      </w:pPr>
    </w:p>
    <w:p w:rsidR="0087134C" w:rsidRPr="002B799D" w:rsidRDefault="0087134C" w:rsidP="0087134C">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Betonun bileşen malzemeleri aşağıdaki standartlara uygun olmalıdır:</w:t>
      </w:r>
    </w:p>
    <w:p w:rsidR="0087134C" w:rsidRPr="002B799D" w:rsidRDefault="0087134C" w:rsidP="0087134C">
      <w:pPr>
        <w:tabs>
          <w:tab w:val="left" w:pos="0"/>
        </w:tabs>
        <w:spacing w:after="0" w:line="240" w:lineRule="auto"/>
        <w:contextualSpacing/>
        <w:jc w:val="both"/>
        <w:rPr>
          <w:rFonts w:ascii="Times New Roman" w:eastAsiaTheme="minorHAnsi" w:hAnsi="Times New Roman" w:cs="Times New Roman"/>
          <w:sz w:val="20"/>
          <w:szCs w:val="20"/>
          <w:lang w:eastAsia="en-US"/>
        </w:rPr>
      </w:pPr>
    </w:p>
    <w:p w:rsidR="0087134C" w:rsidRPr="002B799D" w:rsidRDefault="0087134C" w:rsidP="0087134C">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b/>
          <w:sz w:val="20"/>
          <w:szCs w:val="20"/>
          <w:lang w:eastAsia="en-US"/>
        </w:rPr>
        <w:t>Çimento:</w:t>
      </w:r>
      <w:r w:rsidRPr="002B799D">
        <w:rPr>
          <w:rFonts w:ascii="Times New Roman" w:eastAsiaTheme="minorHAnsi" w:hAnsi="Times New Roman" w:cs="Times New Roman"/>
          <w:sz w:val="20"/>
          <w:szCs w:val="20"/>
          <w:lang w:eastAsia="en-US"/>
        </w:rPr>
        <w:t xml:space="preserve"> Genel çimentolar TS EN 197-1'e, çok düşük ısılı özel çimento TS EN 14216'ya, Kalsiyum alüminatlı çimento TS EN 14647'ye, süpersülfatlı çimento TS EN 15743'e, beyaz çimento TS 21’e ve borlu aktif belit çimentosu TS 13353’e uygun olmalıdır. Beton yüzeyinin geçirimliliği ile ilgili olarak uygulama noktasında en iyi seçenek hızlı dayanım kazanan çimento kullanılmasıdır. Genel olarak beton karışımında kullanılan çimento miktarı 280-350 kg/m</w:t>
      </w:r>
      <w:r w:rsidRPr="002B799D">
        <w:rPr>
          <w:rFonts w:ascii="Times New Roman" w:eastAsiaTheme="minorHAnsi" w:hAnsi="Times New Roman" w:cs="Times New Roman"/>
          <w:sz w:val="20"/>
          <w:szCs w:val="20"/>
          <w:vertAlign w:val="superscript"/>
          <w:lang w:eastAsia="en-US"/>
        </w:rPr>
        <w:t>3</w:t>
      </w:r>
      <w:r w:rsidRPr="002B799D">
        <w:rPr>
          <w:rFonts w:ascii="Times New Roman" w:eastAsiaTheme="minorHAnsi" w:hAnsi="Times New Roman" w:cs="Times New Roman"/>
          <w:sz w:val="20"/>
          <w:szCs w:val="20"/>
          <w:lang w:eastAsia="en-US"/>
        </w:rPr>
        <w:t xml:space="preserve"> arasında değişmektedir. Bir diğer önemli parametre olan su/çimento oranı ise 0,25-0,40 arasında değişebilir. </w:t>
      </w:r>
    </w:p>
    <w:p w:rsidR="0087134C" w:rsidRPr="002B799D" w:rsidRDefault="0087134C" w:rsidP="0087134C">
      <w:pPr>
        <w:pStyle w:val="ListeParagraf"/>
        <w:tabs>
          <w:tab w:val="left" w:pos="0"/>
        </w:tabs>
        <w:spacing w:after="0" w:line="240" w:lineRule="auto"/>
        <w:ind w:left="0"/>
        <w:jc w:val="both"/>
        <w:rPr>
          <w:rFonts w:ascii="Times New Roman" w:eastAsiaTheme="minorHAnsi" w:hAnsi="Times New Roman" w:cs="Times New Roman"/>
          <w:sz w:val="20"/>
          <w:szCs w:val="20"/>
          <w:lang w:eastAsia="en-US"/>
        </w:rPr>
      </w:pPr>
    </w:p>
    <w:p w:rsidR="00EB72C3" w:rsidRPr="002B799D" w:rsidRDefault="00EB72C3" w:rsidP="00FD6485">
      <w:pPr>
        <w:pStyle w:val="ListeParagraf"/>
        <w:tabs>
          <w:tab w:val="left" w:pos="0"/>
        </w:tabs>
        <w:spacing w:after="0" w:line="240" w:lineRule="auto"/>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3014D9" w:rsidRPr="002B799D" w:rsidRDefault="003014D9" w:rsidP="003014D9">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b/>
          <w:sz w:val="20"/>
          <w:szCs w:val="20"/>
          <w:lang w:eastAsia="en-US"/>
        </w:rPr>
        <w:t>Agregalar:</w:t>
      </w:r>
      <w:r w:rsidRPr="002B799D">
        <w:rPr>
          <w:rFonts w:ascii="Times New Roman" w:eastAsiaTheme="minorHAnsi" w:hAnsi="Times New Roman" w:cs="Times New Roman"/>
          <w:sz w:val="20"/>
          <w:szCs w:val="20"/>
          <w:lang w:eastAsia="en-US"/>
        </w:rPr>
        <w:t xml:space="preserve"> Doğal normal ağırlıklı agregalar, hava ile soğutmalı yüksek fırın cürufu agregalar ve geri dönüştürülmüş agregalar TS 706 EN 12620’ye, hafif agregalar TS EN 13055'e uygun olmalıdır.</w:t>
      </w:r>
      <w:r w:rsidRPr="002B799D">
        <w:rPr>
          <w:rFonts w:eastAsiaTheme="minorHAnsi"/>
          <w:sz w:val="20"/>
          <w:szCs w:val="20"/>
          <w:lang w:eastAsia="en-US"/>
        </w:rPr>
        <w:t xml:space="preserve"> </w:t>
      </w:r>
      <w:r w:rsidRPr="002B799D">
        <w:rPr>
          <w:rFonts w:ascii="Times New Roman" w:eastAsiaTheme="minorHAnsi" w:hAnsi="Times New Roman" w:cs="Times New Roman"/>
          <w:sz w:val="20"/>
          <w:szCs w:val="20"/>
          <w:lang w:eastAsia="en-US"/>
        </w:rPr>
        <w:t>Agrega seçiminde en önemli hususlardan birisi sabit bir gradasyon kullanılmıyor oluşudur. Geçirimli beton üretiminde kullanılacak agrega donma çözülmeye ve aşınmaya karşı dirençli olmalıdır. İri agreganın kullanım miktarı genelde 1500-1800 kg/m</w:t>
      </w:r>
      <w:r w:rsidRPr="002B799D">
        <w:rPr>
          <w:rFonts w:ascii="Times New Roman" w:eastAsiaTheme="minorHAnsi" w:hAnsi="Times New Roman" w:cs="Times New Roman"/>
          <w:sz w:val="20"/>
          <w:szCs w:val="20"/>
          <w:vertAlign w:val="superscript"/>
          <w:lang w:eastAsia="en-US"/>
        </w:rPr>
        <w:t>3</w:t>
      </w:r>
      <w:r w:rsidRPr="002B799D">
        <w:rPr>
          <w:rFonts w:ascii="Times New Roman" w:eastAsiaTheme="minorHAnsi" w:hAnsi="Times New Roman" w:cs="Times New Roman"/>
          <w:sz w:val="20"/>
          <w:szCs w:val="20"/>
          <w:lang w:eastAsia="en-US"/>
        </w:rPr>
        <w:t>’tür. Geçirimli betonlarda ince agrega kullanımı sınırlandırılmıştır. Genel olarak beton karışımında kullanılan ince agrega miktarı 0-180 kg/m</w:t>
      </w:r>
      <w:r w:rsidRPr="002B799D">
        <w:rPr>
          <w:rFonts w:ascii="Times New Roman" w:eastAsiaTheme="minorHAnsi" w:hAnsi="Times New Roman" w:cs="Times New Roman"/>
          <w:sz w:val="20"/>
          <w:szCs w:val="20"/>
          <w:vertAlign w:val="superscript"/>
          <w:lang w:eastAsia="en-US"/>
        </w:rPr>
        <w:t>3</w:t>
      </w:r>
      <w:r w:rsidRPr="002B799D">
        <w:rPr>
          <w:rFonts w:ascii="Times New Roman" w:eastAsiaTheme="minorHAnsi" w:hAnsi="Times New Roman" w:cs="Times New Roman"/>
          <w:sz w:val="20"/>
          <w:szCs w:val="20"/>
          <w:lang w:eastAsia="en-US"/>
        </w:rPr>
        <w:t xml:space="preserve"> arasında değişebilmektedir.</w:t>
      </w:r>
    </w:p>
    <w:p w:rsidR="003014D9" w:rsidRPr="002B799D" w:rsidRDefault="003014D9" w:rsidP="003014D9">
      <w:pPr>
        <w:ind w:left="720"/>
        <w:contextualSpacing/>
        <w:rPr>
          <w:rFonts w:ascii="Times New Roman" w:eastAsiaTheme="minorHAnsi" w:hAnsi="Times New Roman" w:cs="Times New Roman"/>
          <w:sz w:val="20"/>
          <w:szCs w:val="20"/>
          <w:lang w:eastAsia="en-US"/>
        </w:rPr>
      </w:pPr>
    </w:p>
    <w:p w:rsidR="003014D9" w:rsidRPr="002B799D" w:rsidRDefault="003014D9" w:rsidP="003014D9">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b/>
          <w:sz w:val="20"/>
          <w:szCs w:val="20"/>
          <w:lang w:eastAsia="en-US"/>
        </w:rPr>
        <w:t>Karma suyu:</w:t>
      </w:r>
      <w:r w:rsidRPr="002B799D">
        <w:rPr>
          <w:rFonts w:ascii="Times New Roman" w:eastAsiaTheme="minorHAnsi" w:hAnsi="Times New Roman" w:cs="Times New Roman"/>
          <w:sz w:val="20"/>
          <w:szCs w:val="20"/>
          <w:lang w:eastAsia="en-US"/>
        </w:rPr>
        <w:t xml:space="preserve"> Karma suyu TS EN 1008'e uygun olmalıdır.</w:t>
      </w:r>
    </w:p>
    <w:p w:rsidR="003014D9" w:rsidRPr="002B799D" w:rsidRDefault="003014D9" w:rsidP="003014D9">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Kimyasal katkı maddeleri: Kimyasal katkı maddeleri TS EN 934-2' ye uygun olmalıdır. Beton karışımının uygun boşluklu yapının oluşması için akışkanlaştırıcı, hava sürükleyici veya vizkozite düzenleyici kimyasal katkılar kullanılabilir. Özellikle az miktarda kullanılan çimento hamurunun yeterli akıcılıkta olması, aynı zamanda ayrışma olmayacak şekilde yüksek viskozitede olması için uygun kimyasal katkıların seçilmesi önem taşımaktadır.</w:t>
      </w:r>
    </w:p>
    <w:p w:rsidR="003014D9" w:rsidRPr="002B799D" w:rsidRDefault="003014D9" w:rsidP="003014D9">
      <w:pPr>
        <w:ind w:left="720"/>
        <w:contextualSpacing/>
        <w:rPr>
          <w:rFonts w:ascii="Times New Roman" w:eastAsiaTheme="minorHAnsi" w:hAnsi="Times New Roman" w:cs="Times New Roman"/>
          <w:sz w:val="20"/>
          <w:szCs w:val="20"/>
          <w:lang w:eastAsia="en-US"/>
        </w:rPr>
      </w:pPr>
    </w:p>
    <w:p w:rsidR="003014D9" w:rsidRPr="002B799D" w:rsidRDefault="003014D9" w:rsidP="003014D9">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b/>
          <w:sz w:val="20"/>
          <w:szCs w:val="20"/>
          <w:lang w:eastAsia="en-US"/>
        </w:rPr>
        <w:t>Mineral katkılar:</w:t>
      </w:r>
      <w:r w:rsidRPr="002B799D">
        <w:rPr>
          <w:rFonts w:ascii="Times New Roman" w:eastAsiaTheme="minorHAnsi" w:hAnsi="Times New Roman" w:cs="Times New Roman"/>
          <w:sz w:val="20"/>
          <w:szCs w:val="20"/>
          <w:lang w:eastAsia="en-US"/>
        </w:rPr>
        <w:t xml:space="preserve"> Tip I mineral katkılardan filler agregalar TS 706 EN 12620 veya TS EN 13055'e, boya maddeleri ise TS EN 12878'e uygun olmalıdır. Tip II mineral katkılardan uçucu kül TS EN 450-1'e, silis dumanı TS EN 13263-1'e, öğütülmüş granüle yüksek fırın cürufu TS EN 15167-1'e ve tras TS 25’e uygun olmalıdır. Geçirimlilik özelliğinin bozulmaması için mineral katkı miktarının çimento miktarının %30’unu geçmemesi önerilmektedir.</w:t>
      </w:r>
    </w:p>
    <w:p w:rsidR="003014D9" w:rsidRPr="002B799D" w:rsidRDefault="003014D9" w:rsidP="003014D9">
      <w:pPr>
        <w:tabs>
          <w:tab w:val="left" w:pos="0"/>
        </w:tabs>
        <w:spacing w:after="0" w:line="240" w:lineRule="auto"/>
        <w:jc w:val="both"/>
        <w:rPr>
          <w:rFonts w:ascii="Times New Roman" w:eastAsiaTheme="minorHAnsi" w:hAnsi="Times New Roman" w:cs="Times New Roman"/>
          <w:sz w:val="20"/>
          <w:szCs w:val="20"/>
          <w:lang w:eastAsia="en-US"/>
        </w:rPr>
      </w:pPr>
    </w:p>
    <w:p w:rsidR="003014D9" w:rsidRPr="002B799D" w:rsidRDefault="003014D9" w:rsidP="003014D9">
      <w:pPr>
        <w:tabs>
          <w:tab w:val="left" w:pos="0"/>
        </w:tabs>
        <w:spacing w:after="0" w:line="240" w:lineRule="auto"/>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b/>
          <w:sz w:val="20"/>
          <w:szCs w:val="20"/>
          <w:lang w:eastAsia="en-US"/>
        </w:rPr>
        <w:t>Not</w:t>
      </w:r>
      <w:r w:rsidRPr="002B799D">
        <w:rPr>
          <w:rFonts w:ascii="Times New Roman" w:eastAsiaTheme="minorHAnsi" w:hAnsi="Times New Roman" w:cs="Times New Roman"/>
          <w:sz w:val="20"/>
          <w:szCs w:val="20"/>
          <w:lang w:eastAsia="en-US"/>
        </w:rPr>
        <w:t>: Bileşen malzemelerin kullanım miktarı ile ilgili belirtilecek değerler veya değer aralıkları tavsiye niteliğindedir, tasarıma bağlı olarak bu değerlerin dışında da kullanım olabilmektedir.</w:t>
      </w:r>
    </w:p>
    <w:p w:rsidR="003014D9" w:rsidRPr="002B799D" w:rsidRDefault="003014D9" w:rsidP="003014D9">
      <w:pPr>
        <w:tabs>
          <w:tab w:val="left" w:pos="0"/>
        </w:tabs>
        <w:spacing w:after="0" w:line="240" w:lineRule="auto"/>
        <w:ind w:left="426"/>
        <w:contextualSpacing/>
        <w:jc w:val="both"/>
        <w:rPr>
          <w:rFonts w:ascii="Times New Roman" w:eastAsiaTheme="minorHAnsi" w:hAnsi="Times New Roman" w:cs="Times New Roman"/>
          <w:sz w:val="20"/>
          <w:szCs w:val="20"/>
          <w:lang w:eastAsia="en-US"/>
        </w:rPr>
      </w:pPr>
    </w:p>
    <w:p w:rsidR="003014D9" w:rsidRPr="002B799D" w:rsidRDefault="003014D9" w:rsidP="003014D9">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Betonun bileşen malzemelerinin standartlarına uygunluğu, “Yapı Malzemeleri Yönetmeliği” ve/veya “Yapı Malzemelerinin Tabi Olacağı Kriterler Hakkındaki Yönetmelik” şartları gereği “CE İşareti ve/veya “G Uygunluk İşareti” taşıyacak şekilde piyasaya arz edilmiş olmasıyla gösterilir.</w:t>
      </w:r>
    </w:p>
    <w:p w:rsidR="003014D9" w:rsidRPr="002B799D" w:rsidRDefault="003014D9" w:rsidP="003014D9">
      <w:pPr>
        <w:tabs>
          <w:tab w:val="left" w:pos="0"/>
        </w:tabs>
        <w:spacing w:after="0" w:line="240" w:lineRule="auto"/>
        <w:ind w:left="426"/>
        <w:contextualSpacing/>
        <w:jc w:val="both"/>
        <w:rPr>
          <w:rFonts w:ascii="Times New Roman" w:eastAsiaTheme="minorHAnsi" w:hAnsi="Times New Roman" w:cs="Times New Roman"/>
          <w:sz w:val="20"/>
          <w:szCs w:val="20"/>
          <w:lang w:eastAsia="en-US"/>
        </w:rPr>
      </w:pPr>
    </w:p>
    <w:p w:rsidR="003014D9" w:rsidRPr="002B799D" w:rsidRDefault="003014D9" w:rsidP="003014D9">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Geçirimli betonun genel olarak birim hacim ağırlığı 1600-2000 kg/m3 arasında olmaktadır. Basınç dayanımı 4-30 MPa arasında eğilme dayanımı ise 1-4 MPa arasında olabilmektedir. Büzülme, geleneksel betona göre daha erken olmakta, %50-%80 lik bölümü ilk 10 günde tamamlanmaktadır. </w:t>
      </w:r>
    </w:p>
    <w:p w:rsidR="003014D9" w:rsidRPr="002B799D" w:rsidRDefault="003014D9" w:rsidP="003014D9">
      <w:pPr>
        <w:ind w:left="720"/>
        <w:contextualSpacing/>
        <w:rPr>
          <w:rFonts w:ascii="Times New Roman" w:eastAsiaTheme="minorHAnsi" w:hAnsi="Times New Roman" w:cs="Times New Roman"/>
          <w:sz w:val="20"/>
          <w:szCs w:val="20"/>
          <w:lang w:eastAsia="en-US"/>
        </w:rPr>
      </w:pPr>
    </w:p>
    <w:p w:rsidR="003014D9" w:rsidRPr="002B799D" w:rsidRDefault="003014D9" w:rsidP="003014D9">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Geçirimli betonun basınç dayanımı ile boşluk oranı arasında genel olarak ters orantı bulunmaktadır.</w:t>
      </w:r>
    </w:p>
    <w:p w:rsidR="00EB72C3" w:rsidRPr="002B799D" w:rsidRDefault="00322852" w:rsidP="00F24A59">
      <w:pPr>
        <w:pStyle w:val="Balk2"/>
        <w:rPr>
          <w:rFonts w:cs="Times New Roman"/>
          <w:sz w:val="20"/>
          <w:szCs w:val="20"/>
        </w:rPr>
      </w:pPr>
      <w:bookmarkStart w:id="394" w:name="_Toc514753636"/>
      <w:r w:rsidRPr="002B799D">
        <w:rPr>
          <w:rFonts w:cs="Times New Roman"/>
          <w:sz w:val="20"/>
          <w:szCs w:val="20"/>
        </w:rPr>
        <w:t xml:space="preserve">6.5.2.3.2. </w:t>
      </w:r>
      <w:r w:rsidR="00EB72C3" w:rsidRPr="002B799D">
        <w:rPr>
          <w:rFonts w:cs="Times New Roman"/>
          <w:sz w:val="20"/>
          <w:szCs w:val="20"/>
        </w:rPr>
        <w:t>Geçirimli Beton Kaplamalarının Tasarımında Dikkat Edilecek Hususlar</w:t>
      </w:r>
      <w:bookmarkEnd w:id="394"/>
      <w:r w:rsidR="00EB72C3" w:rsidRPr="002B799D">
        <w:rPr>
          <w:rFonts w:cs="Times New Roman"/>
          <w:sz w:val="20"/>
          <w:szCs w:val="20"/>
        </w:rPr>
        <w:t xml:space="preserve"> </w:t>
      </w:r>
    </w:p>
    <w:p w:rsidR="00C22786" w:rsidRPr="002B799D" w:rsidRDefault="00C22786" w:rsidP="00C22786">
      <w:pPr>
        <w:tabs>
          <w:tab w:val="left" w:pos="0"/>
        </w:tabs>
        <w:spacing w:after="0" w:line="240" w:lineRule="auto"/>
        <w:jc w:val="both"/>
        <w:rPr>
          <w:rFonts w:ascii="Times New Roman" w:hAnsi="Times New Roman" w:cs="Times New Roman"/>
          <w:sz w:val="20"/>
          <w:szCs w:val="20"/>
        </w:rPr>
      </w:pPr>
      <w:r w:rsidRPr="002B799D">
        <w:rPr>
          <w:rFonts w:ascii="Times New Roman" w:hAnsi="Times New Roman" w:cs="Times New Roman"/>
          <w:sz w:val="20"/>
          <w:szCs w:val="20"/>
        </w:rPr>
        <w:t xml:space="preserve">Geçirimli beton ile yapılan kaplamaların tasarım prensipleri normal beton ile yapılan saha betonlarına benzemektedir. Bu nedenle genel prensipler için Endüstriyel Zemin ve Saha Betonları Teknik Şartnamesine bakılmalıdır. </w:t>
      </w:r>
    </w:p>
    <w:p w:rsidR="00C22786" w:rsidRPr="002B799D" w:rsidRDefault="00C22786" w:rsidP="00C22786">
      <w:pPr>
        <w:pStyle w:val="ListeParagraf"/>
        <w:tabs>
          <w:tab w:val="left" w:pos="0"/>
        </w:tabs>
        <w:spacing w:after="0" w:line="240" w:lineRule="auto"/>
        <w:ind w:left="426"/>
        <w:jc w:val="both"/>
        <w:rPr>
          <w:rFonts w:ascii="Times New Roman" w:hAnsi="Times New Roman" w:cs="Times New Roman"/>
          <w:sz w:val="20"/>
          <w:szCs w:val="20"/>
        </w:rPr>
      </w:pPr>
    </w:p>
    <w:p w:rsidR="00C22786" w:rsidRPr="002B799D" w:rsidRDefault="00C22786" w:rsidP="00C22786">
      <w:pPr>
        <w:tabs>
          <w:tab w:val="left" w:pos="0"/>
        </w:tabs>
        <w:spacing w:after="0" w:line="240" w:lineRule="auto"/>
        <w:jc w:val="both"/>
        <w:rPr>
          <w:rFonts w:ascii="Times New Roman" w:hAnsi="Times New Roman" w:cs="Times New Roman"/>
          <w:sz w:val="20"/>
          <w:szCs w:val="20"/>
        </w:rPr>
      </w:pPr>
      <w:r w:rsidRPr="002B799D">
        <w:rPr>
          <w:rFonts w:ascii="Times New Roman" w:hAnsi="Times New Roman" w:cs="Times New Roman"/>
          <w:sz w:val="20"/>
          <w:szCs w:val="20"/>
        </w:rPr>
        <w:t>Geçirimli beton alanların yapısal bütünlüğün ve dayanıklılığın sağlanması için yüzeyleri 25m</w:t>
      </w:r>
      <w:r w:rsidRPr="002B799D">
        <w:rPr>
          <w:rFonts w:ascii="Times New Roman" w:hAnsi="Times New Roman" w:cs="Times New Roman"/>
          <w:sz w:val="20"/>
          <w:szCs w:val="20"/>
          <w:vertAlign w:val="superscript"/>
        </w:rPr>
        <w:t>2</w:t>
      </w:r>
      <w:r w:rsidRPr="002B799D">
        <w:rPr>
          <w:rFonts w:ascii="Times New Roman" w:hAnsi="Times New Roman" w:cs="Times New Roman"/>
          <w:sz w:val="20"/>
          <w:szCs w:val="20"/>
        </w:rPr>
        <w:t>-50m</w:t>
      </w:r>
      <w:r w:rsidRPr="002B799D">
        <w:rPr>
          <w:rFonts w:ascii="Times New Roman" w:hAnsi="Times New Roman" w:cs="Times New Roman"/>
          <w:sz w:val="20"/>
          <w:szCs w:val="20"/>
          <w:vertAlign w:val="superscript"/>
        </w:rPr>
        <w:t>2</w:t>
      </w:r>
      <w:r w:rsidRPr="002B799D">
        <w:rPr>
          <w:rFonts w:ascii="Times New Roman" w:hAnsi="Times New Roman" w:cs="Times New Roman"/>
          <w:sz w:val="20"/>
          <w:szCs w:val="20"/>
        </w:rPr>
        <w:t xml:space="preserve"> arasında ayrı yüzeyler (anolar) halinde tasarlanmalıdır. Bu parçaların en ve boy oranı 1-2.5 arasında değişebilmektedir. Ayrıca, her yüzeyin uzunluğu kaplama kalınlığının 25 katını geçmemelidir. Beton karışımın uygun bir şekilde homojen olarak dağılması amacıyla genleşme derzleri, kaplama taşları, tuğla vb. pratik uygulamalar bariyer olarak kullanılabilmektedir. </w:t>
      </w:r>
    </w:p>
    <w:p w:rsidR="00C22786" w:rsidRPr="002B799D" w:rsidRDefault="00C22786" w:rsidP="00C22786">
      <w:pPr>
        <w:tabs>
          <w:tab w:val="left" w:pos="0"/>
        </w:tabs>
        <w:spacing w:after="0" w:line="240" w:lineRule="auto"/>
        <w:jc w:val="both"/>
        <w:rPr>
          <w:rFonts w:ascii="Times New Roman" w:hAnsi="Times New Roman" w:cs="Times New Roman"/>
          <w:sz w:val="20"/>
          <w:szCs w:val="20"/>
        </w:rPr>
      </w:pPr>
    </w:p>
    <w:p w:rsidR="00C22786" w:rsidRPr="002B799D" w:rsidRDefault="00C22786" w:rsidP="00C22786">
      <w:pPr>
        <w:tabs>
          <w:tab w:val="left" w:pos="0"/>
        </w:tabs>
        <w:spacing w:after="0" w:line="240" w:lineRule="auto"/>
        <w:jc w:val="both"/>
        <w:rPr>
          <w:rFonts w:ascii="Times New Roman" w:hAnsi="Times New Roman" w:cs="Times New Roman"/>
          <w:sz w:val="20"/>
          <w:szCs w:val="20"/>
        </w:rPr>
      </w:pPr>
      <w:r w:rsidRPr="002B799D">
        <w:rPr>
          <w:rFonts w:ascii="Times New Roman" w:hAnsi="Times New Roman" w:cs="Times New Roman"/>
          <w:sz w:val="20"/>
          <w:szCs w:val="20"/>
        </w:rPr>
        <w:t xml:space="preserve">Yüzey ve alt tabaka kalınlığı operasyonel faktörler ile birlikte zemin ve su özelliklerine bağlıdır. Geçirimli beton kaplaması tek başına düşünülmemelidir, bir sistem olarak ele alınmalıdır. Tasarımında yapısal parametrelerin yanı sıra hidrolojik parametreler de göz önüne alınmalıdır. Hidrolojik özellikler sistemin su geçirgenliği ve temel tabakasının boşluk hacmi gibi; mekanik özellikler ise kaplamanın dayanımı vb. özelliklerdir.  Kaplama sistemlerinde kullanılan geçirimli beton, amaçlanan trafik yükünü destekleyecek ve sahaya özgü yağmursuyu yönetim stratejisini karşılayacak şekilde tasarlanmalıdır. Tasarımcı, hidrolojik gereklilikleri ve beklenen trafik yüklerini </w:t>
      </w:r>
    </w:p>
    <w:p w:rsidR="00C22786" w:rsidRPr="002B799D" w:rsidRDefault="00C22786" w:rsidP="00C22786">
      <w:pPr>
        <w:tabs>
          <w:tab w:val="left" w:pos="0"/>
        </w:tabs>
        <w:spacing w:after="0" w:line="240" w:lineRule="auto"/>
        <w:jc w:val="both"/>
        <w:rPr>
          <w:rFonts w:ascii="Times New Roman" w:hAnsi="Times New Roman" w:cs="Times New Roman"/>
          <w:sz w:val="20"/>
          <w:szCs w:val="20"/>
        </w:rPr>
      </w:pPr>
      <w:r w:rsidRPr="002B799D">
        <w:rPr>
          <w:rFonts w:ascii="Times New Roman" w:hAnsi="Times New Roman" w:cs="Times New Roman"/>
          <w:sz w:val="20"/>
          <w:szCs w:val="20"/>
        </w:rPr>
        <w:t>aynı anda karşılamak için uygun malzeme özelliklerini, uygun döşeme kalınlığını ve diğer karakteristikleri seçer. Hidrolojik ve yapısal gereklilikler için ayrı analizler gereklidir ve bu iki şartı da sağlayacak şekilde kaplama kalınlığı belirlenmelidir.</w:t>
      </w:r>
    </w:p>
    <w:p w:rsidR="00C22786" w:rsidRPr="002B799D" w:rsidRDefault="00C22786" w:rsidP="00C22786">
      <w:pPr>
        <w:pStyle w:val="ListeParagraf"/>
        <w:rPr>
          <w:rFonts w:ascii="Times New Roman" w:hAnsi="Times New Roman" w:cs="Times New Roman"/>
          <w:sz w:val="20"/>
          <w:szCs w:val="20"/>
        </w:rPr>
      </w:pPr>
    </w:p>
    <w:p w:rsidR="00C22786" w:rsidRPr="002B799D" w:rsidRDefault="00C22786" w:rsidP="00256316">
      <w:pPr>
        <w:tabs>
          <w:tab w:val="left" w:pos="0"/>
        </w:tabs>
        <w:spacing w:after="0" w:line="240" w:lineRule="auto"/>
        <w:jc w:val="both"/>
        <w:rPr>
          <w:rFonts w:ascii="Times New Roman" w:hAnsi="Times New Roman" w:cs="Times New Roman"/>
          <w:sz w:val="20"/>
          <w:szCs w:val="20"/>
        </w:rPr>
      </w:pPr>
      <w:r w:rsidRPr="002B799D">
        <w:rPr>
          <w:rFonts w:ascii="Times New Roman" w:hAnsi="Times New Roman" w:cs="Times New Roman"/>
          <w:sz w:val="20"/>
          <w:szCs w:val="20"/>
        </w:rPr>
        <w:t>Uygulamaya bağlı olarak, en uygun geçirimli beton türü seçilmelidir. Kaplamanın dayanıklılığı sadece betonun dayanıklılığına değil; ayrıca tasarım, işçilik ve uygulama gibi süreçlere de bağlıdır. Uygun bir şekilde yapılan derz kesim tasarımı yüzeyin dayanıklılığını olumlu etkilemektedir. Sabit engellerin olduğu durumlarda mutlaka genleşme derzleri uygulanmalıdır ve keskin yüzeylerin ortaya çıkmasını engelleyecek şekilde uygulama yapılmalıdır. Genleşme derzleri betonun yeterli dayanımı almasından sonra geleneksek yöntemler ile elde edilebilir. Bir diğer yöntem ise taze beton yüzeyinde özel bir kesici kullanarak oluklar oluşturulmasıdır. Tasarım parametrelerine bağlı olarak derzler yapılmadan kullanılabilir.</w:t>
      </w:r>
    </w:p>
    <w:p w:rsidR="00256316" w:rsidRPr="002B799D" w:rsidRDefault="00256316" w:rsidP="00256316">
      <w:pPr>
        <w:tabs>
          <w:tab w:val="left" w:pos="0"/>
        </w:tabs>
        <w:spacing w:after="0" w:line="240" w:lineRule="auto"/>
        <w:jc w:val="both"/>
        <w:rPr>
          <w:rFonts w:ascii="Times New Roman" w:hAnsi="Times New Roman" w:cs="Times New Roman"/>
          <w:sz w:val="20"/>
          <w:szCs w:val="20"/>
        </w:rPr>
      </w:pPr>
    </w:p>
    <w:p w:rsidR="00C22786" w:rsidRPr="002B799D" w:rsidRDefault="00C22786" w:rsidP="00256316">
      <w:pPr>
        <w:tabs>
          <w:tab w:val="left" w:pos="0"/>
        </w:tabs>
        <w:spacing w:after="0" w:line="240" w:lineRule="auto"/>
        <w:jc w:val="both"/>
        <w:rPr>
          <w:rFonts w:ascii="Times New Roman" w:hAnsi="Times New Roman" w:cs="Times New Roman"/>
          <w:sz w:val="20"/>
          <w:szCs w:val="20"/>
        </w:rPr>
      </w:pPr>
      <w:r w:rsidRPr="002B799D">
        <w:rPr>
          <w:rFonts w:ascii="Times New Roman" w:hAnsi="Times New Roman" w:cs="Times New Roman"/>
          <w:sz w:val="20"/>
          <w:szCs w:val="20"/>
        </w:rPr>
        <w:t>Geçirimli betonun su geçirgenliğinin genel olarak 120-320 L/m2/dakika arasında olması beklenmelidir. Tasarımda tipik olarak 200 L/m2/dakika seçilebilir.</w:t>
      </w:r>
    </w:p>
    <w:p w:rsidR="00256316" w:rsidRPr="002B799D" w:rsidRDefault="00256316" w:rsidP="00256316">
      <w:pPr>
        <w:tabs>
          <w:tab w:val="left" w:pos="0"/>
        </w:tabs>
        <w:spacing w:after="0" w:line="240" w:lineRule="auto"/>
        <w:jc w:val="both"/>
        <w:rPr>
          <w:rFonts w:ascii="Times New Roman" w:hAnsi="Times New Roman" w:cs="Times New Roman"/>
          <w:sz w:val="20"/>
          <w:szCs w:val="20"/>
        </w:rPr>
      </w:pPr>
    </w:p>
    <w:p w:rsidR="00C22786" w:rsidRPr="002B799D" w:rsidRDefault="00C22786" w:rsidP="00256316">
      <w:pPr>
        <w:tabs>
          <w:tab w:val="left" w:pos="0"/>
        </w:tabs>
        <w:spacing w:after="0" w:line="240" w:lineRule="auto"/>
        <w:jc w:val="both"/>
        <w:rPr>
          <w:rFonts w:ascii="Times New Roman" w:hAnsi="Times New Roman" w:cs="Times New Roman"/>
          <w:sz w:val="20"/>
          <w:szCs w:val="20"/>
        </w:rPr>
      </w:pPr>
      <w:r w:rsidRPr="002B799D">
        <w:rPr>
          <w:rFonts w:ascii="Times New Roman" w:hAnsi="Times New Roman" w:cs="Times New Roman"/>
          <w:sz w:val="20"/>
          <w:szCs w:val="20"/>
        </w:rPr>
        <w:t>Geçirimli beton kaplama uygulamasında zemin karakteristiği ve tasarım kriterleri gereği bir alt temel yapılacaksa zeminle alt temel arasına alt temele toprak geçişini ve alt temelin erozyonunu engellemek için geotekstil malzeme kullanılması önerilir.</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p>
    <w:p w:rsidR="00EB72C3" w:rsidRPr="002B799D" w:rsidRDefault="00322852" w:rsidP="00F24A59">
      <w:pPr>
        <w:pStyle w:val="Balk2"/>
        <w:rPr>
          <w:rFonts w:cs="Times New Roman"/>
          <w:sz w:val="20"/>
          <w:szCs w:val="20"/>
        </w:rPr>
      </w:pPr>
      <w:bookmarkStart w:id="395" w:name="_Toc514753637"/>
      <w:r w:rsidRPr="002B799D">
        <w:rPr>
          <w:rFonts w:cs="Times New Roman"/>
          <w:sz w:val="20"/>
          <w:szCs w:val="20"/>
        </w:rPr>
        <w:t xml:space="preserve">6.5.2.3.3. </w:t>
      </w:r>
      <w:r w:rsidR="00EB72C3" w:rsidRPr="002B799D">
        <w:rPr>
          <w:rFonts w:cs="Times New Roman"/>
          <w:sz w:val="20"/>
          <w:szCs w:val="20"/>
        </w:rPr>
        <w:t>Geçirimli Betonun Dökümü, Yerleştirilmesi ve Sıkıştırılması</w:t>
      </w:r>
      <w:bookmarkEnd w:id="395"/>
    </w:p>
    <w:p w:rsidR="001B50CF" w:rsidRPr="002B799D" w:rsidRDefault="001B50CF" w:rsidP="001B50CF">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Geçirimli betonun yerleştirilmesi oldukça karmaşıktır. Az miktardaki çimento hamuru nedeniyle beton hızlıca yerleştirilmeli ve sıkıştırılmalıdır. Bu işlem esnasında vibrasyon uygulaması tercih edilmez. Beton karışımı düzgün hazırlanmış bir yüzey üzerine yeterli yoğunluk ve neme sahip bir şekilde yerleştirilir. Yerleştirilen betonun etrafı sınırlandırılır. Hızlı bir şekilde yerleştirilen betonun yüzeyi mala ile seviyelenir. Aşırı buharlaşma yani su kaybetme riskine karşı gerekli önlemler alınır. Daha sonra gereklilik durumuna göre ön sıkıştırma işlemi uygulanır. Ön sıkıştırmanın ana amacı betonun homojen olarak dağılmasını sağlamak ve betonun ayrışmasını engellemektir. Çimento su karışımının agregalı yapıdan ayrılma riskini azaltmak için farklı yerleştirme, serme ve sıkıştırma yöntemleri test edilebilir. Beton el ile de bir finişer ile de yerleştirilebilir. </w:t>
      </w:r>
    </w:p>
    <w:p w:rsidR="001B50CF" w:rsidRPr="002B799D" w:rsidRDefault="001B50CF" w:rsidP="001B50CF">
      <w:pPr>
        <w:tabs>
          <w:tab w:val="left" w:pos="0"/>
        </w:tabs>
        <w:spacing w:after="0" w:line="240" w:lineRule="auto"/>
        <w:ind w:left="426"/>
        <w:contextualSpacing/>
        <w:jc w:val="both"/>
        <w:rPr>
          <w:rFonts w:ascii="Times New Roman" w:eastAsiaTheme="minorHAnsi" w:hAnsi="Times New Roman" w:cs="Times New Roman"/>
          <w:sz w:val="20"/>
          <w:szCs w:val="20"/>
          <w:lang w:eastAsia="en-US"/>
        </w:rPr>
      </w:pPr>
    </w:p>
    <w:p w:rsidR="001B50CF" w:rsidRPr="002B799D" w:rsidRDefault="001B50CF" w:rsidP="001B50CF">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Geçirimli beton transmikser ile taşınabilmektedir. Pompa kullanımına uygun değildir. Beton boşaltılmadan önce döküm yapılacak yüzey mutlaka nemlendirilmeli ve gerekiyorsa yüzey üzerine geotekstil malzeme serilmelidir.</w:t>
      </w:r>
    </w:p>
    <w:p w:rsidR="001B50CF" w:rsidRPr="002B799D" w:rsidRDefault="001B50CF" w:rsidP="001B50CF">
      <w:pPr>
        <w:tabs>
          <w:tab w:val="left" w:pos="0"/>
        </w:tabs>
        <w:spacing w:after="0" w:line="240" w:lineRule="auto"/>
        <w:ind w:left="426"/>
        <w:contextualSpacing/>
        <w:jc w:val="both"/>
        <w:rPr>
          <w:rFonts w:ascii="Times New Roman" w:eastAsiaTheme="minorHAnsi" w:hAnsi="Times New Roman" w:cs="Times New Roman"/>
          <w:sz w:val="20"/>
          <w:szCs w:val="20"/>
          <w:lang w:eastAsia="en-US"/>
        </w:rPr>
      </w:pPr>
    </w:p>
    <w:p w:rsidR="001B50CF" w:rsidRPr="002B799D" w:rsidRDefault="001B50CF" w:rsidP="001B50CF">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Betonun tesliminde kalite kontrol için birim ağırlık bakılabilir (Geleneksel betonun yaklaşık %70’i). Geçirimli betonun işlenebilme süresi daha kısadır ve eğer ki bir priz geciktirici katkı ile süresi uzatılmamışsa üretiminden bir saat içinde yerleştirilmiş olmalıdır. </w:t>
      </w:r>
    </w:p>
    <w:p w:rsidR="001B50CF" w:rsidRPr="002B799D" w:rsidRDefault="001B50CF" w:rsidP="001B50CF">
      <w:pPr>
        <w:ind w:left="720"/>
        <w:contextualSpacing/>
        <w:rPr>
          <w:rFonts w:ascii="Times New Roman" w:eastAsiaTheme="minorHAnsi" w:hAnsi="Times New Roman" w:cs="Times New Roman"/>
          <w:sz w:val="20"/>
          <w:szCs w:val="20"/>
          <w:lang w:eastAsia="en-US"/>
        </w:rPr>
      </w:pPr>
    </w:p>
    <w:p w:rsidR="001B50CF" w:rsidRPr="002B799D" w:rsidRDefault="001B50CF" w:rsidP="001B50CF">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Alt temel düzgün sıkıştırılmalı ve seviyelendirilmelidir. Döküm öncesi kalıpta ve zeminde, beton kalıntısı, buz, kar ve serbest su bulunmamalı, inşaat derzleri temiz olmalı ve ıslak duruma gelinceye kadar rutubetlendirilmelidir. </w:t>
      </w:r>
    </w:p>
    <w:p w:rsidR="001B50CF" w:rsidRPr="002B799D" w:rsidRDefault="001B50CF" w:rsidP="001B50CF">
      <w:pPr>
        <w:tabs>
          <w:tab w:val="left" w:pos="0"/>
        </w:tabs>
        <w:spacing w:after="0" w:line="240" w:lineRule="auto"/>
        <w:contextualSpacing/>
        <w:jc w:val="both"/>
        <w:rPr>
          <w:rFonts w:ascii="Times New Roman" w:eastAsiaTheme="minorHAnsi" w:hAnsi="Times New Roman" w:cs="Times New Roman"/>
          <w:sz w:val="20"/>
          <w:szCs w:val="20"/>
          <w:lang w:eastAsia="en-US"/>
        </w:rPr>
      </w:pPr>
    </w:p>
    <w:p w:rsidR="001B50CF" w:rsidRPr="002B799D" w:rsidRDefault="001B50CF" w:rsidP="001B50CF">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Şantiyede betonun boşaltılması esnasında gözle muayene yapılarak, olası ayrışma vb. taze beton kusurları tespit edilmeye çalışılmalıdır. Betonun görüntüsünün anormal olduğuna karar verilirse, betonun boşaltılması durdurulmalıdır.</w:t>
      </w:r>
    </w:p>
    <w:p w:rsidR="001B50CF" w:rsidRPr="002B799D" w:rsidRDefault="001B50CF" w:rsidP="001B50CF">
      <w:pPr>
        <w:ind w:left="720"/>
        <w:contextualSpacing/>
        <w:rPr>
          <w:rFonts w:ascii="Times New Roman" w:eastAsiaTheme="minorHAnsi" w:hAnsi="Times New Roman" w:cs="Times New Roman"/>
          <w:sz w:val="20"/>
          <w:szCs w:val="20"/>
          <w:lang w:eastAsia="en-US"/>
        </w:rPr>
      </w:pPr>
    </w:p>
    <w:p w:rsidR="001B50CF" w:rsidRPr="002B799D" w:rsidRDefault="001B50CF" w:rsidP="001B50CF">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Döküm esnasında ve kür süresi boyunca ortam sıcaklığının düşük veya yüksek olacağının tahmin edildiği hâllerde, betonun zarar görmesinin önlenmesi için tedbir alınmalıdır. İlave tedbir olarak ortam sıcaklığının alt veya üst sınır değerleri tanımlanabilir. Yerleştirme ve sıkıştırma sırasında beton, güneş ışınlarından, şiddetli rüzgâr, yağmur ve sudan korunmalıdır. </w:t>
      </w:r>
    </w:p>
    <w:p w:rsidR="001B50CF" w:rsidRPr="002B799D" w:rsidRDefault="001B50CF" w:rsidP="001B50CF">
      <w:pPr>
        <w:ind w:left="720"/>
        <w:contextualSpacing/>
        <w:rPr>
          <w:rFonts w:ascii="Times New Roman" w:eastAsiaTheme="minorHAnsi" w:hAnsi="Times New Roman" w:cs="Times New Roman"/>
          <w:sz w:val="20"/>
          <w:szCs w:val="20"/>
          <w:lang w:eastAsia="en-US"/>
        </w:rPr>
      </w:pPr>
    </w:p>
    <w:p w:rsidR="001B50CF" w:rsidRPr="002B799D" w:rsidRDefault="001B50CF" w:rsidP="00711D45">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Geçirimli beton uygulamasında daldırma vibrasyon yapılmamalıdır. Geçirimli betonun sıkıştırılması için silindir (roller)  veya titreşimli yüzey mastarı kullanılması önerilmektedir.</w:t>
      </w:r>
    </w:p>
    <w:p w:rsidR="001B50CF" w:rsidRPr="002B799D" w:rsidRDefault="001B50CF" w:rsidP="001B50CF">
      <w:pPr>
        <w:ind w:left="720"/>
        <w:contextualSpacing/>
        <w:rPr>
          <w:rFonts w:ascii="Times New Roman" w:eastAsiaTheme="minorHAnsi" w:hAnsi="Times New Roman" w:cs="Times New Roman"/>
          <w:sz w:val="20"/>
          <w:szCs w:val="20"/>
          <w:lang w:eastAsia="en-US"/>
        </w:rPr>
      </w:pPr>
    </w:p>
    <w:p w:rsidR="001B50CF" w:rsidRPr="002B799D" w:rsidRDefault="001B50CF" w:rsidP="00711D45">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Derz kesimi 24 saat içerisinde yalancı derz şeklinde olmalıdır ve kaplama kalınlığının 1/3’ü veya 1/4’ünü kapsamalıdır. Bir diğer yöntem ise taze beton yüzeyinde özel bir kesici kullanarak oluklar oluşturulmasıdır.</w:t>
      </w:r>
    </w:p>
    <w:p w:rsidR="001B50CF" w:rsidRPr="002B799D" w:rsidRDefault="001B50CF" w:rsidP="001B50CF">
      <w:pPr>
        <w:ind w:left="720"/>
        <w:contextualSpacing/>
        <w:rPr>
          <w:rFonts w:ascii="Times New Roman" w:eastAsiaTheme="minorHAnsi" w:hAnsi="Times New Roman" w:cs="Times New Roman"/>
          <w:sz w:val="20"/>
          <w:szCs w:val="20"/>
          <w:lang w:eastAsia="en-US"/>
        </w:rPr>
      </w:pPr>
    </w:p>
    <w:p w:rsidR="001B50CF" w:rsidRPr="002B799D" w:rsidRDefault="001B50CF" w:rsidP="00711D45">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Betonun dökümü, yerleştirilmesi ve sıkıştırılmasında TS 1247 ve TS EN 13670 Standartlarında belirtilen şartlara dikkat edilmelidir. Anormal hava koşullarında (aşırı sıcak, aşırı soğuk) betonun dökümü, yerleştirilmesi ve sıkıştırılması TS 1248 Standardına uygun yapılmalıdır.</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p>
    <w:p w:rsidR="00EB72C3" w:rsidRPr="002B799D" w:rsidRDefault="00322852" w:rsidP="00F24A59">
      <w:pPr>
        <w:pStyle w:val="Balk2"/>
        <w:rPr>
          <w:rFonts w:cs="Times New Roman"/>
          <w:sz w:val="20"/>
          <w:szCs w:val="20"/>
        </w:rPr>
      </w:pPr>
      <w:bookmarkStart w:id="396" w:name="_Toc514753638"/>
      <w:r w:rsidRPr="002B799D">
        <w:rPr>
          <w:rFonts w:cs="Times New Roman"/>
          <w:sz w:val="20"/>
          <w:szCs w:val="20"/>
        </w:rPr>
        <w:t xml:space="preserve">6.5.2.3.4. </w:t>
      </w:r>
      <w:r w:rsidR="00EB72C3" w:rsidRPr="002B799D">
        <w:rPr>
          <w:rFonts w:cs="Times New Roman"/>
          <w:sz w:val="20"/>
          <w:szCs w:val="20"/>
        </w:rPr>
        <w:t>Geçirimli Betonun Bakımı</w:t>
      </w:r>
      <w:bookmarkEnd w:id="396"/>
      <w:r w:rsidR="00EB72C3" w:rsidRPr="002B799D">
        <w:rPr>
          <w:rFonts w:cs="Times New Roman"/>
          <w:sz w:val="20"/>
          <w:szCs w:val="20"/>
        </w:rPr>
        <w:t xml:space="preserve"> </w:t>
      </w:r>
    </w:p>
    <w:p w:rsidR="00F97906" w:rsidRPr="002B799D" w:rsidRDefault="00F97906" w:rsidP="00F97906">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Beton kalıba yerleştirildikten hemen sonra yüzeyi kurumaya karşı korunmalıdır. Geçirimli beton karışımının su/çimento oranının düşük olması ve optimum çimento hamuruna göre tasarlanmış olması nem kaybına karşı çok hassas olmasına neden olmaktadır. Bu nedenle beton bünyesinde suyun buharlaşma ile kaybolmasına engel olacak yüzey örtüleri ya da kimyasal kür katkıları kullanılabilir. </w:t>
      </w:r>
    </w:p>
    <w:p w:rsidR="00F97906" w:rsidRPr="002B799D" w:rsidRDefault="00F97906" w:rsidP="00F97906">
      <w:pPr>
        <w:tabs>
          <w:tab w:val="left" w:pos="0"/>
        </w:tabs>
        <w:spacing w:after="0" w:line="240" w:lineRule="auto"/>
        <w:ind w:left="426"/>
        <w:contextualSpacing/>
        <w:jc w:val="both"/>
        <w:rPr>
          <w:rFonts w:ascii="Times New Roman" w:eastAsiaTheme="minorHAnsi" w:hAnsi="Times New Roman" w:cs="Times New Roman"/>
          <w:sz w:val="20"/>
          <w:szCs w:val="20"/>
          <w:lang w:eastAsia="en-US"/>
        </w:rPr>
      </w:pPr>
    </w:p>
    <w:p w:rsidR="00F97906" w:rsidRPr="002B799D" w:rsidRDefault="00F97906" w:rsidP="00F97906">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Kür metot ve süreleri betonun gerekli sağlamlık ve dayanıma ulaşması ve mümkün olan en az şekil değiştirmenin sağlanması ve çekme sonucu oluşacak çatlakların engellenmesi amacıyla belirlenecektir.</w:t>
      </w:r>
    </w:p>
    <w:p w:rsidR="00F97906" w:rsidRPr="002B799D" w:rsidRDefault="00F97906" w:rsidP="00F97906">
      <w:pPr>
        <w:tabs>
          <w:tab w:val="left" w:pos="0"/>
        </w:tabs>
        <w:spacing w:after="0" w:line="240" w:lineRule="auto"/>
        <w:ind w:left="426"/>
        <w:contextualSpacing/>
        <w:jc w:val="both"/>
        <w:rPr>
          <w:rFonts w:ascii="Times New Roman" w:eastAsiaTheme="minorHAnsi" w:hAnsi="Times New Roman" w:cs="Times New Roman"/>
          <w:sz w:val="20"/>
          <w:szCs w:val="20"/>
          <w:lang w:eastAsia="en-US"/>
        </w:rPr>
      </w:pPr>
    </w:p>
    <w:p w:rsidR="00F97906" w:rsidRPr="002B799D" w:rsidRDefault="00F97906" w:rsidP="00F97906">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Beton, dökümünden ve yerleştirilmesinden sonra Beton yüzeyinin, buhar geçirmez bir örtü ile kaplanması yöntemi ile bakıma (küre) tabi tutulmalı ve korunmalıdır:</w:t>
      </w:r>
    </w:p>
    <w:p w:rsidR="00F97906" w:rsidRPr="002B799D" w:rsidRDefault="00F97906" w:rsidP="00F97906">
      <w:pPr>
        <w:ind w:left="720"/>
        <w:contextualSpacing/>
        <w:rPr>
          <w:rFonts w:ascii="Times New Roman" w:eastAsiaTheme="minorHAnsi" w:hAnsi="Times New Roman" w:cs="Times New Roman"/>
          <w:sz w:val="20"/>
          <w:szCs w:val="20"/>
          <w:lang w:eastAsia="en-US"/>
        </w:rPr>
      </w:pPr>
    </w:p>
    <w:p w:rsidR="00F97906" w:rsidRPr="002B799D" w:rsidRDefault="00F97906" w:rsidP="00F97906">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Betonun kürüne yerleştirme ve yüzey işlemlerinin tamamlanmasının hemen ardından başlanmalıdır. Beton yüzeyi, yapım esnasında hasar görmemeli veya yüzey biçimi bozulmamalıdır. Eğer ki trafiğe açık bir yüzeyde geçirimli bir beton uygulanıyorsa, kür bir haftaya kadar sürdürülmelidir.</w:t>
      </w:r>
    </w:p>
    <w:p w:rsidR="00F97906" w:rsidRPr="002B799D" w:rsidRDefault="00F97906" w:rsidP="00F97906">
      <w:pPr>
        <w:tabs>
          <w:tab w:val="left" w:pos="0"/>
        </w:tabs>
        <w:spacing w:after="0" w:line="240" w:lineRule="auto"/>
        <w:ind w:left="426"/>
        <w:contextualSpacing/>
        <w:jc w:val="both"/>
        <w:rPr>
          <w:rFonts w:ascii="Times New Roman" w:eastAsiaTheme="minorHAnsi" w:hAnsi="Times New Roman" w:cs="Times New Roman"/>
          <w:sz w:val="20"/>
          <w:szCs w:val="20"/>
          <w:lang w:eastAsia="en-US"/>
        </w:rPr>
      </w:pPr>
    </w:p>
    <w:p w:rsidR="00F97906" w:rsidRPr="002B799D" w:rsidRDefault="00F97906" w:rsidP="00F97906">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Betonun bakımı ve küründe TS 1247 ve TS EN 13670 Standartlarında belirtilen şartlara dikkat edilmelidir. Anormal hava koşullarında (aşırı sıcak, aşırı soğuk) betonun bakımı ve kürü TS 1248 Standardına uygun yapılmalıdır.</w:t>
      </w:r>
    </w:p>
    <w:p w:rsidR="00F97906" w:rsidRPr="002B799D" w:rsidRDefault="00F97906" w:rsidP="00F97906">
      <w:pPr>
        <w:ind w:left="720"/>
        <w:contextualSpacing/>
        <w:rPr>
          <w:rFonts w:ascii="Times New Roman" w:eastAsiaTheme="minorHAnsi" w:hAnsi="Times New Roman" w:cs="Times New Roman"/>
          <w:sz w:val="20"/>
          <w:szCs w:val="20"/>
          <w:lang w:eastAsia="en-US"/>
        </w:rPr>
      </w:pPr>
    </w:p>
    <w:p w:rsidR="00F97906" w:rsidRPr="002B799D" w:rsidRDefault="00F97906" w:rsidP="00F97906">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Geçirimli beton yapısından dolayı zaman içinde betonun boşlukları toz, kum, yaprak gibi filler malzemeler ile dolabilmektedir. Bunun önlenmesinin birinci yolu tasarımda suyun doğru bir drenaj sistemi ile tahliyesinin sağlanmış olunmasıdır. Geçirimli betonlar, yüzey suyunun tahliyesinin azaldığının ve yüzey kirliliğinin arttığının gözlemlendiği durumlarda vakumlanarak temizlenmelidir. </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p>
    <w:p w:rsidR="00EB72C3" w:rsidRPr="002B799D" w:rsidRDefault="005959D1" w:rsidP="00F24A59">
      <w:pPr>
        <w:pStyle w:val="Balk2"/>
        <w:rPr>
          <w:rFonts w:cs="Times New Roman"/>
          <w:sz w:val="20"/>
          <w:szCs w:val="20"/>
        </w:rPr>
      </w:pPr>
      <w:bookmarkStart w:id="397" w:name="_Toc514753639"/>
      <w:r w:rsidRPr="002B799D">
        <w:rPr>
          <w:rFonts w:cs="Times New Roman"/>
          <w:sz w:val="20"/>
          <w:szCs w:val="20"/>
        </w:rPr>
        <w:t>6.</w:t>
      </w:r>
      <w:r w:rsidR="00322852" w:rsidRPr="002B799D">
        <w:rPr>
          <w:rFonts w:cs="Times New Roman"/>
          <w:sz w:val="20"/>
          <w:szCs w:val="20"/>
        </w:rPr>
        <w:t xml:space="preserve">5.2.3.5. </w:t>
      </w:r>
      <w:r w:rsidR="00EB72C3" w:rsidRPr="002B799D">
        <w:rPr>
          <w:rFonts w:cs="Times New Roman"/>
          <w:sz w:val="20"/>
          <w:szCs w:val="20"/>
        </w:rPr>
        <w:t>Geçirimli Beton İle İlgili Dikkat Edilmesi Gereken Hususlar</w:t>
      </w:r>
      <w:bookmarkEnd w:id="397"/>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F436DB" w:rsidRPr="002B799D" w:rsidRDefault="00F436DB" w:rsidP="00F436DB">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Geçirimli beton ile ilgili en önemli parametreler betondaki boşluk oranı ve su geçirimliliğidir. Bu iki parametre niceliksel ve niteliksel olarak agrega tipi ve çimento hamuru seçimini belirler. </w:t>
      </w:r>
    </w:p>
    <w:p w:rsidR="00F436DB" w:rsidRPr="002B799D" w:rsidRDefault="00F436DB" w:rsidP="00F436DB">
      <w:pPr>
        <w:ind w:left="720"/>
        <w:contextualSpacing/>
        <w:rPr>
          <w:rFonts w:ascii="Times New Roman" w:eastAsiaTheme="minorHAnsi" w:hAnsi="Times New Roman" w:cs="Times New Roman"/>
          <w:sz w:val="20"/>
          <w:szCs w:val="20"/>
          <w:lang w:eastAsia="en-US"/>
        </w:rPr>
      </w:pPr>
    </w:p>
    <w:p w:rsidR="00F436DB" w:rsidRPr="002B799D" w:rsidRDefault="00F436DB" w:rsidP="00F436DB">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Su geçirgenliği testi ile geçirimli betondan belirli miktarda geçen su akışının süresi belirlenmektedir. Bu rakam tasarımda belirtilmiş değere uygun olmalıdır.</w:t>
      </w:r>
    </w:p>
    <w:p w:rsidR="00F436DB" w:rsidRPr="002B799D" w:rsidRDefault="00F436DB" w:rsidP="00F436DB">
      <w:pPr>
        <w:ind w:left="720"/>
        <w:contextualSpacing/>
        <w:rPr>
          <w:rFonts w:ascii="Times New Roman" w:eastAsiaTheme="minorHAnsi" w:hAnsi="Times New Roman" w:cs="Times New Roman"/>
          <w:sz w:val="20"/>
          <w:szCs w:val="20"/>
          <w:lang w:eastAsia="en-US"/>
        </w:rPr>
      </w:pPr>
    </w:p>
    <w:p w:rsidR="00F436DB" w:rsidRPr="002B799D" w:rsidRDefault="00F436DB" w:rsidP="00F436DB">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Betondaki boşluk oranı testi sertleşmiş betonun yapısında bulunan toplam boşluk hacminin hesaplanmasını kapsamaktadır. </w:t>
      </w:r>
    </w:p>
    <w:p w:rsidR="00F436DB" w:rsidRPr="002B799D" w:rsidRDefault="00F436DB" w:rsidP="00F436DB">
      <w:pPr>
        <w:ind w:left="720"/>
        <w:contextualSpacing/>
        <w:rPr>
          <w:rFonts w:ascii="Times New Roman" w:eastAsiaTheme="minorHAnsi" w:hAnsi="Times New Roman" w:cs="Times New Roman"/>
          <w:sz w:val="20"/>
          <w:szCs w:val="20"/>
          <w:lang w:eastAsia="en-US"/>
        </w:rPr>
      </w:pPr>
    </w:p>
    <w:p w:rsidR="0085072B" w:rsidRPr="002B799D" w:rsidRDefault="0085072B" w:rsidP="0085072B">
      <w:pPr>
        <w:tabs>
          <w:tab w:val="left" w:pos="0"/>
        </w:tabs>
        <w:spacing w:after="0" w:line="240" w:lineRule="auto"/>
        <w:contextualSpacing/>
        <w:jc w:val="both"/>
        <w:rPr>
          <w:rFonts w:ascii="Times New Roman" w:eastAsiaTheme="minorHAnsi" w:hAnsi="Times New Roman" w:cs="Times New Roman"/>
          <w:sz w:val="20"/>
          <w:szCs w:val="20"/>
          <w:lang w:eastAsia="en-US"/>
        </w:rPr>
      </w:pPr>
    </w:p>
    <w:p w:rsidR="0085072B" w:rsidRPr="002B799D" w:rsidRDefault="0085072B" w:rsidP="0085072B">
      <w:pPr>
        <w:tabs>
          <w:tab w:val="left" w:pos="0"/>
        </w:tabs>
        <w:spacing w:after="0" w:line="240" w:lineRule="auto"/>
        <w:contextualSpacing/>
        <w:jc w:val="both"/>
        <w:rPr>
          <w:rFonts w:ascii="Times New Roman" w:eastAsiaTheme="minorHAnsi" w:hAnsi="Times New Roman" w:cs="Times New Roman"/>
          <w:sz w:val="20"/>
          <w:szCs w:val="20"/>
          <w:lang w:eastAsia="en-US"/>
        </w:rPr>
      </w:pPr>
    </w:p>
    <w:p w:rsidR="00F436DB" w:rsidRPr="002B799D" w:rsidRDefault="00F436DB" w:rsidP="0085072B">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 xml:space="preserve">Segregasyon (ayrışma) direnci testi de önemli bir uygunluk parametresidir. Bu testin başlıca amacı su ve çimentodan oluşan hamurun uygunluğunu tespit etmektir. Bu testte vibrasyon etkisi altında agrega tanelerinden ayrılan (kaçan) hamur miktarı ölçülmektedir. Bu miktar test edilen beton kütlesinin %5’inden fazla olmamalıdır. </w:t>
      </w:r>
    </w:p>
    <w:p w:rsidR="00F436DB" w:rsidRPr="002B799D" w:rsidRDefault="00F436DB" w:rsidP="00F436DB">
      <w:pPr>
        <w:ind w:left="720"/>
        <w:contextualSpacing/>
        <w:rPr>
          <w:rFonts w:ascii="Times New Roman" w:eastAsiaTheme="minorHAnsi" w:hAnsi="Times New Roman" w:cs="Times New Roman"/>
          <w:sz w:val="20"/>
          <w:szCs w:val="20"/>
          <w:lang w:eastAsia="en-US"/>
        </w:rPr>
      </w:pPr>
    </w:p>
    <w:p w:rsidR="00F436DB" w:rsidRPr="002B799D" w:rsidRDefault="00F436DB" w:rsidP="0085072B">
      <w:pPr>
        <w:tabs>
          <w:tab w:val="left" w:pos="0"/>
        </w:tabs>
        <w:spacing w:after="0" w:line="240" w:lineRule="auto"/>
        <w:contextualSpacing/>
        <w:jc w:val="both"/>
        <w:rPr>
          <w:rFonts w:ascii="Times New Roman" w:eastAsiaTheme="minorHAnsi" w:hAnsi="Times New Roman" w:cs="Times New Roman"/>
          <w:sz w:val="20"/>
          <w:szCs w:val="20"/>
          <w:lang w:eastAsia="en-US"/>
        </w:rPr>
      </w:pPr>
      <w:r w:rsidRPr="002B799D">
        <w:rPr>
          <w:rFonts w:ascii="Times New Roman" w:eastAsiaTheme="minorHAnsi" w:hAnsi="Times New Roman" w:cs="Times New Roman"/>
          <w:sz w:val="20"/>
          <w:szCs w:val="20"/>
          <w:lang w:eastAsia="en-US"/>
        </w:rPr>
        <w:t>Betonun teslimi esnasında kartopu deneyi de önemli bir uygunluk parametresidir. Bu deneyin başlıca amacı su ve çimentodan oluşan hamurun uygunluğunu tespit etmektir. Bu deneyde beton avuç içine alınmalı ve dağılmadan top gibi avuçta kalması beklenmelidir. Bunun sağlanması için su ve katkı miktarı ayarlanmalıdır.</w:t>
      </w:r>
    </w:p>
    <w:p w:rsidR="00EB72C3" w:rsidRPr="002B799D" w:rsidRDefault="00EB72C3" w:rsidP="00F24A59">
      <w:pPr>
        <w:pStyle w:val="ListeParagraf"/>
        <w:ind w:left="0"/>
        <w:rPr>
          <w:rFonts w:ascii="Times New Roman" w:hAnsi="Times New Roman" w:cs="Times New Roman"/>
          <w:color w:val="000000" w:themeColor="text1"/>
          <w:sz w:val="20"/>
          <w:szCs w:val="20"/>
        </w:rPr>
      </w:pPr>
    </w:p>
    <w:p w:rsidR="00EB72C3" w:rsidRPr="002B799D" w:rsidRDefault="00322852" w:rsidP="00F24A59">
      <w:pPr>
        <w:pStyle w:val="Balk2"/>
        <w:rPr>
          <w:rFonts w:cs="Times New Roman"/>
          <w:sz w:val="20"/>
          <w:szCs w:val="20"/>
        </w:rPr>
      </w:pPr>
      <w:bookmarkStart w:id="398" w:name="_Toc514753640"/>
      <w:r w:rsidRPr="002B799D">
        <w:rPr>
          <w:rFonts w:cs="Times New Roman"/>
          <w:sz w:val="20"/>
          <w:szCs w:val="20"/>
        </w:rPr>
        <w:t xml:space="preserve">6.5.2.4. </w:t>
      </w:r>
      <w:r w:rsidR="00EB72C3" w:rsidRPr="002B799D">
        <w:rPr>
          <w:rFonts w:cs="Times New Roman"/>
          <w:sz w:val="20"/>
          <w:szCs w:val="20"/>
        </w:rPr>
        <w:t>Uygunluk Kriter</w:t>
      </w:r>
      <w:r w:rsidR="00043ECF" w:rsidRPr="002B799D">
        <w:rPr>
          <w:rFonts w:cs="Times New Roman"/>
          <w:sz w:val="20"/>
          <w:szCs w:val="20"/>
        </w:rPr>
        <w:t>ler</w:t>
      </w:r>
      <w:r w:rsidR="00EB72C3" w:rsidRPr="002B799D">
        <w:rPr>
          <w:rFonts w:cs="Times New Roman"/>
          <w:sz w:val="20"/>
          <w:szCs w:val="20"/>
        </w:rPr>
        <w:t>i</w:t>
      </w:r>
      <w:bookmarkEnd w:id="398"/>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Malzemeleri Yönetmeliği</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Malzemelerinin Tabi Olacağı Kriterler Hakkındaki Yönetmelik</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Denetimi Uygulama Yönetmeliği</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Türkiye Bina Deprem Yönetmeliği</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p>
    <w:p w:rsidR="00EB72C3" w:rsidRPr="002B799D" w:rsidRDefault="00322852" w:rsidP="00F24A59">
      <w:pPr>
        <w:pStyle w:val="Balk2"/>
        <w:rPr>
          <w:rFonts w:cs="Times New Roman"/>
          <w:sz w:val="20"/>
          <w:szCs w:val="20"/>
        </w:rPr>
      </w:pPr>
      <w:bookmarkStart w:id="399" w:name="_Toc514753641"/>
      <w:r w:rsidRPr="002B799D">
        <w:rPr>
          <w:rFonts w:cs="Times New Roman"/>
          <w:sz w:val="20"/>
          <w:szCs w:val="20"/>
        </w:rPr>
        <w:t xml:space="preserve">6.5.2.5. </w:t>
      </w:r>
      <w:r w:rsidR="00EB72C3" w:rsidRPr="002B799D">
        <w:rPr>
          <w:rFonts w:cs="Times New Roman"/>
          <w:sz w:val="20"/>
          <w:szCs w:val="20"/>
        </w:rPr>
        <w:t>İlgili Standartlar ve Teknik Referanslar</w:t>
      </w:r>
      <w:bookmarkEnd w:id="399"/>
      <w:r w:rsidR="00EB72C3" w:rsidRPr="002B799D">
        <w:rPr>
          <w:rFonts w:cs="Times New Roman"/>
          <w:sz w:val="20"/>
          <w:szCs w:val="20"/>
        </w:rPr>
        <w:t xml:space="preserve"> </w:t>
      </w:r>
    </w:p>
    <w:p w:rsidR="00EB72C3" w:rsidRPr="002B799D" w:rsidRDefault="00EB72C3" w:rsidP="00F24A59">
      <w:pPr>
        <w:pStyle w:val="ListeParagraf"/>
        <w:tabs>
          <w:tab w:val="left" w:pos="0"/>
        </w:tabs>
        <w:spacing w:after="0" w:line="240" w:lineRule="auto"/>
        <w:ind w:left="0"/>
        <w:jc w:val="both"/>
        <w:rPr>
          <w:rFonts w:ascii="Times New Roman" w:hAnsi="Times New Roman" w:cs="Times New Roman"/>
          <w:color w:val="000000" w:themeColor="text1"/>
          <w:sz w:val="20"/>
          <w:szCs w:val="20"/>
        </w:rPr>
      </w:pP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13670</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197-1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14216</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14647</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15743</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21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13353</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706 EN 12620</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13055</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1008</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934-2</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12878</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450-1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13263-1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15167-1</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25</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1247</w:t>
      </w:r>
    </w:p>
    <w:p w:rsidR="00EB72C3" w:rsidRPr="002B799D" w:rsidRDefault="00EB72C3" w:rsidP="00F24A59">
      <w:pPr>
        <w:tabs>
          <w:tab w:val="left" w:pos="0"/>
        </w:tabs>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1248</w:t>
      </w:r>
    </w:p>
    <w:p w:rsidR="005959D1" w:rsidRPr="002B799D" w:rsidRDefault="005959D1" w:rsidP="00F24A59">
      <w:pPr>
        <w:tabs>
          <w:tab w:val="left" w:pos="0"/>
        </w:tabs>
        <w:spacing w:after="0" w:line="240" w:lineRule="auto"/>
        <w:jc w:val="both"/>
        <w:rPr>
          <w:rFonts w:ascii="Times New Roman" w:hAnsi="Times New Roman" w:cs="Times New Roman"/>
          <w:color w:val="000000" w:themeColor="text1"/>
          <w:sz w:val="20"/>
          <w:szCs w:val="20"/>
        </w:rPr>
      </w:pPr>
    </w:p>
    <w:p w:rsidR="000C0A4C" w:rsidRPr="002B799D" w:rsidRDefault="000C0A4C" w:rsidP="00F24A59">
      <w:pPr>
        <w:tabs>
          <w:tab w:val="left" w:pos="0"/>
        </w:tabs>
        <w:spacing w:after="0" w:line="240" w:lineRule="auto"/>
        <w:jc w:val="both"/>
        <w:rPr>
          <w:rFonts w:ascii="Times New Roman" w:hAnsi="Times New Roman" w:cs="Times New Roman"/>
          <w:color w:val="000000" w:themeColor="text1"/>
          <w:sz w:val="20"/>
          <w:szCs w:val="20"/>
        </w:rPr>
      </w:pPr>
    </w:p>
    <w:p w:rsidR="00EB72C3" w:rsidRPr="002B799D" w:rsidRDefault="00EB72C3" w:rsidP="00F24A59">
      <w:pPr>
        <w:spacing w:after="120"/>
        <w:jc w:val="both"/>
        <w:rPr>
          <w:rFonts w:ascii="Times New Roman" w:hAnsi="Times New Roman" w:cs="Times New Roman"/>
          <w:color w:val="000000" w:themeColor="text1"/>
          <w:sz w:val="20"/>
          <w:szCs w:val="20"/>
        </w:rPr>
      </w:pPr>
    </w:p>
    <w:p w:rsidR="00EB72C3" w:rsidRPr="002B799D" w:rsidRDefault="00322852" w:rsidP="000C0A4C">
      <w:pPr>
        <w:pStyle w:val="Balk1"/>
        <w:rPr>
          <w:rFonts w:cs="Times New Roman"/>
          <w:sz w:val="20"/>
          <w:szCs w:val="20"/>
        </w:rPr>
      </w:pPr>
      <w:bookmarkStart w:id="400" w:name="_Toc514753642"/>
      <w:r w:rsidRPr="002B799D">
        <w:rPr>
          <w:rFonts w:cs="Times New Roman"/>
          <w:sz w:val="20"/>
          <w:szCs w:val="20"/>
        </w:rPr>
        <w:t xml:space="preserve">6.6. </w:t>
      </w:r>
      <w:r w:rsidR="00EB72C3" w:rsidRPr="002B799D">
        <w:rPr>
          <w:rFonts w:cs="Times New Roman"/>
          <w:sz w:val="20"/>
          <w:szCs w:val="20"/>
        </w:rPr>
        <w:t>Beton Onarım İşleri Genel Teknik Şartnamesi</w:t>
      </w:r>
      <w:bookmarkEnd w:id="400"/>
    </w:p>
    <w:p w:rsidR="00EB72C3" w:rsidRPr="002B799D" w:rsidRDefault="00322852" w:rsidP="00F24A59">
      <w:pPr>
        <w:pStyle w:val="Balk2"/>
        <w:rPr>
          <w:rFonts w:cs="Times New Roman"/>
          <w:sz w:val="20"/>
          <w:szCs w:val="20"/>
        </w:rPr>
      </w:pPr>
      <w:bookmarkStart w:id="401" w:name="_Toc514753643"/>
      <w:r w:rsidRPr="002B799D">
        <w:rPr>
          <w:rFonts w:cs="Times New Roman"/>
          <w:sz w:val="20"/>
          <w:szCs w:val="20"/>
        </w:rPr>
        <w:t xml:space="preserve">6.6.1. </w:t>
      </w:r>
      <w:r w:rsidR="00EB72C3" w:rsidRPr="002B799D">
        <w:rPr>
          <w:rFonts w:cs="Times New Roman"/>
          <w:sz w:val="20"/>
          <w:szCs w:val="20"/>
        </w:rPr>
        <w:t>Kapsam</w:t>
      </w:r>
      <w:bookmarkEnd w:id="401"/>
    </w:p>
    <w:p w:rsidR="00EB72C3" w:rsidRPr="002B799D" w:rsidRDefault="00EB72C3" w:rsidP="00F24A59">
      <w:pPr>
        <w:jc w:val="both"/>
        <w:rPr>
          <w:rFonts w:ascii="Times New Roman" w:hAnsi="Times New Roman" w:cs="Times New Roman"/>
          <w:i/>
          <w:color w:val="000000" w:themeColor="text1"/>
          <w:sz w:val="20"/>
          <w:szCs w:val="20"/>
        </w:rPr>
      </w:pPr>
      <w:r w:rsidRPr="002B799D">
        <w:rPr>
          <w:rFonts w:ascii="Times New Roman" w:hAnsi="Times New Roman" w:cs="Times New Roman"/>
          <w:color w:val="000000" w:themeColor="text1"/>
          <w:sz w:val="20"/>
          <w:szCs w:val="20"/>
        </w:rPr>
        <w:t>Bu şartname, beton ve betonarme yapıların servis ömrünü arttırmak amacıyla yapılan, onarım, rehabilitasyon ve donatıların korozyona karşı korunması işlerini kapsamaktadır.</w:t>
      </w:r>
    </w:p>
    <w:p w:rsidR="00EB72C3" w:rsidRPr="002B799D" w:rsidRDefault="00322852" w:rsidP="00F24A59">
      <w:pPr>
        <w:pStyle w:val="Balk2"/>
        <w:rPr>
          <w:rFonts w:cs="Times New Roman"/>
          <w:sz w:val="20"/>
          <w:szCs w:val="20"/>
        </w:rPr>
      </w:pPr>
      <w:bookmarkStart w:id="402" w:name="_Toc514753644"/>
      <w:r w:rsidRPr="002B799D">
        <w:rPr>
          <w:rFonts w:cs="Times New Roman"/>
          <w:sz w:val="20"/>
          <w:szCs w:val="20"/>
        </w:rPr>
        <w:t xml:space="preserve">6.6.2. </w:t>
      </w:r>
      <w:r w:rsidR="00EB72C3" w:rsidRPr="002B799D">
        <w:rPr>
          <w:rFonts w:cs="Times New Roman"/>
          <w:sz w:val="20"/>
          <w:szCs w:val="20"/>
        </w:rPr>
        <w:t>Tanım</w:t>
      </w:r>
      <w:bookmarkEnd w:id="402"/>
    </w:p>
    <w:p w:rsidR="00EB72C3" w:rsidRPr="002B799D" w:rsidRDefault="00322852" w:rsidP="00F24A59">
      <w:pPr>
        <w:pStyle w:val="Balk2"/>
        <w:rPr>
          <w:rFonts w:cs="Times New Roman"/>
          <w:sz w:val="20"/>
          <w:szCs w:val="20"/>
        </w:rPr>
      </w:pPr>
      <w:bookmarkStart w:id="403" w:name="_Toc514753645"/>
      <w:r w:rsidRPr="002B799D">
        <w:rPr>
          <w:rFonts w:cs="Times New Roman"/>
          <w:sz w:val="20"/>
          <w:szCs w:val="20"/>
        </w:rPr>
        <w:t xml:space="preserve">6.6.2.1. </w:t>
      </w:r>
      <w:r w:rsidR="00EB72C3" w:rsidRPr="002B799D">
        <w:rPr>
          <w:rFonts w:cs="Times New Roman"/>
          <w:sz w:val="20"/>
          <w:szCs w:val="20"/>
        </w:rPr>
        <w:t xml:space="preserve"> Tanımı</w:t>
      </w:r>
      <w:bookmarkEnd w:id="403"/>
      <w:r w:rsidR="00EB72C3" w:rsidRPr="002B799D">
        <w:rPr>
          <w:rFonts w:cs="Times New Roman"/>
          <w:sz w:val="20"/>
          <w:szCs w:val="20"/>
        </w:rPr>
        <w:t xml:space="preserve"> </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Bu şartnamede aşağıdaki konular ele alınacaktır:</w:t>
      </w:r>
    </w:p>
    <w:p w:rsidR="00EB72C3" w:rsidRPr="002B799D" w:rsidRDefault="00322852" w:rsidP="00F24A59">
      <w:pPr>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6.6.2.1.</w:t>
      </w:r>
      <w:r w:rsidR="00D40AF1" w:rsidRPr="002B799D">
        <w:rPr>
          <w:rFonts w:ascii="Times New Roman" w:hAnsi="Times New Roman" w:cs="Times New Roman"/>
          <w:b/>
          <w:color w:val="000000" w:themeColor="text1"/>
          <w:sz w:val="20"/>
          <w:szCs w:val="20"/>
        </w:rPr>
        <w:t>1</w:t>
      </w:r>
      <w:r w:rsidRPr="002B799D">
        <w:rPr>
          <w:rFonts w:ascii="Times New Roman" w:hAnsi="Times New Roman" w:cs="Times New Roman"/>
          <w:b/>
          <w:color w:val="000000" w:themeColor="text1"/>
          <w:sz w:val="20"/>
          <w:szCs w:val="20"/>
        </w:rPr>
        <w:t xml:space="preserve">. </w:t>
      </w:r>
      <w:r w:rsidR="00EB72C3" w:rsidRPr="002B799D">
        <w:rPr>
          <w:rFonts w:ascii="Times New Roman" w:hAnsi="Times New Roman" w:cs="Times New Roman"/>
          <w:color w:val="000000" w:themeColor="text1"/>
          <w:sz w:val="20"/>
          <w:szCs w:val="20"/>
        </w:rPr>
        <w:t>Hasarlı betonun kaldırılması, donatının korozyona karşı korunması ve betonarme yapının onarımı</w:t>
      </w:r>
    </w:p>
    <w:p w:rsidR="00EB72C3" w:rsidRPr="002B799D" w:rsidRDefault="00322852" w:rsidP="00F24A59">
      <w:pPr>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 xml:space="preserve">6.6.2.1.2. </w:t>
      </w:r>
      <w:r w:rsidR="00EB72C3" w:rsidRPr="002B799D">
        <w:rPr>
          <w:rFonts w:ascii="Times New Roman" w:hAnsi="Times New Roman" w:cs="Times New Roman"/>
          <w:color w:val="000000" w:themeColor="text1"/>
          <w:sz w:val="20"/>
          <w:szCs w:val="20"/>
        </w:rPr>
        <w:t>Çatlak enjeksiyonu</w:t>
      </w:r>
    </w:p>
    <w:p w:rsidR="00EB72C3" w:rsidRPr="002B799D" w:rsidRDefault="00322852" w:rsidP="00F24A59">
      <w:pPr>
        <w:pStyle w:val="Balk2"/>
        <w:rPr>
          <w:rFonts w:cs="Times New Roman"/>
          <w:sz w:val="20"/>
          <w:szCs w:val="20"/>
        </w:rPr>
      </w:pPr>
      <w:bookmarkStart w:id="404" w:name="_Toc514753646"/>
      <w:r w:rsidRPr="002B799D">
        <w:rPr>
          <w:rFonts w:cs="Times New Roman"/>
          <w:sz w:val="20"/>
          <w:szCs w:val="20"/>
        </w:rPr>
        <w:t xml:space="preserve">6.6.2.2. </w:t>
      </w:r>
      <w:r w:rsidR="00EB72C3" w:rsidRPr="002B799D">
        <w:rPr>
          <w:rFonts w:cs="Times New Roman"/>
          <w:sz w:val="20"/>
          <w:szCs w:val="20"/>
        </w:rPr>
        <w:t>Çeşitleri</w:t>
      </w:r>
      <w:bookmarkEnd w:id="404"/>
    </w:p>
    <w:p w:rsidR="00EB72C3" w:rsidRPr="002B799D" w:rsidRDefault="00322852" w:rsidP="009B741E">
      <w:pPr>
        <w:pStyle w:val="Balk2"/>
        <w:rPr>
          <w:sz w:val="20"/>
          <w:szCs w:val="20"/>
        </w:rPr>
      </w:pPr>
      <w:bookmarkStart w:id="405" w:name="_Toc514753647"/>
      <w:r w:rsidRPr="002B799D">
        <w:rPr>
          <w:sz w:val="20"/>
          <w:szCs w:val="20"/>
        </w:rPr>
        <w:t xml:space="preserve">6.6.2.2.1. </w:t>
      </w:r>
      <w:r w:rsidR="00EB72C3" w:rsidRPr="002B799D">
        <w:rPr>
          <w:sz w:val="20"/>
          <w:szCs w:val="20"/>
        </w:rPr>
        <w:t>Aderans arttırıcı ve/ya korozyon önleyici astar:</w:t>
      </w:r>
      <w:bookmarkEnd w:id="405"/>
    </w:p>
    <w:p w:rsidR="00EB72C3" w:rsidRPr="002B799D" w:rsidRDefault="00322852"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 xml:space="preserve">6.6.2.2.1.1. </w:t>
      </w:r>
      <w:r w:rsidR="00EB72C3" w:rsidRPr="002B799D">
        <w:rPr>
          <w:rFonts w:ascii="Times New Roman" w:hAnsi="Times New Roman" w:cs="Times New Roman"/>
          <w:b/>
          <w:color w:val="000000" w:themeColor="text1"/>
          <w:sz w:val="20"/>
          <w:szCs w:val="20"/>
        </w:rPr>
        <w:t>Çimento Esaslı Aderans Arttırıcı ve Korozyondan Koruyucu Astar</w:t>
      </w:r>
      <w:r w:rsidR="00EB72C3" w:rsidRPr="002B799D">
        <w:rPr>
          <w:rFonts w:ascii="Times New Roman" w:hAnsi="Times New Roman" w:cs="Times New Roman"/>
          <w:color w:val="000000" w:themeColor="text1"/>
          <w:sz w:val="20"/>
          <w:szCs w:val="20"/>
        </w:rPr>
        <w:t xml:space="preserve">: TS EN 1504-7’e uygun, çimento esaslı, polimer modifiyeli, beton ve donatıya yüksek aderans sağlayan, mekanik dayanımları yüksek, donatı çeliğini neme ve rutubete karşı koruyan, TS EN 1504 Onarım Prensibi 11.1’e göre korozyon önleyici aktif donatı kaplama ve astar malzemesidir. Malzemenin </w:t>
      </w:r>
      <w:r w:rsidR="00854710" w:rsidRPr="002B799D">
        <w:rPr>
          <w:rFonts w:ascii="Times New Roman" w:hAnsi="Times New Roman" w:cs="Times New Roman"/>
          <w:color w:val="000000" w:themeColor="text1"/>
          <w:sz w:val="20"/>
          <w:szCs w:val="20"/>
        </w:rPr>
        <w:t>basınç</w:t>
      </w:r>
      <w:r w:rsidR="00EB72C3" w:rsidRPr="002B799D">
        <w:rPr>
          <w:rFonts w:ascii="Times New Roman" w:hAnsi="Times New Roman" w:cs="Times New Roman"/>
          <w:color w:val="000000" w:themeColor="text1"/>
          <w:sz w:val="20"/>
          <w:szCs w:val="20"/>
        </w:rPr>
        <w:t xml:space="preserve"> dayanımı TS EN 12190’a göre tayin edilmiş olmalı ve minimum 30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xml:space="preserve"> olmalıdır. 7 günlük betona yapışma değeri minimum 1,5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çeliğe minimum 1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xml:space="preserve"> olmalıdır. C20 ve altı olan beton sınıflarında kullanılmalıdır.</w:t>
      </w:r>
    </w:p>
    <w:p w:rsidR="00EB72C3" w:rsidRPr="002B799D" w:rsidRDefault="00322852" w:rsidP="00F24A59">
      <w:pPr>
        <w:jc w:val="both"/>
        <w:rPr>
          <w:rFonts w:ascii="Times New Roman" w:hAnsi="Times New Roman" w:cs="Times New Roman"/>
          <w:color w:val="000000" w:themeColor="text1"/>
          <w:sz w:val="20"/>
          <w:szCs w:val="20"/>
        </w:rPr>
      </w:pPr>
      <w:bookmarkStart w:id="406" w:name="_Toc514753648"/>
      <w:r w:rsidRPr="002B799D">
        <w:rPr>
          <w:rStyle w:val="Balk2Char"/>
          <w:sz w:val="20"/>
          <w:szCs w:val="20"/>
        </w:rPr>
        <w:t xml:space="preserve">6.6.2.2.1.2. </w:t>
      </w:r>
      <w:r w:rsidR="00EB72C3" w:rsidRPr="002B799D">
        <w:rPr>
          <w:rStyle w:val="Balk2Char"/>
          <w:sz w:val="20"/>
          <w:szCs w:val="20"/>
        </w:rPr>
        <w:t>Epoksi Esaslı Aderans Arttırıcı ve Yapıştırıcı:</w:t>
      </w:r>
      <w:bookmarkEnd w:id="406"/>
      <w:r w:rsidR="00EB72C3" w:rsidRPr="002B799D">
        <w:rPr>
          <w:rFonts w:ascii="Times New Roman" w:hAnsi="Times New Roman" w:cs="Times New Roman"/>
          <w:color w:val="000000" w:themeColor="text1"/>
          <w:sz w:val="20"/>
          <w:szCs w:val="20"/>
        </w:rPr>
        <w:t xml:space="preserve">  TS EN 1504-4 ve TS EN 1504-6’a uygun, epoksi esaslı, solventsiz, akıcı kıvamda, eski betonun yeni betona aderansında ya</w:t>
      </w:r>
      <w:r w:rsidR="00854710" w:rsidRPr="002B799D">
        <w:rPr>
          <w:rFonts w:ascii="Times New Roman" w:hAnsi="Times New Roman" w:cs="Times New Roman"/>
          <w:color w:val="000000" w:themeColor="text1"/>
          <w:sz w:val="20"/>
          <w:szCs w:val="20"/>
        </w:rPr>
        <w:t xml:space="preserve"> </w:t>
      </w:r>
      <w:r w:rsidR="00EB72C3" w:rsidRPr="002B799D">
        <w:rPr>
          <w:rFonts w:ascii="Times New Roman" w:hAnsi="Times New Roman" w:cs="Times New Roman"/>
          <w:color w:val="000000" w:themeColor="text1"/>
          <w:sz w:val="20"/>
          <w:szCs w:val="20"/>
        </w:rPr>
        <w:t>da farklı tip malzemelerin birbirine bağlanmasında kullanılan, donatıyı korozyona karşı bariyer etkisi ile koruyan, nemli yüzeylere aderans sağlayabilen, yapıştırıcı. Malzemenin 7 günlük betona ve çeliğe yapışma değeri TS EN 1542’e göre minimum 3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xml:space="preserve"> olmalıdır. C20’den büyük olan beton sınıflarında kullanılmalıdır.</w:t>
      </w:r>
    </w:p>
    <w:p w:rsidR="00EB72C3" w:rsidRPr="002B799D" w:rsidRDefault="00322852" w:rsidP="009B741E">
      <w:pPr>
        <w:rPr>
          <w:color w:val="000000" w:themeColor="text1"/>
          <w:sz w:val="20"/>
          <w:szCs w:val="20"/>
        </w:rPr>
      </w:pPr>
      <w:bookmarkStart w:id="407" w:name="_Toc514753649"/>
      <w:r w:rsidRPr="002B799D">
        <w:rPr>
          <w:rStyle w:val="Balk2Char"/>
          <w:sz w:val="20"/>
          <w:szCs w:val="20"/>
        </w:rPr>
        <w:t>6.6.2.2.</w:t>
      </w:r>
      <w:r w:rsidR="00EA2E00" w:rsidRPr="002B799D">
        <w:rPr>
          <w:rStyle w:val="Balk2Char"/>
          <w:sz w:val="20"/>
          <w:szCs w:val="20"/>
        </w:rPr>
        <w:t>2</w:t>
      </w:r>
      <w:r w:rsidRPr="002B799D">
        <w:rPr>
          <w:rStyle w:val="Balk2Char"/>
          <w:sz w:val="20"/>
          <w:szCs w:val="20"/>
        </w:rPr>
        <w:t xml:space="preserve">. </w:t>
      </w:r>
      <w:r w:rsidR="00EB72C3" w:rsidRPr="002B799D">
        <w:rPr>
          <w:rStyle w:val="Balk2Char"/>
          <w:sz w:val="20"/>
          <w:szCs w:val="20"/>
        </w:rPr>
        <w:t>Tamir Harcı</w:t>
      </w:r>
      <w:bookmarkEnd w:id="407"/>
      <w:r w:rsidR="00EB72C3" w:rsidRPr="002B799D">
        <w:rPr>
          <w:color w:val="000000" w:themeColor="text1"/>
          <w:sz w:val="20"/>
          <w:szCs w:val="20"/>
        </w:rPr>
        <w:t>:</w:t>
      </w:r>
    </w:p>
    <w:p w:rsidR="00EB72C3" w:rsidRPr="002B799D" w:rsidRDefault="00322852" w:rsidP="00F24A59">
      <w:pPr>
        <w:jc w:val="both"/>
        <w:rPr>
          <w:rFonts w:ascii="Times New Roman" w:hAnsi="Times New Roman" w:cs="Times New Roman"/>
          <w:color w:val="000000" w:themeColor="text1"/>
          <w:sz w:val="20"/>
          <w:szCs w:val="20"/>
        </w:rPr>
      </w:pPr>
      <w:bookmarkStart w:id="408" w:name="_Toc514753650"/>
      <w:r w:rsidRPr="002B799D">
        <w:rPr>
          <w:rStyle w:val="Balk2Char"/>
          <w:sz w:val="20"/>
          <w:szCs w:val="20"/>
        </w:rPr>
        <w:t xml:space="preserve">6.6.2.2.2.1. </w:t>
      </w:r>
      <w:r w:rsidR="00EB72C3" w:rsidRPr="002B799D">
        <w:rPr>
          <w:rStyle w:val="Balk2Char"/>
          <w:sz w:val="20"/>
          <w:szCs w:val="20"/>
        </w:rPr>
        <w:t>Tiksotropik Yapısal Tamir Harcı</w:t>
      </w:r>
      <w:bookmarkEnd w:id="408"/>
      <w:r w:rsidR="00EB72C3" w:rsidRPr="002B799D">
        <w:rPr>
          <w:rFonts w:ascii="Times New Roman" w:hAnsi="Times New Roman" w:cs="Times New Roman"/>
          <w:b/>
          <w:color w:val="000000" w:themeColor="text1"/>
          <w:sz w:val="20"/>
          <w:szCs w:val="20"/>
        </w:rPr>
        <w:t>:</w:t>
      </w:r>
      <w:r w:rsidR="00EB72C3" w:rsidRPr="002B799D">
        <w:rPr>
          <w:rFonts w:ascii="Times New Roman" w:hAnsi="Times New Roman" w:cs="Times New Roman"/>
          <w:color w:val="000000" w:themeColor="text1"/>
          <w:sz w:val="20"/>
          <w:szCs w:val="20"/>
        </w:rPr>
        <w:t xml:space="preserve">  Çimento esaslı, tek bileşenli, polimer ve fiber takviyeli, tiksotropik, donatıya ve betona yüksek aderans sağlayan (TS EN 1542’a göre ≥ 2,0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su geçirimsiz (TS EN 13057’a göre  ˂ 0,5 kg.m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.saat</w:t>
      </w:r>
      <w:r w:rsidR="00EB72C3" w:rsidRPr="002B799D">
        <w:rPr>
          <w:rFonts w:ascii="Times New Roman" w:hAnsi="Times New Roman" w:cs="Times New Roman"/>
          <w:color w:val="000000" w:themeColor="text1"/>
          <w:sz w:val="20"/>
          <w:szCs w:val="20"/>
          <w:vertAlign w:val="superscript"/>
        </w:rPr>
        <w:t>-0,5</w:t>
      </w:r>
      <w:r w:rsidR="00EB72C3" w:rsidRPr="002B799D">
        <w:rPr>
          <w:rFonts w:ascii="Times New Roman" w:hAnsi="Times New Roman" w:cs="Times New Roman"/>
          <w:color w:val="000000" w:themeColor="text1"/>
          <w:sz w:val="20"/>
          <w:szCs w:val="20"/>
        </w:rPr>
        <w:t>), donma-çözülme döngüsüne dayanıklı, klor ve sülfat ataklarına dayanıklı (TS EN 12390-8’e göre ˂30 mm), büzülmez (TS EN 12617-4’e göre  ≥ 2,0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xml:space="preserve">), TS EN 1504-3/R4’e uygun, mala veya püskürtülerek uygulanan yapısal tamir harcı kullanılmalıdır.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Ürünün 28 günlük basınç dayanımı TS EN 12190’a göre minimum 45 N/mm</w:t>
      </w:r>
      <w:r w:rsidRPr="002B799D">
        <w:rPr>
          <w:rFonts w:ascii="Times New Roman" w:hAnsi="Times New Roman" w:cs="Times New Roman"/>
          <w:color w:val="000000" w:themeColor="text1"/>
          <w:sz w:val="20"/>
          <w:szCs w:val="20"/>
          <w:vertAlign w:val="superscript"/>
        </w:rPr>
        <w:t>2</w:t>
      </w:r>
      <w:r w:rsidRPr="002B799D">
        <w:rPr>
          <w:rFonts w:ascii="Times New Roman" w:hAnsi="Times New Roman" w:cs="Times New Roman"/>
          <w:color w:val="000000" w:themeColor="text1"/>
          <w:sz w:val="20"/>
          <w:szCs w:val="20"/>
        </w:rPr>
        <w:t>; 28 günlük eğilme dayanımı TS EN 196’a göre minimum 8 N/mm</w:t>
      </w:r>
      <w:r w:rsidRPr="002B799D">
        <w:rPr>
          <w:rFonts w:ascii="Times New Roman" w:hAnsi="Times New Roman" w:cs="Times New Roman"/>
          <w:color w:val="000000" w:themeColor="text1"/>
          <w:sz w:val="20"/>
          <w:szCs w:val="20"/>
          <w:vertAlign w:val="superscript"/>
        </w:rPr>
        <w:t>2</w:t>
      </w:r>
      <w:r w:rsidRPr="002B799D">
        <w:rPr>
          <w:rFonts w:ascii="Times New Roman" w:hAnsi="Times New Roman" w:cs="Times New Roman"/>
          <w:color w:val="000000" w:themeColor="text1"/>
          <w:sz w:val="20"/>
          <w:szCs w:val="20"/>
        </w:rPr>
        <w:t xml:space="preserve"> olmalıdır.</w:t>
      </w:r>
    </w:p>
    <w:p w:rsidR="00EB72C3" w:rsidRPr="002B799D" w:rsidRDefault="00322852" w:rsidP="00F24A59">
      <w:pPr>
        <w:jc w:val="both"/>
        <w:rPr>
          <w:rFonts w:ascii="Times New Roman" w:hAnsi="Times New Roman" w:cs="Times New Roman"/>
          <w:color w:val="000000" w:themeColor="text1"/>
          <w:sz w:val="20"/>
          <w:szCs w:val="20"/>
        </w:rPr>
      </w:pPr>
      <w:bookmarkStart w:id="409" w:name="_Toc514753651"/>
      <w:r w:rsidRPr="002B799D">
        <w:rPr>
          <w:rStyle w:val="Balk2Char"/>
          <w:sz w:val="20"/>
          <w:szCs w:val="20"/>
        </w:rPr>
        <w:t xml:space="preserve">6.6.2.2.2.2. </w:t>
      </w:r>
      <w:r w:rsidR="00EB72C3" w:rsidRPr="002B799D">
        <w:rPr>
          <w:rStyle w:val="Balk2Char"/>
          <w:sz w:val="20"/>
          <w:szCs w:val="20"/>
        </w:rPr>
        <w:t>Akıcı Yapısal Tamir Harcı</w:t>
      </w:r>
      <w:bookmarkEnd w:id="409"/>
      <w:r w:rsidR="00EB72C3" w:rsidRPr="002B799D">
        <w:rPr>
          <w:rFonts w:ascii="Times New Roman" w:hAnsi="Times New Roman" w:cs="Times New Roman"/>
          <w:b/>
          <w:color w:val="000000" w:themeColor="text1"/>
          <w:sz w:val="20"/>
          <w:szCs w:val="20"/>
        </w:rPr>
        <w:t>:</w:t>
      </w:r>
      <w:r w:rsidR="00EB72C3" w:rsidRPr="002B799D">
        <w:rPr>
          <w:rFonts w:ascii="Times New Roman" w:hAnsi="Times New Roman" w:cs="Times New Roman"/>
          <w:color w:val="000000" w:themeColor="text1"/>
          <w:sz w:val="20"/>
          <w:szCs w:val="20"/>
        </w:rPr>
        <w:t xml:space="preserve">  Çimento esaslı, tek bileşenli, polimer ve fiber takviyeli, akıcı, donatıya  ve betona yüksek aderans sağlayan (TS EN 1542’a göre ≥ 2,0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su geçirimsiz, donma-çözülme döngüsüne dayanıklı, klor ve sülfat ataklarına dayanıklı, büzülmez (TS EN 12617-4’e göre  ≥ 2,0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TS EN 1504-3/R4’e uygun, yatayda dökülerek, dikey ve başaşağı uygulamalarda kurulan kalıba dökülmek suretiyle uygulanan yapısal tamir harcı kullanılacaktır. Ürünün 28 günlük basınç dayanımı TS EN 12190’a göre minimum 45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28 günlük eğilme dayanımı TS EN 196’a göre minimum 8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xml:space="preserve"> olmalıdır.</w:t>
      </w:r>
    </w:p>
    <w:p w:rsidR="00EB72C3" w:rsidRPr="002B799D" w:rsidRDefault="00322852" w:rsidP="00F24A59">
      <w:pPr>
        <w:jc w:val="both"/>
        <w:rPr>
          <w:rFonts w:ascii="Times New Roman" w:hAnsi="Times New Roman" w:cs="Times New Roman"/>
          <w:color w:val="000000" w:themeColor="text1"/>
          <w:sz w:val="20"/>
          <w:szCs w:val="20"/>
        </w:rPr>
      </w:pPr>
      <w:bookmarkStart w:id="410" w:name="_Toc514753652"/>
      <w:r w:rsidRPr="002B799D">
        <w:rPr>
          <w:rStyle w:val="Balk2Char"/>
          <w:sz w:val="20"/>
          <w:szCs w:val="20"/>
        </w:rPr>
        <w:t xml:space="preserve">6.6.2.2.2.3. </w:t>
      </w:r>
      <w:r w:rsidR="00EB72C3" w:rsidRPr="002B799D">
        <w:rPr>
          <w:rStyle w:val="Balk2Char"/>
          <w:sz w:val="20"/>
          <w:szCs w:val="20"/>
        </w:rPr>
        <w:t>Hızlı Priz Alan, Sıfırın Altında Sıcaklıklarda Uygulanabilen Tiksotropik Yapısal Tamir Harcı</w:t>
      </w:r>
      <w:bookmarkEnd w:id="410"/>
      <w:r w:rsidR="00EB72C3" w:rsidRPr="002B799D">
        <w:rPr>
          <w:rFonts w:ascii="Times New Roman" w:hAnsi="Times New Roman" w:cs="Times New Roman"/>
          <w:b/>
          <w:color w:val="000000" w:themeColor="text1"/>
          <w:sz w:val="20"/>
          <w:szCs w:val="20"/>
        </w:rPr>
        <w:t>:</w:t>
      </w:r>
      <w:r w:rsidR="00EB72C3" w:rsidRPr="002B799D">
        <w:rPr>
          <w:rFonts w:ascii="Times New Roman" w:hAnsi="Times New Roman" w:cs="Times New Roman"/>
          <w:color w:val="000000" w:themeColor="text1"/>
          <w:sz w:val="20"/>
          <w:szCs w:val="20"/>
        </w:rPr>
        <w:t xml:space="preserve">  Hızlı priz alan ve sertleşen (20 </w:t>
      </w:r>
      <w:r w:rsidR="00EB72C3" w:rsidRPr="002B799D">
        <w:rPr>
          <w:rFonts w:ascii="Times New Roman" w:hAnsi="Times New Roman" w:cs="Times New Roman"/>
          <w:color w:val="000000" w:themeColor="text1"/>
          <w:sz w:val="20"/>
          <w:szCs w:val="20"/>
          <w:vertAlign w:val="superscript"/>
        </w:rPr>
        <w:t>o</w:t>
      </w:r>
      <w:r w:rsidR="00EB72C3" w:rsidRPr="002B799D">
        <w:rPr>
          <w:rFonts w:ascii="Times New Roman" w:hAnsi="Times New Roman" w:cs="Times New Roman"/>
          <w:color w:val="000000" w:themeColor="text1"/>
          <w:sz w:val="20"/>
          <w:szCs w:val="20"/>
        </w:rPr>
        <w:t xml:space="preserve">C’de, 60 dakikada hafif, 120 dakikada ağır trafiğe açılabilen), -10 </w:t>
      </w:r>
      <w:r w:rsidR="00EB72C3" w:rsidRPr="002B799D">
        <w:rPr>
          <w:rFonts w:ascii="Times New Roman" w:hAnsi="Times New Roman" w:cs="Times New Roman"/>
          <w:color w:val="000000" w:themeColor="text1"/>
          <w:sz w:val="20"/>
          <w:szCs w:val="20"/>
          <w:vertAlign w:val="superscript"/>
        </w:rPr>
        <w:t>o</w:t>
      </w:r>
      <w:r w:rsidR="00EB72C3" w:rsidRPr="002B799D">
        <w:rPr>
          <w:rFonts w:ascii="Times New Roman" w:hAnsi="Times New Roman" w:cs="Times New Roman"/>
          <w:color w:val="000000" w:themeColor="text1"/>
          <w:sz w:val="20"/>
          <w:szCs w:val="20"/>
        </w:rPr>
        <w:t>C’ye kadar olan sıcaklıklarda uygulanabilen, ultra yüksek dayanımlı, çimento esaslı, tek bileşenli, polimer lif takviyeli, plastik/tiksotropik, elle veya mala ile uygulanabilen,donatıya ve betona yüksek aderans sağlayan (TS EN 1542’a göre ≥ 3,0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su geçirimsiz (TS EN 13057’a göre  ˂ 0,1 kg.m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.saat</w:t>
      </w:r>
      <w:r w:rsidR="00EB72C3" w:rsidRPr="002B799D">
        <w:rPr>
          <w:rFonts w:ascii="Times New Roman" w:hAnsi="Times New Roman" w:cs="Times New Roman"/>
          <w:color w:val="000000" w:themeColor="text1"/>
          <w:sz w:val="20"/>
          <w:szCs w:val="20"/>
          <w:vertAlign w:val="superscript"/>
        </w:rPr>
        <w:t>-0,5</w:t>
      </w:r>
      <w:r w:rsidR="00EB72C3" w:rsidRPr="002B799D">
        <w:rPr>
          <w:rFonts w:ascii="Times New Roman" w:hAnsi="Times New Roman" w:cs="Times New Roman"/>
          <w:color w:val="000000" w:themeColor="text1"/>
          <w:sz w:val="20"/>
          <w:szCs w:val="20"/>
        </w:rPr>
        <w:t>), donma-çözülme döngüsüne dayanıklı (TS EN 13687-1’e göre göre  ≥ 3,0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klor ve sülfat ataklarına dayanıklı, büzülmez (TS EN 12617-4’e göre ≤0,300 mm/m), TS EN 1504-3/R4’e uygun, tamir ve yataklama harcı kullanılacaktır. Ürünün 28 günlük basınç dayanımı TS EN 12190’a göre minimum 80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28 günlük eğilme dayanımı TS EN 196’a göre minimum 10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xml:space="preserve"> olmalıdır.</w:t>
      </w:r>
    </w:p>
    <w:p w:rsidR="00EB72C3" w:rsidRPr="002B799D" w:rsidRDefault="00322852" w:rsidP="00F24A59">
      <w:pPr>
        <w:jc w:val="both"/>
        <w:rPr>
          <w:rFonts w:ascii="Times New Roman" w:hAnsi="Times New Roman" w:cs="Times New Roman"/>
          <w:color w:val="000000" w:themeColor="text1"/>
          <w:sz w:val="20"/>
          <w:szCs w:val="20"/>
        </w:rPr>
      </w:pPr>
      <w:bookmarkStart w:id="411" w:name="_Toc514753653"/>
      <w:r w:rsidRPr="002B799D">
        <w:rPr>
          <w:rStyle w:val="Balk2Char"/>
          <w:sz w:val="20"/>
          <w:szCs w:val="20"/>
        </w:rPr>
        <w:t xml:space="preserve">6.6.2.2.2.4. </w:t>
      </w:r>
      <w:r w:rsidR="00EB72C3" w:rsidRPr="002B799D">
        <w:rPr>
          <w:rStyle w:val="Balk2Char"/>
          <w:sz w:val="20"/>
          <w:szCs w:val="20"/>
        </w:rPr>
        <w:t>Hızlı Priz Alan, Sıfırın Altında Sıcaklıklarda Uygulanabilen Akıcı Yapısal Tamir Harcı</w:t>
      </w:r>
      <w:bookmarkEnd w:id="411"/>
      <w:r w:rsidR="00EB72C3" w:rsidRPr="002B799D">
        <w:rPr>
          <w:rFonts w:ascii="Times New Roman" w:hAnsi="Times New Roman" w:cs="Times New Roman"/>
          <w:b/>
          <w:color w:val="000000" w:themeColor="text1"/>
          <w:sz w:val="20"/>
          <w:szCs w:val="20"/>
        </w:rPr>
        <w:t>:</w:t>
      </w:r>
      <w:r w:rsidR="00EB72C3" w:rsidRPr="002B799D">
        <w:rPr>
          <w:rFonts w:ascii="Times New Roman" w:hAnsi="Times New Roman" w:cs="Times New Roman"/>
          <w:color w:val="000000" w:themeColor="text1"/>
          <w:sz w:val="20"/>
          <w:szCs w:val="20"/>
        </w:rPr>
        <w:t xml:space="preserve">  Hızlı priz alan ve sertleşen (20 </w:t>
      </w:r>
      <w:r w:rsidR="00EB72C3" w:rsidRPr="002B799D">
        <w:rPr>
          <w:rFonts w:ascii="Times New Roman" w:hAnsi="Times New Roman" w:cs="Times New Roman"/>
          <w:color w:val="000000" w:themeColor="text1"/>
          <w:sz w:val="20"/>
          <w:szCs w:val="20"/>
          <w:vertAlign w:val="superscript"/>
        </w:rPr>
        <w:t>o</w:t>
      </w:r>
      <w:r w:rsidR="00EB72C3" w:rsidRPr="002B799D">
        <w:rPr>
          <w:rFonts w:ascii="Times New Roman" w:hAnsi="Times New Roman" w:cs="Times New Roman"/>
          <w:color w:val="000000" w:themeColor="text1"/>
          <w:sz w:val="20"/>
          <w:szCs w:val="20"/>
        </w:rPr>
        <w:t xml:space="preserve">C’de, 60 dakikada hafif, 120 dakikada ağır trafiğe açılabilen), -10 </w:t>
      </w:r>
      <w:r w:rsidR="00EB72C3" w:rsidRPr="002B799D">
        <w:rPr>
          <w:rFonts w:ascii="Times New Roman" w:hAnsi="Times New Roman" w:cs="Times New Roman"/>
          <w:color w:val="000000" w:themeColor="text1"/>
          <w:sz w:val="20"/>
          <w:szCs w:val="20"/>
          <w:vertAlign w:val="superscript"/>
        </w:rPr>
        <w:t>o</w:t>
      </w:r>
      <w:r w:rsidR="00EB72C3" w:rsidRPr="002B799D">
        <w:rPr>
          <w:rFonts w:ascii="Times New Roman" w:hAnsi="Times New Roman" w:cs="Times New Roman"/>
          <w:color w:val="000000" w:themeColor="text1"/>
          <w:sz w:val="20"/>
          <w:szCs w:val="20"/>
        </w:rPr>
        <w:t>C’ye kadar olan sıcaklıklarda uygulanabilen, ultra yüksek dayanımlı, çimento esaslı, tek bileşenli, polimer lif takviyeli, akıcı kıvamlı, yatay onarımlarda dökülerek, dikey veya başaşağı uygulamalarda kalıp içerisine dökülerek uygulanabilen, donatıya ve betona yüksek aderans sağlayan (TS EN 1542’a göre ≥ 3,0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su geçirimsiz (TS EN 13057’a göre  ˂ 0,1 kg.m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.saat</w:t>
      </w:r>
      <w:r w:rsidR="00EB72C3" w:rsidRPr="002B799D">
        <w:rPr>
          <w:rFonts w:ascii="Times New Roman" w:hAnsi="Times New Roman" w:cs="Times New Roman"/>
          <w:color w:val="000000" w:themeColor="text1"/>
          <w:sz w:val="20"/>
          <w:szCs w:val="20"/>
          <w:vertAlign w:val="superscript"/>
        </w:rPr>
        <w:t>-0,5</w:t>
      </w:r>
      <w:r w:rsidR="00EB72C3" w:rsidRPr="002B799D">
        <w:rPr>
          <w:rFonts w:ascii="Times New Roman" w:hAnsi="Times New Roman" w:cs="Times New Roman"/>
          <w:color w:val="000000" w:themeColor="text1"/>
          <w:sz w:val="20"/>
          <w:szCs w:val="20"/>
        </w:rPr>
        <w:t>), donma-çözülme döngüsüne dayanıklı (TS EN 13687-1’e göre göre  ≥ 3,0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klor ve sülfat ataklarına dayanıklı, büzülmez (TS EN 12617-4’e göre ≤0,300 mm/m), TS EN 1504-3/R4’e uygun, tamir ve yataklama harcı kullanılacaktır. Ürünün 28 günlük basınç dayanımı TS EN 12190’a göre minimum 80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28 günlük eğilme dayanımı TS EN 196’a göre minimum 10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xml:space="preserve"> olmalıdır.</w:t>
      </w:r>
    </w:p>
    <w:p w:rsidR="00EB72C3" w:rsidRPr="002B799D" w:rsidRDefault="00322852" w:rsidP="00F24A59">
      <w:pPr>
        <w:rPr>
          <w:rFonts w:ascii="Times New Roman" w:hAnsi="Times New Roman" w:cs="Times New Roman"/>
          <w:b/>
          <w:color w:val="000000" w:themeColor="text1"/>
          <w:sz w:val="20"/>
          <w:szCs w:val="20"/>
        </w:rPr>
      </w:pPr>
      <w:bookmarkStart w:id="412" w:name="_Toc514753654"/>
      <w:r w:rsidRPr="002B799D">
        <w:rPr>
          <w:rStyle w:val="Balk2Char"/>
          <w:sz w:val="20"/>
          <w:szCs w:val="20"/>
        </w:rPr>
        <w:t xml:space="preserve">6.6.2.2.3. </w:t>
      </w:r>
      <w:r w:rsidR="00EB72C3" w:rsidRPr="002B799D">
        <w:rPr>
          <w:rStyle w:val="Balk2Char"/>
          <w:sz w:val="20"/>
          <w:szCs w:val="20"/>
        </w:rPr>
        <w:t>Yapısal Olmayan Tamir ve Yüzey Düzeltme Harcı</w:t>
      </w:r>
      <w:bookmarkEnd w:id="412"/>
      <w:r w:rsidR="00EB72C3" w:rsidRPr="002B799D">
        <w:rPr>
          <w:rFonts w:ascii="Times New Roman" w:hAnsi="Times New Roman" w:cs="Times New Roman"/>
          <w:b/>
          <w:color w:val="000000" w:themeColor="text1"/>
          <w:sz w:val="20"/>
          <w:szCs w:val="20"/>
        </w:rPr>
        <w:t>:</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Çimento esaslı, tek bileşenli, polimer ve elyaf takviyeli, beton yüzeylerde düzgün bitirme sağlayan, beton yüzeylere yüksek aderans sağlayan (TS EN 1542’a göre ≥ 1,0 N/mm</w:t>
      </w:r>
      <w:r w:rsidRPr="002B799D">
        <w:rPr>
          <w:rFonts w:ascii="Times New Roman" w:hAnsi="Times New Roman" w:cs="Times New Roman"/>
          <w:color w:val="000000" w:themeColor="text1"/>
          <w:sz w:val="20"/>
          <w:szCs w:val="20"/>
          <w:vertAlign w:val="superscript"/>
        </w:rPr>
        <w:t>2</w:t>
      </w:r>
      <w:r w:rsidRPr="002B799D">
        <w:rPr>
          <w:rFonts w:ascii="Times New Roman" w:hAnsi="Times New Roman" w:cs="Times New Roman"/>
          <w:color w:val="000000" w:themeColor="text1"/>
          <w:sz w:val="20"/>
          <w:szCs w:val="20"/>
        </w:rPr>
        <w:t>), geniş yüzeylerde çatlaksız ve kolay uygulanan, donma çözülme döngüsüne dayanıklı, büzülmeyen (TS EN 12617-4’e göre  ≥ 0,8 N/mm</w:t>
      </w:r>
      <w:r w:rsidRPr="002B799D">
        <w:rPr>
          <w:rFonts w:ascii="Times New Roman" w:hAnsi="Times New Roman" w:cs="Times New Roman"/>
          <w:color w:val="000000" w:themeColor="text1"/>
          <w:sz w:val="20"/>
          <w:szCs w:val="20"/>
          <w:vertAlign w:val="superscript"/>
        </w:rPr>
        <w:t>2</w:t>
      </w:r>
      <w:r w:rsidRPr="002B799D">
        <w:rPr>
          <w:rFonts w:ascii="Times New Roman" w:hAnsi="Times New Roman" w:cs="Times New Roman"/>
          <w:color w:val="000000" w:themeColor="text1"/>
          <w:sz w:val="20"/>
          <w:szCs w:val="20"/>
        </w:rPr>
        <w:t>), tiksotropik, TS EN 1504-3/R2’ye uygun tamir harcı kullanılacaktır. Ürünün 28 günlük basınç dayanımı TS EN 12190’a göre minimum 40 N/mm</w:t>
      </w:r>
      <w:r w:rsidRPr="002B799D">
        <w:rPr>
          <w:rFonts w:ascii="Times New Roman" w:hAnsi="Times New Roman" w:cs="Times New Roman"/>
          <w:color w:val="000000" w:themeColor="text1"/>
          <w:sz w:val="20"/>
          <w:szCs w:val="20"/>
          <w:vertAlign w:val="superscript"/>
        </w:rPr>
        <w:t>2</w:t>
      </w:r>
      <w:r w:rsidRPr="002B799D">
        <w:rPr>
          <w:rFonts w:ascii="Times New Roman" w:hAnsi="Times New Roman" w:cs="Times New Roman"/>
          <w:color w:val="000000" w:themeColor="text1"/>
          <w:sz w:val="20"/>
          <w:szCs w:val="20"/>
        </w:rPr>
        <w:t>; 28 günlük eğilme dayanımı TS EN 196’a göre minimum 7 N/mm</w:t>
      </w:r>
      <w:r w:rsidRPr="002B799D">
        <w:rPr>
          <w:rFonts w:ascii="Times New Roman" w:hAnsi="Times New Roman" w:cs="Times New Roman"/>
          <w:color w:val="000000" w:themeColor="text1"/>
          <w:sz w:val="20"/>
          <w:szCs w:val="20"/>
          <w:vertAlign w:val="superscript"/>
        </w:rPr>
        <w:t>2</w:t>
      </w:r>
      <w:r w:rsidRPr="002B799D">
        <w:rPr>
          <w:rFonts w:ascii="Times New Roman" w:hAnsi="Times New Roman" w:cs="Times New Roman"/>
          <w:color w:val="000000" w:themeColor="text1"/>
          <w:sz w:val="20"/>
          <w:szCs w:val="20"/>
        </w:rPr>
        <w:t xml:space="preserve"> olmalıdır.</w:t>
      </w:r>
    </w:p>
    <w:p w:rsidR="00EB72C3" w:rsidRPr="002B799D" w:rsidRDefault="00322852" w:rsidP="00F24A59">
      <w:pPr>
        <w:rPr>
          <w:rFonts w:ascii="Times New Roman" w:hAnsi="Times New Roman" w:cs="Times New Roman"/>
          <w:b/>
          <w:color w:val="000000" w:themeColor="text1"/>
          <w:sz w:val="20"/>
          <w:szCs w:val="20"/>
        </w:rPr>
      </w:pPr>
      <w:bookmarkStart w:id="413" w:name="_Toc514753655"/>
      <w:r w:rsidRPr="002B799D">
        <w:rPr>
          <w:rStyle w:val="Balk2Char"/>
          <w:sz w:val="20"/>
          <w:szCs w:val="20"/>
        </w:rPr>
        <w:t xml:space="preserve">6.6.2.2.4. </w:t>
      </w:r>
      <w:r w:rsidR="00EB72C3" w:rsidRPr="002B799D">
        <w:rPr>
          <w:rStyle w:val="Balk2Char"/>
          <w:sz w:val="20"/>
          <w:szCs w:val="20"/>
        </w:rPr>
        <w:t>Epoksi Çatlak Enjeksiyon Malzemesi</w:t>
      </w:r>
      <w:bookmarkEnd w:id="413"/>
      <w:r w:rsidR="00EB72C3" w:rsidRPr="002B799D">
        <w:rPr>
          <w:rFonts w:ascii="Times New Roman" w:hAnsi="Times New Roman" w:cs="Times New Roman"/>
          <w:b/>
          <w:color w:val="000000" w:themeColor="text1"/>
          <w:sz w:val="20"/>
          <w:szCs w:val="20"/>
        </w:rPr>
        <w:t>:</w:t>
      </w:r>
    </w:p>
    <w:p w:rsidR="00EB72C3" w:rsidRPr="002B799D" w:rsidRDefault="00322852" w:rsidP="00F24A59">
      <w:pPr>
        <w:jc w:val="both"/>
        <w:rPr>
          <w:rFonts w:ascii="Times New Roman" w:hAnsi="Times New Roman" w:cs="Times New Roman"/>
          <w:color w:val="000000" w:themeColor="text1"/>
          <w:sz w:val="20"/>
          <w:szCs w:val="20"/>
        </w:rPr>
      </w:pPr>
      <w:bookmarkStart w:id="414" w:name="_Toc514753656"/>
      <w:r w:rsidRPr="002B799D">
        <w:rPr>
          <w:rStyle w:val="Balk2Char"/>
          <w:sz w:val="20"/>
          <w:szCs w:val="20"/>
        </w:rPr>
        <w:t xml:space="preserve">6.6.2.2.4.1. </w:t>
      </w:r>
      <w:r w:rsidR="00EB72C3" w:rsidRPr="002B799D">
        <w:rPr>
          <w:rStyle w:val="Balk2Char"/>
          <w:sz w:val="20"/>
          <w:szCs w:val="20"/>
        </w:rPr>
        <w:t>Epoksi Esaslı Enjeksiyon Malzemesi</w:t>
      </w:r>
      <w:bookmarkEnd w:id="414"/>
      <w:r w:rsidR="00EB72C3" w:rsidRPr="002B799D">
        <w:rPr>
          <w:rFonts w:ascii="Times New Roman" w:hAnsi="Times New Roman" w:cs="Times New Roman"/>
          <w:b/>
          <w:color w:val="000000" w:themeColor="text1"/>
          <w:sz w:val="20"/>
          <w:szCs w:val="20"/>
        </w:rPr>
        <w:t>:</w:t>
      </w:r>
      <w:r w:rsidR="00EB72C3" w:rsidRPr="002B799D">
        <w:rPr>
          <w:rFonts w:ascii="Times New Roman" w:hAnsi="Times New Roman" w:cs="Times New Roman"/>
          <w:color w:val="000000" w:themeColor="text1"/>
          <w:sz w:val="20"/>
          <w:szCs w:val="20"/>
        </w:rPr>
        <w:t xml:space="preserve"> Epoksi esaslı, iki bileşenli, düşüjk viskoziteli, 0,2 mm ile 1 mm’ye kadar olan çatlaklara basınçla enjekte edilmek üzere geliştirilmiş, kılcal çatlaklara derinlemesine penetre olan, yüksek mekanik dayanımlara sahip, betona yüksek aderans sağlayan, düşük basınçlarda rahatlıkla enjekte edilebilen, solventsiz, EN 1504-5’e uygun enjeksiyon malzemesi kullanılacaktır. Ürünün 7 günlük basınç dayanımı TS EN 12190’a göre minimum 65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7 günlük eğilme dayanımı TS EN 196’a göre minimum 25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xml:space="preserve"> olmalıdır.</w:t>
      </w:r>
    </w:p>
    <w:p w:rsidR="00EB72C3" w:rsidRPr="002B799D" w:rsidRDefault="00322852" w:rsidP="00F24A59">
      <w:pPr>
        <w:jc w:val="both"/>
        <w:rPr>
          <w:rFonts w:ascii="Times New Roman" w:hAnsi="Times New Roman" w:cs="Times New Roman"/>
          <w:b/>
          <w:bCs/>
          <w:color w:val="000000" w:themeColor="text1"/>
          <w:sz w:val="20"/>
          <w:szCs w:val="20"/>
        </w:rPr>
      </w:pPr>
      <w:bookmarkStart w:id="415" w:name="_Toc514753657"/>
      <w:r w:rsidRPr="002B799D">
        <w:rPr>
          <w:rStyle w:val="Balk2Char"/>
          <w:sz w:val="20"/>
          <w:szCs w:val="20"/>
        </w:rPr>
        <w:t>6.6.2.2.4.</w:t>
      </w:r>
      <w:r w:rsidR="00EA2E00" w:rsidRPr="002B799D">
        <w:rPr>
          <w:rStyle w:val="Balk2Char"/>
          <w:sz w:val="20"/>
          <w:szCs w:val="20"/>
        </w:rPr>
        <w:t>2</w:t>
      </w:r>
      <w:r w:rsidRPr="002B799D">
        <w:rPr>
          <w:rStyle w:val="Balk2Char"/>
          <w:sz w:val="20"/>
          <w:szCs w:val="20"/>
        </w:rPr>
        <w:t xml:space="preserve">. </w:t>
      </w:r>
      <w:r w:rsidR="00EB72C3" w:rsidRPr="002B799D">
        <w:rPr>
          <w:rStyle w:val="Balk2Char"/>
          <w:sz w:val="20"/>
          <w:szCs w:val="20"/>
        </w:rPr>
        <w:t>Epoksi Esaslı Paker Sabitleme ve Çatlak Sızdırmazlık Malzemesi</w:t>
      </w:r>
      <w:bookmarkEnd w:id="415"/>
      <w:r w:rsidR="00EB72C3" w:rsidRPr="002B799D">
        <w:rPr>
          <w:rFonts w:ascii="Times New Roman" w:hAnsi="Times New Roman" w:cs="Times New Roman"/>
          <w:b/>
          <w:bCs/>
          <w:color w:val="000000" w:themeColor="text1"/>
          <w:sz w:val="20"/>
          <w:szCs w:val="20"/>
        </w:rPr>
        <w:t xml:space="preserve">: </w:t>
      </w:r>
      <w:r w:rsidR="00EB72C3" w:rsidRPr="002B799D">
        <w:rPr>
          <w:rFonts w:ascii="Times New Roman" w:hAnsi="Times New Roman" w:cs="Times New Roman"/>
          <w:color w:val="000000" w:themeColor="text1"/>
          <w:sz w:val="20"/>
          <w:szCs w:val="20"/>
        </w:rPr>
        <w:t>TS EN 1504-4’e uygun, epoksi esaslı, iki bileşenli, yüksek mekanik dayanımlara sahip tamir, ankraj ve montaj harcı kullanılacaktır. Malzemenin 7 günlük betona yapışma değeri TS EN 1542’e göre minimum 3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7 günlük basınç dayanımı TS EN 196’ya göre minimum 75 N/mm</w:t>
      </w:r>
      <w:r w:rsidR="00EB72C3" w:rsidRPr="002B799D">
        <w:rPr>
          <w:rFonts w:ascii="Times New Roman" w:hAnsi="Times New Roman" w:cs="Times New Roman"/>
          <w:color w:val="000000" w:themeColor="text1"/>
          <w:sz w:val="20"/>
          <w:szCs w:val="20"/>
          <w:vertAlign w:val="superscript"/>
        </w:rPr>
        <w:t>2</w:t>
      </w:r>
      <w:r w:rsidR="00EB72C3" w:rsidRPr="002B799D">
        <w:rPr>
          <w:rFonts w:ascii="Times New Roman" w:hAnsi="Times New Roman" w:cs="Times New Roman"/>
          <w:color w:val="000000" w:themeColor="text1"/>
          <w:sz w:val="20"/>
          <w:szCs w:val="20"/>
        </w:rPr>
        <w:t xml:space="preserve"> olmalıdır. </w:t>
      </w:r>
    </w:p>
    <w:p w:rsidR="00EB72C3" w:rsidRPr="002B799D" w:rsidRDefault="00EB72C3" w:rsidP="00F24A59">
      <w:pPr>
        <w:pStyle w:val="ListeParagraf"/>
        <w:ind w:left="0"/>
        <w:rPr>
          <w:rFonts w:ascii="Times New Roman" w:hAnsi="Times New Roman" w:cs="Times New Roman"/>
          <w:b/>
          <w:color w:val="000000" w:themeColor="text1"/>
          <w:sz w:val="20"/>
          <w:szCs w:val="20"/>
        </w:rPr>
      </w:pPr>
    </w:p>
    <w:p w:rsidR="00EB72C3" w:rsidRPr="002B799D" w:rsidRDefault="00322852" w:rsidP="00F24A59">
      <w:pPr>
        <w:pStyle w:val="Balk2"/>
        <w:rPr>
          <w:rFonts w:cs="Times New Roman"/>
          <w:sz w:val="20"/>
          <w:szCs w:val="20"/>
        </w:rPr>
      </w:pPr>
      <w:bookmarkStart w:id="416" w:name="_Toc514753658"/>
      <w:r w:rsidRPr="002B799D">
        <w:rPr>
          <w:rFonts w:cs="Times New Roman"/>
          <w:sz w:val="20"/>
          <w:szCs w:val="20"/>
        </w:rPr>
        <w:t xml:space="preserve">6.6.3. </w:t>
      </w:r>
      <w:r w:rsidR="00EB72C3" w:rsidRPr="002B799D">
        <w:rPr>
          <w:rFonts w:cs="Times New Roman"/>
          <w:sz w:val="20"/>
          <w:szCs w:val="20"/>
        </w:rPr>
        <w:t>Uygulama Esasları</w:t>
      </w:r>
      <w:bookmarkEnd w:id="416"/>
    </w:p>
    <w:p w:rsidR="00EB72C3" w:rsidRPr="002B799D" w:rsidRDefault="00322852" w:rsidP="00F24A59">
      <w:pPr>
        <w:pStyle w:val="Balk2"/>
        <w:rPr>
          <w:rFonts w:cs="Times New Roman"/>
          <w:sz w:val="20"/>
          <w:szCs w:val="20"/>
        </w:rPr>
      </w:pPr>
      <w:bookmarkStart w:id="417" w:name="_Toc514753659"/>
      <w:r w:rsidRPr="002B799D">
        <w:rPr>
          <w:rFonts w:cs="Times New Roman"/>
          <w:sz w:val="20"/>
          <w:szCs w:val="20"/>
        </w:rPr>
        <w:t xml:space="preserve">6.6.3.1. </w:t>
      </w:r>
      <w:r w:rsidR="00EB72C3" w:rsidRPr="002B799D">
        <w:rPr>
          <w:rFonts w:cs="Times New Roman"/>
          <w:sz w:val="20"/>
          <w:szCs w:val="20"/>
        </w:rPr>
        <w:t>Yapısal Olmayan Hasarların Onarımı</w:t>
      </w:r>
      <w:bookmarkEnd w:id="417"/>
    </w:p>
    <w:p w:rsidR="00EB72C3" w:rsidRPr="002B799D" w:rsidRDefault="00322852" w:rsidP="00F24A59">
      <w:pPr>
        <w:pStyle w:val="Balk2"/>
        <w:rPr>
          <w:rFonts w:cs="Times New Roman"/>
          <w:sz w:val="20"/>
          <w:szCs w:val="20"/>
        </w:rPr>
      </w:pPr>
      <w:bookmarkStart w:id="418" w:name="_Toc514753660"/>
      <w:r w:rsidRPr="002B799D">
        <w:rPr>
          <w:rFonts w:cs="Times New Roman"/>
          <w:sz w:val="20"/>
          <w:szCs w:val="20"/>
        </w:rPr>
        <w:t>6.6.</w:t>
      </w:r>
      <w:r w:rsidR="00EA2E00" w:rsidRPr="002B799D">
        <w:rPr>
          <w:rFonts w:cs="Times New Roman"/>
          <w:sz w:val="20"/>
          <w:szCs w:val="20"/>
        </w:rPr>
        <w:t>3</w:t>
      </w:r>
      <w:r w:rsidRPr="002B799D">
        <w:rPr>
          <w:rFonts w:cs="Times New Roman"/>
          <w:sz w:val="20"/>
          <w:szCs w:val="20"/>
        </w:rPr>
        <w:t xml:space="preserve">.1.1. </w:t>
      </w:r>
      <w:r w:rsidR="00EB72C3" w:rsidRPr="002B799D">
        <w:rPr>
          <w:rFonts w:cs="Times New Roman"/>
          <w:sz w:val="20"/>
          <w:szCs w:val="20"/>
        </w:rPr>
        <w:t>Yüzey Hazırlığı</w:t>
      </w:r>
      <w:bookmarkEnd w:id="418"/>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Hasarlı Betonun Kaldırılması:</w:t>
      </w:r>
      <w:r w:rsidRPr="002B799D">
        <w:rPr>
          <w:rFonts w:ascii="Times New Roman" w:hAnsi="Times New Roman" w:cs="Times New Roman"/>
          <w:color w:val="000000" w:themeColor="text1"/>
          <w:sz w:val="20"/>
          <w:szCs w:val="20"/>
        </w:rPr>
        <w:t xml:space="preserve"> Yenilenecek olan hasarlı beton yüzeyinde bulunan zayıf parçacıklar bir murç yardımıyla yüzeyden uzaklaştırılmalıdır. Daha sonra tüm beton yüzeyler su jeti ile yıkanmalı ve yüzeydeki toz, kir, yağ vb. yabancı maddeler temizlenmelidir. Uygulama öncesinde beton yüzeyler suya doygun hale gelmelidir.</w:t>
      </w:r>
    </w:p>
    <w:p w:rsidR="00EB72C3" w:rsidRPr="002B799D" w:rsidRDefault="00322852" w:rsidP="00F24A59">
      <w:pPr>
        <w:pStyle w:val="Balk2"/>
        <w:rPr>
          <w:rFonts w:cs="Times New Roman"/>
          <w:sz w:val="20"/>
          <w:szCs w:val="20"/>
        </w:rPr>
      </w:pPr>
      <w:bookmarkStart w:id="419" w:name="_Toc514753661"/>
      <w:r w:rsidRPr="002B799D">
        <w:rPr>
          <w:rFonts w:cs="Times New Roman"/>
          <w:sz w:val="20"/>
          <w:szCs w:val="20"/>
        </w:rPr>
        <w:t>6.6.</w:t>
      </w:r>
      <w:r w:rsidR="00EA2E00" w:rsidRPr="002B799D">
        <w:rPr>
          <w:rFonts w:cs="Times New Roman"/>
          <w:sz w:val="20"/>
          <w:szCs w:val="20"/>
        </w:rPr>
        <w:t>3</w:t>
      </w:r>
      <w:r w:rsidRPr="002B799D">
        <w:rPr>
          <w:rFonts w:cs="Times New Roman"/>
          <w:sz w:val="20"/>
          <w:szCs w:val="20"/>
        </w:rPr>
        <w:t xml:space="preserve">.1.2. </w:t>
      </w:r>
      <w:r w:rsidR="00EB72C3" w:rsidRPr="002B799D">
        <w:rPr>
          <w:rFonts w:cs="Times New Roman"/>
          <w:sz w:val="20"/>
          <w:szCs w:val="20"/>
        </w:rPr>
        <w:t>Uygulama</w:t>
      </w:r>
      <w:bookmarkEnd w:id="419"/>
    </w:p>
    <w:p w:rsidR="00EB72C3" w:rsidRPr="002B799D" w:rsidRDefault="00322852" w:rsidP="00F24A59">
      <w:pPr>
        <w:jc w:val="both"/>
        <w:rPr>
          <w:rFonts w:ascii="Times New Roman" w:hAnsi="Times New Roman" w:cs="Times New Roman"/>
          <w:color w:val="000000" w:themeColor="text1"/>
          <w:sz w:val="20"/>
          <w:szCs w:val="20"/>
        </w:rPr>
      </w:pPr>
      <w:bookmarkStart w:id="420" w:name="_Toc514753662"/>
      <w:r w:rsidRPr="002B799D">
        <w:rPr>
          <w:rStyle w:val="Balk2Char"/>
          <w:rFonts w:cs="Times New Roman"/>
          <w:sz w:val="20"/>
          <w:szCs w:val="20"/>
        </w:rPr>
        <w:t xml:space="preserve">6.6.3.1.2.1. </w:t>
      </w:r>
      <w:r w:rsidR="00EB72C3" w:rsidRPr="002B799D">
        <w:rPr>
          <w:rStyle w:val="Balk2Char"/>
          <w:rFonts w:cs="Times New Roman"/>
          <w:sz w:val="20"/>
          <w:szCs w:val="20"/>
        </w:rPr>
        <w:t>Yapısal Olmayan Tamir ve Yüzey Düzeltme Harcı Uygulaması</w:t>
      </w:r>
      <w:bookmarkEnd w:id="420"/>
      <w:r w:rsidR="00EB72C3" w:rsidRPr="002B799D">
        <w:rPr>
          <w:rFonts w:ascii="Times New Roman" w:hAnsi="Times New Roman" w:cs="Times New Roman"/>
          <w:b/>
          <w:color w:val="000000" w:themeColor="text1"/>
          <w:sz w:val="20"/>
          <w:szCs w:val="20"/>
        </w:rPr>
        <w:t>:</w:t>
      </w:r>
      <w:r w:rsidR="00EB72C3" w:rsidRPr="002B799D">
        <w:rPr>
          <w:rFonts w:ascii="Times New Roman" w:hAnsi="Times New Roman" w:cs="Times New Roman"/>
          <w:color w:val="000000" w:themeColor="text1"/>
          <w:sz w:val="20"/>
          <w:szCs w:val="20"/>
        </w:rPr>
        <w:t xml:space="preserve"> Hasar derinliği 5 mm’yi geçmeyen beton yüzey bozukluklarında ve </w:t>
      </w:r>
      <w:r w:rsidR="00A30404" w:rsidRPr="002B799D">
        <w:rPr>
          <w:rFonts w:ascii="Times New Roman" w:hAnsi="Times New Roman" w:cs="Times New Roman"/>
          <w:color w:val="000000" w:themeColor="text1"/>
          <w:sz w:val="20"/>
          <w:szCs w:val="20"/>
        </w:rPr>
        <w:t>kuşgözlerinin</w:t>
      </w:r>
      <w:r w:rsidR="00EB72C3" w:rsidRPr="002B799D">
        <w:rPr>
          <w:rFonts w:ascii="Times New Roman" w:hAnsi="Times New Roman" w:cs="Times New Roman"/>
          <w:color w:val="000000" w:themeColor="text1"/>
          <w:sz w:val="20"/>
          <w:szCs w:val="20"/>
        </w:rPr>
        <w:t xml:space="preserve"> kapatılmasında kullanılacaktır.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Hazırlanan harç, suya doygun hale gelmiş yüzeylere </w:t>
      </w:r>
      <w:r w:rsidR="00A30404" w:rsidRPr="002B799D">
        <w:rPr>
          <w:rFonts w:ascii="Times New Roman" w:hAnsi="Times New Roman" w:cs="Times New Roman"/>
          <w:color w:val="000000" w:themeColor="text1"/>
          <w:sz w:val="20"/>
          <w:szCs w:val="20"/>
        </w:rPr>
        <w:t>kuşgözlerini</w:t>
      </w:r>
      <w:r w:rsidRPr="002B799D">
        <w:rPr>
          <w:rFonts w:ascii="Times New Roman" w:hAnsi="Times New Roman" w:cs="Times New Roman"/>
          <w:color w:val="000000" w:themeColor="text1"/>
          <w:sz w:val="20"/>
          <w:szCs w:val="20"/>
        </w:rPr>
        <w:t xml:space="preserve"> ve yüzey bozukluklarını kapatacak şekilde çelik mala ile 1–5 mm arasında kalınlıkta uygulanmalıdır.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Tamir harcı uygulamasının tamamlanmasından sonra hava sıcaklığına bağlı olarak 30–60 dakika içerisinde tahta/kauçuk mala ve sünger yardımıyla yüzeyler </w:t>
      </w:r>
      <w:r w:rsidR="00A30404" w:rsidRPr="002B799D">
        <w:rPr>
          <w:rFonts w:ascii="Times New Roman" w:hAnsi="Times New Roman" w:cs="Times New Roman"/>
          <w:color w:val="000000" w:themeColor="text1"/>
          <w:sz w:val="20"/>
          <w:szCs w:val="20"/>
        </w:rPr>
        <w:t>perdahlanmalıdır</w:t>
      </w:r>
      <w:r w:rsidRPr="002B799D">
        <w:rPr>
          <w:rFonts w:ascii="Times New Roman" w:hAnsi="Times New Roman" w:cs="Times New Roman"/>
          <w:color w:val="000000" w:themeColor="text1"/>
          <w:sz w:val="20"/>
          <w:szCs w:val="20"/>
        </w:rPr>
        <w:t>.</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Perdahlama işleminden 30 dakika sonra tüm onarılmış yüzeylere ıslak telis bezleri ile kapatılmalıdır. Aşırı rüzgârlı havalarda telis bezinin üzeri naylon/polietilen ile örtülmelidir.</w:t>
      </w:r>
    </w:p>
    <w:p w:rsidR="00EB72C3" w:rsidRPr="002B799D" w:rsidRDefault="00322852" w:rsidP="00F24A59">
      <w:pPr>
        <w:pStyle w:val="Balk2"/>
        <w:rPr>
          <w:rFonts w:cs="Times New Roman"/>
          <w:sz w:val="20"/>
          <w:szCs w:val="20"/>
        </w:rPr>
      </w:pPr>
      <w:bookmarkStart w:id="421" w:name="_Toc514753663"/>
      <w:r w:rsidRPr="002B799D">
        <w:rPr>
          <w:rFonts w:cs="Times New Roman"/>
          <w:sz w:val="20"/>
          <w:szCs w:val="20"/>
        </w:rPr>
        <w:t>6.6.3.</w:t>
      </w:r>
      <w:r w:rsidR="00A733E4" w:rsidRPr="002B799D">
        <w:rPr>
          <w:rFonts w:cs="Times New Roman"/>
          <w:sz w:val="20"/>
          <w:szCs w:val="20"/>
        </w:rPr>
        <w:t>2</w:t>
      </w:r>
      <w:r w:rsidRPr="002B799D">
        <w:rPr>
          <w:rFonts w:cs="Times New Roman"/>
          <w:sz w:val="20"/>
          <w:szCs w:val="20"/>
        </w:rPr>
        <w:t xml:space="preserve">. </w:t>
      </w:r>
      <w:r w:rsidR="00EB72C3" w:rsidRPr="002B799D">
        <w:rPr>
          <w:rFonts w:cs="Times New Roman"/>
          <w:sz w:val="20"/>
          <w:szCs w:val="20"/>
        </w:rPr>
        <w:t>Yapısal Hasarların Onarımı</w:t>
      </w:r>
      <w:bookmarkEnd w:id="421"/>
    </w:p>
    <w:p w:rsidR="00EB72C3" w:rsidRPr="002B799D" w:rsidRDefault="00322852" w:rsidP="00F24A59">
      <w:pPr>
        <w:pStyle w:val="Balk2"/>
        <w:rPr>
          <w:rFonts w:cs="Times New Roman"/>
          <w:sz w:val="20"/>
          <w:szCs w:val="20"/>
        </w:rPr>
      </w:pPr>
      <w:bookmarkStart w:id="422" w:name="_Toc514753664"/>
      <w:r w:rsidRPr="002B799D">
        <w:rPr>
          <w:rFonts w:cs="Times New Roman"/>
          <w:sz w:val="20"/>
          <w:szCs w:val="20"/>
        </w:rPr>
        <w:t>6.6.</w:t>
      </w:r>
      <w:r w:rsidR="00EA2E00" w:rsidRPr="002B799D">
        <w:rPr>
          <w:rFonts w:cs="Times New Roman"/>
          <w:sz w:val="20"/>
          <w:szCs w:val="20"/>
        </w:rPr>
        <w:t>3</w:t>
      </w:r>
      <w:r w:rsidRPr="002B799D">
        <w:rPr>
          <w:rFonts w:cs="Times New Roman"/>
          <w:sz w:val="20"/>
          <w:szCs w:val="20"/>
        </w:rPr>
        <w:t>.</w:t>
      </w:r>
      <w:r w:rsidR="00A733E4" w:rsidRPr="002B799D">
        <w:rPr>
          <w:rFonts w:cs="Times New Roman"/>
          <w:sz w:val="20"/>
          <w:szCs w:val="20"/>
        </w:rPr>
        <w:t>2</w:t>
      </w:r>
      <w:r w:rsidRPr="002B799D">
        <w:rPr>
          <w:rFonts w:cs="Times New Roman"/>
          <w:sz w:val="20"/>
          <w:szCs w:val="20"/>
        </w:rPr>
        <w:t xml:space="preserve">.1. </w:t>
      </w:r>
      <w:r w:rsidR="00EB72C3" w:rsidRPr="002B799D">
        <w:rPr>
          <w:rFonts w:cs="Times New Roman"/>
          <w:sz w:val="20"/>
          <w:szCs w:val="20"/>
        </w:rPr>
        <w:t>Yüzey Hazırlığı</w:t>
      </w:r>
      <w:bookmarkEnd w:id="422"/>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Hasarlı Betonun Kaldırılması:</w:t>
      </w:r>
      <w:r w:rsidRPr="002B799D">
        <w:rPr>
          <w:rFonts w:ascii="Times New Roman" w:hAnsi="Times New Roman" w:cs="Times New Roman"/>
          <w:color w:val="000000" w:themeColor="text1"/>
          <w:sz w:val="20"/>
          <w:szCs w:val="20"/>
        </w:rPr>
        <w:t xml:space="preserve"> Yenilenecek olan hasarlı beton veya ayrışmadan dolayı betonarme elemanda oluşan boşluklu kısımlar, çepeçevre, yüzeye dik ve geometrik bir şekilde en az 1 cm derinlikte spiralle kesilmelidir.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Hasar görmüş ve yüzeyden ayrışan beton, kırılarak ve gerektiğinde donatıdan ayrılarak kaldırılmalıdır.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kaldırıldığında donatı çevresinin yarısından fazlası açığa çıkarsa, donatı ve onu çevreleyen beton arasındaki bağ kopmuş ya da donatı paslanmıştır. Bu durumda, donatının etrafındaki tüm betonu çıkarılmalı ve etrafında en az 2 cm boşluk bırakılmalıdır.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Betonun kaldırıldığı hasarlı alanlar, toz ve parçalardan, hava tabancası veya basınçlı su yardımıyla iyice temizlenmelidir.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Donatı Hazırlığı</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Pasları donatılardan tel fırça gibi mekanik yollarla temizlenmelidir.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Donatı kesit kaybı %15’ten fazla olduğunda ya da komşu iki veya daha fazla donatının herbirinde kesit kaybı %10’nin üzerinde olduğu taktirde, donatılar kesilmeli ve proje çizimlerinde belirtildiği şekilde yeni donatılarla değiştirmelidir. Donatının arkasında en az 2 cm boşluk kalacak şekilde betonu kırılıp çıkarılmalıdır. Yeni donatı, eski donatıya TS 500’de öngörüldüğü miktarda bindirme yapılmalıdır. </w:t>
      </w:r>
    </w:p>
    <w:p w:rsidR="00EB72C3" w:rsidRPr="002B799D" w:rsidRDefault="00322852" w:rsidP="00F24A59">
      <w:pPr>
        <w:pStyle w:val="Balk2"/>
        <w:rPr>
          <w:rFonts w:cs="Times New Roman"/>
          <w:sz w:val="20"/>
          <w:szCs w:val="20"/>
        </w:rPr>
      </w:pPr>
      <w:bookmarkStart w:id="423" w:name="_Toc514753665"/>
      <w:bookmarkStart w:id="424" w:name="_Hlk513394076"/>
      <w:r w:rsidRPr="002B799D">
        <w:rPr>
          <w:rFonts w:cs="Times New Roman"/>
          <w:sz w:val="20"/>
          <w:szCs w:val="20"/>
        </w:rPr>
        <w:t>6.6.</w:t>
      </w:r>
      <w:r w:rsidR="00A733E4" w:rsidRPr="002B799D">
        <w:rPr>
          <w:rFonts w:cs="Times New Roman"/>
          <w:sz w:val="20"/>
          <w:szCs w:val="20"/>
        </w:rPr>
        <w:t>3</w:t>
      </w:r>
      <w:r w:rsidRPr="002B799D">
        <w:rPr>
          <w:rFonts w:cs="Times New Roman"/>
          <w:sz w:val="20"/>
          <w:szCs w:val="20"/>
        </w:rPr>
        <w:t>.2.</w:t>
      </w:r>
      <w:r w:rsidR="00A733E4" w:rsidRPr="002B799D">
        <w:rPr>
          <w:rFonts w:cs="Times New Roman"/>
          <w:sz w:val="20"/>
          <w:szCs w:val="20"/>
        </w:rPr>
        <w:t>2</w:t>
      </w:r>
      <w:r w:rsidRPr="002B799D">
        <w:rPr>
          <w:rFonts w:cs="Times New Roman"/>
          <w:sz w:val="20"/>
          <w:szCs w:val="20"/>
        </w:rPr>
        <w:t xml:space="preserve">. </w:t>
      </w:r>
      <w:r w:rsidR="00EB72C3" w:rsidRPr="002B799D">
        <w:rPr>
          <w:rFonts w:cs="Times New Roman"/>
          <w:sz w:val="20"/>
          <w:szCs w:val="20"/>
        </w:rPr>
        <w:t>Aderans Arttırıcı Uygulaması</w:t>
      </w:r>
      <w:bookmarkEnd w:id="423"/>
    </w:p>
    <w:bookmarkEnd w:id="424"/>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Çimento Esaslı Aderans Arttırıcı ve Korozyondan Koruyucu Astar Uygulaması</w:t>
      </w:r>
      <w:r w:rsidRPr="002B799D">
        <w:rPr>
          <w:rStyle w:val="Balk2Char"/>
          <w:rFonts w:cs="Times New Roman"/>
          <w:b w:val="0"/>
          <w:sz w:val="20"/>
          <w:szCs w:val="20"/>
        </w:rPr>
        <w:t>:</w:t>
      </w:r>
      <w:r w:rsidRPr="002B799D">
        <w:rPr>
          <w:rFonts w:ascii="Times New Roman" w:hAnsi="Times New Roman" w:cs="Times New Roman"/>
          <w:color w:val="000000" w:themeColor="text1"/>
          <w:sz w:val="20"/>
          <w:szCs w:val="20"/>
        </w:rPr>
        <w:t xml:space="preserve"> C20 ve altı olan beton sınıflarında kullanılacaktır. Üreticinin yazılı talimatlarında belirtilen oranlarda karıştırılarak yine Üreticinin yazılı talimatları doğrultusunda uygulanacaktır.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Aderans arttırıcı astar olarak:</w:t>
      </w:r>
      <w:r w:rsidRPr="002B799D">
        <w:rPr>
          <w:rFonts w:ascii="Times New Roman" w:hAnsi="Times New Roman" w:cs="Times New Roman"/>
          <w:color w:val="000000" w:themeColor="text1"/>
          <w:sz w:val="20"/>
          <w:szCs w:val="20"/>
        </w:rPr>
        <w:t xml:space="preserve"> Hazırlanan harç yüzeye, kalınlığı tek katta 1 mm'yi aşmayacak şekilde fırça ile uygulanır. Çok emici yüzeylerde birinci katın kurumasını takiben (3-4 saat sonra) ikinci kat uygulama yapılabilir. Uygulama tamamlandıktan sonra ise tamir harcı ile beton yüzeyler kaplanabilir.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 xml:space="preserve">Korozyondan koruyucu astar olarak: </w:t>
      </w:r>
      <w:r w:rsidRPr="002B799D">
        <w:rPr>
          <w:rFonts w:ascii="Times New Roman" w:hAnsi="Times New Roman" w:cs="Times New Roman"/>
          <w:color w:val="000000" w:themeColor="text1"/>
          <w:sz w:val="20"/>
          <w:szCs w:val="20"/>
        </w:rPr>
        <w:t>Hazırlanan harç, önceden temizlenmiş ve hazırlanmış olan demir donatı üzerine yumuşak bir boya fırçası ile çepeçevre sürülmelidir. 2 mm kalınlığında kaplama elde etmek için, uygulama iki kat yapılmalıdır. İkinci kat, birinci katın fırça ile temizlenirken çizilmeyecek kadar kurumasından sonra (+23°C'de 3-4 saat) uygulanmalıdır. İkinci katın uygulanmasından sonra ise tamir harcı ile beton yüzeyler ve donatılar kaplanmalıdır.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Epoksi Esaslı Aderans Arttırıcı ve Yapıştırıcı:</w:t>
      </w:r>
      <w:r w:rsidRPr="002B799D">
        <w:rPr>
          <w:rFonts w:ascii="Times New Roman" w:hAnsi="Times New Roman" w:cs="Times New Roman"/>
          <w:color w:val="000000" w:themeColor="text1"/>
          <w:sz w:val="20"/>
          <w:szCs w:val="20"/>
        </w:rPr>
        <w:t xml:space="preserve"> C20’den büyük olan beton sınıflarında kullanılacaktır. Üreticinin yazılı talimatlarında belirtilen oranlarda karıştırılarak yine Üreticinin yazılı talimatları doğrultusunda uygulanacaktır.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Aderans arttırıcı ve korozyondan koruyucu astar olarak</w:t>
      </w:r>
      <w:r w:rsidRPr="002B799D">
        <w:rPr>
          <w:rFonts w:ascii="Times New Roman" w:hAnsi="Times New Roman" w:cs="Times New Roman"/>
          <w:color w:val="000000" w:themeColor="text1"/>
          <w:sz w:val="20"/>
          <w:szCs w:val="20"/>
        </w:rPr>
        <w:t>: Karışım fırça veya rulo ile eski beton yüzeylere ve önceden temizlenmiş ve hazırlanmış olan demir donatılara sürülerek uygulanmalıdır. Bu işlemi takiben, hava sıcaklığına bağlı olarak 5-40 dakika arasında yeni beton dökümüne geçilmelidir. Uygulama tamamlandıktan hemen sonra ise tamir harcı ile beton yüzeyler kaplanabilir.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Yeni betonun eski betona yapıştırılması için:</w:t>
      </w:r>
      <w:r w:rsidRPr="002B799D">
        <w:rPr>
          <w:rFonts w:ascii="Times New Roman" w:hAnsi="Times New Roman" w:cs="Times New Roman"/>
          <w:color w:val="000000" w:themeColor="text1"/>
          <w:sz w:val="20"/>
          <w:szCs w:val="20"/>
        </w:rPr>
        <w:t xml:space="preserve"> Karışım fırça veya rulo ile eski beton yüzeylere sürülerek uygulanmalıdır. Bu işlemi takiben, hava sıcaklığına bağlı olarak 5-40 dakika arasında yeni beton dökümüne geçilmelidir.</w:t>
      </w:r>
    </w:p>
    <w:p w:rsidR="00EB72C3" w:rsidRPr="002B799D" w:rsidRDefault="00322852" w:rsidP="00F24A59">
      <w:pPr>
        <w:pStyle w:val="Balk2"/>
        <w:rPr>
          <w:rFonts w:cs="Times New Roman"/>
          <w:sz w:val="20"/>
          <w:szCs w:val="20"/>
        </w:rPr>
      </w:pPr>
      <w:bookmarkStart w:id="425" w:name="_Toc514753666"/>
      <w:r w:rsidRPr="002B799D">
        <w:rPr>
          <w:rFonts w:cs="Times New Roman"/>
          <w:sz w:val="20"/>
          <w:szCs w:val="20"/>
        </w:rPr>
        <w:t>6.6.</w:t>
      </w:r>
      <w:r w:rsidR="00A733E4" w:rsidRPr="002B799D">
        <w:rPr>
          <w:rFonts w:cs="Times New Roman"/>
          <w:sz w:val="20"/>
          <w:szCs w:val="20"/>
        </w:rPr>
        <w:t>3</w:t>
      </w:r>
      <w:r w:rsidRPr="002B799D">
        <w:rPr>
          <w:rFonts w:cs="Times New Roman"/>
          <w:sz w:val="20"/>
          <w:szCs w:val="20"/>
        </w:rPr>
        <w:t xml:space="preserve">.2.3. </w:t>
      </w:r>
      <w:r w:rsidR="00EB72C3" w:rsidRPr="002B799D">
        <w:rPr>
          <w:rFonts w:cs="Times New Roman"/>
          <w:sz w:val="20"/>
          <w:szCs w:val="20"/>
        </w:rPr>
        <w:t>Uygulama</w:t>
      </w:r>
      <w:bookmarkEnd w:id="425"/>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Tiksotropik Yapısal Tamir Harcı Uygulaması:</w:t>
      </w:r>
      <w:r w:rsidRPr="002B799D">
        <w:rPr>
          <w:rFonts w:ascii="Times New Roman" w:hAnsi="Times New Roman" w:cs="Times New Roman"/>
          <w:color w:val="000000" w:themeColor="text1"/>
          <w:sz w:val="20"/>
          <w:szCs w:val="20"/>
        </w:rPr>
        <w:t xml:space="preserve"> Düşey ve baş üstü beton onarımlarında kullanılmalıdır.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Aderans arttırıcı malzemesinin uygulamasını takiben tamir harcı uygulamasına başlanmalıdır. Astar malzemesinin kuruması halinde yeniden bir kat astar uygulaması yapılıp üzerine tamir harcı uygulamasına başlanmalıdır.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Hazırlanan tamir harcı el ve mala ile astarlanmış yüzeylere 5 cm kalınlığı geçmeyecek şekilde uygulanmalıdır.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Çelik mala kullanılarak tamir harcı sıkıştırılmalı ve mastar ile yüzey tesviyesi yapılmalıdır.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Tamir harcı uygulamasının tamamlanmasından sonra hava sıcaklığına bağlı olarak 30–60 dakika içerisinde tahta/kauçuk mala ve sünger yardımıyla yüzeyler perdahlanmalıdır.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Perdahlama işleminden 30 dakika sonra tüm onarılmış yüzeyler, ıslak telis bezleri ile kapatılmalıdır. Aşırı rüzgârlı havalarda telis bezinin üzeri naylon/polietilen ile örtülmelidir.</w:t>
      </w:r>
    </w:p>
    <w:p w:rsidR="00EB72C3" w:rsidRPr="002B799D" w:rsidRDefault="00EB72C3"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Akıcı Yapısal Tamir Harcı Uygulaması:</w:t>
      </w:r>
      <w:r w:rsidRPr="002B799D">
        <w:rPr>
          <w:rFonts w:ascii="Times New Roman" w:hAnsi="Times New Roman" w:cs="Times New Roman"/>
          <w:color w:val="000000" w:themeColor="text1"/>
          <w:sz w:val="20"/>
          <w:szCs w:val="20"/>
        </w:rPr>
        <w:t xml:space="preserve"> Yatay beton onarımlarında veya kalıp kurularak yapılacak beton onarımlarında kullanılmalıdır. </w:t>
      </w:r>
    </w:p>
    <w:p w:rsidR="00EB72C3" w:rsidRPr="002B799D" w:rsidRDefault="00EB72C3" w:rsidP="00F24A59">
      <w:pPr>
        <w:spacing w:after="0"/>
        <w:jc w:val="both"/>
        <w:rPr>
          <w:rFonts w:ascii="Times New Roman" w:hAnsi="Times New Roman" w:cs="Times New Roman"/>
          <w:color w:val="000000" w:themeColor="text1"/>
          <w:sz w:val="20"/>
          <w:szCs w:val="20"/>
        </w:rPr>
      </w:pP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Aderans arttırıcı malzemesinin uygulamasını takiben tamir harcı uygulamasına başlanmalıdır. Astar malzemesinin kuruması halinde yeniden bir kat astar uygulaması yapılıp üzerine tamir harcı uygulamasına başlanmalıdır.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Hazırlanan tamir harcı yüzeye, kalınlığı tek katta 10 mm–40 mm arasında olacak şelikde, bir taraftan dökülerek uygulanmalıdır.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Çelik mala ve mastar kullanılarak tamir harcı yüzey tesviyesi yapılmalıdır.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Atmosfere açık geniş yüzeyler, özellikle sıcak, kuru ve rüzgârlı ortamlar, 24 – 48 saat süreyle dış etkilerden korunmalıdır. Tüm onarılmış yüzeyler, ıslak telis bezleri ile kapatılmalıdır.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Hızlı Priz Alan, Sıfırın Altında Sıcaklıklarda Uygulanabilen Tiksotropik Yapısal Tamir Harcı Uygulaması:</w:t>
      </w:r>
      <w:r w:rsidRPr="002B799D">
        <w:rPr>
          <w:rFonts w:ascii="Times New Roman" w:hAnsi="Times New Roman" w:cs="Times New Roman"/>
          <w:color w:val="000000" w:themeColor="text1"/>
          <w:sz w:val="20"/>
          <w:szCs w:val="20"/>
        </w:rPr>
        <w:t xml:space="preserve"> -10°C’ye kadar sıfırın altındaki sıcaklıklarda düşey ve baş üstü beton onarımlarında kullanılacaktır.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Tamir uygulamasından önce önceden suya doygun hale getirilmiş yüzey üzerine tamir harcı yüzeye fırça ile ince bir tabaka halinde astar olarak uygulanmalıdır.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Hazırlanan tamir harcı el ve mala ile astarlanmış yüzeylere 10 cm kalınlığı geçmeyecek şekilde uygulanmalıdır.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Çelik mala kullanılarak tamir harcı sıkıştırılmalı ve mastar ile yüzey tesviyesi yapılmalıdır.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Sıfırın altındaki sıcaklıklarda çalışırken tamir harcı yeterince sertleşene kadar kuru bir bez ile 24 saat üstü örtülmelidir.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Hızlı Priz Alan, Sıfırın Altında Sıcaklıklarda Uygulanabilen Akıcı Yapısal Tamir Harcı Uygulaması:</w:t>
      </w:r>
      <w:r w:rsidRPr="002B799D">
        <w:rPr>
          <w:rFonts w:ascii="Times New Roman" w:hAnsi="Times New Roman" w:cs="Times New Roman"/>
          <w:color w:val="000000" w:themeColor="text1"/>
          <w:sz w:val="20"/>
          <w:szCs w:val="20"/>
        </w:rPr>
        <w:t xml:space="preserve">  -10°C’ye kadar sıfırın altındaki sıcaklıklarda yatay beton onarımlarında kullanılacaktır.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Tamir uygulamasından önce önceden suya doygun hale getirilmiş yüzey üzerine tamir harcı yüzeye fırça ile ince bir tabaka halinde astar olarak uygulanmalıdır.</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Hazırlanan tamir harcı yüzeye, kalınlığı tek katta 10 cm’yi geçmeyecek şelikde, bir taraftan dökülerek uygulanmalıdır.</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Çelik mala ve mastar kullanılarak tamir harcı yüzey tesviyesi yapılmalıdır.</w:t>
      </w:r>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Sıfırın altındaki sıcaklıklarda çalışırken tamir harcı yeterince sertleşene kadar kuru bir bez ile 24 saat üstü örtülmelidir.</w:t>
      </w:r>
    </w:p>
    <w:p w:rsidR="00EB72C3" w:rsidRPr="002B799D" w:rsidRDefault="00322852" w:rsidP="00F24A59">
      <w:pPr>
        <w:pStyle w:val="Balk2"/>
        <w:rPr>
          <w:rFonts w:cs="Times New Roman"/>
          <w:sz w:val="20"/>
          <w:szCs w:val="20"/>
        </w:rPr>
      </w:pPr>
      <w:bookmarkStart w:id="426" w:name="_Toc514753667"/>
      <w:r w:rsidRPr="002B799D">
        <w:rPr>
          <w:rFonts w:cs="Times New Roman"/>
          <w:sz w:val="20"/>
          <w:szCs w:val="20"/>
        </w:rPr>
        <w:t>6.6.3.</w:t>
      </w:r>
      <w:r w:rsidR="00A733E4" w:rsidRPr="002B799D">
        <w:rPr>
          <w:rFonts w:cs="Times New Roman"/>
          <w:sz w:val="20"/>
          <w:szCs w:val="20"/>
        </w:rPr>
        <w:t>3</w:t>
      </w:r>
      <w:r w:rsidRPr="002B799D">
        <w:rPr>
          <w:rFonts w:cs="Times New Roman"/>
          <w:sz w:val="20"/>
          <w:szCs w:val="20"/>
        </w:rPr>
        <w:t xml:space="preserve">. </w:t>
      </w:r>
      <w:r w:rsidR="00EB72C3" w:rsidRPr="002B799D">
        <w:rPr>
          <w:rFonts w:cs="Times New Roman"/>
          <w:sz w:val="20"/>
          <w:szCs w:val="20"/>
        </w:rPr>
        <w:t>Çatlak Onarımı</w:t>
      </w:r>
      <w:bookmarkEnd w:id="426"/>
    </w:p>
    <w:p w:rsidR="00EB72C3" w:rsidRPr="002B799D" w:rsidRDefault="00322852" w:rsidP="00F24A59">
      <w:pPr>
        <w:pStyle w:val="Balk2"/>
        <w:rPr>
          <w:rFonts w:cs="Times New Roman"/>
          <w:sz w:val="20"/>
          <w:szCs w:val="20"/>
        </w:rPr>
      </w:pPr>
      <w:bookmarkStart w:id="427" w:name="_Toc514753668"/>
      <w:r w:rsidRPr="002B799D">
        <w:rPr>
          <w:rFonts w:cs="Times New Roman"/>
          <w:sz w:val="20"/>
          <w:szCs w:val="20"/>
        </w:rPr>
        <w:t xml:space="preserve">6.6.3.3.1. </w:t>
      </w:r>
      <w:r w:rsidR="00EB72C3" w:rsidRPr="002B799D">
        <w:rPr>
          <w:rFonts w:cs="Times New Roman"/>
          <w:sz w:val="20"/>
          <w:szCs w:val="20"/>
        </w:rPr>
        <w:t>Yüzey Hazırlığı</w:t>
      </w:r>
      <w:bookmarkEnd w:id="427"/>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Çatlak Yüzeyinin Kapatılması ve Enjeksiyon Pakerlerinin Sabitlenmesi:</w:t>
      </w:r>
      <w:r w:rsidRPr="002B799D">
        <w:rPr>
          <w:rFonts w:ascii="Times New Roman" w:hAnsi="Times New Roman" w:cs="Times New Roman"/>
          <w:color w:val="000000" w:themeColor="text1"/>
          <w:sz w:val="20"/>
          <w:szCs w:val="20"/>
        </w:rPr>
        <w:t xml:space="preserve"> Tüm çatlak düzlemi belirlenebilecek şekilde yüzeydeki sıva alınmalıdır. Uygulama yapılacak beton yüzey toz, yağ ve inşaat atığından arındırılıp hasarlı ve gevşek beton parçalar temizlenmelidir. Yüzeyde su akıntısı varsa, drene edilmeli veya uygun bir tıkaç ile kapatılmalıdır.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Beton yüzey çatlağın her iki kenarından 4-5 cm genişlikte olacak şekilde tel fırça/spiral ve basınçlı hava ile temizlenmelidir.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Çatlak genişliği, derinliği ve ortam koşullarına göre karar verilerek çatlak düzleminin her iki tarafından şaşırtmalı olarak uygun aralıklar (~20-25cm) ile delikler açılmalıdır. Bu delikler çatlak düzlemini delip diğer tarafa geçecek derinlikte ve çatlak düzlemi ile yaklaşık 45°’lik açı yapacak şekilde açılmalıdır.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Açılan delikler içerisine tel fırça ve hava tutularak toz ve serbest parçacıklar uzaklaştırılmalıdır.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Temizlenen delikler içerisine pakerler yerleştirilip sıkılarak sabitlenmelidir.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Tüm pakerler yerleştirildikten sonra, paker çevreleri ve çatlak üzeri </w:t>
      </w:r>
      <w:r w:rsidRPr="002B799D">
        <w:rPr>
          <w:rFonts w:ascii="Times New Roman" w:hAnsi="Times New Roman" w:cs="Times New Roman"/>
          <w:bCs/>
          <w:color w:val="000000" w:themeColor="text1"/>
          <w:sz w:val="20"/>
          <w:szCs w:val="20"/>
        </w:rPr>
        <w:t>Epoksi Esaslı Paker Sabitleme ve Çatlak Sızdırmazlık Malzemesi</w:t>
      </w:r>
      <w:r w:rsidRPr="002B799D">
        <w:rPr>
          <w:rFonts w:ascii="Times New Roman" w:hAnsi="Times New Roman" w:cs="Times New Roman"/>
          <w:color w:val="000000" w:themeColor="text1"/>
          <w:sz w:val="20"/>
          <w:szCs w:val="20"/>
        </w:rPr>
        <w:t xml:space="preserve"> ile kaplanarak sızdırmazlığı sağlanmalıdır. Üreticinin yazılı talimatlarında belirtilen oranlarda karıştırılarak yine Üreticinin yazılı talimatları doğrultusunda uygulanacaktır.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Ortam ve hava koşullarına göre en erken 12 saat sonra (23°C’ de) uygun enjeksiyon aparatı kullanılarak enjeksiyon işlemine başlanmalıdır.</w:t>
      </w:r>
    </w:p>
    <w:p w:rsidR="00EB72C3" w:rsidRPr="002B799D" w:rsidRDefault="00A733E4" w:rsidP="00F24A59">
      <w:pPr>
        <w:pStyle w:val="Balk2"/>
        <w:rPr>
          <w:rFonts w:cs="Times New Roman"/>
          <w:sz w:val="20"/>
          <w:szCs w:val="20"/>
        </w:rPr>
      </w:pPr>
      <w:bookmarkStart w:id="428" w:name="_Toc514753669"/>
      <w:r w:rsidRPr="002B799D">
        <w:rPr>
          <w:rFonts w:cs="Times New Roman"/>
          <w:sz w:val="20"/>
          <w:szCs w:val="20"/>
        </w:rPr>
        <w:t>6.6.3.3.</w:t>
      </w:r>
      <w:r w:rsidR="00322852" w:rsidRPr="002B799D">
        <w:rPr>
          <w:rFonts w:cs="Times New Roman"/>
          <w:sz w:val="20"/>
          <w:szCs w:val="20"/>
        </w:rPr>
        <w:t xml:space="preserve">2. </w:t>
      </w:r>
      <w:r w:rsidR="00EB72C3" w:rsidRPr="002B799D">
        <w:rPr>
          <w:rFonts w:cs="Times New Roman"/>
          <w:sz w:val="20"/>
          <w:szCs w:val="20"/>
        </w:rPr>
        <w:t>Uygulama</w:t>
      </w:r>
      <w:bookmarkEnd w:id="428"/>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Epoksi Esaslı Enjeksiyon Malzemesi Uygulaması:</w:t>
      </w:r>
      <w:r w:rsidRPr="002B799D">
        <w:rPr>
          <w:rFonts w:ascii="Times New Roman" w:hAnsi="Times New Roman" w:cs="Times New Roman"/>
          <w:color w:val="000000" w:themeColor="text1"/>
          <w:sz w:val="20"/>
          <w:szCs w:val="20"/>
        </w:rPr>
        <w:t xml:space="preserve"> 0,2 mm’den geniş olan çatlaklara basınçla enjekte edilmek üzere kullanılacaktır. Üreticinin yazılı talimatlarında belirtilen oranlarda karıştırılarak yine Üreticinin yazılı talimatları doğrultusunda uygulanacaktır.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Epoksi enjeksiyon malzemesi enjeksiyon pompasının tankına boşaltılmalıdır.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Enjeksiyon pompasının pünomatik hortumunu en düşük kottaki pakere bağlanmalıdır.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Enjeksiyon pompasının basıncını çatlak genişliğine ve derinliğine bağlı olarak saha denemeleri ile 3-100 BAR arasında ayarlanmalıdır.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Pompayı çalıştırıp, bir üstteki pakerden enjeksiyon reçinesi taşana kadar enjeksiyona devam edilmelidir.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Pünomatik hortumu ilk pakerden çıkartılıp ve pakeri sıkarak kapatılmalıdır.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Pünomatik hortumu bir üstteki pakere takılıp tekrar enjeksiyona başlanmalıdır. En üstteki pakere kadar aynı işlemler terkarlanmalıdır.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Uygulamadan üç gün sonra pakerler kesilip yüzeyler düzeltilmelidir.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Kullanılan tüm alet ve ekipmanları uygun bir solvent ile temizlenmelidir.</w:t>
      </w:r>
    </w:p>
    <w:p w:rsidR="00EB72C3" w:rsidRPr="002B799D" w:rsidRDefault="00322852" w:rsidP="00F24A59">
      <w:pPr>
        <w:pStyle w:val="Balk2"/>
        <w:rPr>
          <w:rFonts w:cs="Times New Roman"/>
          <w:sz w:val="20"/>
          <w:szCs w:val="20"/>
        </w:rPr>
      </w:pPr>
      <w:bookmarkStart w:id="429" w:name="_Toc514753670"/>
      <w:r w:rsidRPr="002B799D">
        <w:rPr>
          <w:rFonts w:cs="Times New Roman"/>
          <w:sz w:val="20"/>
          <w:szCs w:val="20"/>
        </w:rPr>
        <w:t xml:space="preserve">6.6.3.4. </w:t>
      </w:r>
      <w:r w:rsidR="00EB72C3" w:rsidRPr="002B799D">
        <w:rPr>
          <w:rFonts w:cs="Times New Roman"/>
          <w:sz w:val="20"/>
          <w:szCs w:val="20"/>
        </w:rPr>
        <w:t>Temin ve Taşıma</w:t>
      </w:r>
      <w:bookmarkEnd w:id="429"/>
    </w:p>
    <w:p w:rsidR="00EB72C3" w:rsidRPr="002B799D" w:rsidRDefault="00EB72C3" w:rsidP="00F24A59">
      <w:pPr>
        <w:jc w:val="both"/>
        <w:rPr>
          <w:rFonts w:ascii="Times New Roman" w:hAnsi="Times New Roman" w:cs="Times New Roman"/>
          <w:b/>
          <w:color w:val="000000" w:themeColor="text1"/>
          <w:sz w:val="20"/>
          <w:szCs w:val="20"/>
        </w:rPr>
      </w:pPr>
      <w:r w:rsidRPr="002B799D">
        <w:rPr>
          <w:rFonts w:ascii="Times New Roman" w:hAnsi="Times New Roman" w:cs="Times New Roman"/>
          <w:color w:val="000000" w:themeColor="text1"/>
          <w:sz w:val="20"/>
          <w:szCs w:val="20"/>
        </w:rPr>
        <w:t xml:space="preserve">Malzemeler, ağızları açılmamış bir şekilde, üzerlerinde üreticinin markasının, depolama ve diğer bileşenlerle karıştırma talimatlarının, üretim tarihi ve raf ömrünün, parti numarasının, renk bilgisinin yer aldığı etiketlerin bulunduğu, orijinal ambalajlarında sevk edilmelidir. </w:t>
      </w:r>
    </w:p>
    <w:p w:rsidR="00EB72C3" w:rsidRPr="002B799D" w:rsidRDefault="00322852" w:rsidP="00F24A59">
      <w:pPr>
        <w:pStyle w:val="Balk2"/>
        <w:rPr>
          <w:rFonts w:cs="Times New Roman"/>
          <w:sz w:val="20"/>
          <w:szCs w:val="20"/>
        </w:rPr>
      </w:pPr>
      <w:bookmarkStart w:id="430" w:name="_Toc514753671"/>
      <w:r w:rsidRPr="002B799D">
        <w:rPr>
          <w:rFonts w:cs="Times New Roman"/>
          <w:sz w:val="20"/>
          <w:szCs w:val="20"/>
        </w:rPr>
        <w:t xml:space="preserve">6.6.3.5. </w:t>
      </w:r>
      <w:r w:rsidR="00EB72C3" w:rsidRPr="002B799D">
        <w:rPr>
          <w:rFonts w:cs="Times New Roman"/>
          <w:sz w:val="20"/>
          <w:szCs w:val="20"/>
        </w:rPr>
        <w:t>Depolama</w:t>
      </w:r>
      <w:bookmarkEnd w:id="430"/>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Malzemeler, açılmamış, orijinal ambalajlarında ve teknik bilgi föylerinde belirtildiği şekilde, temiz, kuru ve direkt güneş ışınlarından ve dondan korunarak depolanacaktır. Depo alanlarında, üreticinin yazılı talimatlarına uygun çevresel koşullar sağlanacaktır.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Çimento esaslı malzemeler paletler üzerinde zemine temas etmeyecek şekilde depolanacaktır. Kısa süreli depolamalarda, en fazla 3 palet üst üste konulmalı ve ilk giren ilk çıkar sistemiyle sevkiyat yapılmalıdır. Uzun süreli depolamalarda ise, paletler üst üste konulmamalıdır.</w:t>
      </w:r>
    </w:p>
    <w:p w:rsidR="00EB72C3" w:rsidRPr="002B799D" w:rsidRDefault="004519D4" w:rsidP="00F24A59">
      <w:pPr>
        <w:pStyle w:val="Balk2"/>
        <w:rPr>
          <w:rFonts w:cs="Times New Roman"/>
          <w:sz w:val="20"/>
          <w:szCs w:val="20"/>
        </w:rPr>
      </w:pPr>
      <w:bookmarkStart w:id="431" w:name="_Toc514753672"/>
      <w:r w:rsidRPr="002B799D">
        <w:rPr>
          <w:rFonts w:cs="Times New Roman"/>
          <w:sz w:val="20"/>
          <w:szCs w:val="20"/>
        </w:rPr>
        <w:t xml:space="preserve">6.6.4. </w:t>
      </w:r>
      <w:r w:rsidR="00EB72C3" w:rsidRPr="002B799D">
        <w:rPr>
          <w:rFonts w:cs="Times New Roman"/>
          <w:sz w:val="20"/>
          <w:szCs w:val="20"/>
        </w:rPr>
        <w:t>Uygunluk Kriter</w:t>
      </w:r>
      <w:r w:rsidR="002072B8" w:rsidRPr="002B799D">
        <w:rPr>
          <w:rFonts w:cs="Times New Roman"/>
          <w:sz w:val="20"/>
          <w:szCs w:val="20"/>
        </w:rPr>
        <w:t>leri</w:t>
      </w:r>
      <w:bookmarkEnd w:id="431"/>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Yapılarda kullanılan beton onarım ürünlerinin uygunluğu, Türk Standartları ve/veya yürürlüğe konulmuş Avrupa Birliği standartlarında verilmiş kriterlere göre değerlendirilecektir.</w:t>
      </w:r>
    </w:p>
    <w:p w:rsidR="00EB72C3" w:rsidRPr="002B799D" w:rsidRDefault="004519D4" w:rsidP="00F24A59">
      <w:pPr>
        <w:pStyle w:val="Balk2"/>
        <w:rPr>
          <w:rFonts w:cs="Times New Roman"/>
          <w:sz w:val="20"/>
          <w:szCs w:val="20"/>
        </w:rPr>
      </w:pPr>
      <w:bookmarkStart w:id="432" w:name="_Toc514753673"/>
      <w:r w:rsidRPr="002B799D">
        <w:rPr>
          <w:rFonts w:cs="Times New Roman"/>
          <w:sz w:val="20"/>
          <w:szCs w:val="20"/>
        </w:rPr>
        <w:t>6.6.</w:t>
      </w:r>
      <w:r w:rsidR="00A733E4" w:rsidRPr="002B799D">
        <w:rPr>
          <w:rFonts w:cs="Times New Roman"/>
          <w:sz w:val="20"/>
          <w:szCs w:val="20"/>
        </w:rPr>
        <w:t>5</w:t>
      </w:r>
      <w:r w:rsidRPr="002B799D">
        <w:rPr>
          <w:rFonts w:cs="Times New Roman"/>
          <w:sz w:val="20"/>
          <w:szCs w:val="20"/>
        </w:rPr>
        <w:t xml:space="preserve">. </w:t>
      </w:r>
      <w:r w:rsidR="00EB72C3" w:rsidRPr="002B799D">
        <w:rPr>
          <w:rFonts w:cs="Times New Roman"/>
          <w:sz w:val="20"/>
          <w:szCs w:val="20"/>
        </w:rPr>
        <w:t>İlgili Standartlar</w:t>
      </w:r>
      <w:bookmarkEnd w:id="432"/>
    </w:p>
    <w:tbl>
      <w:tblPr>
        <w:tblStyle w:val="TabloKlavuzu"/>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6096"/>
      </w:tblGrid>
      <w:tr w:rsidR="00EB72C3" w:rsidRPr="002B799D" w:rsidTr="00AA2B20">
        <w:tc>
          <w:tcPr>
            <w:tcW w:w="2126" w:type="dxa"/>
          </w:tcPr>
          <w:p w:rsidR="00EB72C3" w:rsidRPr="002B799D" w:rsidRDefault="00EB72C3" w:rsidP="00F24A59">
            <w:pPr>
              <w:rPr>
                <w:color w:val="000000" w:themeColor="text1"/>
              </w:rPr>
            </w:pPr>
            <w:r w:rsidRPr="002B799D">
              <w:rPr>
                <w:color w:val="000000" w:themeColor="text1"/>
              </w:rPr>
              <w:t xml:space="preserve">TS EN 1504-3:  </w:t>
            </w:r>
          </w:p>
        </w:tc>
        <w:tc>
          <w:tcPr>
            <w:tcW w:w="6096" w:type="dxa"/>
          </w:tcPr>
          <w:p w:rsidR="00EB72C3" w:rsidRPr="002B799D" w:rsidRDefault="00EB72C3" w:rsidP="00F24A59">
            <w:pPr>
              <w:rPr>
                <w:color w:val="000000" w:themeColor="text1"/>
              </w:rPr>
            </w:pPr>
            <w:r w:rsidRPr="002B799D">
              <w:rPr>
                <w:color w:val="000000" w:themeColor="text1"/>
              </w:rPr>
              <w:t>Beton yapılar - Koruma ve tamir için mamul ve sistemler - Tarifler, gerekler, kalite kontrol ve uygunluk değerlendirmesi- Bölüm 3: Yapısal ve yapısal olmayan tamir</w:t>
            </w:r>
          </w:p>
        </w:tc>
      </w:tr>
      <w:tr w:rsidR="00EB72C3" w:rsidRPr="002B799D" w:rsidTr="00AA2B20">
        <w:tc>
          <w:tcPr>
            <w:tcW w:w="2126" w:type="dxa"/>
          </w:tcPr>
          <w:p w:rsidR="00EB72C3" w:rsidRPr="002B799D" w:rsidRDefault="00EB72C3" w:rsidP="00F24A59">
            <w:pPr>
              <w:rPr>
                <w:color w:val="000000" w:themeColor="text1"/>
              </w:rPr>
            </w:pPr>
            <w:r w:rsidRPr="002B799D">
              <w:rPr>
                <w:color w:val="000000" w:themeColor="text1"/>
              </w:rPr>
              <w:t>TS EN 1504-4:</w:t>
            </w:r>
          </w:p>
        </w:tc>
        <w:tc>
          <w:tcPr>
            <w:tcW w:w="6096" w:type="dxa"/>
          </w:tcPr>
          <w:p w:rsidR="00EB72C3" w:rsidRPr="002B799D" w:rsidRDefault="00EB72C3" w:rsidP="00F24A59">
            <w:pPr>
              <w:rPr>
                <w:color w:val="000000" w:themeColor="text1"/>
              </w:rPr>
            </w:pPr>
            <w:r w:rsidRPr="002B799D">
              <w:rPr>
                <w:color w:val="000000" w:themeColor="text1"/>
              </w:rPr>
              <w:t>Beton yapılar - Koruma ve tamir için mamul ve sistemler - Tarifler, özellikler, kalite kontrol ve uygunluk değerlendirmesi - Bölüm 4: Yapısal bağ</w:t>
            </w:r>
          </w:p>
        </w:tc>
      </w:tr>
      <w:tr w:rsidR="00EB72C3" w:rsidRPr="002B799D" w:rsidTr="00AA2B20">
        <w:tc>
          <w:tcPr>
            <w:tcW w:w="2126" w:type="dxa"/>
          </w:tcPr>
          <w:p w:rsidR="00EB72C3" w:rsidRPr="002B799D" w:rsidRDefault="00EB72C3" w:rsidP="00F24A59">
            <w:pPr>
              <w:rPr>
                <w:color w:val="000000" w:themeColor="text1"/>
              </w:rPr>
            </w:pPr>
            <w:r w:rsidRPr="002B799D">
              <w:rPr>
                <w:color w:val="000000" w:themeColor="text1"/>
              </w:rPr>
              <w:t>EN 1504-5:</w:t>
            </w:r>
          </w:p>
        </w:tc>
        <w:tc>
          <w:tcPr>
            <w:tcW w:w="6096" w:type="dxa"/>
          </w:tcPr>
          <w:p w:rsidR="00EB72C3" w:rsidRPr="002B799D" w:rsidRDefault="00EB72C3" w:rsidP="00F24A59">
            <w:pPr>
              <w:rPr>
                <w:color w:val="000000" w:themeColor="text1"/>
              </w:rPr>
            </w:pPr>
            <w:r w:rsidRPr="002B799D">
              <w:rPr>
                <w:color w:val="000000" w:themeColor="text1"/>
              </w:rPr>
              <w:t>Beton yapıların korunması ve tamiri için mamuller ve sistemler - Tarifler, gerekler, kalite kontrol ve uygunluk değerlendirmesi - Bölüm 5: Beton enjeksiyonu</w:t>
            </w:r>
          </w:p>
        </w:tc>
      </w:tr>
      <w:tr w:rsidR="00EB72C3" w:rsidRPr="002B799D" w:rsidTr="00AA2B20">
        <w:tc>
          <w:tcPr>
            <w:tcW w:w="2126" w:type="dxa"/>
          </w:tcPr>
          <w:p w:rsidR="00EB72C3" w:rsidRPr="002B799D" w:rsidRDefault="00EB72C3" w:rsidP="00F24A59">
            <w:pPr>
              <w:rPr>
                <w:color w:val="000000" w:themeColor="text1"/>
              </w:rPr>
            </w:pPr>
            <w:r w:rsidRPr="002B799D">
              <w:rPr>
                <w:color w:val="000000" w:themeColor="text1"/>
              </w:rPr>
              <w:t>TS EN 1504-6:</w:t>
            </w:r>
          </w:p>
        </w:tc>
        <w:tc>
          <w:tcPr>
            <w:tcW w:w="6096" w:type="dxa"/>
          </w:tcPr>
          <w:p w:rsidR="00EB72C3" w:rsidRPr="002B799D" w:rsidRDefault="00EB72C3" w:rsidP="00F24A59">
            <w:pPr>
              <w:rPr>
                <w:color w:val="000000" w:themeColor="text1"/>
              </w:rPr>
            </w:pPr>
            <w:r w:rsidRPr="002B799D">
              <w:rPr>
                <w:color w:val="000000" w:themeColor="text1"/>
              </w:rPr>
              <w:t>Beton yapılar - Koruma ve tamir için mamul ve sistemler - Tarifler, gerekler, kalite kontrol ve uygunluk değerlendirmesi - Bölüm 6: Çelik donatı çubuğunun ankrajlanması</w:t>
            </w:r>
          </w:p>
        </w:tc>
      </w:tr>
      <w:tr w:rsidR="00EB72C3" w:rsidRPr="002B799D" w:rsidTr="00AA2B20">
        <w:tc>
          <w:tcPr>
            <w:tcW w:w="2126" w:type="dxa"/>
          </w:tcPr>
          <w:p w:rsidR="00EB72C3" w:rsidRPr="002B799D" w:rsidRDefault="00EB72C3" w:rsidP="00F24A59">
            <w:pPr>
              <w:rPr>
                <w:color w:val="000000" w:themeColor="text1"/>
              </w:rPr>
            </w:pPr>
            <w:r w:rsidRPr="002B799D">
              <w:rPr>
                <w:color w:val="000000" w:themeColor="text1"/>
              </w:rPr>
              <w:t>TS EN 1504-7:</w:t>
            </w:r>
          </w:p>
        </w:tc>
        <w:tc>
          <w:tcPr>
            <w:tcW w:w="6096" w:type="dxa"/>
          </w:tcPr>
          <w:p w:rsidR="00EB72C3" w:rsidRPr="002B799D" w:rsidRDefault="00EB72C3" w:rsidP="00F24A59">
            <w:pPr>
              <w:rPr>
                <w:color w:val="000000" w:themeColor="text1"/>
              </w:rPr>
            </w:pPr>
            <w:r w:rsidRPr="002B799D">
              <w:rPr>
                <w:color w:val="000000" w:themeColor="text1"/>
              </w:rPr>
              <w:t>Beton yapılar - Koruma ve tamir için mamul ve sistemler - Tarifler, gerekler, kalite kontrol ve uygunluk değerlendirmesi - Bölüm 7: Donatının korozyondan korunması</w:t>
            </w:r>
          </w:p>
        </w:tc>
      </w:tr>
      <w:tr w:rsidR="00EB72C3" w:rsidRPr="002B799D" w:rsidTr="00AA2B20">
        <w:tc>
          <w:tcPr>
            <w:tcW w:w="2126" w:type="dxa"/>
          </w:tcPr>
          <w:p w:rsidR="00EB72C3" w:rsidRPr="002B799D" w:rsidRDefault="00EB72C3" w:rsidP="00F24A59">
            <w:pPr>
              <w:rPr>
                <w:color w:val="000000" w:themeColor="text1"/>
              </w:rPr>
            </w:pPr>
            <w:r w:rsidRPr="002B799D">
              <w:rPr>
                <w:color w:val="000000" w:themeColor="text1"/>
              </w:rPr>
              <w:t>TS EN 12190:</w:t>
            </w:r>
          </w:p>
        </w:tc>
        <w:tc>
          <w:tcPr>
            <w:tcW w:w="6096" w:type="dxa"/>
          </w:tcPr>
          <w:p w:rsidR="00EB72C3" w:rsidRPr="002B799D" w:rsidRDefault="00EB72C3" w:rsidP="00F24A59">
            <w:pPr>
              <w:rPr>
                <w:color w:val="000000" w:themeColor="text1"/>
              </w:rPr>
            </w:pPr>
            <w:r w:rsidRPr="002B799D">
              <w:rPr>
                <w:color w:val="000000" w:themeColor="text1"/>
              </w:rPr>
              <w:t>Beton yapılar- Koruma ve tamir için mamul ve sistemler- Deney metotları- Tamir harcı basınç dayanımının tayini</w:t>
            </w:r>
          </w:p>
        </w:tc>
      </w:tr>
      <w:tr w:rsidR="00EB72C3" w:rsidRPr="002B799D" w:rsidTr="00AA2B20">
        <w:tc>
          <w:tcPr>
            <w:tcW w:w="2126" w:type="dxa"/>
          </w:tcPr>
          <w:p w:rsidR="00EB72C3" w:rsidRPr="002B799D" w:rsidRDefault="00EB72C3" w:rsidP="00F24A59">
            <w:pPr>
              <w:rPr>
                <w:color w:val="000000" w:themeColor="text1"/>
              </w:rPr>
            </w:pPr>
            <w:r w:rsidRPr="002B799D">
              <w:rPr>
                <w:color w:val="000000" w:themeColor="text1"/>
              </w:rPr>
              <w:t>TS EN 1542:</w:t>
            </w:r>
          </w:p>
        </w:tc>
        <w:tc>
          <w:tcPr>
            <w:tcW w:w="6096" w:type="dxa"/>
          </w:tcPr>
          <w:p w:rsidR="00EB72C3" w:rsidRPr="002B799D" w:rsidRDefault="00EB72C3" w:rsidP="00F24A59">
            <w:pPr>
              <w:rPr>
                <w:color w:val="000000" w:themeColor="text1"/>
              </w:rPr>
            </w:pPr>
            <w:r w:rsidRPr="002B799D">
              <w:rPr>
                <w:color w:val="000000" w:themeColor="text1"/>
              </w:rPr>
              <w:t>Beton yapılar- Koruma ve tamir için mamul ve sistemler- Deney metotları- Yapışma dayanımının çekip koparma metoduyla tayini</w:t>
            </w:r>
          </w:p>
        </w:tc>
      </w:tr>
      <w:tr w:rsidR="00EB72C3" w:rsidRPr="002B799D" w:rsidTr="00AA2B20">
        <w:tc>
          <w:tcPr>
            <w:tcW w:w="2126" w:type="dxa"/>
          </w:tcPr>
          <w:p w:rsidR="00EB72C3" w:rsidRPr="002B799D" w:rsidRDefault="00EB72C3" w:rsidP="00F24A59">
            <w:pPr>
              <w:rPr>
                <w:color w:val="000000" w:themeColor="text1"/>
              </w:rPr>
            </w:pPr>
            <w:r w:rsidRPr="002B799D">
              <w:rPr>
                <w:color w:val="000000" w:themeColor="text1"/>
              </w:rPr>
              <w:t>TS EN 13057:</w:t>
            </w:r>
          </w:p>
        </w:tc>
        <w:tc>
          <w:tcPr>
            <w:tcW w:w="6096" w:type="dxa"/>
          </w:tcPr>
          <w:p w:rsidR="00EB72C3" w:rsidRPr="002B799D" w:rsidRDefault="00EB72C3" w:rsidP="00F24A59">
            <w:pPr>
              <w:rPr>
                <w:color w:val="000000" w:themeColor="text1"/>
              </w:rPr>
            </w:pPr>
            <w:r w:rsidRPr="002B799D">
              <w:rPr>
                <w:color w:val="000000" w:themeColor="text1"/>
              </w:rPr>
              <w:t>Beton yapılar-Koruma ve tamir için mamul ve sistemler deney metotları-Kılcal su emmeye direncin tayini</w:t>
            </w:r>
          </w:p>
        </w:tc>
      </w:tr>
      <w:tr w:rsidR="00EB72C3" w:rsidRPr="002B799D" w:rsidTr="00AA2B20">
        <w:tc>
          <w:tcPr>
            <w:tcW w:w="2126" w:type="dxa"/>
          </w:tcPr>
          <w:p w:rsidR="00EB72C3" w:rsidRPr="002B799D" w:rsidRDefault="00EB72C3" w:rsidP="00F24A59">
            <w:pPr>
              <w:rPr>
                <w:color w:val="000000" w:themeColor="text1"/>
              </w:rPr>
            </w:pPr>
            <w:r w:rsidRPr="002B799D">
              <w:rPr>
                <w:color w:val="000000" w:themeColor="text1"/>
              </w:rPr>
              <w:t>TS EN 12390-8:</w:t>
            </w:r>
          </w:p>
        </w:tc>
        <w:tc>
          <w:tcPr>
            <w:tcW w:w="6096" w:type="dxa"/>
          </w:tcPr>
          <w:p w:rsidR="00EB72C3" w:rsidRPr="002B799D" w:rsidRDefault="00EB72C3" w:rsidP="00F24A59">
            <w:pPr>
              <w:rPr>
                <w:color w:val="000000" w:themeColor="text1"/>
              </w:rPr>
            </w:pPr>
            <w:r w:rsidRPr="002B799D">
              <w:rPr>
                <w:color w:val="000000" w:themeColor="text1"/>
              </w:rPr>
              <w:t>Beton - Sertleşmiş beton deneyleri - Bölüm 8: Basınç altında su işleme derinliğinin tayini</w:t>
            </w:r>
          </w:p>
        </w:tc>
      </w:tr>
      <w:tr w:rsidR="00EB72C3" w:rsidRPr="002B799D" w:rsidTr="00AA2B20">
        <w:tc>
          <w:tcPr>
            <w:tcW w:w="2126" w:type="dxa"/>
          </w:tcPr>
          <w:p w:rsidR="00EB72C3" w:rsidRPr="002B799D" w:rsidRDefault="00EB72C3" w:rsidP="00F24A59">
            <w:pPr>
              <w:rPr>
                <w:color w:val="000000" w:themeColor="text1"/>
              </w:rPr>
            </w:pPr>
            <w:r w:rsidRPr="002B799D">
              <w:rPr>
                <w:color w:val="000000" w:themeColor="text1"/>
              </w:rPr>
              <w:t>TS EN 12617-4:</w:t>
            </w:r>
          </w:p>
        </w:tc>
        <w:tc>
          <w:tcPr>
            <w:tcW w:w="6096" w:type="dxa"/>
          </w:tcPr>
          <w:p w:rsidR="00EB72C3" w:rsidRPr="002B799D" w:rsidRDefault="00EB72C3" w:rsidP="00F24A59">
            <w:pPr>
              <w:rPr>
                <w:color w:val="000000" w:themeColor="text1"/>
              </w:rPr>
            </w:pPr>
            <w:r w:rsidRPr="002B799D">
              <w:rPr>
                <w:color w:val="000000" w:themeColor="text1"/>
              </w:rPr>
              <w:t>Beton yapılar-Koruma ve tamir için mamul ve sistemler deney metotları-Bölüm 4: Büzülme ve genleşmenin tayini</w:t>
            </w:r>
          </w:p>
        </w:tc>
      </w:tr>
      <w:tr w:rsidR="00EB72C3" w:rsidRPr="002B799D" w:rsidTr="00AA2B20">
        <w:trPr>
          <w:trHeight w:val="1246"/>
        </w:trPr>
        <w:tc>
          <w:tcPr>
            <w:tcW w:w="2126" w:type="dxa"/>
          </w:tcPr>
          <w:p w:rsidR="00EB72C3" w:rsidRPr="002B799D" w:rsidRDefault="00EB72C3" w:rsidP="00F24A59">
            <w:pPr>
              <w:rPr>
                <w:color w:val="000000" w:themeColor="text1"/>
              </w:rPr>
            </w:pPr>
            <w:r w:rsidRPr="002B799D">
              <w:rPr>
                <w:color w:val="000000" w:themeColor="text1"/>
              </w:rPr>
              <w:t>TS EN 13687-1:</w:t>
            </w:r>
          </w:p>
        </w:tc>
        <w:tc>
          <w:tcPr>
            <w:tcW w:w="6096" w:type="dxa"/>
          </w:tcPr>
          <w:p w:rsidR="00EB72C3" w:rsidRPr="002B799D" w:rsidRDefault="00EB72C3" w:rsidP="00F24A59">
            <w:pPr>
              <w:rPr>
                <w:color w:val="000000" w:themeColor="text1"/>
              </w:rPr>
            </w:pPr>
            <w:r w:rsidRPr="002B799D">
              <w:rPr>
                <w:color w:val="000000" w:themeColor="text1"/>
              </w:rPr>
              <w:t>Beton yapılar-Koruma ve tamir için mamul ve sistemler-Deney metotları-Isıl uygunluğun tayini-Bölüm 1: Buz çözücü tuz içinde donma-Çözülme deneyi</w:t>
            </w:r>
          </w:p>
        </w:tc>
      </w:tr>
      <w:tr w:rsidR="00EB72C3" w:rsidRPr="002B799D" w:rsidTr="00AA2B20">
        <w:trPr>
          <w:trHeight w:val="421"/>
        </w:trPr>
        <w:tc>
          <w:tcPr>
            <w:tcW w:w="2126" w:type="dxa"/>
          </w:tcPr>
          <w:p w:rsidR="00EB72C3" w:rsidRPr="002B799D" w:rsidRDefault="00EB72C3" w:rsidP="00F24A59">
            <w:pPr>
              <w:rPr>
                <w:color w:val="000000" w:themeColor="text1"/>
              </w:rPr>
            </w:pPr>
          </w:p>
        </w:tc>
        <w:tc>
          <w:tcPr>
            <w:tcW w:w="6096" w:type="dxa"/>
          </w:tcPr>
          <w:p w:rsidR="00EB72C3" w:rsidRPr="002B799D" w:rsidRDefault="00EB72C3" w:rsidP="00F24A59">
            <w:pPr>
              <w:rPr>
                <w:color w:val="000000" w:themeColor="text1"/>
              </w:rPr>
            </w:pPr>
          </w:p>
        </w:tc>
      </w:tr>
    </w:tbl>
    <w:p w:rsidR="00EB72C3" w:rsidRPr="002B799D" w:rsidRDefault="004519D4" w:rsidP="000C0A4C">
      <w:pPr>
        <w:pStyle w:val="Balk1"/>
        <w:rPr>
          <w:rFonts w:cs="Times New Roman"/>
          <w:sz w:val="20"/>
          <w:szCs w:val="20"/>
        </w:rPr>
      </w:pPr>
      <w:bookmarkStart w:id="433" w:name="_Toc514753674"/>
      <w:r w:rsidRPr="002B799D">
        <w:rPr>
          <w:rFonts w:cs="Times New Roman"/>
          <w:sz w:val="20"/>
          <w:szCs w:val="20"/>
        </w:rPr>
        <w:t>6.</w:t>
      </w:r>
      <w:r w:rsidR="00E261ED" w:rsidRPr="002B799D">
        <w:rPr>
          <w:rFonts w:cs="Times New Roman"/>
          <w:sz w:val="20"/>
          <w:szCs w:val="20"/>
        </w:rPr>
        <w:t>7</w:t>
      </w:r>
      <w:r w:rsidRPr="002B799D">
        <w:rPr>
          <w:rFonts w:cs="Times New Roman"/>
          <w:sz w:val="20"/>
          <w:szCs w:val="20"/>
        </w:rPr>
        <w:t>.</w:t>
      </w:r>
      <w:r w:rsidR="002B7F0F" w:rsidRPr="002B799D">
        <w:rPr>
          <w:rFonts w:cs="Times New Roman"/>
          <w:sz w:val="20"/>
          <w:szCs w:val="20"/>
        </w:rPr>
        <w:t>1</w:t>
      </w:r>
      <w:r w:rsidRPr="002B799D">
        <w:rPr>
          <w:rFonts w:cs="Times New Roman"/>
          <w:sz w:val="20"/>
          <w:szCs w:val="20"/>
        </w:rPr>
        <w:t xml:space="preserve">. </w:t>
      </w:r>
      <w:r w:rsidR="00EB72C3" w:rsidRPr="002B799D">
        <w:rPr>
          <w:rFonts w:cs="Times New Roman"/>
          <w:sz w:val="20"/>
          <w:szCs w:val="20"/>
        </w:rPr>
        <w:t>Betonarme Mantolama İşleri Genel Teknik Şartnamesi</w:t>
      </w:r>
      <w:bookmarkEnd w:id="433"/>
    </w:p>
    <w:p w:rsidR="00EB72C3" w:rsidRPr="002B799D" w:rsidRDefault="004519D4" w:rsidP="00F24A59">
      <w:pPr>
        <w:pStyle w:val="Balk2"/>
        <w:rPr>
          <w:rFonts w:cs="Times New Roman"/>
          <w:sz w:val="20"/>
          <w:szCs w:val="20"/>
        </w:rPr>
      </w:pPr>
      <w:bookmarkStart w:id="434" w:name="_Toc514753675"/>
      <w:r w:rsidRPr="002B799D">
        <w:rPr>
          <w:rFonts w:cs="Times New Roman"/>
          <w:sz w:val="20"/>
          <w:szCs w:val="20"/>
        </w:rPr>
        <w:t>6.7.</w:t>
      </w:r>
      <w:r w:rsidR="002C32CA" w:rsidRPr="002B799D">
        <w:rPr>
          <w:rFonts w:cs="Times New Roman"/>
          <w:sz w:val="20"/>
          <w:szCs w:val="20"/>
        </w:rPr>
        <w:t>1</w:t>
      </w:r>
      <w:r w:rsidRPr="002B799D">
        <w:rPr>
          <w:rFonts w:cs="Times New Roman"/>
          <w:sz w:val="20"/>
          <w:szCs w:val="20"/>
        </w:rPr>
        <w:t>.</w:t>
      </w:r>
      <w:r w:rsidR="002B7F0F" w:rsidRPr="002B799D">
        <w:rPr>
          <w:rFonts w:cs="Times New Roman"/>
          <w:sz w:val="20"/>
          <w:szCs w:val="20"/>
        </w:rPr>
        <w:t>1</w:t>
      </w:r>
      <w:r w:rsidRPr="002B799D">
        <w:rPr>
          <w:rFonts w:cs="Times New Roman"/>
          <w:sz w:val="20"/>
          <w:szCs w:val="20"/>
        </w:rPr>
        <w:t xml:space="preserve">. </w:t>
      </w:r>
      <w:r w:rsidR="00EB72C3" w:rsidRPr="002B799D">
        <w:rPr>
          <w:rFonts w:cs="Times New Roman"/>
          <w:sz w:val="20"/>
          <w:szCs w:val="20"/>
        </w:rPr>
        <w:t>Kapsam</w:t>
      </w:r>
      <w:bookmarkEnd w:id="434"/>
    </w:p>
    <w:p w:rsidR="00EB72C3"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Betonarme güçlendirme işleri kapsamında yer alan, kırım, kalıp, demir, filiz ekimi ve beton işlerinin uygulanmasına dair teknik şartnamedir.</w:t>
      </w:r>
    </w:p>
    <w:p w:rsidR="00EB72C3" w:rsidRPr="002B799D" w:rsidRDefault="004519D4" w:rsidP="00F24A59">
      <w:pPr>
        <w:pStyle w:val="Balk2"/>
        <w:rPr>
          <w:rFonts w:cs="Times New Roman"/>
          <w:sz w:val="20"/>
          <w:szCs w:val="20"/>
        </w:rPr>
      </w:pPr>
      <w:bookmarkStart w:id="435" w:name="_Toc514753676"/>
      <w:r w:rsidRPr="002B799D">
        <w:rPr>
          <w:rFonts w:cs="Times New Roman"/>
          <w:sz w:val="20"/>
          <w:szCs w:val="20"/>
        </w:rPr>
        <w:t>6.</w:t>
      </w:r>
      <w:r w:rsidR="002C32CA" w:rsidRPr="002B799D">
        <w:rPr>
          <w:rFonts w:cs="Times New Roman"/>
          <w:sz w:val="20"/>
          <w:szCs w:val="20"/>
        </w:rPr>
        <w:t>7.</w:t>
      </w:r>
      <w:r w:rsidR="002B7F0F" w:rsidRPr="002B799D">
        <w:rPr>
          <w:rFonts w:cs="Times New Roman"/>
          <w:sz w:val="20"/>
          <w:szCs w:val="20"/>
        </w:rPr>
        <w:t>1.</w:t>
      </w:r>
      <w:r w:rsidRPr="002B799D">
        <w:rPr>
          <w:rFonts w:cs="Times New Roman"/>
          <w:sz w:val="20"/>
          <w:szCs w:val="20"/>
        </w:rPr>
        <w:t xml:space="preserve">2. </w:t>
      </w:r>
      <w:r w:rsidR="00EB72C3" w:rsidRPr="002B799D">
        <w:rPr>
          <w:rFonts w:cs="Times New Roman"/>
          <w:sz w:val="20"/>
          <w:szCs w:val="20"/>
        </w:rPr>
        <w:t>Tanım</w:t>
      </w:r>
      <w:bookmarkEnd w:id="435"/>
    </w:p>
    <w:p w:rsidR="00EB72C3" w:rsidRPr="002B799D" w:rsidRDefault="004519D4" w:rsidP="00F24A59">
      <w:pPr>
        <w:pStyle w:val="Balk2"/>
        <w:rPr>
          <w:rFonts w:cs="Times New Roman"/>
          <w:sz w:val="20"/>
          <w:szCs w:val="20"/>
        </w:rPr>
      </w:pPr>
      <w:bookmarkStart w:id="436" w:name="_Toc514753677"/>
      <w:r w:rsidRPr="002B799D">
        <w:rPr>
          <w:rFonts w:cs="Times New Roman"/>
          <w:sz w:val="20"/>
          <w:szCs w:val="20"/>
        </w:rPr>
        <w:t>6.</w:t>
      </w:r>
      <w:r w:rsidR="002C32CA" w:rsidRPr="002B799D">
        <w:rPr>
          <w:rFonts w:cs="Times New Roman"/>
          <w:sz w:val="20"/>
          <w:szCs w:val="20"/>
        </w:rPr>
        <w:t>7.</w:t>
      </w:r>
      <w:r w:rsidR="002B7F0F" w:rsidRPr="002B799D">
        <w:rPr>
          <w:rFonts w:cs="Times New Roman"/>
          <w:sz w:val="20"/>
          <w:szCs w:val="20"/>
        </w:rPr>
        <w:t>1.</w:t>
      </w:r>
      <w:r w:rsidRPr="002B799D">
        <w:rPr>
          <w:rFonts w:cs="Times New Roman"/>
          <w:sz w:val="20"/>
          <w:szCs w:val="20"/>
        </w:rPr>
        <w:t xml:space="preserve">2.1. </w:t>
      </w:r>
      <w:r w:rsidR="00EB72C3" w:rsidRPr="002B799D">
        <w:rPr>
          <w:rFonts w:cs="Times New Roman"/>
          <w:sz w:val="20"/>
          <w:szCs w:val="20"/>
        </w:rPr>
        <w:t>Tanımı</w:t>
      </w:r>
      <w:bookmarkEnd w:id="436"/>
      <w:r w:rsidR="00EB72C3" w:rsidRPr="002B799D">
        <w:rPr>
          <w:rFonts w:cs="Times New Roman"/>
          <w:sz w:val="20"/>
          <w:szCs w:val="20"/>
        </w:rPr>
        <w:t xml:space="preserve">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Hasarsız yapı elemanlarının veya yapı sistemlerinin veya hasarlı yapı elemanlarının hasarlarının giderilmesi amacı ile yapılan onarımdan sonra, performanslarının iyileştirilmesini sağlamak üzere yapılan müdahalelerdir. </w:t>
      </w:r>
    </w:p>
    <w:p w:rsidR="00EB72C3" w:rsidRPr="002B799D" w:rsidRDefault="004519D4" w:rsidP="00F24A59">
      <w:pPr>
        <w:pStyle w:val="Balk2"/>
        <w:rPr>
          <w:rFonts w:cs="Times New Roman"/>
          <w:sz w:val="20"/>
          <w:szCs w:val="20"/>
        </w:rPr>
      </w:pPr>
      <w:bookmarkStart w:id="437" w:name="_Toc514753678"/>
      <w:r w:rsidRPr="002B799D">
        <w:rPr>
          <w:rFonts w:cs="Times New Roman"/>
          <w:sz w:val="20"/>
          <w:szCs w:val="20"/>
        </w:rPr>
        <w:t>6.</w:t>
      </w:r>
      <w:r w:rsidR="002C32CA" w:rsidRPr="002B799D">
        <w:rPr>
          <w:rFonts w:cs="Times New Roman"/>
          <w:sz w:val="20"/>
          <w:szCs w:val="20"/>
        </w:rPr>
        <w:t>7.</w:t>
      </w:r>
      <w:r w:rsidR="002B7F0F" w:rsidRPr="002B799D">
        <w:rPr>
          <w:rFonts w:cs="Times New Roman"/>
          <w:sz w:val="20"/>
          <w:szCs w:val="20"/>
        </w:rPr>
        <w:t>1.</w:t>
      </w:r>
      <w:r w:rsidRPr="002B799D">
        <w:rPr>
          <w:rFonts w:cs="Times New Roman"/>
          <w:sz w:val="20"/>
          <w:szCs w:val="20"/>
        </w:rPr>
        <w:t xml:space="preserve">2.2. </w:t>
      </w:r>
      <w:r w:rsidR="00EB72C3" w:rsidRPr="002B799D">
        <w:rPr>
          <w:rFonts w:cs="Times New Roman"/>
          <w:sz w:val="20"/>
          <w:szCs w:val="20"/>
        </w:rPr>
        <w:t>Çeşitleri</w:t>
      </w:r>
      <w:bookmarkEnd w:id="437"/>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Betonarme taşıyıcı elemanların eksenel yük, moment ve kesme kuvveti taşıma kapasitelerinin artırılması;</w:t>
      </w:r>
    </w:p>
    <w:p w:rsidR="00EB72C3" w:rsidRPr="002B799D" w:rsidRDefault="00EB72C3" w:rsidP="00F24A59">
      <w:pPr>
        <w:pStyle w:val="ListeParagraf"/>
        <w:ind w:left="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Kolon Mantolama,</w:t>
      </w:r>
    </w:p>
    <w:p w:rsidR="00EB72C3" w:rsidRPr="002B799D" w:rsidRDefault="00EB72C3" w:rsidP="00F24A59">
      <w:pPr>
        <w:pStyle w:val="ListeParagraf"/>
        <w:ind w:left="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Kiriş Güçlendirme,</w:t>
      </w:r>
    </w:p>
    <w:p w:rsidR="00EB72C3" w:rsidRPr="002B799D" w:rsidRDefault="00EB72C3" w:rsidP="00F24A59">
      <w:pPr>
        <w:pStyle w:val="ListeParagraf"/>
        <w:ind w:left="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Kolon-Kiriş Birleşim Bölgesi Güçlendirme</w:t>
      </w:r>
    </w:p>
    <w:p w:rsidR="00EB72C3" w:rsidRPr="002B799D" w:rsidRDefault="00EB72C3" w:rsidP="00F24A59">
      <w:pPr>
        <w:pStyle w:val="ListeParagraf"/>
        <w:ind w:left="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Döşeme ve Temel Güçlendirme</w:t>
      </w:r>
    </w:p>
    <w:p w:rsidR="00EB72C3" w:rsidRPr="002B799D" w:rsidRDefault="00EB72C3" w:rsidP="00F24A59">
      <w:pPr>
        <w:pStyle w:val="ListeParagraf"/>
        <w:ind w:left="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Perde Güçlendirme uygulamalarıyla sağlanabilir. </w:t>
      </w:r>
    </w:p>
    <w:p w:rsidR="00EB72C3" w:rsidRPr="002B799D" w:rsidRDefault="00EB72C3" w:rsidP="000C0A4C">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Bu işlemler genellikle betonarme kesitin artırılması (kesitlere yeni donatılı en kesit eklenmesi) ya da yapıya yeni betonarme taşıyıcı elemanlar eklenmesini kapsar.  </w:t>
      </w:r>
    </w:p>
    <w:p w:rsidR="00EB72C3" w:rsidRPr="002B799D" w:rsidRDefault="004519D4" w:rsidP="00F24A59">
      <w:pPr>
        <w:pStyle w:val="Balk2"/>
        <w:rPr>
          <w:rFonts w:cs="Times New Roman"/>
          <w:sz w:val="20"/>
          <w:szCs w:val="20"/>
        </w:rPr>
      </w:pPr>
      <w:bookmarkStart w:id="438" w:name="_Toc514753679"/>
      <w:r w:rsidRPr="002B799D">
        <w:rPr>
          <w:rFonts w:cs="Times New Roman"/>
          <w:sz w:val="20"/>
          <w:szCs w:val="20"/>
        </w:rPr>
        <w:t>6.</w:t>
      </w:r>
      <w:r w:rsidR="002C32CA" w:rsidRPr="002B799D">
        <w:rPr>
          <w:rFonts w:cs="Times New Roman"/>
          <w:sz w:val="20"/>
          <w:szCs w:val="20"/>
        </w:rPr>
        <w:t>7.</w:t>
      </w:r>
      <w:r w:rsidR="00C02EB7" w:rsidRPr="002B799D">
        <w:rPr>
          <w:rFonts w:cs="Times New Roman"/>
          <w:sz w:val="20"/>
          <w:szCs w:val="20"/>
        </w:rPr>
        <w:t>1.</w:t>
      </w:r>
      <w:r w:rsidRPr="002B799D">
        <w:rPr>
          <w:rFonts w:cs="Times New Roman"/>
          <w:sz w:val="20"/>
          <w:szCs w:val="20"/>
        </w:rPr>
        <w:t xml:space="preserve">3. </w:t>
      </w:r>
      <w:r w:rsidR="00EB72C3" w:rsidRPr="002B799D">
        <w:rPr>
          <w:rFonts w:cs="Times New Roman"/>
          <w:sz w:val="20"/>
          <w:szCs w:val="20"/>
        </w:rPr>
        <w:t>Uygulama Esasları</w:t>
      </w:r>
      <w:bookmarkEnd w:id="438"/>
    </w:p>
    <w:p w:rsidR="00EB72C3" w:rsidRPr="002B799D" w:rsidRDefault="004519D4" w:rsidP="00F24A59">
      <w:pPr>
        <w:pStyle w:val="Balk2"/>
        <w:rPr>
          <w:rFonts w:cs="Times New Roman"/>
          <w:sz w:val="20"/>
          <w:szCs w:val="20"/>
        </w:rPr>
      </w:pPr>
      <w:bookmarkStart w:id="439" w:name="_Toc514753680"/>
      <w:r w:rsidRPr="002B799D">
        <w:rPr>
          <w:rFonts w:cs="Times New Roman"/>
          <w:sz w:val="20"/>
          <w:szCs w:val="20"/>
        </w:rPr>
        <w:t>6.</w:t>
      </w:r>
      <w:r w:rsidR="002C32CA" w:rsidRPr="002B799D">
        <w:rPr>
          <w:rFonts w:cs="Times New Roman"/>
          <w:sz w:val="20"/>
          <w:szCs w:val="20"/>
        </w:rPr>
        <w:t>7.</w:t>
      </w:r>
      <w:r w:rsidR="00C02EB7" w:rsidRPr="002B799D">
        <w:rPr>
          <w:rFonts w:cs="Times New Roman"/>
          <w:sz w:val="20"/>
          <w:szCs w:val="20"/>
        </w:rPr>
        <w:t>1.</w:t>
      </w:r>
      <w:r w:rsidRPr="002B799D">
        <w:rPr>
          <w:rFonts w:cs="Times New Roman"/>
          <w:sz w:val="20"/>
          <w:szCs w:val="20"/>
        </w:rPr>
        <w:t xml:space="preserve">3.1. </w:t>
      </w:r>
      <w:r w:rsidR="00EB72C3" w:rsidRPr="002B799D">
        <w:rPr>
          <w:rFonts w:cs="Times New Roman"/>
          <w:sz w:val="20"/>
          <w:szCs w:val="20"/>
        </w:rPr>
        <w:t xml:space="preserve"> Beton Kırılması / Yıkılması</w:t>
      </w:r>
      <w:bookmarkEnd w:id="439"/>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Kırılması / Yıkılması işi için “Beton İşleri Genel Teknik Şartnamesi”nde belirtilen bilgilerle birlikte aşağıdaki hususlara da uyulmalıdır.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Projeye göre güçlendirme yapılacak kolon ve perdelerde;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a) Taban ve Tavan Kısımlarında: Kolon ve perde güçlendirmelerinde, kolon ve perde temel yüzeyleri temel üst hasır alt kotuna kadar kırılmalıdır. Kırılan bu temel yüzeyleri hava ve su yardımı ile temizlenmelidir.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Kolon ve perde tabanlarında eğer kolon ve perde bir üst katta devam etmeyecekse, tavandan da güçlendirme yapılacağı için sadece üst katta beton dökümü için her 1 m de bir perdeler için, kolonlar içinse her kenarına gelecek şekilde dairesel delikler açılacaktır. Tava altları da kolon ve perdenin bineceği yüzeyle kırılarak hava ve su ile temizlenecektir.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Kolon ve perde güçlendirmelerinde eğer kolon ve perde bir üst katta devam edecekse tavan betonu komple demirlere zarar vermeden kırılarak döşeme demirleri ortaya çıkarılacak ve hava ve su ile temizlenecektir.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 Kolon ve perde yüzeylerinde: Kolon ve perde yüzeyleri üzerinde beton gelecek yüzeyler mutlaka </w:t>
      </w:r>
      <w:r w:rsidR="00227C0D" w:rsidRPr="002B799D">
        <w:rPr>
          <w:rFonts w:ascii="Times New Roman" w:hAnsi="Times New Roman" w:cs="Times New Roman"/>
          <w:color w:val="000000" w:themeColor="text1"/>
          <w:sz w:val="20"/>
          <w:szCs w:val="20"/>
        </w:rPr>
        <w:t>net beton örtüsüne</w:t>
      </w:r>
      <w:r w:rsidRPr="002B799D">
        <w:rPr>
          <w:rFonts w:ascii="Times New Roman" w:hAnsi="Times New Roman" w:cs="Times New Roman"/>
          <w:color w:val="000000" w:themeColor="text1"/>
          <w:sz w:val="20"/>
          <w:szCs w:val="20"/>
        </w:rPr>
        <w:t>kadar sıyrılmalı ve etriye sıklaştırılması ile demirlerdeki korozyon olayı gözlenmelidir (sıva yüzeyleri temizlenecek ve betonarme seviyesine inilecektir). Yüzeyler darbeli kırıcı yardımıyla derin olmayan yarıklarla pürüzlendirilecek, bu yarıklar hava ve su ile temizlenecektir.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c) Diğer yerler: Güçlendirme yapılacak kolon ve perdelerde taban ve tavanda imalatı engelleyecek döşeme ve tavan sistemleri (seramik, </w:t>
      </w:r>
      <w:r w:rsidR="00094DEC" w:rsidRPr="002B799D">
        <w:rPr>
          <w:rFonts w:ascii="Times New Roman" w:hAnsi="Times New Roman" w:cs="Times New Roman"/>
          <w:color w:val="000000" w:themeColor="text1"/>
          <w:sz w:val="20"/>
          <w:szCs w:val="20"/>
        </w:rPr>
        <w:t xml:space="preserve">alçı levha </w:t>
      </w:r>
      <w:r w:rsidRPr="002B799D">
        <w:rPr>
          <w:rFonts w:ascii="Times New Roman" w:hAnsi="Times New Roman" w:cs="Times New Roman"/>
          <w:color w:val="000000" w:themeColor="text1"/>
          <w:sz w:val="20"/>
          <w:szCs w:val="20"/>
        </w:rPr>
        <w:t xml:space="preserve">bölme duvar, </w:t>
      </w:r>
      <w:r w:rsidR="00094DEC" w:rsidRPr="002B799D">
        <w:rPr>
          <w:rFonts w:ascii="Times New Roman" w:hAnsi="Times New Roman" w:cs="Times New Roman"/>
          <w:color w:val="000000" w:themeColor="text1"/>
          <w:sz w:val="20"/>
          <w:szCs w:val="20"/>
        </w:rPr>
        <w:t xml:space="preserve">alçı  levha </w:t>
      </w:r>
      <w:r w:rsidRPr="002B799D">
        <w:rPr>
          <w:rFonts w:ascii="Times New Roman" w:hAnsi="Times New Roman" w:cs="Times New Roman"/>
          <w:color w:val="000000" w:themeColor="text1"/>
          <w:sz w:val="20"/>
          <w:szCs w:val="20"/>
        </w:rPr>
        <w:t xml:space="preserve">asma tavan, vs.) kırılarak temizlenecek ve güçlendirme imalatına sonra devam edilecektir. </w:t>
      </w:r>
    </w:p>
    <w:p w:rsidR="00EB72C3" w:rsidRPr="002B799D" w:rsidRDefault="004519D4" w:rsidP="00F24A59">
      <w:pPr>
        <w:pStyle w:val="Balk2"/>
        <w:rPr>
          <w:rFonts w:cs="Times New Roman"/>
          <w:sz w:val="20"/>
          <w:szCs w:val="20"/>
        </w:rPr>
      </w:pPr>
      <w:bookmarkStart w:id="440" w:name="_Toc514753681"/>
      <w:r w:rsidRPr="002B799D">
        <w:rPr>
          <w:rFonts w:cs="Times New Roman"/>
          <w:sz w:val="20"/>
          <w:szCs w:val="20"/>
        </w:rPr>
        <w:t>6.</w:t>
      </w:r>
      <w:r w:rsidR="002C32CA" w:rsidRPr="002B799D">
        <w:rPr>
          <w:rFonts w:cs="Times New Roman"/>
          <w:sz w:val="20"/>
          <w:szCs w:val="20"/>
        </w:rPr>
        <w:t>7.</w:t>
      </w:r>
      <w:r w:rsidR="00C02EB7" w:rsidRPr="002B799D">
        <w:rPr>
          <w:rFonts w:cs="Times New Roman"/>
          <w:sz w:val="20"/>
          <w:szCs w:val="20"/>
        </w:rPr>
        <w:t>1.</w:t>
      </w:r>
      <w:r w:rsidRPr="002B799D">
        <w:rPr>
          <w:rFonts w:cs="Times New Roman"/>
          <w:sz w:val="20"/>
          <w:szCs w:val="20"/>
        </w:rPr>
        <w:t>3.</w:t>
      </w:r>
      <w:r w:rsidR="002C32CA" w:rsidRPr="002B799D">
        <w:rPr>
          <w:rFonts w:cs="Times New Roman"/>
          <w:sz w:val="20"/>
          <w:szCs w:val="20"/>
        </w:rPr>
        <w:t>2</w:t>
      </w:r>
      <w:r w:rsidR="00EE60DD" w:rsidRPr="002B799D">
        <w:rPr>
          <w:rFonts w:cs="Times New Roman"/>
          <w:sz w:val="20"/>
          <w:szCs w:val="20"/>
        </w:rPr>
        <w:t xml:space="preserve">. </w:t>
      </w:r>
      <w:r w:rsidR="002C32CA" w:rsidRPr="002B799D">
        <w:rPr>
          <w:rFonts w:cs="Times New Roman"/>
          <w:sz w:val="20"/>
          <w:szCs w:val="20"/>
        </w:rPr>
        <w:t xml:space="preserve"> </w:t>
      </w:r>
      <w:r w:rsidR="00EB72C3" w:rsidRPr="002B799D">
        <w:rPr>
          <w:rFonts w:cs="Times New Roman"/>
          <w:sz w:val="20"/>
          <w:szCs w:val="20"/>
        </w:rPr>
        <w:t>Kalıp Yapılması</w:t>
      </w:r>
      <w:bookmarkEnd w:id="440"/>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Kalıp Yapılması işi için “Kalıp ve Kalıp İskelesi İşleri Genel Teknik Şartnamesi”nde belirtilen bilgilerle birlikte aşağıdaki hususlara da uyulmalıdır.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Bütün kalıp ve iskeleler için yeterli stabilite ve taşıma güvenliği sağlanmalıdır. Kalıp ve iskele elemanları ilgili standartlara uygun hazırlanmalı, birleştirilmeli, kurulmalı ve fazla şekil değiştirme ve oturma yapmayacak şekilde düzenlenmelidir. Ahşap kalıp ve iskele elemanları ve çelik kalıp ve iskele elemanları için ilgili standartlara uygun hazırlanacaktır.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Kolon ve perdelerde kalıpları çakılmadan önce sistemin kurulacağı alan iyice temizlenmeli ve uygulamaya öyle başlanmalıdır.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Kolon ve perde kalıbı çakılırken düz yüzeyli kalıp kullanılmalıdır.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Kalıp çakılmadan önce kalıp yağı ile yağlanmalı ve kalıp yüzeyinde hiçbir şekilde toz, kir, vb hiçbir şey bulunmamalı, bunlar var ise temizlenmelidir.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Kalıp çakıldıktan sonra kurulan sistem şakulünde olmalı, proje ölçüsünde olmalı ve eski kolon ve perdeye uygunluk açısından paralel olmalıdır.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Kalıp çakıldıktan sonra hiçbir şekilde dökülecek betonu sızdırmamalıdır. Bu yüzden kalıp kontrolü yapılmalı ve sızdırabilecek yerler tamir edilmelidir. Kalıp beton döküldükten sonra 24 saatten önce sökülmemeli, sökülen kalıplar derhal temizlenmelidir. </w:t>
      </w:r>
    </w:p>
    <w:p w:rsidR="00EB72C3" w:rsidRPr="002B799D" w:rsidRDefault="004519D4" w:rsidP="00F24A59">
      <w:pPr>
        <w:pStyle w:val="Balk2"/>
        <w:rPr>
          <w:rFonts w:cs="Times New Roman"/>
          <w:sz w:val="20"/>
          <w:szCs w:val="20"/>
        </w:rPr>
      </w:pPr>
      <w:bookmarkStart w:id="441" w:name="_Toc514753682"/>
      <w:r w:rsidRPr="002B799D">
        <w:rPr>
          <w:rFonts w:cs="Times New Roman"/>
          <w:sz w:val="20"/>
          <w:szCs w:val="20"/>
        </w:rPr>
        <w:t>6.</w:t>
      </w:r>
      <w:r w:rsidR="002C32CA" w:rsidRPr="002B799D">
        <w:rPr>
          <w:rFonts w:cs="Times New Roman"/>
          <w:sz w:val="20"/>
          <w:szCs w:val="20"/>
        </w:rPr>
        <w:t>7.</w:t>
      </w:r>
      <w:r w:rsidR="00C02EB7" w:rsidRPr="002B799D">
        <w:rPr>
          <w:rFonts w:cs="Times New Roman"/>
          <w:sz w:val="20"/>
          <w:szCs w:val="20"/>
        </w:rPr>
        <w:t>1.</w:t>
      </w:r>
      <w:r w:rsidR="002C32CA" w:rsidRPr="002B799D">
        <w:rPr>
          <w:rFonts w:cs="Times New Roman"/>
          <w:sz w:val="20"/>
          <w:szCs w:val="20"/>
        </w:rPr>
        <w:t>3.3</w:t>
      </w:r>
      <w:r w:rsidR="00EE60DD" w:rsidRPr="002B799D">
        <w:rPr>
          <w:rFonts w:cs="Times New Roman"/>
          <w:sz w:val="20"/>
          <w:szCs w:val="20"/>
        </w:rPr>
        <w:t xml:space="preserve">. </w:t>
      </w:r>
      <w:r w:rsidR="002C32CA" w:rsidRPr="002B799D">
        <w:rPr>
          <w:rFonts w:cs="Times New Roman"/>
          <w:sz w:val="20"/>
          <w:szCs w:val="20"/>
        </w:rPr>
        <w:t xml:space="preserve"> </w:t>
      </w:r>
      <w:r w:rsidR="00EB72C3" w:rsidRPr="002B799D">
        <w:rPr>
          <w:rFonts w:cs="Times New Roman"/>
          <w:sz w:val="20"/>
          <w:szCs w:val="20"/>
        </w:rPr>
        <w:t>Betonarme</w:t>
      </w:r>
      <w:r w:rsidR="002C26FD" w:rsidRPr="002B799D">
        <w:rPr>
          <w:rFonts w:cs="Times New Roman"/>
          <w:sz w:val="20"/>
          <w:szCs w:val="20"/>
        </w:rPr>
        <w:t xml:space="preserve"> Demiri (Nervürlü Beton Çelik Ç</w:t>
      </w:r>
      <w:r w:rsidR="00EB72C3" w:rsidRPr="002B799D">
        <w:rPr>
          <w:rFonts w:cs="Times New Roman"/>
          <w:sz w:val="20"/>
          <w:szCs w:val="20"/>
        </w:rPr>
        <w:t>ubuğu) Bağlanması</w:t>
      </w:r>
      <w:bookmarkEnd w:id="441"/>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Projeye göre güçlendirme yapılacak kolon ve perdelerde;</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Projede uygulanacak olan demir (nervürlü beton çelik çubuğu) şantiye sahasına indirildikten sonra kesim ve büküm için uygun bir yer ayarlanmalıdır.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Demir kullanılmadan önce kir, yağ ve yüzeyden ayrılabilen pastan temizlenmeli, korozyona uğramış demir yeni demir ile değiştirilmelidir.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Kullanılacak olan demirler projesine uygun olarak kesilmeli ve bükülmeli, artan parçalar şantiye sahası içinde oluşturulacak depoda biriktirilmelidir.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Demir kesim ve büküm yapıldıktan sonra kolon ve perdelerde projesine göre istenilen sayı ve aralıkta konulmalı, bindirme boylarına dikkat edilmelidir.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Demir bağlama işlemi sırasında demir bağ teli ile desteklenmeli, bağ telinin çalışıp çalışmadığı kontrol edilmelidir. Rot demirlerinde kesinlikle kaynak kullanılmamalıdır.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Demir bağlama işlemi sırasında kalıp ile arasında projesine göre istenilen aralığı oluşturmak için </w:t>
      </w:r>
      <w:r w:rsidR="001A4EB6" w:rsidRPr="002B799D">
        <w:rPr>
          <w:rFonts w:ascii="Times New Roman" w:hAnsi="Times New Roman" w:cs="Times New Roman"/>
          <w:color w:val="000000" w:themeColor="text1"/>
          <w:sz w:val="20"/>
          <w:szCs w:val="20"/>
        </w:rPr>
        <w:t>net beton örtüsü takozu</w:t>
      </w:r>
      <w:r w:rsidRPr="002B799D">
        <w:rPr>
          <w:rFonts w:ascii="Times New Roman" w:hAnsi="Times New Roman" w:cs="Times New Roman"/>
          <w:color w:val="000000" w:themeColor="text1"/>
          <w:sz w:val="20"/>
          <w:szCs w:val="20"/>
        </w:rPr>
        <w:t xml:space="preserve"> konulmalı, </w:t>
      </w:r>
      <w:r w:rsidR="001A4EB6" w:rsidRPr="002B799D">
        <w:rPr>
          <w:rFonts w:ascii="Times New Roman" w:hAnsi="Times New Roman" w:cs="Times New Roman"/>
          <w:color w:val="000000" w:themeColor="text1"/>
          <w:sz w:val="20"/>
          <w:szCs w:val="20"/>
        </w:rPr>
        <w:t xml:space="preserve">takoz </w:t>
      </w:r>
      <w:r w:rsidRPr="002B799D">
        <w:rPr>
          <w:rFonts w:ascii="Times New Roman" w:hAnsi="Times New Roman" w:cs="Times New Roman"/>
          <w:color w:val="000000" w:themeColor="text1"/>
          <w:sz w:val="20"/>
          <w:szCs w:val="20"/>
        </w:rPr>
        <w:t xml:space="preserve">adedi 4 ad./m² olmalıdır.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Demir bağlama işlemi bitirildikten sonra kalıp çakılmadan önce bağ teli ve </w:t>
      </w:r>
      <w:r w:rsidR="001A4EB6" w:rsidRPr="002B799D">
        <w:rPr>
          <w:rFonts w:ascii="Times New Roman" w:hAnsi="Times New Roman" w:cs="Times New Roman"/>
          <w:color w:val="000000" w:themeColor="text1"/>
          <w:sz w:val="20"/>
          <w:szCs w:val="20"/>
        </w:rPr>
        <w:t>net beton örtüsü</w:t>
      </w:r>
      <w:r w:rsidRPr="002B799D">
        <w:rPr>
          <w:rFonts w:ascii="Times New Roman" w:hAnsi="Times New Roman" w:cs="Times New Roman"/>
          <w:color w:val="000000" w:themeColor="text1"/>
          <w:sz w:val="20"/>
          <w:szCs w:val="20"/>
        </w:rPr>
        <w:t xml:space="preserve"> kontrolü yapılmalı eksik varsa tamamlanmalı kalıp öyle çakılmalıdır. </w:t>
      </w:r>
    </w:p>
    <w:p w:rsidR="00EB72C3" w:rsidRPr="002B799D" w:rsidRDefault="002C32CA" w:rsidP="00F24A59">
      <w:pPr>
        <w:pStyle w:val="Balk2"/>
        <w:rPr>
          <w:rFonts w:cs="Times New Roman"/>
          <w:sz w:val="20"/>
          <w:szCs w:val="20"/>
        </w:rPr>
      </w:pPr>
      <w:bookmarkStart w:id="442" w:name="_Toc514753683"/>
      <w:r w:rsidRPr="002B799D">
        <w:rPr>
          <w:rFonts w:cs="Times New Roman"/>
          <w:sz w:val="20"/>
          <w:szCs w:val="20"/>
        </w:rPr>
        <w:t>6.7.</w:t>
      </w:r>
      <w:r w:rsidR="00C02EB7" w:rsidRPr="002B799D">
        <w:rPr>
          <w:rFonts w:cs="Times New Roman"/>
          <w:sz w:val="20"/>
          <w:szCs w:val="20"/>
        </w:rPr>
        <w:t>1.</w:t>
      </w:r>
      <w:r w:rsidRPr="002B799D">
        <w:rPr>
          <w:rFonts w:cs="Times New Roman"/>
          <w:sz w:val="20"/>
          <w:szCs w:val="20"/>
        </w:rPr>
        <w:t>3.4</w:t>
      </w:r>
      <w:r w:rsidR="00EE60DD" w:rsidRPr="002B799D">
        <w:rPr>
          <w:rFonts w:cs="Times New Roman"/>
          <w:sz w:val="20"/>
          <w:szCs w:val="20"/>
        </w:rPr>
        <w:t xml:space="preserve">. </w:t>
      </w:r>
      <w:r w:rsidRPr="002B799D">
        <w:rPr>
          <w:rFonts w:cs="Times New Roman"/>
          <w:sz w:val="20"/>
          <w:szCs w:val="20"/>
        </w:rPr>
        <w:t xml:space="preserve"> </w:t>
      </w:r>
      <w:r w:rsidR="00EB72C3" w:rsidRPr="002B799D">
        <w:rPr>
          <w:rFonts w:cs="Times New Roman"/>
          <w:sz w:val="20"/>
          <w:szCs w:val="20"/>
        </w:rPr>
        <w:t>Beton Dökülmesi</w:t>
      </w:r>
      <w:bookmarkEnd w:id="442"/>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Dökülmesi işi için “Beton İşleri Genel Teknik Şartnamesi”’nde belirtilen bilgilerle birlikte aşağıdaki hususlara da uyulmalıdır.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Projeye göre güçlendirme yapılacak bölgelerde;</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Beton dökülecek yüzeyler ve kalıpların içerisi su birikintileri, çamur, talaş, yonga, şekerli maddeler, inşaat artıkları ve yabancı maddelerden temizlenmiş olacaktır.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Kalıp kontrolü yapılıp beton dökümüne karar verildikten sonra projesine göre istenilen beton yetecek miktarda sahaya getirilmelidir.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Güçlendirme perdeleri ve kiriş arasına beton, 5 (beş) cm eksik dökülmeli kiriş ve kolon arası “Grout İşleri Genel Teknik Şartnamesi”ne uygun şekilde grout betonu ile doldurulmalıdır.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Üretimden itibaren kalıba yerleşme süresi 2,5 saati aşmamak koşuluyla şantiye koşullarında, betonun bileşimini bozmayacak herhangi bir yöntem ile taşıma yapılmalıdır.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Döküm işlemi bir anda olmamalı en az 3 kademede dinlendirilerek dökülmelidir.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Kendinden yerleşen özellikte beton kullanılmadığı durumlarda, döküm esnasında gerekli görülen yerde vibrasyon yapılmalı betonun kalıp içine boşluk bırakmadan yerleşmesi sağlanmalıdır.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Beton dökümü bittikten sonra üst katta devam eden kolon ve perdelerde beton üstü darbeli kırıcı yardımıyla derin olmayan yarıklar oluşturularak pürüzlendirilmelidir.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Kalıp söküldükten sonra beton kürü ile kürlenmeli ve bu sayede betonun suyunu bırakması ve dolayısıyla yanması önlenmelidir.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Kalıba sevk edilen betondan alınacak numuneler standart betondaki gibidir. laboratuvara sevk edilmek üzere silindir veya küp numuneler bir tutanak ile alınacaktır. Alınan numunelere TSE şartlarına uygun bir beton laboratuvarında aşağıda belirtilen deneyler uygulanacak ve yeterliliği ilgili makamlara bir rapor ile sunulacaktır:</w:t>
      </w:r>
    </w:p>
    <w:p w:rsidR="00EB72C3" w:rsidRPr="002B799D" w:rsidRDefault="00EB72C3" w:rsidP="00F24A59">
      <w:pPr>
        <w:pStyle w:val="ListeParagraf"/>
        <w:numPr>
          <w:ilvl w:val="0"/>
          <w:numId w:val="63"/>
        </w:numPr>
        <w:ind w:left="0" w:firstLine="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7 ve 28 günlük eğilme ve basınç deneyleri (TS 3114) </w:t>
      </w:r>
    </w:p>
    <w:p w:rsidR="00EB72C3" w:rsidRPr="002B799D" w:rsidRDefault="00EB72C3" w:rsidP="00F24A59">
      <w:pPr>
        <w:pStyle w:val="ListeParagraf"/>
        <w:numPr>
          <w:ilvl w:val="0"/>
          <w:numId w:val="63"/>
        </w:numPr>
        <w:ind w:left="0" w:firstLine="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Ağırlıkça ve kılcal su emme deneyleri (TS 3624) </w:t>
      </w:r>
    </w:p>
    <w:p w:rsidR="00EB72C3" w:rsidRPr="002B799D" w:rsidRDefault="00EB72C3" w:rsidP="00F24A59">
      <w:pPr>
        <w:pStyle w:val="ListeParagraf"/>
        <w:numPr>
          <w:ilvl w:val="0"/>
          <w:numId w:val="63"/>
        </w:numPr>
        <w:ind w:left="0" w:firstLine="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Rötre deneyi (TS 3453) </w:t>
      </w:r>
    </w:p>
    <w:p w:rsidR="00EB72C3" w:rsidRPr="002B799D" w:rsidRDefault="00EB72C3" w:rsidP="00F24A59">
      <w:pPr>
        <w:pStyle w:val="ListeParagraf"/>
        <w:numPr>
          <w:ilvl w:val="0"/>
          <w:numId w:val="63"/>
        </w:numPr>
        <w:ind w:left="0" w:firstLine="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Basınç ve geçirimlilik deneyleri (TS 3455) </w:t>
      </w:r>
    </w:p>
    <w:p w:rsidR="00EB72C3" w:rsidRPr="002B799D" w:rsidRDefault="00EB72C3" w:rsidP="00F24A59">
      <w:pPr>
        <w:pStyle w:val="ListeParagraf"/>
        <w:numPr>
          <w:ilvl w:val="0"/>
          <w:numId w:val="63"/>
        </w:numPr>
        <w:ind w:left="0" w:firstLine="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Dona dayanıklılık deneyleri (kimyasal yöntem ile) (TS 3449) </w:t>
      </w:r>
    </w:p>
    <w:p w:rsidR="00EB72C3" w:rsidRPr="002B799D" w:rsidRDefault="00EB72C3" w:rsidP="00F24A59">
      <w:pPr>
        <w:pStyle w:val="ListeParagraf"/>
        <w:numPr>
          <w:ilvl w:val="0"/>
          <w:numId w:val="63"/>
        </w:numPr>
        <w:ind w:left="0" w:firstLine="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Beton dökümü esnasında, standart betonlarda Slump Ölçümü, kendiliğinden yerleşen beton için Yayılma Ölçümü.</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Betonun kür edilmesi standart betonun kür edilmesiyle aynıdır. Beton 7 gün süreyle nemli tutulacak üzeri çuval, kum, hasır ve benzeri bir malzeme ile örtülecek, sulanacaktır. Ya da yüzeyine kimyevi koruyucu madde sürülmek suretiyle korunacaktır.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Kendiliğinden yerleşen betonlarda genel olarak; normal beton dökümü koşullarında 1 günde 28 günlük </w:t>
      </w:r>
      <w:r w:rsidR="00C60AF0" w:rsidRPr="002B799D">
        <w:rPr>
          <w:rFonts w:ascii="Times New Roman" w:hAnsi="Times New Roman" w:cs="Times New Roman"/>
          <w:color w:val="000000" w:themeColor="text1"/>
          <w:sz w:val="20"/>
          <w:szCs w:val="20"/>
        </w:rPr>
        <w:t xml:space="preserve">basınç dayanımının </w:t>
      </w:r>
      <w:r w:rsidRPr="002B799D">
        <w:rPr>
          <w:rFonts w:ascii="Times New Roman" w:hAnsi="Times New Roman" w:cs="Times New Roman"/>
          <w:color w:val="000000" w:themeColor="text1"/>
          <w:sz w:val="20"/>
          <w:szCs w:val="20"/>
        </w:rPr>
        <w:t xml:space="preserve">yaklaşık %30’una, 3 günde 28 günlük </w:t>
      </w:r>
      <w:r w:rsidR="00C60AF0" w:rsidRPr="002B799D">
        <w:rPr>
          <w:rFonts w:ascii="Times New Roman" w:hAnsi="Times New Roman" w:cs="Times New Roman"/>
          <w:color w:val="000000" w:themeColor="text1"/>
          <w:sz w:val="20"/>
          <w:szCs w:val="20"/>
        </w:rPr>
        <w:t>basınç dayanımının</w:t>
      </w:r>
      <w:r w:rsidRPr="002B799D">
        <w:rPr>
          <w:rFonts w:ascii="Times New Roman" w:hAnsi="Times New Roman" w:cs="Times New Roman"/>
          <w:color w:val="000000" w:themeColor="text1"/>
          <w:sz w:val="20"/>
          <w:szCs w:val="20"/>
        </w:rPr>
        <w:t xml:space="preserve"> yaklaşık %55’ine ulaşması beklenir. Bu nedenle, ilave elemanların yüklemesinin kontrol teşkilatının da onayı alınarak, en erken beton dökümünü takip eden 7nci günde yapılması gerekmektedir.</w:t>
      </w:r>
    </w:p>
    <w:p w:rsidR="00EB72C3" w:rsidRPr="002B799D" w:rsidRDefault="002C32CA" w:rsidP="00F24A59">
      <w:pPr>
        <w:pStyle w:val="Balk2"/>
        <w:rPr>
          <w:rFonts w:cs="Times New Roman"/>
          <w:sz w:val="20"/>
          <w:szCs w:val="20"/>
        </w:rPr>
      </w:pPr>
      <w:bookmarkStart w:id="443" w:name="_Toc514753684"/>
      <w:r w:rsidRPr="002B799D">
        <w:rPr>
          <w:rFonts w:cs="Times New Roman"/>
          <w:sz w:val="20"/>
          <w:szCs w:val="20"/>
        </w:rPr>
        <w:t>6.7.</w:t>
      </w:r>
      <w:r w:rsidR="00C02EB7" w:rsidRPr="002B799D">
        <w:rPr>
          <w:rFonts w:cs="Times New Roman"/>
          <w:sz w:val="20"/>
          <w:szCs w:val="20"/>
        </w:rPr>
        <w:t>1.</w:t>
      </w:r>
      <w:r w:rsidRPr="002B799D">
        <w:rPr>
          <w:rFonts w:cs="Times New Roman"/>
          <w:sz w:val="20"/>
          <w:szCs w:val="20"/>
        </w:rPr>
        <w:t>3.5</w:t>
      </w:r>
      <w:r w:rsidR="00EE60DD" w:rsidRPr="002B799D">
        <w:rPr>
          <w:rFonts w:cs="Times New Roman"/>
          <w:sz w:val="20"/>
          <w:szCs w:val="20"/>
        </w:rPr>
        <w:t xml:space="preserve">. </w:t>
      </w:r>
      <w:r w:rsidRPr="002B799D">
        <w:rPr>
          <w:rFonts w:cs="Times New Roman"/>
          <w:sz w:val="20"/>
          <w:szCs w:val="20"/>
        </w:rPr>
        <w:t xml:space="preserve"> </w:t>
      </w:r>
      <w:r w:rsidR="00EB72C3" w:rsidRPr="002B799D">
        <w:rPr>
          <w:rFonts w:cs="Times New Roman"/>
          <w:sz w:val="20"/>
          <w:szCs w:val="20"/>
        </w:rPr>
        <w:t>Filiz Ekimi (Kimyasal Dübel/Ankraj) Uygulaması</w:t>
      </w:r>
      <w:bookmarkEnd w:id="443"/>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Projeye göre güçlendirme yapılacak elemanlarda;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Kullanılacak olan demir proje ölçüsüne göre kesilmeli ve hazır bulundurulmalıdır.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Ankraj yapılacak yerler projesine göre belirlenmeli ve darbeli matkap yardımıyla projesine göre istenilen derinlik ve çapta delinmelidir.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Açılan deliklerde gevşek malzeme varsa bunlar kırılmalı ve alınmalı sert yüzey elde edilmelidir.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Açılan delikler hava ve su yardımı ile temizlenmeli içerisinde hiçbir şekilde toz, kir, vb. şeyler bulundurmamalıdır. </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•Kimyasal ankraj “Kimyasal Ankraj (Dübel) ile Beton-Beton Birleşimi (Filiz Ekimi) Genel Teknik Şartnamesi”’nde belirtilen hususlara uyularak uygulanmalıdır.</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 Dübel/ankraj uygulamasında kullanılan ürünün ETA’sında (Avrupa Teknik Değerlendirmesi) </w:t>
      </w:r>
      <w:r w:rsidR="007037E3" w:rsidRPr="002B799D">
        <w:rPr>
          <w:rFonts w:ascii="Times New Roman" w:hAnsi="Times New Roman" w:cs="Times New Roman"/>
          <w:color w:val="000000" w:themeColor="text1"/>
          <w:sz w:val="20"/>
          <w:szCs w:val="20"/>
        </w:rPr>
        <w:t xml:space="preserve">veya UTO’sunda (UlusalTeknik Onay) </w:t>
      </w:r>
      <w:r w:rsidRPr="002B799D">
        <w:rPr>
          <w:rFonts w:ascii="Times New Roman" w:hAnsi="Times New Roman" w:cs="Times New Roman"/>
          <w:color w:val="000000" w:themeColor="text1"/>
          <w:sz w:val="20"/>
          <w:szCs w:val="20"/>
        </w:rPr>
        <w:t xml:space="preserve">belirtilen kürlenme süresi </w:t>
      </w:r>
      <w:r w:rsidR="00081D98" w:rsidRPr="002B799D">
        <w:rPr>
          <w:rFonts w:ascii="Times New Roman" w:hAnsi="Times New Roman" w:cs="Times New Roman"/>
          <w:color w:val="000000" w:themeColor="text1"/>
          <w:sz w:val="20"/>
          <w:szCs w:val="20"/>
        </w:rPr>
        <w:t xml:space="preserve">öncesinde </w:t>
      </w:r>
      <w:r w:rsidRPr="002B799D">
        <w:rPr>
          <w:rFonts w:ascii="Times New Roman" w:hAnsi="Times New Roman" w:cs="Times New Roman"/>
          <w:color w:val="000000" w:themeColor="text1"/>
          <w:sz w:val="20"/>
          <w:szCs w:val="20"/>
        </w:rPr>
        <w:t>demir bağ</w:t>
      </w:r>
      <w:r w:rsidR="002C32CA" w:rsidRPr="002B799D">
        <w:rPr>
          <w:rFonts w:ascii="Times New Roman" w:hAnsi="Times New Roman" w:cs="Times New Roman"/>
          <w:color w:val="000000" w:themeColor="text1"/>
          <w:sz w:val="20"/>
          <w:szCs w:val="20"/>
        </w:rPr>
        <w:t xml:space="preserve">lama işlemine başlanmamalıdır. </w:t>
      </w:r>
    </w:p>
    <w:p w:rsidR="00EB72C3" w:rsidRPr="002B799D" w:rsidRDefault="002C32CA" w:rsidP="00F24A59">
      <w:pPr>
        <w:pStyle w:val="Balk2"/>
        <w:rPr>
          <w:rFonts w:cs="Times New Roman"/>
          <w:sz w:val="20"/>
          <w:szCs w:val="20"/>
        </w:rPr>
      </w:pPr>
      <w:bookmarkStart w:id="444" w:name="_Toc514753685"/>
      <w:r w:rsidRPr="002B799D">
        <w:rPr>
          <w:rFonts w:cs="Times New Roman"/>
          <w:sz w:val="20"/>
          <w:szCs w:val="20"/>
        </w:rPr>
        <w:t>6.7.</w:t>
      </w:r>
      <w:r w:rsidR="00C02EB7" w:rsidRPr="002B799D">
        <w:rPr>
          <w:rFonts w:cs="Times New Roman"/>
          <w:sz w:val="20"/>
          <w:szCs w:val="20"/>
        </w:rPr>
        <w:t>1.</w:t>
      </w:r>
      <w:r w:rsidRPr="002B799D">
        <w:rPr>
          <w:rFonts w:cs="Times New Roman"/>
          <w:sz w:val="20"/>
          <w:szCs w:val="20"/>
        </w:rPr>
        <w:t>4</w:t>
      </w:r>
      <w:r w:rsidR="00EE60DD" w:rsidRPr="002B799D">
        <w:rPr>
          <w:rFonts w:cs="Times New Roman"/>
          <w:sz w:val="20"/>
          <w:szCs w:val="20"/>
        </w:rPr>
        <w:t xml:space="preserve">. </w:t>
      </w:r>
      <w:r w:rsidR="00EB72C3" w:rsidRPr="002B799D">
        <w:rPr>
          <w:rFonts w:cs="Times New Roman"/>
          <w:sz w:val="20"/>
          <w:szCs w:val="20"/>
        </w:rPr>
        <w:t>Uygunluk Kriterleri</w:t>
      </w:r>
      <w:bookmarkEnd w:id="444"/>
    </w:p>
    <w:p w:rsidR="00EB72C3" w:rsidRPr="002B799D" w:rsidRDefault="00EB72C3" w:rsidP="00F24A59">
      <w:pPr>
        <w:rPr>
          <w:rFonts w:ascii="Times New Roman" w:hAnsi="Times New Roman" w:cs="Times New Roman"/>
          <w:b/>
          <w:color w:val="000000" w:themeColor="text1"/>
          <w:sz w:val="20"/>
          <w:szCs w:val="20"/>
        </w:rPr>
      </w:pPr>
      <w:r w:rsidRPr="002B799D">
        <w:rPr>
          <w:rFonts w:ascii="Times New Roman" w:hAnsi="Times New Roman" w:cs="Times New Roman"/>
          <w:color w:val="000000" w:themeColor="text1"/>
          <w:sz w:val="20"/>
          <w:szCs w:val="20"/>
        </w:rPr>
        <w:t>Betonarme güçlendirme işlerinde kullanılan malzemelerin uygunluğu, Türk Standartları ve/veya yürürlüğe konulmuş Avrupa Birliği standartlarında verilmiş kriterlere göre değerlendirilecektir.</w:t>
      </w:r>
    </w:p>
    <w:p w:rsidR="00EB72C3" w:rsidRPr="002B799D" w:rsidRDefault="002C32CA" w:rsidP="00F24A59">
      <w:pPr>
        <w:pStyle w:val="Balk2"/>
        <w:rPr>
          <w:rFonts w:cs="Times New Roman"/>
          <w:sz w:val="20"/>
          <w:szCs w:val="20"/>
        </w:rPr>
      </w:pPr>
      <w:bookmarkStart w:id="445" w:name="_Toc514753686"/>
      <w:r w:rsidRPr="002B799D">
        <w:rPr>
          <w:rFonts w:cs="Times New Roman"/>
          <w:sz w:val="20"/>
          <w:szCs w:val="20"/>
        </w:rPr>
        <w:t>6.7.</w:t>
      </w:r>
      <w:r w:rsidR="00C02EB7" w:rsidRPr="002B799D">
        <w:rPr>
          <w:rFonts w:cs="Times New Roman"/>
          <w:sz w:val="20"/>
          <w:szCs w:val="20"/>
        </w:rPr>
        <w:t>1.</w:t>
      </w:r>
      <w:r w:rsidRPr="002B799D">
        <w:rPr>
          <w:rFonts w:cs="Times New Roman"/>
          <w:sz w:val="20"/>
          <w:szCs w:val="20"/>
        </w:rPr>
        <w:t>5</w:t>
      </w:r>
      <w:r w:rsidR="00EE60DD" w:rsidRPr="002B799D">
        <w:rPr>
          <w:rFonts w:cs="Times New Roman"/>
          <w:sz w:val="20"/>
          <w:szCs w:val="20"/>
        </w:rPr>
        <w:t xml:space="preserve">. </w:t>
      </w:r>
      <w:r w:rsidR="00EB72C3" w:rsidRPr="002B799D">
        <w:rPr>
          <w:rFonts w:cs="Times New Roman"/>
          <w:sz w:val="20"/>
          <w:szCs w:val="20"/>
        </w:rPr>
        <w:t>İlgili Standartlar</w:t>
      </w:r>
      <w:bookmarkEnd w:id="445"/>
    </w:p>
    <w:p w:rsidR="00EB72C3" w:rsidRPr="002B799D" w:rsidRDefault="00EB72C3" w:rsidP="00F24A59">
      <w:pPr>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500: Betonarme yapıların tasarım ve yapım kuralları </w:t>
      </w:r>
    </w:p>
    <w:p w:rsidR="00EB72C3" w:rsidRPr="002B799D" w:rsidRDefault="00081D98" w:rsidP="00F24A59">
      <w:pPr>
        <w:spacing w:after="0" w:line="24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TBDY - Türkiye Bina Deprem Yönetmeliği </w:t>
      </w:r>
      <w:r w:rsidR="00EB72C3" w:rsidRPr="002B799D">
        <w:rPr>
          <w:rFonts w:ascii="Times New Roman" w:hAnsi="Times New Roman" w:cs="Times New Roman"/>
          <w:color w:val="000000" w:themeColor="text1"/>
          <w:sz w:val="20"/>
          <w:szCs w:val="20"/>
        </w:rPr>
        <w:t>TS EN1992-1-1:2004: Beton Yapıların Tasarımı - Bölüm 1-1: Genel kurallar ve binalara uygulanacak kurallar (Eurocode 2)</w:t>
      </w:r>
    </w:p>
    <w:p w:rsidR="00AA2B20" w:rsidRPr="002B799D" w:rsidRDefault="00AA2B20" w:rsidP="00F24A59">
      <w:pPr>
        <w:spacing w:after="0" w:line="240" w:lineRule="auto"/>
        <w:jc w:val="both"/>
        <w:rPr>
          <w:rFonts w:ascii="Times New Roman" w:hAnsi="Times New Roman" w:cs="Times New Roman"/>
          <w:color w:val="000000" w:themeColor="text1"/>
          <w:sz w:val="20"/>
          <w:szCs w:val="20"/>
        </w:rPr>
      </w:pPr>
    </w:p>
    <w:p w:rsidR="00EB72C3" w:rsidRPr="002B799D" w:rsidRDefault="002B7F0F" w:rsidP="00F24A59">
      <w:pPr>
        <w:pStyle w:val="Balk1"/>
        <w:rPr>
          <w:rFonts w:cs="Times New Roman"/>
          <w:sz w:val="20"/>
          <w:szCs w:val="20"/>
        </w:rPr>
      </w:pPr>
      <w:bookmarkStart w:id="446" w:name="_Toc514753687"/>
      <w:r w:rsidRPr="002B799D">
        <w:rPr>
          <w:rFonts w:cs="Times New Roman"/>
          <w:sz w:val="20"/>
          <w:szCs w:val="20"/>
        </w:rPr>
        <w:t>6.7.2</w:t>
      </w:r>
      <w:r w:rsidR="00EE60DD" w:rsidRPr="002B799D">
        <w:rPr>
          <w:rFonts w:cs="Times New Roman"/>
          <w:sz w:val="20"/>
          <w:szCs w:val="20"/>
        </w:rPr>
        <w:t xml:space="preserve">. </w:t>
      </w:r>
      <w:r w:rsidR="00EB72C3" w:rsidRPr="002B799D">
        <w:rPr>
          <w:rFonts w:cs="Times New Roman"/>
          <w:sz w:val="20"/>
          <w:szCs w:val="20"/>
        </w:rPr>
        <w:t>Kompozit Malzemelerle Güçlendirme İşleri Genel Teknik Şartnamesi</w:t>
      </w:r>
      <w:bookmarkEnd w:id="446"/>
    </w:p>
    <w:p w:rsidR="00EB72C3" w:rsidRPr="002B799D" w:rsidRDefault="00873C91" w:rsidP="00F24A59">
      <w:pPr>
        <w:pStyle w:val="Balk2"/>
        <w:rPr>
          <w:rFonts w:cs="Times New Roman"/>
          <w:sz w:val="20"/>
          <w:szCs w:val="20"/>
        </w:rPr>
      </w:pPr>
      <w:bookmarkStart w:id="447" w:name="_Toc514753688"/>
      <w:r w:rsidRPr="002B799D">
        <w:rPr>
          <w:rFonts w:cs="Times New Roman"/>
          <w:sz w:val="20"/>
          <w:szCs w:val="20"/>
        </w:rPr>
        <w:t>6.7.2.1</w:t>
      </w:r>
      <w:r w:rsidR="00EE60DD" w:rsidRPr="002B799D">
        <w:rPr>
          <w:rFonts w:cs="Times New Roman"/>
          <w:sz w:val="20"/>
          <w:szCs w:val="20"/>
        </w:rPr>
        <w:t xml:space="preserve">. </w:t>
      </w:r>
      <w:r w:rsidR="00EB72C3" w:rsidRPr="002B799D">
        <w:rPr>
          <w:rFonts w:cs="Times New Roman"/>
          <w:sz w:val="20"/>
          <w:szCs w:val="20"/>
        </w:rPr>
        <w:t>Kapsam</w:t>
      </w:r>
      <w:bookmarkEnd w:id="447"/>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Bu şartname, betonarme yapıların taşıyıcı elemanlarının dayanımlarını ve kesit sünekliklerini arttırmak amacıyla, lifli polimerlerle (FRP) yapılan güçlendirme işlerini kapsamaktadır.</w:t>
      </w:r>
    </w:p>
    <w:p w:rsidR="00EB72C3" w:rsidRPr="002B799D" w:rsidRDefault="00873C91" w:rsidP="00F24A59">
      <w:pPr>
        <w:pStyle w:val="Balk2"/>
        <w:rPr>
          <w:rFonts w:cs="Times New Roman"/>
          <w:sz w:val="20"/>
          <w:szCs w:val="20"/>
        </w:rPr>
      </w:pPr>
      <w:bookmarkStart w:id="448" w:name="_Toc514753689"/>
      <w:r w:rsidRPr="002B799D">
        <w:rPr>
          <w:rFonts w:cs="Times New Roman"/>
          <w:sz w:val="20"/>
          <w:szCs w:val="20"/>
        </w:rPr>
        <w:t>6.7.2.2</w:t>
      </w:r>
      <w:r w:rsidR="00EE60DD" w:rsidRPr="002B799D">
        <w:rPr>
          <w:rFonts w:cs="Times New Roman"/>
          <w:sz w:val="20"/>
          <w:szCs w:val="20"/>
        </w:rPr>
        <w:t xml:space="preserve">. </w:t>
      </w:r>
      <w:r w:rsidR="00EB72C3" w:rsidRPr="002B799D">
        <w:rPr>
          <w:rFonts w:cs="Times New Roman"/>
          <w:sz w:val="20"/>
          <w:szCs w:val="20"/>
        </w:rPr>
        <w:t>Tanım</w:t>
      </w:r>
      <w:bookmarkEnd w:id="448"/>
    </w:p>
    <w:p w:rsidR="00EB72C3" w:rsidRPr="002B799D" w:rsidRDefault="00873C91" w:rsidP="00F24A59">
      <w:pPr>
        <w:pStyle w:val="Balk2"/>
        <w:rPr>
          <w:rFonts w:cs="Times New Roman"/>
          <w:sz w:val="20"/>
          <w:szCs w:val="20"/>
        </w:rPr>
      </w:pPr>
      <w:bookmarkStart w:id="449" w:name="_Toc514753690"/>
      <w:r w:rsidRPr="002B799D">
        <w:rPr>
          <w:rFonts w:cs="Times New Roman"/>
          <w:sz w:val="20"/>
          <w:szCs w:val="20"/>
        </w:rPr>
        <w:t>6.7.2.2.1</w:t>
      </w:r>
      <w:r w:rsidR="00EE60DD" w:rsidRPr="002B799D">
        <w:rPr>
          <w:rFonts w:cs="Times New Roman"/>
          <w:sz w:val="20"/>
          <w:szCs w:val="20"/>
        </w:rPr>
        <w:t xml:space="preserve">. </w:t>
      </w:r>
      <w:r w:rsidR="00EB72C3" w:rsidRPr="002B799D">
        <w:rPr>
          <w:rFonts w:cs="Times New Roman"/>
          <w:sz w:val="20"/>
          <w:szCs w:val="20"/>
        </w:rPr>
        <w:t>Tanımı</w:t>
      </w:r>
      <w:bookmarkEnd w:id="449"/>
    </w:p>
    <w:p w:rsidR="00EB72C3" w:rsidRPr="002B799D" w:rsidRDefault="00EB72C3" w:rsidP="00F24A59">
      <w:pPr>
        <w:jc w:val="both"/>
        <w:rPr>
          <w:rFonts w:ascii="Times New Roman" w:hAnsi="Times New Roman" w:cs="Times New Roman"/>
          <w:bCs/>
          <w:iCs/>
          <w:color w:val="000000" w:themeColor="text1"/>
          <w:sz w:val="20"/>
          <w:szCs w:val="20"/>
        </w:rPr>
      </w:pPr>
      <w:r w:rsidRPr="002B799D">
        <w:rPr>
          <w:rFonts w:ascii="Times New Roman" w:hAnsi="Times New Roman" w:cs="Times New Roman"/>
          <w:bCs/>
          <w:iCs/>
          <w:color w:val="000000" w:themeColor="text1"/>
          <w:sz w:val="20"/>
          <w:szCs w:val="20"/>
        </w:rPr>
        <w:t>Hasarsız yapı elemanlarının veya hasarlı yapı elemanlarının hasarlarının onarımından sonra, performanslarının iyileştirilmesini sağlamak üzere yapılan müdahalelerdir.</w:t>
      </w:r>
    </w:p>
    <w:p w:rsidR="00EB72C3" w:rsidRPr="002B799D" w:rsidRDefault="00873C91" w:rsidP="00F24A59">
      <w:pPr>
        <w:pStyle w:val="Balk2"/>
        <w:rPr>
          <w:rFonts w:cs="Times New Roman"/>
          <w:sz w:val="20"/>
          <w:szCs w:val="20"/>
        </w:rPr>
      </w:pPr>
      <w:bookmarkStart w:id="450" w:name="_Toc514753691"/>
      <w:r w:rsidRPr="002B799D">
        <w:rPr>
          <w:rFonts w:cs="Times New Roman"/>
          <w:sz w:val="20"/>
          <w:szCs w:val="20"/>
        </w:rPr>
        <w:t>6.7.2.2.2</w:t>
      </w:r>
      <w:r w:rsidR="00EE60DD" w:rsidRPr="002B799D">
        <w:rPr>
          <w:rFonts w:cs="Times New Roman"/>
          <w:sz w:val="20"/>
          <w:szCs w:val="20"/>
        </w:rPr>
        <w:t xml:space="preserve">. </w:t>
      </w:r>
      <w:r w:rsidR="00EB72C3" w:rsidRPr="002B799D">
        <w:rPr>
          <w:rFonts w:cs="Times New Roman"/>
          <w:sz w:val="20"/>
          <w:szCs w:val="20"/>
        </w:rPr>
        <w:t>Çeşitleri</w:t>
      </w:r>
      <w:bookmarkEnd w:id="450"/>
    </w:p>
    <w:p w:rsidR="00EB72C3" w:rsidRPr="002B799D" w:rsidRDefault="00EB72C3" w:rsidP="00F24A59">
      <w:pPr>
        <w:jc w:val="both"/>
        <w:rPr>
          <w:rFonts w:ascii="Times New Roman" w:hAnsi="Times New Roman" w:cs="Times New Roman"/>
          <w:bCs/>
          <w:iCs/>
          <w:color w:val="000000" w:themeColor="text1"/>
          <w:sz w:val="20"/>
          <w:szCs w:val="20"/>
        </w:rPr>
      </w:pPr>
      <w:r w:rsidRPr="002B799D">
        <w:rPr>
          <w:rFonts w:ascii="Times New Roman" w:hAnsi="Times New Roman" w:cs="Times New Roman"/>
          <w:bCs/>
          <w:iCs/>
          <w:color w:val="000000" w:themeColor="text1"/>
          <w:sz w:val="20"/>
          <w:szCs w:val="20"/>
        </w:rPr>
        <w:t>Betonarme taşıyıcı elemanların eksenel yük, moment, kesme kuvveti taşıma kapasitelerinin ve kesit sünekliklerinin artırılması;</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2.2.1</w:t>
      </w:r>
      <w:r w:rsidRPr="002B799D">
        <w:rPr>
          <w:rFonts w:ascii="Times New Roman" w:hAnsi="Times New Roman" w:cs="Times New Roman"/>
          <w:color w:val="000000" w:themeColor="text1"/>
          <w:sz w:val="20"/>
          <w:szCs w:val="20"/>
        </w:rPr>
        <w:t xml:space="preserve"> Lifli polimer kumaşlarla betonarme yapıların taşıyıcı elemanlarının </w:t>
      </w:r>
      <w:r w:rsidRPr="002B799D">
        <w:rPr>
          <w:rFonts w:ascii="Times New Roman" w:hAnsi="Times New Roman" w:cs="Times New Roman"/>
          <w:bCs/>
          <w:iCs/>
          <w:color w:val="000000" w:themeColor="text1"/>
          <w:sz w:val="20"/>
          <w:szCs w:val="20"/>
        </w:rPr>
        <w:t>eksenel yük, moment, kesme kuvveti taşıma kapasitelerinin ve kesit sünekliklerinin</w:t>
      </w:r>
      <w:r w:rsidRPr="002B799D">
        <w:rPr>
          <w:rFonts w:ascii="Times New Roman" w:hAnsi="Times New Roman" w:cs="Times New Roman"/>
          <w:color w:val="000000" w:themeColor="text1"/>
          <w:sz w:val="20"/>
          <w:szCs w:val="20"/>
        </w:rPr>
        <w:t xml:space="preserve"> arttırılması</w:t>
      </w:r>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2.2.2</w:t>
      </w:r>
      <w:r w:rsidRPr="002B799D">
        <w:rPr>
          <w:rFonts w:ascii="Times New Roman" w:hAnsi="Times New Roman" w:cs="Times New Roman"/>
          <w:color w:val="000000" w:themeColor="text1"/>
          <w:sz w:val="20"/>
          <w:szCs w:val="20"/>
        </w:rPr>
        <w:t xml:space="preserve"> Lifli polimer şeritlerle betonarme yapıların taşıyıcı elemanlarının </w:t>
      </w:r>
      <w:r w:rsidRPr="002B799D">
        <w:rPr>
          <w:rFonts w:ascii="Times New Roman" w:hAnsi="Times New Roman" w:cs="Times New Roman"/>
          <w:bCs/>
          <w:iCs/>
          <w:color w:val="000000" w:themeColor="text1"/>
          <w:sz w:val="20"/>
          <w:szCs w:val="20"/>
        </w:rPr>
        <w:t xml:space="preserve">moment ve kesme kuvveti taşıma kapasitelerinin </w:t>
      </w:r>
      <w:r w:rsidRPr="002B799D">
        <w:rPr>
          <w:rFonts w:ascii="Times New Roman" w:hAnsi="Times New Roman" w:cs="Times New Roman"/>
          <w:color w:val="000000" w:themeColor="text1"/>
          <w:sz w:val="20"/>
          <w:szCs w:val="20"/>
        </w:rPr>
        <w:t>arttırılması</w:t>
      </w:r>
      <w:r w:rsidR="00FD6485" w:rsidRPr="002B799D">
        <w:rPr>
          <w:rFonts w:ascii="Times New Roman" w:hAnsi="Times New Roman" w:cs="Times New Roman"/>
          <w:color w:val="000000" w:themeColor="text1"/>
          <w:sz w:val="20"/>
          <w:szCs w:val="20"/>
        </w:rPr>
        <w:t>.</w:t>
      </w:r>
    </w:p>
    <w:p w:rsidR="00EB72C3" w:rsidRPr="002B799D" w:rsidRDefault="00873C91" w:rsidP="00F24A59">
      <w:pPr>
        <w:pStyle w:val="Balk2"/>
        <w:rPr>
          <w:rFonts w:cs="Times New Roman"/>
          <w:sz w:val="20"/>
          <w:szCs w:val="20"/>
        </w:rPr>
      </w:pPr>
      <w:bookmarkStart w:id="451" w:name="_Toc514753692"/>
      <w:r w:rsidRPr="002B799D">
        <w:rPr>
          <w:rFonts w:cs="Times New Roman"/>
          <w:sz w:val="20"/>
          <w:szCs w:val="20"/>
        </w:rPr>
        <w:t>6.7.2.3</w:t>
      </w:r>
      <w:r w:rsidR="00EE60DD" w:rsidRPr="002B799D">
        <w:rPr>
          <w:rFonts w:cs="Times New Roman"/>
          <w:sz w:val="20"/>
          <w:szCs w:val="20"/>
        </w:rPr>
        <w:t xml:space="preserve">. </w:t>
      </w:r>
      <w:r w:rsidR="00EB72C3" w:rsidRPr="002B799D">
        <w:rPr>
          <w:rFonts w:cs="Times New Roman"/>
          <w:sz w:val="20"/>
          <w:szCs w:val="20"/>
        </w:rPr>
        <w:t>Uygulama Esasları</w:t>
      </w:r>
      <w:bookmarkEnd w:id="451"/>
    </w:p>
    <w:p w:rsidR="00EB72C3" w:rsidRPr="002B799D" w:rsidRDefault="00873C91" w:rsidP="00F24A59">
      <w:pPr>
        <w:pStyle w:val="Balk2"/>
        <w:rPr>
          <w:rFonts w:cs="Times New Roman"/>
          <w:sz w:val="20"/>
          <w:szCs w:val="20"/>
        </w:rPr>
      </w:pPr>
      <w:bookmarkStart w:id="452" w:name="_Toc514753693"/>
      <w:r w:rsidRPr="002B799D">
        <w:rPr>
          <w:rFonts w:cs="Times New Roman"/>
          <w:sz w:val="20"/>
          <w:szCs w:val="20"/>
        </w:rPr>
        <w:t>6.7.2.3.1</w:t>
      </w:r>
      <w:r w:rsidR="00EE60DD" w:rsidRPr="002B799D">
        <w:rPr>
          <w:rFonts w:cs="Times New Roman"/>
          <w:sz w:val="20"/>
          <w:szCs w:val="20"/>
        </w:rPr>
        <w:t xml:space="preserve">. </w:t>
      </w:r>
      <w:r w:rsidR="00EB72C3" w:rsidRPr="002B799D">
        <w:rPr>
          <w:rFonts w:cs="Times New Roman"/>
          <w:sz w:val="20"/>
          <w:szCs w:val="20"/>
        </w:rPr>
        <w:t>Uygulama</w:t>
      </w:r>
      <w:bookmarkEnd w:id="452"/>
      <w:r w:rsidR="00EB72C3" w:rsidRPr="002B799D">
        <w:rPr>
          <w:rFonts w:cs="Times New Roman"/>
          <w:sz w:val="20"/>
          <w:szCs w:val="20"/>
        </w:rPr>
        <w:t xml:space="preserve"> </w:t>
      </w:r>
    </w:p>
    <w:p w:rsidR="00EB72C3" w:rsidRPr="002B799D" w:rsidRDefault="00873C91" w:rsidP="00F24A59">
      <w:pPr>
        <w:pStyle w:val="Balk2"/>
        <w:rPr>
          <w:rFonts w:cs="Times New Roman"/>
          <w:sz w:val="20"/>
          <w:szCs w:val="20"/>
        </w:rPr>
      </w:pPr>
      <w:bookmarkStart w:id="453" w:name="_Toc514753694"/>
      <w:r w:rsidRPr="002B799D">
        <w:rPr>
          <w:rFonts w:cs="Times New Roman"/>
          <w:sz w:val="20"/>
          <w:szCs w:val="20"/>
        </w:rPr>
        <w:t>6.7.2.3.1.1</w:t>
      </w:r>
      <w:r w:rsidR="00EE60DD" w:rsidRPr="002B799D">
        <w:rPr>
          <w:rFonts w:cs="Times New Roman"/>
          <w:sz w:val="20"/>
          <w:szCs w:val="20"/>
        </w:rPr>
        <w:t xml:space="preserve">. </w:t>
      </w:r>
      <w:r w:rsidR="00EB72C3" w:rsidRPr="002B799D">
        <w:rPr>
          <w:rFonts w:cs="Times New Roman"/>
          <w:sz w:val="20"/>
          <w:szCs w:val="20"/>
        </w:rPr>
        <w:t>Yüzey Hazırlığı</w:t>
      </w:r>
      <w:bookmarkEnd w:id="453"/>
    </w:p>
    <w:p w:rsidR="00EB72C3" w:rsidRPr="002B799D" w:rsidRDefault="00EB72C3" w:rsidP="00F24A59">
      <w:pPr>
        <w:widowControl w:val="0"/>
        <w:autoSpaceDE w:val="0"/>
        <w:autoSpaceDN w:val="0"/>
        <w:adjustRightInd w:val="0"/>
        <w:spacing w:line="36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Uygulama yapılacak beton yüzeyler kuru (nem oranı &lt; %4 ) , temiz ve tozsuz olmalı, hasarlı ve gevşek beton parçalar yüzeyden uzaklaştırılmalıdır. Yeni dökülen betonlar en az 28 günlük olmalıdır. Yüzeyler mümkün olduğunca pürüzsüz ve düzgün olmalıdır. Betonarme elemanlarda yüzeydeki mevcut sıva tabakası kaldırılmalı ve brüt beton yüzey açığa çıkarılmalıdır. Yüzeyde bozukluklar varsa, yapısal epoksi tamir harçları ile kapatılmalı, 1 mm’yi geçen yüzey bozuklukları tesviye edilmelidir. </w:t>
      </w:r>
    </w:p>
    <w:p w:rsidR="00EB72C3" w:rsidRPr="002B799D" w:rsidRDefault="00873C91" w:rsidP="00F24A59">
      <w:pPr>
        <w:pStyle w:val="Balk2"/>
        <w:rPr>
          <w:rFonts w:cs="Times New Roman"/>
          <w:sz w:val="20"/>
          <w:szCs w:val="20"/>
        </w:rPr>
      </w:pPr>
      <w:bookmarkStart w:id="454" w:name="_Toc514753695"/>
      <w:r w:rsidRPr="002B799D">
        <w:rPr>
          <w:rFonts w:cs="Times New Roman"/>
          <w:sz w:val="20"/>
          <w:szCs w:val="20"/>
        </w:rPr>
        <w:t>6.7.2.3.1.2</w:t>
      </w:r>
      <w:r w:rsidR="00EE60DD" w:rsidRPr="002B799D">
        <w:rPr>
          <w:rFonts w:cs="Times New Roman"/>
          <w:sz w:val="20"/>
          <w:szCs w:val="20"/>
        </w:rPr>
        <w:t xml:space="preserve">. </w:t>
      </w:r>
      <w:r w:rsidR="00EB72C3" w:rsidRPr="002B799D">
        <w:rPr>
          <w:rFonts w:cs="Times New Roman"/>
          <w:sz w:val="20"/>
          <w:szCs w:val="20"/>
        </w:rPr>
        <w:t>Uygulama</w:t>
      </w:r>
      <w:r w:rsidR="002C26FD" w:rsidRPr="002B799D">
        <w:rPr>
          <w:rFonts w:cs="Times New Roman"/>
          <w:sz w:val="20"/>
          <w:szCs w:val="20"/>
        </w:rPr>
        <w:t xml:space="preserve"> Çeşitleri</w:t>
      </w:r>
      <w:bookmarkEnd w:id="454"/>
    </w:p>
    <w:p w:rsidR="00EB72C3" w:rsidRPr="002B799D" w:rsidRDefault="00873C91" w:rsidP="00F24A59">
      <w:pPr>
        <w:pStyle w:val="Balk2"/>
        <w:rPr>
          <w:rFonts w:cs="Times New Roman"/>
          <w:sz w:val="20"/>
          <w:szCs w:val="20"/>
        </w:rPr>
      </w:pPr>
      <w:bookmarkStart w:id="455" w:name="_Toc514753696"/>
      <w:r w:rsidRPr="002B799D">
        <w:rPr>
          <w:rFonts w:cs="Times New Roman"/>
          <w:sz w:val="20"/>
          <w:szCs w:val="20"/>
        </w:rPr>
        <w:t>6.7.2.3.1.2.1</w:t>
      </w:r>
      <w:r w:rsidR="00EE60DD" w:rsidRPr="002B799D">
        <w:rPr>
          <w:rFonts w:cs="Times New Roman"/>
          <w:sz w:val="20"/>
          <w:szCs w:val="20"/>
        </w:rPr>
        <w:t xml:space="preserve">. </w:t>
      </w:r>
      <w:r w:rsidR="00EB72C3" w:rsidRPr="002B799D">
        <w:rPr>
          <w:rFonts w:cs="Times New Roman"/>
          <w:sz w:val="20"/>
          <w:szCs w:val="20"/>
        </w:rPr>
        <w:t>Astar Uygulaması</w:t>
      </w:r>
      <w:bookmarkEnd w:id="455"/>
    </w:p>
    <w:p w:rsidR="00EB72C3" w:rsidRPr="002B799D" w:rsidRDefault="00EB72C3" w:rsidP="00F24A59">
      <w:pPr>
        <w:widowControl w:val="0"/>
        <w:autoSpaceDE w:val="0"/>
        <w:autoSpaceDN w:val="0"/>
        <w:adjustRightInd w:val="0"/>
        <w:spacing w:line="360" w:lineRule="auto"/>
        <w:jc w:val="both"/>
        <w:rPr>
          <w:rFonts w:ascii="Times New Roman" w:hAnsi="Times New Roman" w:cs="Times New Roman"/>
          <w:b/>
          <w:color w:val="000000" w:themeColor="text1"/>
          <w:sz w:val="20"/>
          <w:szCs w:val="20"/>
        </w:rPr>
      </w:pPr>
      <w:r w:rsidRPr="002B799D">
        <w:rPr>
          <w:rFonts w:ascii="Times New Roman" w:hAnsi="Times New Roman" w:cs="Times New Roman"/>
          <w:color w:val="000000" w:themeColor="text1"/>
          <w:sz w:val="20"/>
          <w:szCs w:val="20"/>
        </w:rPr>
        <w:t xml:space="preserve">Yapılan yüzey düzeltmesinden sonra astar uygulaması üretici firmanın uygulama detaylarında bulunuyor ise; uygulama yapılmadan önce astarlar sürülecek olan yüzeyin kürlendiğinden emin olunmalıdır. </w:t>
      </w:r>
    </w:p>
    <w:p w:rsidR="00EB72C3" w:rsidRPr="002B799D" w:rsidRDefault="00EB72C3" w:rsidP="00F24A59">
      <w:pPr>
        <w:widowControl w:val="0"/>
        <w:autoSpaceDE w:val="0"/>
        <w:autoSpaceDN w:val="0"/>
        <w:adjustRightInd w:val="0"/>
        <w:spacing w:line="36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Epoksi esaslı astar malzemesi, üreticinin yazılı talimatlarında belirtilen oranlarda karıştırılarak yine üreticinin yazılı talimatları doğrultusunda beton yüzeylerde ince bir film tabakası (0,1 - 0,2 mm) oluşturacak şekilde rulo ile emprenye edilerek sürülmelidir</w:t>
      </w:r>
    </w:p>
    <w:p w:rsidR="00EB72C3" w:rsidRPr="002B799D" w:rsidRDefault="00873C91" w:rsidP="00F24A59">
      <w:pPr>
        <w:pStyle w:val="Balk2"/>
        <w:rPr>
          <w:rFonts w:cs="Times New Roman"/>
          <w:sz w:val="20"/>
          <w:szCs w:val="20"/>
        </w:rPr>
      </w:pPr>
      <w:bookmarkStart w:id="456" w:name="_Toc514753697"/>
      <w:r w:rsidRPr="002B799D">
        <w:rPr>
          <w:rFonts w:cs="Times New Roman"/>
          <w:sz w:val="20"/>
          <w:szCs w:val="20"/>
        </w:rPr>
        <w:t>6.7.2.3.1.2.2</w:t>
      </w:r>
      <w:r w:rsidR="00EE60DD" w:rsidRPr="002B799D">
        <w:rPr>
          <w:rFonts w:cs="Times New Roman"/>
          <w:sz w:val="20"/>
          <w:szCs w:val="20"/>
        </w:rPr>
        <w:t xml:space="preserve">. </w:t>
      </w:r>
      <w:r w:rsidR="00EB72C3" w:rsidRPr="002B799D">
        <w:rPr>
          <w:rStyle w:val="Balk2Char"/>
          <w:rFonts w:cs="Times New Roman"/>
          <w:b/>
          <w:sz w:val="20"/>
          <w:szCs w:val="20"/>
        </w:rPr>
        <w:t>Lifli Polimer Kumaş Uygulaması</w:t>
      </w:r>
      <w:bookmarkEnd w:id="456"/>
    </w:p>
    <w:p w:rsidR="00EB72C3" w:rsidRPr="002B799D" w:rsidRDefault="00EB72C3" w:rsidP="00F24A59">
      <w:pPr>
        <w:widowControl w:val="0"/>
        <w:autoSpaceDE w:val="0"/>
        <w:autoSpaceDN w:val="0"/>
        <w:adjustRightInd w:val="0"/>
        <w:spacing w:line="36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Astar uygulamasından sonra lifli polimer kumaş uygulamasına geçilmesi için 4 – 8 saat beklenmelidir. Lifli polimer kumaşlar uygulama projesinde belirtilen detaylara uygun ölçülerde kesilerek hazırlanmalıdır.</w:t>
      </w:r>
    </w:p>
    <w:p w:rsidR="00EB72C3" w:rsidRPr="002B799D" w:rsidRDefault="00EB72C3" w:rsidP="00F24A59">
      <w:pPr>
        <w:widowControl w:val="0"/>
        <w:autoSpaceDE w:val="0"/>
        <w:autoSpaceDN w:val="0"/>
        <w:adjustRightInd w:val="0"/>
        <w:spacing w:line="36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Epoksi esaslı yapıştırıcı malzemesi, üreticinin yazılı talimatlarında belirtilen oranlarda karıştırılarak yine üreticinin yazılı talimatları doğrultusunda beton yüzeylere rulo ile sürülmelidir. Malzeme henüz yaşken projesine uygun ölçülerde kesilmiş lifli polimer kumaşlar lifleri doğrultusunda gerdirilerek yüzeye yapıştırılmalıdır. Daha sonra rulo ile lifli polimer kumaşların lifleri doğrultusunda bastırarak epoksi yapıştırıcının kumaş içine emdirilmesi ve yüzeyle arasında boşluk kalmaması sağlanmalıdır. İkinci kat yapıştırıcıyı yine rulo ile yüzeye yapıştırılmış olan lifli polimer kumaş üzerine lifleri doğrultusunda sürülmeli ve her kat için lifler doğrultusunda en az 20 cm bindirme boyu bırakılmalıdır. Liflere dik yönde ise herhangi bir bindirme yapılmasına gerek yoktur. Çok katlı lifli polimer uygulamalarında katlar arasında yapıştırıcı kullanılmalıdır. </w:t>
      </w:r>
    </w:p>
    <w:p w:rsidR="00EB72C3" w:rsidRPr="002B799D" w:rsidRDefault="00EB72C3" w:rsidP="00F24A59">
      <w:pPr>
        <w:widowControl w:val="0"/>
        <w:autoSpaceDE w:val="0"/>
        <w:autoSpaceDN w:val="0"/>
        <w:adjustRightInd w:val="0"/>
        <w:spacing w:line="36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Üzerine sıva </w:t>
      </w:r>
      <w:r w:rsidR="002C26FD" w:rsidRPr="002B799D">
        <w:rPr>
          <w:rFonts w:ascii="Times New Roman" w:hAnsi="Times New Roman" w:cs="Times New Roman"/>
          <w:color w:val="000000" w:themeColor="text1"/>
          <w:sz w:val="20"/>
          <w:szCs w:val="20"/>
        </w:rPr>
        <w:t>yapılabilinmesi</w:t>
      </w:r>
      <w:r w:rsidRPr="002B799D">
        <w:rPr>
          <w:rFonts w:ascii="Times New Roman" w:hAnsi="Times New Roman" w:cs="Times New Roman"/>
          <w:color w:val="000000" w:themeColor="text1"/>
          <w:sz w:val="20"/>
          <w:szCs w:val="20"/>
        </w:rPr>
        <w:t xml:space="preserve"> için son kat lifli polimer kumaş uygulamasından sonra epoksi yapıştırıcı henüz yaşken sıva yapılacak yüzeylere dişli kum serpilerek yüzeyde sıvanın yapışmasını kolaylaştıracak pürüzler oluşturulmalıdır.</w:t>
      </w:r>
    </w:p>
    <w:p w:rsidR="00EB72C3" w:rsidRPr="002B799D" w:rsidRDefault="00873C91" w:rsidP="00F24A59">
      <w:pPr>
        <w:pStyle w:val="Balk2"/>
        <w:rPr>
          <w:rFonts w:cs="Times New Roman"/>
          <w:sz w:val="20"/>
          <w:szCs w:val="20"/>
        </w:rPr>
      </w:pPr>
      <w:bookmarkStart w:id="457" w:name="_Toc514753698"/>
      <w:r w:rsidRPr="002B799D">
        <w:rPr>
          <w:rFonts w:cs="Times New Roman"/>
          <w:sz w:val="20"/>
          <w:szCs w:val="20"/>
        </w:rPr>
        <w:t>6.7.2.3.1.2.3</w:t>
      </w:r>
      <w:r w:rsidR="00EE60DD" w:rsidRPr="002B799D">
        <w:rPr>
          <w:rFonts w:cs="Times New Roman"/>
          <w:sz w:val="20"/>
          <w:szCs w:val="20"/>
        </w:rPr>
        <w:t xml:space="preserve">. </w:t>
      </w:r>
      <w:r w:rsidR="00EB72C3" w:rsidRPr="002B799D">
        <w:rPr>
          <w:rFonts w:cs="Times New Roman"/>
          <w:sz w:val="20"/>
          <w:szCs w:val="20"/>
        </w:rPr>
        <w:t>Lifli Polimer Şerit Uygulaması</w:t>
      </w:r>
      <w:bookmarkEnd w:id="457"/>
    </w:p>
    <w:p w:rsidR="00EB72C3" w:rsidRPr="002B799D" w:rsidRDefault="00EB72C3" w:rsidP="00F24A59">
      <w:pPr>
        <w:widowControl w:val="0"/>
        <w:autoSpaceDE w:val="0"/>
        <w:autoSpaceDN w:val="0"/>
        <w:adjustRightInd w:val="0"/>
        <w:spacing w:line="36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Astar uygulamasından sonra lifli polimer kumaş uygulamasına geçilmesi için 4–8 saat beklenmelidir. Lifli polimer şeritler uygulama projesinde belirtilen detaylara uygun ölçülerde kesilerek hazırlanmalıdır. Malzeme üzerinde koruyucu naylon tabakası bulunuyorsa sökülmeli ve malzemenin yapışma yüzeyinde herhangi bir toz bulunmadığından emin olmak için ilgili temizleyiciler ile temizlenmelidir.</w:t>
      </w:r>
    </w:p>
    <w:p w:rsidR="00EB72C3" w:rsidRPr="002B799D" w:rsidRDefault="00EB72C3" w:rsidP="00F24A59">
      <w:pPr>
        <w:widowControl w:val="0"/>
        <w:autoSpaceDE w:val="0"/>
        <w:autoSpaceDN w:val="0"/>
        <w:adjustRightInd w:val="0"/>
        <w:spacing w:line="36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Epoksi esaslı yapıştırıcı malzemesi, üreticinin yazılı talimatlarında belirtilen oranlarda karıştırılmalıdır. Önceden hazırlanmış karbon lifli polimer şeritlerin yapıştırılacak yüzeylerine 1-1,5mm kalınlık elde edilecek şekilde ıspatula ile yapıştırıcı sürülmelidir. Aynı zamanda astar sürülmüş yüzeylere de 1-1,5 mm kalınlık elde edilecek şekilde yapıştırıcı ıspatula ile sürülmelidir. Daha sonra arkasına yapıştırıcı sürülmüş lifli polimer şeritler yerlerine lifleri doğrultusunda hafifçe gerilerek ve şişme yapmayacak şekilde sabitlenmelidir. Şeritler üzerine lifleri doğrultusunda rulo ile bastırılarak beton yüzeyle arasında boşluk kalmaması sağlanmalıdır.</w:t>
      </w:r>
    </w:p>
    <w:p w:rsidR="00EB72C3" w:rsidRPr="002B799D" w:rsidRDefault="00EB72C3" w:rsidP="00F24A59">
      <w:pPr>
        <w:widowControl w:val="0"/>
        <w:autoSpaceDE w:val="0"/>
        <w:autoSpaceDN w:val="0"/>
        <w:adjustRightInd w:val="0"/>
        <w:spacing w:line="360" w:lineRule="auto"/>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İki şeridin birbirini kesecek şekilde yapıştırılması söz konusu olduğunda şeritlerin birbiri üzerine binecekleri kesişme noktasına doğru üstte kalacak şeridin yapışacağı beton yüzey yapıştırıcı ile beslenerek alttaki şeridin yüksekliğine kadar doldurulmalıdır.</w:t>
      </w:r>
    </w:p>
    <w:p w:rsidR="00EB72C3" w:rsidRPr="002B799D" w:rsidRDefault="00873C91" w:rsidP="00F24A59">
      <w:pPr>
        <w:pStyle w:val="Balk2"/>
        <w:rPr>
          <w:rFonts w:cs="Times New Roman"/>
          <w:sz w:val="20"/>
          <w:szCs w:val="20"/>
        </w:rPr>
      </w:pPr>
      <w:bookmarkStart w:id="458" w:name="_Toc514753699"/>
      <w:r w:rsidRPr="002B799D">
        <w:rPr>
          <w:rFonts w:cs="Times New Roman"/>
          <w:sz w:val="20"/>
          <w:szCs w:val="20"/>
        </w:rPr>
        <w:t>6.7.2.3.2</w:t>
      </w:r>
      <w:r w:rsidR="00EE60DD" w:rsidRPr="002B799D">
        <w:rPr>
          <w:rFonts w:cs="Times New Roman"/>
          <w:sz w:val="20"/>
          <w:szCs w:val="20"/>
        </w:rPr>
        <w:t xml:space="preserve">. </w:t>
      </w:r>
      <w:r w:rsidR="00EB72C3" w:rsidRPr="002B799D">
        <w:rPr>
          <w:rFonts w:cs="Times New Roman"/>
          <w:sz w:val="20"/>
          <w:szCs w:val="20"/>
        </w:rPr>
        <w:t>Temin ve Taşıma</w:t>
      </w:r>
      <w:bookmarkEnd w:id="458"/>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Malzemeler, ağızları açılmamış bir şekilde, üzerlerinde üreticinin markasının, depolama ve diğer bileşenlerle karıştırma talimatlarının, üretim tarihi ve raf ömrünün, parti numarasının, renk bilgisinin yer aldığı etiketlerin bulunduğu, orijinal ambalajlarında sevk edilmelidir. </w:t>
      </w:r>
    </w:p>
    <w:p w:rsidR="00EB72C3" w:rsidRPr="002B799D" w:rsidRDefault="00873C91" w:rsidP="00F24A59">
      <w:pPr>
        <w:pStyle w:val="Balk2"/>
        <w:rPr>
          <w:rFonts w:cs="Times New Roman"/>
          <w:sz w:val="20"/>
          <w:szCs w:val="20"/>
        </w:rPr>
      </w:pPr>
      <w:bookmarkStart w:id="459" w:name="_Toc514753700"/>
      <w:r w:rsidRPr="002B799D">
        <w:rPr>
          <w:rFonts w:cs="Times New Roman"/>
          <w:sz w:val="20"/>
          <w:szCs w:val="20"/>
        </w:rPr>
        <w:t>6.7.2.3.3</w:t>
      </w:r>
      <w:r w:rsidR="00EE60DD" w:rsidRPr="002B799D">
        <w:rPr>
          <w:rFonts w:cs="Times New Roman"/>
          <w:sz w:val="20"/>
          <w:szCs w:val="20"/>
        </w:rPr>
        <w:t xml:space="preserve">. </w:t>
      </w:r>
      <w:r w:rsidR="00EB72C3" w:rsidRPr="002B799D">
        <w:rPr>
          <w:rFonts w:cs="Times New Roman"/>
          <w:sz w:val="20"/>
          <w:szCs w:val="20"/>
        </w:rPr>
        <w:t>Depolama</w:t>
      </w:r>
      <w:bookmarkEnd w:id="459"/>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Malzemeler, açılmamış, orijinal ambalajlarında ve teknik bilgi föylerinde belirtildiği şekilde, temiz, kuru ve direkt güneş ışınlarından ve dondan korunarak depolanmalıdır. Depo alanlarında, üreticinin yazılı talimatlarına uygun çevresel koşullar sağlanmalıdır. </w:t>
      </w:r>
    </w:p>
    <w:p w:rsidR="00EB72C3" w:rsidRPr="002B799D" w:rsidRDefault="00873C91" w:rsidP="00F24A59">
      <w:pPr>
        <w:pStyle w:val="Balk2"/>
        <w:rPr>
          <w:rFonts w:cs="Times New Roman"/>
          <w:sz w:val="20"/>
          <w:szCs w:val="20"/>
        </w:rPr>
      </w:pPr>
      <w:bookmarkStart w:id="460" w:name="_Toc514753701"/>
      <w:r w:rsidRPr="002B799D">
        <w:rPr>
          <w:rFonts w:cs="Times New Roman"/>
          <w:sz w:val="20"/>
          <w:szCs w:val="20"/>
        </w:rPr>
        <w:t>6.7.2.4</w:t>
      </w:r>
      <w:r w:rsidR="00EE60DD" w:rsidRPr="002B799D">
        <w:rPr>
          <w:rFonts w:cs="Times New Roman"/>
          <w:sz w:val="20"/>
          <w:szCs w:val="20"/>
        </w:rPr>
        <w:t xml:space="preserve">. </w:t>
      </w:r>
      <w:r w:rsidR="00EB72C3" w:rsidRPr="002B799D">
        <w:rPr>
          <w:rFonts w:cs="Times New Roman"/>
          <w:sz w:val="20"/>
          <w:szCs w:val="20"/>
        </w:rPr>
        <w:t>Uygunluk Kriterleri</w:t>
      </w:r>
      <w:bookmarkEnd w:id="460"/>
    </w:p>
    <w:p w:rsidR="00EB72C3" w:rsidRPr="002B799D" w:rsidRDefault="00EB72C3"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Yapılarda kullanılan kompozit güçlendirme ürünlerinin uygunluğu, Türk Standartları ve/veya yürürlüğe konulmuş Avrupa Birliği standartlarında verilmiş kriterlere göre değerlendirilecektir.</w:t>
      </w:r>
    </w:p>
    <w:p w:rsidR="00EB72C3" w:rsidRPr="002B799D" w:rsidRDefault="00873C91" w:rsidP="00F24A59">
      <w:pPr>
        <w:pStyle w:val="Balk2"/>
        <w:rPr>
          <w:rFonts w:cs="Times New Roman"/>
          <w:sz w:val="20"/>
          <w:szCs w:val="20"/>
        </w:rPr>
      </w:pPr>
      <w:bookmarkStart w:id="461" w:name="_Toc514753702"/>
      <w:r w:rsidRPr="002B799D">
        <w:rPr>
          <w:rFonts w:cs="Times New Roman"/>
          <w:sz w:val="20"/>
          <w:szCs w:val="20"/>
        </w:rPr>
        <w:t>6.7.2.5</w:t>
      </w:r>
      <w:r w:rsidR="00EE60DD" w:rsidRPr="002B799D">
        <w:rPr>
          <w:rFonts w:cs="Times New Roman"/>
          <w:sz w:val="20"/>
          <w:szCs w:val="20"/>
        </w:rPr>
        <w:t xml:space="preserve">. </w:t>
      </w:r>
      <w:r w:rsidR="00EB72C3" w:rsidRPr="002B799D">
        <w:rPr>
          <w:rFonts w:cs="Times New Roman"/>
          <w:sz w:val="20"/>
          <w:szCs w:val="20"/>
        </w:rPr>
        <w:t>İlgili Standartlar</w:t>
      </w:r>
      <w:bookmarkEnd w:id="461"/>
    </w:p>
    <w:p w:rsidR="00EB72C3" w:rsidRPr="002B799D" w:rsidRDefault="00EB72C3" w:rsidP="00F24A59">
      <w:pPr>
        <w:rPr>
          <w:rFonts w:ascii="Times New Roman" w:hAnsi="Times New Roman" w:cs="Times New Roman"/>
          <w:b/>
          <w:color w:val="000000" w:themeColor="text1"/>
          <w:sz w:val="20"/>
          <w:szCs w:val="20"/>
        </w:rPr>
      </w:pPr>
      <w:r w:rsidRPr="002B799D">
        <w:rPr>
          <w:rFonts w:ascii="Times New Roman" w:hAnsi="Times New Roman" w:cs="Times New Roman"/>
          <w:color w:val="000000" w:themeColor="text1"/>
          <w:sz w:val="20"/>
          <w:szCs w:val="20"/>
        </w:rPr>
        <w:t>TS EN 2561:</w:t>
      </w:r>
      <w:r w:rsidRPr="002B799D">
        <w:rPr>
          <w:rFonts w:ascii="Times New Roman" w:hAnsi="Times New Roman" w:cs="Times New Roman"/>
          <w:b/>
          <w:color w:val="000000" w:themeColor="text1"/>
          <w:sz w:val="20"/>
          <w:szCs w:val="20"/>
        </w:rPr>
        <w:t xml:space="preserve"> </w:t>
      </w:r>
      <w:r w:rsidRPr="002B799D">
        <w:rPr>
          <w:rFonts w:ascii="Times New Roman" w:hAnsi="Times New Roman" w:cs="Times New Roman"/>
          <w:color w:val="000000" w:themeColor="text1"/>
          <w:sz w:val="20"/>
          <w:szCs w:val="20"/>
        </w:rPr>
        <w:t>Havacılık-Karbon elyaf takviyeli plastikler-Tek yönlü levhalar-Elyaf yönüne paralel çekme deneyi</w:t>
      </w:r>
    </w:p>
    <w:p w:rsidR="00873C91" w:rsidRPr="002B799D" w:rsidRDefault="00EB72C3"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1504-4: Beton yapılar- Koruma ve tamir için mamul ve sistemler- Tarifler, özellikler, kalite kontrol ve uygunluk değerlendirmesi- Bölüm 4: Yapısal bağ.</w:t>
      </w:r>
    </w:p>
    <w:p w:rsidR="00FD6485" w:rsidRPr="002B799D" w:rsidRDefault="00FD6485" w:rsidP="00F24A59">
      <w:pPr>
        <w:rPr>
          <w:rFonts w:ascii="Times New Roman" w:hAnsi="Times New Roman" w:cs="Times New Roman"/>
          <w:b/>
          <w:color w:val="000000" w:themeColor="text1"/>
          <w:sz w:val="20"/>
          <w:szCs w:val="20"/>
        </w:rPr>
      </w:pPr>
    </w:p>
    <w:p w:rsidR="00353B6F" w:rsidRPr="002B799D" w:rsidRDefault="0008134A" w:rsidP="00DD2419">
      <w:pPr>
        <w:pStyle w:val="Balk1"/>
        <w:rPr>
          <w:rFonts w:cs="Times New Roman"/>
          <w:sz w:val="20"/>
          <w:szCs w:val="20"/>
        </w:rPr>
      </w:pPr>
      <w:bookmarkStart w:id="462" w:name="_Toc514753703"/>
      <w:r w:rsidRPr="002B799D">
        <w:rPr>
          <w:rFonts w:cs="Times New Roman"/>
          <w:sz w:val="20"/>
          <w:szCs w:val="20"/>
        </w:rPr>
        <w:t>6.8</w:t>
      </w:r>
      <w:r w:rsidR="00EE60DD" w:rsidRPr="002B799D">
        <w:rPr>
          <w:rFonts w:cs="Times New Roman"/>
          <w:sz w:val="20"/>
          <w:szCs w:val="20"/>
        </w:rPr>
        <w:t xml:space="preserve">. </w:t>
      </w:r>
      <w:r w:rsidR="00353B6F" w:rsidRPr="002B799D">
        <w:rPr>
          <w:rFonts w:cs="Times New Roman"/>
          <w:sz w:val="20"/>
          <w:szCs w:val="20"/>
        </w:rPr>
        <w:t>Beton Koruma</w:t>
      </w:r>
      <w:r w:rsidR="00DD2419" w:rsidRPr="002B799D">
        <w:rPr>
          <w:rFonts w:cs="Times New Roman"/>
          <w:sz w:val="20"/>
          <w:szCs w:val="20"/>
        </w:rPr>
        <w:t xml:space="preserve"> İşleri Genel Teknik Şartnamesi</w:t>
      </w:r>
      <w:bookmarkEnd w:id="462"/>
    </w:p>
    <w:p w:rsidR="00353B6F" w:rsidRPr="002B799D" w:rsidRDefault="0008134A" w:rsidP="00F24A59">
      <w:pPr>
        <w:pStyle w:val="Balk2"/>
        <w:rPr>
          <w:rFonts w:cs="Times New Roman"/>
          <w:sz w:val="20"/>
          <w:szCs w:val="20"/>
        </w:rPr>
      </w:pPr>
      <w:bookmarkStart w:id="463" w:name="_Toc514753704"/>
      <w:r w:rsidRPr="002B799D">
        <w:rPr>
          <w:rFonts w:cs="Times New Roman"/>
          <w:sz w:val="20"/>
          <w:szCs w:val="20"/>
        </w:rPr>
        <w:t>6.8.1</w:t>
      </w:r>
      <w:r w:rsidR="00EE60DD" w:rsidRPr="002B799D">
        <w:rPr>
          <w:rFonts w:cs="Times New Roman"/>
          <w:sz w:val="20"/>
          <w:szCs w:val="20"/>
        </w:rPr>
        <w:t xml:space="preserve">. </w:t>
      </w:r>
      <w:r w:rsidR="00353B6F" w:rsidRPr="002B799D">
        <w:rPr>
          <w:rFonts w:cs="Times New Roman"/>
          <w:sz w:val="20"/>
          <w:szCs w:val="20"/>
        </w:rPr>
        <w:t>Kapsam</w:t>
      </w:r>
      <w:bookmarkEnd w:id="463"/>
    </w:p>
    <w:p w:rsidR="00353B6F" w:rsidRPr="002B799D" w:rsidRDefault="00353B6F" w:rsidP="00F24A59">
      <w:pPr>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Bu şartname,</w:t>
      </w:r>
    </w:p>
    <w:p w:rsidR="00353B6F" w:rsidRPr="002B799D" w:rsidRDefault="005E5FFA" w:rsidP="00F24A59">
      <w:pPr>
        <w:spacing w:after="0"/>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b/>
          <w:color w:val="000000" w:themeColor="text1"/>
          <w:sz w:val="20"/>
          <w:szCs w:val="20"/>
          <w:lang w:eastAsia="de-DE"/>
        </w:rPr>
        <w:t>A</w:t>
      </w:r>
      <w:r w:rsidR="00353B6F" w:rsidRPr="002B799D">
        <w:rPr>
          <w:rFonts w:ascii="Times New Roman" w:eastAsia="Times New Roman" w:hAnsi="Times New Roman" w:cs="Times New Roman"/>
          <w:b/>
          <w:color w:val="000000" w:themeColor="text1"/>
          <w:sz w:val="20"/>
          <w:szCs w:val="20"/>
          <w:lang w:eastAsia="de-DE"/>
        </w:rPr>
        <w:t>)</w:t>
      </w:r>
      <w:r w:rsidR="00353B6F" w:rsidRPr="002B799D">
        <w:rPr>
          <w:rFonts w:ascii="Times New Roman" w:eastAsia="Times New Roman" w:hAnsi="Times New Roman" w:cs="Times New Roman"/>
          <w:color w:val="000000" w:themeColor="text1"/>
          <w:sz w:val="20"/>
          <w:szCs w:val="20"/>
          <w:lang w:eastAsia="de-DE"/>
        </w:rPr>
        <w:t xml:space="preserve"> Betonarme yapıların taşıyıcı sistemlerini klorür maruziyeti sebebiyle oluşan korozyondan koruyan su itici emprenye (hidrofobik özellikli) malzemeleri ve uygulamasını tanımlamaktadır.</w:t>
      </w:r>
    </w:p>
    <w:p w:rsidR="00353B6F" w:rsidRPr="002B799D" w:rsidRDefault="00353B6F" w:rsidP="00F24A59">
      <w:pPr>
        <w:pStyle w:val="DSIndexregulardown"/>
        <w:spacing w:after="0"/>
        <w:jc w:val="both"/>
        <w:rPr>
          <w:rFonts w:ascii="Times New Roman" w:hAnsi="Times New Roman"/>
          <w:color w:val="000000" w:themeColor="text1"/>
          <w:sz w:val="20"/>
          <w:lang w:val="tr-TR"/>
        </w:rPr>
      </w:pPr>
      <w:r w:rsidRPr="002B799D">
        <w:rPr>
          <w:rFonts w:ascii="Times New Roman" w:hAnsi="Times New Roman"/>
          <w:b/>
          <w:color w:val="000000" w:themeColor="text1"/>
          <w:sz w:val="20"/>
          <w:lang w:val="tr-TR"/>
        </w:rPr>
        <w:t>B)</w:t>
      </w:r>
      <w:r w:rsidRPr="002B799D">
        <w:rPr>
          <w:rFonts w:ascii="Times New Roman" w:hAnsi="Times New Roman"/>
          <w:color w:val="000000" w:themeColor="text1"/>
          <w:sz w:val="20"/>
          <w:lang w:val="tr-TR"/>
        </w:rPr>
        <w:t xml:space="preserve"> Beton yüzeyleri hava koşullarına, alkalilere ve yaşlanmaya karşı, yüzeyinde film tabakası oluşturarak koruyan kaplama malzemesi ile beton koruma uygulamasını tanımlamaktadır.</w:t>
      </w:r>
    </w:p>
    <w:p w:rsidR="00353B6F" w:rsidRPr="002B799D" w:rsidRDefault="0008134A" w:rsidP="00F24A59">
      <w:pPr>
        <w:pStyle w:val="Balk2"/>
        <w:rPr>
          <w:rFonts w:cs="Times New Roman"/>
          <w:sz w:val="20"/>
          <w:szCs w:val="20"/>
        </w:rPr>
      </w:pPr>
      <w:bookmarkStart w:id="464" w:name="_Toc514753705"/>
      <w:r w:rsidRPr="002B799D">
        <w:rPr>
          <w:rFonts w:cs="Times New Roman"/>
          <w:sz w:val="20"/>
          <w:szCs w:val="20"/>
        </w:rPr>
        <w:t>6.8.2</w:t>
      </w:r>
      <w:r w:rsidR="00EE60DD" w:rsidRPr="002B799D">
        <w:rPr>
          <w:rFonts w:cs="Times New Roman"/>
          <w:sz w:val="20"/>
          <w:szCs w:val="20"/>
        </w:rPr>
        <w:t xml:space="preserve">. </w:t>
      </w:r>
      <w:r w:rsidR="00353B6F" w:rsidRPr="002B799D">
        <w:rPr>
          <w:rFonts w:cs="Times New Roman"/>
          <w:sz w:val="20"/>
          <w:szCs w:val="20"/>
        </w:rPr>
        <w:t>Tanım</w:t>
      </w:r>
      <w:bookmarkEnd w:id="464"/>
    </w:p>
    <w:p w:rsidR="00353B6F" w:rsidRPr="002B799D" w:rsidRDefault="0008134A" w:rsidP="00F24A59">
      <w:pPr>
        <w:pStyle w:val="Balk2"/>
        <w:rPr>
          <w:rFonts w:cs="Times New Roman"/>
          <w:sz w:val="20"/>
          <w:szCs w:val="20"/>
        </w:rPr>
      </w:pPr>
      <w:bookmarkStart w:id="465" w:name="_Toc514753706"/>
      <w:r w:rsidRPr="002B799D">
        <w:rPr>
          <w:rFonts w:cs="Times New Roman"/>
          <w:sz w:val="20"/>
          <w:szCs w:val="20"/>
        </w:rPr>
        <w:t>6.8.2.1</w:t>
      </w:r>
      <w:r w:rsidR="00EE60DD" w:rsidRPr="002B799D">
        <w:rPr>
          <w:rFonts w:cs="Times New Roman"/>
          <w:sz w:val="20"/>
          <w:szCs w:val="20"/>
        </w:rPr>
        <w:t xml:space="preserve">. </w:t>
      </w:r>
      <w:r w:rsidR="00353B6F" w:rsidRPr="002B799D">
        <w:rPr>
          <w:rFonts w:cs="Times New Roman"/>
          <w:sz w:val="20"/>
          <w:szCs w:val="20"/>
        </w:rPr>
        <w:t>Tanımı</w:t>
      </w:r>
      <w:bookmarkEnd w:id="465"/>
      <w:r w:rsidR="00353B6F" w:rsidRPr="002B799D">
        <w:rPr>
          <w:rFonts w:cs="Times New Roman"/>
          <w:sz w:val="20"/>
          <w:szCs w:val="20"/>
        </w:rPr>
        <w:t xml:space="preserve"> </w:t>
      </w:r>
    </w:p>
    <w:p w:rsidR="00353B6F" w:rsidRPr="002B799D" w:rsidRDefault="00353B6F" w:rsidP="00F24A59">
      <w:pPr>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Beton koruma için, EN 1504-2 standardına uygun ve EN 1504-9 standardındaki yöntemlere göre seçilecek farklı tip malzemelerin tanımları aşağıdaki gibidir:</w:t>
      </w:r>
    </w:p>
    <w:p w:rsidR="00353B6F" w:rsidRPr="002B799D" w:rsidRDefault="00353B6F" w:rsidP="00F24A59">
      <w:pPr>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b/>
          <w:color w:val="000000" w:themeColor="text1"/>
          <w:sz w:val="20"/>
          <w:szCs w:val="20"/>
          <w:lang w:eastAsia="de-DE"/>
        </w:rPr>
        <w:t>Hidrofobik özellikli malzeme</w:t>
      </w:r>
      <w:r w:rsidRPr="002B799D">
        <w:rPr>
          <w:rFonts w:ascii="Times New Roman" w:eastAsia="Times New Roman" w:hAnsi="Times New Roman" w:cs="Times New Roman"/>
          <w:color w:val="000000" w:themeColor="text1"/>
          <w:sz w:val="20"/>
          <w:szCs w:val="20"/>
          <w:lang w:eastAsia="de-DE"/>
        </w:rPr>
        <w:t>: Uygulandıktan sonra özel bir kür ihtiyacı olmayan ve film tabakası oluşturmayan beton koruyucudur.</w:t>
      </w:r>
    </w:p>
    <w:p w:rsidR="0008134A" w:rsidRPr="002B799D" w:rsidRDefault="00353B6F" w:rsidP="00F24A59">
      <w:pPr>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b/>
          <w:color w:val="000000" w:themeColor="text1"/>
          <w:sz w:val="20"/>
          <w:szCs w:val="20"/>
          <w:lang w:eastAsia="de-DE"/>
        </w:rPr>
        <w:t xml:space="preserve">Yüzeyde film tabakası oluşturan kaplama: </w:t>
      </w:r>
      <w:r w:rsidRPr="002B799D">
        <w:rPr>
          <w:rFonts w:ascii="Times New Roman" w:eastAsia="Times New Roman" w:hAnsi="Times New Roman" w:cs="Times New Roman"/>
          <w:color w:val="000000" w:themeColor="text1"/>
          <w:sz w:val="20"/>
          <w:szCs w:val="20"/>
          <w:lang w:eastAsia="de-DE"/>
        </w:rPr>
        <w:t xml:space="preserve">Betonu agresif atmosferik etkilere karşı korurken yüzeyde kendiliğinden kolayca temizlenme etkisi yaratır. Beton ve diğer çimentolu yüzeylerin korunması ve servis ömrünün arttırılması amaçlayan, şeffaf koruyucu </w:t>
      </w:r>
      <w:r w:rsidR="0008134A" w:rsidRPr="002B799D">
        <w:rPr>
          <w:rFonts w:ascii="Times New Roman" w:eastAsia="Times New Roman" w:hAnsi="Times New Roman" w:cs="Times New Roman"/>
          <w:color w:val="000000" w:themeColor="text1"/>
          <w:sz w:val="20"/>
          <w:szCs w:val="20"/>
          <w:lang w:eastAsia="de-DE"/>
        </w:rPr>
        <w:t>kaplamadır.</w:t>
      </w:r>
    </w:p>
    <w:p w:rsidR="00353B6F" w:rsidRPr="002B799D" w:rsidRDefault="0008134A" w:rsidP="00F24A59">
      <w:pPr>
        <w:pStyle w:val="Balk2"/>
        <w:rPr>
          <w:rFonts w:cs="Times New Roman"/>
          <w:sz w:val="20"/>
          <w:szCs w:val="20"/>
        </w:rPr>
      </w:pPr>
      <w:bookmarkStart w:id="466" w:name="_Toc514753707"/>
      <w:r w:rsidRPr="002B799D">
        <w:rPr>
          <w:rFonts w:cs="Times New Roman"/>
          <w:sz w:val="20"/>
          <w:szCs w:val="20"/>
        </w:rPr>
        <w:t>6.8.2.2</w:t>
      </w:r>
      <w:r w:rsidR="00EE60DD" w:rsidRPr="002B799D">
        <w:rPr>
          <w:rFonts w:cs="Times New Roman"/>
          <w:sz w:val="20"/>
          <w:szCs w:val="20"/>
        </w:rPr>
        <w:t xml:space="preserve">. </w:t>
      </w:r>
      <w:r w:rsidR="00353B6F" w:rsidRPr="002B799D">
        <w:rPr>
          <w:rStyle w:val="Balk2Char"/>
          <w:rFonts w:cs="Times New Roman"/>
          <w:b/>
          <w:bCs/>
          <w:sz w:val="20"/>
          <w:szCs w:val="20"/>
        </w:rPr>
        <w:t>Çeşitleri</w:t>
      </w:r>
      <w:bookmarkEnd w:id="466"/>
    </w:p>
    <w:p w:rsidR="00353B6F" w:rsidRPr="002B799D" w:rsidRDefault="00353B6F" w:rsidP="00F24A59">
      <w:pPr>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b/>
          <w:color w:val="000000" w:themeColor="text1"/>
          <w:sz w:val="20"/>
          <w:szCs w:val="20"/>
          <w:lang w:eastAsia="de-DE"/>
        </w:rPr>
        <w:t>2.2.1 Hidrofobik emprenye kaplama:</w:t>
      </w:r>
      <w:r w:rsidRPr="002B799D">
        <w:rPr>
          <w:rFonts w:ascii="Times New Roman" w:eastAsia="Times New Roman" w:hAnsi="Times New Roman" w:cs="Times New Roman"/>
          <w:color w:val="000000" w:themeColor="text1"/>
          <w:sz w:val="20"/>
          <w:szCs w:val="20"/>
          <w:lang w:eastAsia="de-DE"/>
        </w:rPr>
        <w:t xml:space="preserve"> Betona </w:t>
      </w:r>
      <w:r w:rsidR="00081D98" w:rsidRPr="002B799D">
        <w:rPr>
          <w:rFonts w:ascii="Times New Roman" w:eastAsia="Times New Roman" w:hAnsi="Times New Roman" w:cs="Times New Roman"/>
          <w:color w:val="000000" w:themeColor="text1"/>
          <w:sz w:val="20"/>
          <w:szCs w:val="20"/>
          <w:lang w:eastAsia="de-DE"/>
        </w:rPr>
        <w:t xml:space="preserve">nüfuz etmesi sağlanır. </w:t>
      </w:r>
    </w:p>
    <w:p w:rsidR="00353B6F" w:rsidRPr="002B799D" w:rsidRDefault="00353B6F" w:rsidP="00F24A59">
      <w:pPr>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b/>
          <w:color w:val="000000" w:themeColor="text1"/>
          <w:sz w:val="20"/>
          <w:szCs w:val="20"/>
          <w:lang w:eastAsia="de-DE"/>
        </w:rPr>
        <w:t>2.2.2 Film tabakası oluşturan beton koruyucu kaplama:</w:t>
      </w:r>
      <w:r w:rsidRPr="002B799D">
        <w:rPr>
          <w:rFonts w:ascii="Times New Roman" w:eastAsia="Times New Roman" w:hAnsi="Times New Roman" w:cs="Times New Roman"/>
          <w:color w:val="000000" w:themeColor="text1"/>
          <w:sz w:val="20"/>
          <w:szCs w:val="20"/>
          <w:lang w:eastAsia="de-DE"/>
        </w:rPr>
        <w:t xml:space="preserve"> Parlak, renksiz, yüzeye canlılık veren koruyucu kaplama veya mat yüzey bitişi veren dekoratif son kat kaplama olabilir.</w:t>
      </w:r>
    </w:p>
    <w:p w:rsidR="00353B6F" w:rsidRPr="002B799D" w:rsidRDefault="0008134A" w:rsidP="00F24A59">
      <w:pPr>
        <w:pStyle w:val="Balk2"/>
        <w:rPr>
          <w:rFonts w:cs="Times New Roman"/>
          <w:sz w:val="20"/>
          <w:szCs w:val="20"/>
        </w:rPr>
      </w:pPr>
      <w:bookmarkStart w:id="467" w:name="_Toc514753708"/>
      <w:r w:rsidRPr="002B799D">
        <w:rPr>
          <w:rFonts w:cs="Times New Roman"/>
          <w:sz w:val="20"/>
          <w:szCs w:val="20"/>
        </w:rPr>
        <w:t>6.8.2.3</w:t>
      </w:r>
      <w:r w:rsidR="00EE60DD" w:rsidRPr="002B799D">
        <w:rPr>
          <w:rFonts w:cs="Times New Roman"/>
          <w:sz w:val="20"/>
          <w:szCs w:val="20"/>
        </w:rPr>
        <w:t xml:space="preserve">. </w:t>
      </w:r>
      <w:r w:rsidR="00353B6F" w:rsidRPr="002B799D">
        <w:rPr>
          <w:rFonts w:cs="Times New Roman"/>
          <w:sz w:val="20"/>
          <w:szCs w:val="20"/>
        </w:rPr>
        <w:t>Özellikleri</w:t>
      </w:r>
      <w:bookmarkEnd w:id="467"/>
    </w:p>
    <w:p w:rsidR="00353B6F" w:rsidRPr="002B799D" w:rsidRDefault="00353B6F" w:rsidP="00F24A59">
      <w:pPr>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xml:space="preserve">Beton koruyucu malzemeler, </w:t>
      </w:r>
    </w:p>
    <w:p w:rsidR="00353B6F" w:rsidRPr="002B799D" w:rsidRDefault="00353B6F" w:rsidP="00F24A59">
      <w:pPr>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EN 1504-9 İlke-1’de belirtildiği üzere, beton yüzeyini sıvı ve gaz girişine karşı korumalıdır.</w:t>
      </w:r>
    </w:p>
    <w:p w:rsidR="00353B6F" w:rsidRPr="002B799D" w:rsidRDefault="00353B6F" w:rsidP="00F24A59">
      <w:pPr>
        <w:tabs>
          <w:tab w:val="left" w:pos="5850"/>
        </w:tabs>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EN 1504-9 İlke-2’de belirtildiği üzere, betondaki nem miktarını ayarlama ve muhafaza etme özelliklerine sahip olmalıdır.</w:t>
      </w:r>
      <w:r w:rsidRPr="002B799D">
        <w:rPr>
          <w:rFonts w:ascii="Times New Roman" w:eastAsia="Times New Roman" w:hAnsi="Times New Roman" w:cs="Times New Roman"/>
          <w:color w:val="000000" w:themeColor="text1"/>
          <w:sz w:val="20"/>
          <w:szCs w:val="20"/>
          <w:lang w:eastAsia="de-DE"/>
        </w:rPr>
        <w:br/>
        <w:t>- EN 1504-9 İlke-6’da belirtildiği üzere, kimyasal saldırılara karşı betonun dayanıklılığını artırmalıdır.</w:t>
      </w:r>
    </w:p>
    <w:p w:rsidR="00353B6F" w:rsidRPr="002B799D" w:rsidRDefault="00353B6F" w:rsidP="00F24A59">
      <w:pPr>
        <w:tabs>
          <w:tab w:val="left" w:pos="5850"/>
        </w:tabs>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Hidrofobik emprenye, su itici bir yüzey oluşturmak için betonun işlenmesi olarak tanımlanır.</w:t>
      </w:r>
    </w:p>
    <w:p w:rsidR="00353B6F" w:rsidRPr="002B799D" w:rsidRDefault="00353B6F" w:rsidP="00F24A59">
      <w:pPr>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Yüzey kaplamaları, belirli dış etkilere karşı artırılmış dayanıklılık ya da performans için iyileştirilen bir beton yüzey sunmak amacıyla tasarlanan malzemeler olarak tanımlanır.</w:t>
      </w:r>
      <w:r w:rsidRPr="002B799D">
        <w:rPr>
          <w:rFonts w:ascii="Times New Roman" w:eastAsia="Times New Roman" w:hAnsi="Times New Roman" w:cs="Times New Roman"/>
          <w:color w:val="000000" w:themeColor="text1"/>
          <w:sz w:val="20"/>
          <w:szCs w:val="20"/>
          <w:lang w:eastAsia="de-DE"/>
        </w:rPr>
        <w:br/>
      </w:r>
    </w:p>
    <w:p w:rsidR="00353B6F" w:rsidRPr="002B799D" w:rsidRDefault="0008134A" w:rsidP="00F24A59">
      <w:pPr>
        <w:pStyle w:val="Balk2"/>
        <w:rPr>
          <w:rFonts w:cs="Times New Roman"/>
          <w:sz w:val="20"/>
          <w:szCs w:val="20"/>
        </w:rPr>
      </w:pPr>
      <w:bookmarkStart w:id="468" w:name="_Toc514753709"/>
      <w:r w:rsidRPr="002B799D">
        <w:rPr>
          <w:rFonts w:cs="Times New Roman"/>
          <w:sz w:val="20"/>
          <w:szCs w:val="20"/>
        </w:rPr>
        <w:t>6.8.3</w:t>
      </w:r>
      <w:r w:rsidR="00EE60DD" w:rsidRPr="002B799D">
        <w:rPr>
          <w:rFonts w:cs="Times New Roman"/>
          <w:sz w:val="20"/>
          <w:szCs w:val="20"/>
        </w:rPr>
        <w:t xml:space="preserve">. </w:t>
      </w:r>
      <w:r w:rsidR="00353B6F" w:rsidRPr="002B799D">
        <w:rPr>
          <w:rFonts w:cs="Times New Roman"/>
          <w:sz w:val="20"/>
          <w:szCs w:val="20"/>
        </w:rPr>
        <w:t>Uygulama Esasları</w:t>
      </w:r>
      <w:bookmarkEnd w:id="468"/>
    </w:p>
    <w:p w:rsidR="00353B6F" w:rsidRPr="002B799D" w:rsidRDefault="006F528E" w:rsidP="00F24A59">
      <w:pPr>
        <w:pStyle w:val="Balk2"/>
        <w:rPr>
          <w:rFonts w:cs="Times New Roman"/>
          <w:sz w:val="20"/>
          <w:szCs w:val="20"/>
        </w:rPr>
      </w:pPr>
      <w:bookmarkStart w:id="469" w:name="_Toc514753710"/>
      <w:r w:rsidRPr="002B799D">
        <w:rPr>
          <w:rFonts w:cs="Times New Roman"/>
          <w:sz w:val="20"/>
          <w:szCs w:val="20"/>
        </w:rPr>
        <w:t>6.8.3.1</w:t>
      </w:r>
      <w:r w:rsidR="00EE60DD" w:rsidRPr="002B799D">
        <w:rPr>
          <w:rFonts w:cs="Times New Roman"/>
          <w:sz w:val="20"/>
          <w:szCs w:val="20"/>
        </w:rPr>
        <w:t xml:space="preserve">. </w:t>
      </w:r>
      <w:r w:rsidR="00353B6F" w:rsidRPr="002B799D">
        <w:rPr>
          <w:rFonts w:cs="Times New Roman"/>
          <w:sz w:val="20"/>
          <w:szCs w:val="20"/>
        </w:rPr>
        <w:t>Uygulama</w:t>
      </w:r>
      <w:bookmarkEnd w:id="469"/>
      <w:r w:rsidR="00353B6F" w:rsidRPr="002B799D">
        <w:rPr>
          <w:rFonts w:cs="Times New Roman"/>
          <w:sz w:val="20"/>
          <w:szCs w:val="20"/>
        </w:rPr>
        <w:t xml:space="preserve"> </w:t>
      </w:r>
    </w:p>
    <w:p w:rsidR="00353B6F" w:rsidRPr="002B799D" w:rsidRDefault="006F528E" w:rsidP="00F24A59">
      <w:pPr>
        <w:pStyle w:val="Balk2"/>
        <w:rPr>
          <w:rFonts w:cs="Times New Roman"/>
          <w:sz w:val="20"/>
          <w:szCs w:val="20"/>
        </w:rPr>
      </w:pPr>
      <w:bookmarkStart w:id="470" w:name="_Toc514753711"/>
      <w:r w:rsidRPr="002B799D">
        <w:rPr>
          <w:rFonts w:cs="Times New Roman"/>
          <w:sz w:val="20"/>
          <w:szCs w:val="20"/>
        </w:rPr>
        <w:t>6.8.3.</w:t>
      </w:r>
      <w:r w:rsidR="00353B6F" w:rsidRPr="002B799D">
        <w:rPr>
          <w:rFonts w:cs="Times New Roman"/>
          <w:sz w:val="20"/>
          <w:szCs w:val="20"/>
        </w:rPr>
        <w:t>3.1.1 Yüzey Hazırlığı</w:t>
      </w:r>
      <w:bookmarkEnd w:id="470"/>
    </w:p>
    <w:p w:rsidR="00353B6F" w:rsidRPr="002B799D" w:rsidRDefault="006F528E" w:rsidP="00EE60DD">
      <w:pPr>
        <w:spacing w:after="0"/>
        <w:rPr>
          <w:rFonts w:ascii="Times New Roman" w:eastAsia="Times New Roman" w:hAnsi="Times New Roman" w:cs="Times New Roman"/>
          <w:color w:val="000000" w:themeColor="text1"/>
          <w:sz w:val="20"/>
          <w:szCs w:val="20"/>
          <w:lang w:eastAsia="de-DE"/>
        </w:rPr>
      </w:pPr>
      <w:bookmarkStart w:id="471" w:name="_Toc514753712"/>
      <w:r w:rsidRPr="002B799D">
        <w:rPr>
          <w:rStyle w:val="Balk2Char"/>
          <w:rFonts w:cs="Times New Roman"/>
          <w:sz w:val="20"/>
          <w:szCs w:val="20"/>
        </w:rPr>
        <w:t>6.8.3.3.1.1.1</w:t>
      </w:r>
      <w:r w:rsidR="00EE60DD" w:rsidRPr="002B799D">
        <w:rPr>
          <w:rStyle w:val="Balk2Char"/>
          <w:rFonts w:cs="Times New Roman"/>
          <w:sz w:val="20"/>
          <w:szCs w:val="20"/>
        </w:rPr>
        <w:t xml:space="preserve">.  </w:t>
      </w:r>
      <w:r w:rsidRPr="002B799D">
        <w:rPr>
          <w:rStyle w:val="Balk2Char"/>
          <w:rFonts w:cs="Times New Roman"/>
          <w:sz w:val="20"/>
          <w:szCs w:val="20"/>
        </w:rPr>
        <w:t xml:space="preserve">Hidrofobik </w:t>
      </w:r>
      <w:r w:rsidR="00353B6F" w:rsidRPr="002B799D">
        <w:rPr>
          <w:rStyle w:val="Balk2Char"/>
          <w:rFonts w:cs="Times New Roman"/>
          <w:sz w:val="20"/>
          <w:szCs w:val="20"/>
        </w:rPr>
        <w:t>Emprenye için Yüzey Hazırlığı</w:t>
      </w:r>
      <w:bookmarkEnd w:id="471"/>
      <w:r w:rsidR="00353B6F" w:rsidRPr="002B799D">
        <w:rPr>
          <w:rFonts w:ascii="Times New Roman" w:hAnsi="Times New Roman" w:cs="Times New Roman"/>
          <w:b/>
          <w:color w:val="000000" w:themeColor="text1"/>
          <w:sz w:val="20"/>
          <w:szCs w:val="20"/>
        </w:rPr>
        <w:br/>
      </w:r>
      <w:r w:rsidR="00353B6F" w:rsidRPr="002B799D">
        <w:rPr>
          <w:rFonts w:ascii="Times New Roman" w:eastAsia="Times New Roman" w:hAnsi="Times New Roman" w:cs="Times New Roman"/>
          <w:color w:val="000000" w:themeColor="text1"/>
          <w:sz w:val="20"/>
          <w:szCs w:val="20"/>
          <w:lang w:eastAsia="de-DE"/>
        </w:rPr>
        <w:t>- Beton yüzeyi temiz ve toz, kir, yağ, çiçeklenme, önceden yapılmış kaplamalardan arındırılmış olmalıdır.</w:t>
      </w:r>
    </w:p>
    <w:p w:rsidR="00353B6F" w:rsidRPr="002B799D" w:rsidRDefault="00353B6F" w:rsidP="00F24A59">
      <w:pPr>
        <w:spacing w:after="0"/>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En iyi yüzey hazırlığı hafif kumlama, buharlama, düşük basınçlı temizleme veya beton silimi ile yapılır.</w:t>
      </w:r>
    </w:p>
    <w:p w:rsidR="00353B6F" w:rsidRPr="002B799D" w:rsidRDefault="006F528E" w:rsidP="00F24A59">
      <w:pPr>
        <w:pStyle w:val="Balk2"/>
        <w:rPr>
          <w:rFonts w:cs="Times New Roman"/>
          <w:sz w:val="20"/>
          <w:szCs w:val="20"/>
        </w:rPr>
      </w:pPr>
      <w:bookmarkStart w:id="472" w:name="_Toc514753713"/>
      <w:r w:rsidRPr="002B799D">
        <w:rPr>
          <w:rFonts w:cs="Times New Roman"/>
          <w:sz w:val="20"/>
          <w:szCs w:val="20"/>
        </w:rPr>
        <w:t>6.8.3.3.1.1.2</w:t>
      </w:r>
      <w:r w:rsidR="00EE60DD" w:rsidRPr="002B799D">
        <w:rPr>
          <w:rFonts w:cs="Times New Roman"/>
          <w:sz w:val="20"/>
          <w:szCs w:val="20"/>
        </w:rPr>
        <w:t xml:space="preserve">. </w:t>
      </w:r>
      <w:r w:rsidR="00353B6F" w:rsidRPr="002B799D">
        <w:rPr>
          <w:rFonts w:cs="Times New Roman"/>
          <w:sz w:val="20"/>
          <w:szCs w:val="20"/>
        </w:rPr>
        <w:t>Yüzeyde Film Tabakası Oluşturan Beton Koruyucu Kaplama için Yüzey Hazırlığı</w:t>
      </w:r>
      <w:bookmarkEnd w:id="472"/>
    </w:p>
    <w:p w:rsidR="00353B6F" w:rsidRPr="002B799D" w:rsidRDefault="006F528E" w:rsidP="00F24A59">
      <w:pPr>
        <w:pStyle w:val="Balk2"/>
        <w:rPr>
          <w:rFonts w:eastAsia="Times New Roman" w:cs="Times New Roman"/>
          <w:sz w:val="20"/>
          <w:szCs w:val="20"/>
          <w:lang w:eastAsia="de-DE"/>
        </w:rPr>
      </w:pPr>
      <w:bookmarkStart w:id="473" w:name="_Toc514753714"/>
      <w:r w:rsidRPr="002B799D">
        <w:rPr>
          <w:rFonts w:cs="Times New Roman"/>
          <w:sz w:val="20"/>
          <w:szCs w:val="20"/>
        </w:rPr>
        <w:t>6.8.3.3.1.1.2.1</w:t>
      </w:r>
      <w:r w:rsidR="00EE60DD" w:rsidRPr="002B799D">
        <w:rPr>
          <w:rFonts w:cs="Times New Roman"/>
          <w:sz w:val="20"/>
          <w:szCs w:val="20"/>
        </w:rPr>
        <w:t xml:space="preserve">. </w:t>
      </w:r>
      <w:r w:rsidR="00353B6F" w:rsidRPr="002B799D">
        <w:rPr>
          <w:rFonts w:eastAsia="Times New Roman" w:cs="Times New Roman"/>
          <w:sz w:val="20"/>
          <w:szCs w:val="20"/>
          <w:lang w:eastAsia="de-DE"/>
        </w:rPr>
        <w:t>Üzerinde bir kaplama olmayan açık alandaki brüt betonlar:</w:t>
      </w:r>
      <w:bookmarkEnd w:id="473"/>
    </w:p>
    <w:p w:rsidR="00353B6F" w:rsidRPr="002B799D" w:rsidRDefault="00353B6F" w:rsidP="00F24A59">
      <w:pPr>
        <w:spacing w:after="0"/>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xml:space="preserve">- Yüzey kuru, sağlam, gevşek ve oynak parçacıklardan arındırılmış olmalıdır. </w:t>
      </w:r>
    </w:p>
    <w:p w:rsidR="00353B6F" w:rsidRPr="002B799D" w:rsidRDefault="00353B6F" w:rsidP="00F24A59">
      <w:pPr>
        <w:spacing w:after="0"/>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Uygun yüzey hazırlığı yöntemleri buharla temizleme, yüksek basınçlı su jeti veya pürüzlendirme ile temizlemedir.</w:t>
      </w:r>
    </w:p>
    <w:p w:rsidR="00353B6F" w:rsidRPr="002B799D" w:rsidRDefault="00353B6F" w:rsidP="00F24A59">
      <w:pPr>
        <w:spacing w:after="0"/>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xml:space="preserve">- Yeni beton en az 28 günlük olmalıdır. </w:t>
      </w:r>
    </w:p>
    <w:p w:rsidR="00353B6F" w:rsidRPr="002B799D" w:rsidRDefault="00353B6F" w:rsidP="00F24A59">
      <w:pPr>
        <w:spacing w:after="0"/>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Eğer gerekliyse, gözenek kapatıcı, yüzey düzeltici kullanılmalıdır. Çimento esaslı yüzey düzeltici kullanılırsa kaplama yapmadan önce en az 4 günlük kür süresi beklenmelidir.</w:t>
      </w:r>
    </w:p>
    <w:p w:rsidR="00353B6F" w:rsidRPr="002B799D" w:rsidRDefault="006F528E" w:rsidP="00F24A59">
      <w:pPr>
        <w:pStyle w:val="Balk2"/>
        <w:rPr>
          <w:rFonts w:eastAsia="Times New Roman" w:cs="Times New Roman"/>
          <w:sz w:val="20"/>
          <w:szCs w:val="20"/>
          <w:lang w:eastAsia="de-DE"/>
        </w:rPr>
      </w:pPr>
      <w:bookmarkStart w:id="474" w:name="_Toc514753715"/>
      <w:r w:rsidRPr="002B799D">
        <w:rPr>
          <w:rFonts w:cs="Times New Roman"/>
          <w:sz w:val="20"/>
          <w:szCs w:val="20"/>
        </w:rPr>
        <w:t>6.8.3.3.1.1.2.2</w:t>
      </w:r>
      <w:r w:rsidR="00EE60DD" w:rsidRPr="002B799D">
        <w:rPr>
          <w:rFonts w:cs="Times New Roman"/>
          <w:sz w:val="20"/>
          <w:szCs w:val="20"/>
        </w:rPr>
        <w:t xml:space="preserve">. </w:t>
      </w:r>
      <w:r w:rsidR="00353B6F" w:rsidRPr="002B799D">
        <w:rPr>
          <w:rFonts w:eastAsia="Times New Roman" w:cs="Times New Roman"/>
          <w:sz w:val="20"/>
          <w:szCs w:val="20"/>
          <w:lang w:eastAsia="de-DE"/>
        </w:rPr>
        <w:t>Üzerinde bir kaplama olan açık alandaki betonlar:</w:t>
      </w:r>
      <w:bookmarkEnd w:id="474"/>
    </w:p>
    <w:p w:rsidR="00353B6F" w:rsidRPr="002B799D" w:rsidRDefault="00353B6F" w:rsidP="00F24A59">
      <w:pPr>
        <w:spacing w:after="0"/>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Mevcut kaplama yüzeye aderansı açısından test edilmelidir.</w:t>
      </w:r>
    </w:p>
    <w:p w:rsidR="00353B6F" w:rsidRPr="002B799D" w:rsidRDefault="00353B6F" w:rsidP="00F24A59">
      <w:pPr>
        <w:spacing w:after="0"/>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Yetersiz yapışma durumunda: Mevcut kaplamalar uygun yöntemler kullanılarak tamamen kaldırılmalı ve yüzey yukarıda tariflendiği şekilde kaplanabilmesi için yeterli derece sağlam olmalıdır.</w:t>
      </w:r>
      <w:r w:rsidRPr="002B799D">
        <w:rPr>
          <w:rFonts w:ascii="Times New Roman" w:eastAsia="Times New Roman" w:hAnsi="Times New Roman" w:cs="Times New Roman"/>
          <w:color w:val="000000" w:themeColor="text1"/>
          <w:sz w:val="20"/>
          <w:szCs w:val="20"/>
          <w:lang w:eastAsia="de-DE"/>
        </w:rPr>
        <w:br/>
        <w:t xml:space="preserve">- Yeterli yapışma durumunda: Buharla temizleme veya yüksek basınçlı su jetiyle tüm yüzey iyice temizlenmelidir. </w:t>
      </w:r>
    </w:p>
    <w:p w:rsidR="00353B6F" w:rsidRPr="002B799D" w:rsidRDefault="00353B6F" w:rsidP="00F24A59">
      <w:pPr>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b/>
          <w:color w:val="000000" w:themeColor="text1"/>
          <w:sz w:val="20"/>
          <w:szCs w:val="20"/>
          <w:lang w:eastAsia="de-DE"/>
        </w:rPr>
        <w:t>Not:</w:t>
      </w:r>
      <w:r w:rsidRPr="002B799D">
        <w:rPr>
          <w:rFonts w:ascii="Times New Roman" w:eastAsia="Times New Roman" w:hAnsi="Times New Roman" w:cs="Times New Roman"/>
          <w:color w:val="000000" w:themeColor="text1"/>
          <w:sz w:val="20"/>
          <w:szCs w:val="20"/>
          <w:lang w:eastAsia="de-DE"/>
        </w:rPr>
        <w:t xml:space="preserve"> Mevcut su bazlı kaplama, yüzeye iyi yapışmış olsa bile beton koruyucu kaplama uygulamasından önce tamamen kaldırılmalıdır.</w:t>
      </w:r>
    </w:p>
    <w:p w:rsidR="00353B6F" w:rsidRPr="002B799D" w:rsidRDefault="00EE60DD" w:rsidP="00F24A59">
      <w:pPr>
        <w:pStyle w:val="Balk2"/>
        <w:rPr>
          <w:rFonts w:cs="Times New Roman"/>
          <w:sz w:val="20"/>
          <w:szCs w:val="20"/>
        </w:rPr>
      </w:pPr>
      <w:bookmarkStart w:id="475" w:name="_Toc514753716"/>
      <w:r w:rsidRPr="002B799D">
        <w:rPr>
          <w:rFonts w:cs="Times New Roman"/>
          <w:sz w:val="20"/>
          <w:szCs w:val="20"/>
        </w:rPr>
        <w:t xml:space="preserve">6.8.3.3.1.2. </w:t>
      </w:r>
      <w:r w:rsidR="00353B6F" w:rsidRPr="002B799D">
        <w:rPr>
          <w:rFonts w:cs="Times New Roman"/>
          <w:sz w:val="20"/>
          <w:szCs w:val="20"/>
        </w:rPr>
        <w:t xml:space="preserve"> Uygulama Koşulları / Sınırlamalar</w:t>
      </w:r>
      <w:bookmarkEnd w:id="475"/>
    </w:p>
    <w:p w:rsidR="00353B6F" w:rsidRPr="002B799D" w:rsidRDefault="00353B6F" w:rsidP="00F24A59">
      <w:pPr>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-Çevresel Koşullar: Yağmur ve kar yağışı sırasında veya yağış ihtimali halinde beton koruyucu ürünleri uygulamayınız. Uygulama sırasında hava sıcaklığı minimum +5°C, maximum +30°C olmalıdır.</w:t>
      </w:r>
    </w:p>
    <w:p w:rsidR="00353B6F" w:rsidRPr="002B799D" w:rsidRDefault="00353B6F" w:rsidP="00F24A59">
      <w:pPr>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xml:space="preserve">-Koruma: Ürünlerin karıştırılması ve kullanılması sırasında, çalışma alanının yanındaki yüzeylerin zarar görmesini engellemek üzere gerekli önlemler alınmalıdır.  </w:t>
      </w:r>
    </w:p>
    <w:p w:rsidR="00353B6F" w:rsidRPr="002B799D" w:rsidRDefault="006F528E" w:rsidP="00F24A59">
      <w:pPr>
        <w:pStyle w:val="Balk2"/>
        <w:rPr>
          <w:rFonts w:cs="Times New Roman"/>
          <w:sz w:val="20"/>
          <w:szCs w:val="20"/>
        </w:rPr>
      </w:pPr>
      <w:bookmarkStart w:id="476" w:name="_Toc514753717"/>
      <w:r w:rsidRPr="002B799D">
        <w:rPr>
          <w:rFonts w:cs="Times New Roman"/>
          <w:sz w:val="20"/>
          <w:szCs w:val="20"/>
        </w:rPr>
        <w:t>6.8.3.3.1.3</w:t>
      </w:r>
      <w:r w:rsidR="00EE60DD" w:rsidRPr="002B799D">
        <w:rPr>
          <w:rFonts w:cs="Times New Roman"/>
          <w:sz w:val="20"/>
          <w:szCs w:val="20"/>
        </w:rPr>
        <w:t xml:space="preserve">. </w:t>
      </w:r>
      <w:r w:rsidR="00353B6F" w:rsidRPr="002B799D">
        <w:rPr>
          <w:rFonts w:cs="Times New Roman"/>
          <w:sz w:val="20"/>
          <w:szCs w:val="20"/>
        </w:rPr>
        <w:t xml:space="preserve"> Uygulama Yöntemi / Ekipmanlar</w:t>
      </w:r>
      <w:bookmarkEnd w:id="476"/>
    </w:p>
    <w:p w:rsidR="00353B6F" w:rsidRPr="002B799D" w:rsidRDefault="006F528E" w:rsidP="00F24A59">
      <w:pPr>
        <w:pStyle w:val="Balk2"/>
        <w:rPr>
          <w:rFonts w:cs="Times New Roman"/>
          <w:sz w:val="20"/>
          <w:szCs w:val="20"/>
        </w:rPr>
      </w:pPr>
      <w:bookmarkStart w:id="477" w:name="_Toc514753718"/>
      <w:r w:rsidRPr="002B799D">
        <w:rPr>
          <w:rFonts w:cs="Times New Roman"/>
          <w:sz w:val="20"/>
          <w:szCs w:val="20"/>
        </w:rPr>
        <w:t>6.8.3.3.1.3.1</w:t>
      </w:r>
      <w:r w:rsidR="00EE60DD" w:rsidRPr="002B799D">
        <w:rPr>
          <w:rFonts w:cs="Times New Roman"/>
          <w:sz w:val="20"/>
          <w:szCs w:val="20"/>
        </w:rPr>
        <w:t xml:space="preserve">. </w:t>
      </w:r>
      <w:r w:rsidR="00353B6F" w:rsidRPr="002B799D">
        <w:rPr>
          <w:rFonts w:cs="Times New Roman"/>
          <w:sz w:val="20"/>
          <w:szCs w:val="20"/>
        </w:rPr>
        <w:t>Hidrofobik Emprenye Uygulaması</w:t>
      </w:r>
      <w:bookmarkEnd w:id="477"/>
    </w:p>
    <w:p w:rsidR="00081D98" w:rsidRPr="002B799D" w:rsidRDefault="00353B6F" w:rsidP="00081D98">
      <w:pPr>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xml:space="preserve">-Uygulama şekli: Malzeme yüzeye bol miktarda uygulanmalı ve alt tabakaya penetre olması sağlanmalıdır. Uygulama fırça, rulo, düşük basınçlı tabanca veya havasız sprey ekipmanları ile yapılabilir. Yüzeyin gözenekliliğine göre kaplama oranları sarfiyatı her bir katman için belirlenmelidir. </w:t>
      </w:r>
    </w:p>
    <w:p w:rsidR="00081D98" w:rsidRPr="002B799D" w:rsidRDefault="00081D98" w:rsidP="00081D98">
      <w:pPr>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Uygulamada kat adedi yüzeyin durumuna göre belirlenmelidir. Üreticinin teknik dokümanlarında yer alan tüm kısıtlama ve uyarılara bağlı kalınmalıdır.</w:t>
      </w:r>
    </w:p>
    <w:p w:rsidR="00353B6F" w:rsidRPr="002B799D" w:rsidRDefault="00081D98" w:rsidP="00081D98">
      <w:pPr>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xml:space="preserve">-Birkaç saat içerisinde yağmur olasılığı, 50 km/h hızı geçen rüzgâr olması halinde veya güçlü direkt güneş ışığında ürün uygulanmaz. </w:t>
      </w:r>
      <w:r w:rsidR="00353B6F" w:rsidRPr="002B799D">
        <w:rPr>
          <w:rFonts w:ascii="Times New Roman" w:eastAsia="Times New Roman" w:hAnsi="Times New Roman" w:cs="Times New Roman"/>
          <w:color w:val="000000" w:themeColor="text1"/>
          <w:sz w:val="20"/>
          <w:szCs w:val="20"/>
          <w:lang w:eastAsia="de-DE"/>
        </w:rPr>
        <w:t>.</w:t>
      </w:r>
    </w:p>
    <w:p w:rsidR="00353B6F" w:rsidRPr="002B799D" w:rsidRDefault="006F528E" w:rsidP="00F24A59">
      <w:pPr>
        <w:pStyle w:val="Balk2"/>
        <w:rPr>
          <w:rFonts w:cs="Times New Roman"/>
          <w:sz w:val="20"/>
          <w:szCs w:val="20"/>
        </w:rPr>
      </w:pPr>
      <w:bookmarkStart w:id="478" w:name="_Toc514753719"/>
      <w:r w:rsidRPr="002B799D">
        <w:rPr>
          <w:rFonts w:cs="Times New Roman"/>
          <w:sz w:val="20"/>
          <w:szCs w:val="20"/>
        </w:rPr>
        <w:t>6.8.3.3.1.3.2</w:t>
      </w:r>
      <w:r w:rsidR="00EE60DD" w:rsidRPr="002B799D">
        <w:rPr>
          <w:rFonts w:cs="Times New Roman"/>
          <w:sz w:val="20"/>
          <w:szCs w:val="20"/>
        </w:rPr>
        <w:t xml:space="preserve">. </w:t>
      </w:r>
      <w:r w:rsidR="00353B6F" w:rsidRPr="002B799D">
        <w:rPr>
          <w:rFonts w:cs="Times New Roman"/>
          <w:sz w:val="20"/>
          <w:szCs w:val="20"/>
        </w:rPr>
        <w:t>Yüzeyde Film Tabakası Oluşturan Beton Koruyucu Kaplama Uygulaması</w:t>
      </w:r>
      <w:bookmarkEnd w:id="478"/>
    </w:p>
    <w:p w:rsidR="00353B6F" w:rsidRPr="002B799D" w:rsidRDefault="00353B6F" w:rsidP="00F24A59">
      <w:pPr>
        <w:spacing w:after="0"/>
        <w:jc w:val="both"/>
        <w:rPr>
          <w:rFonts w:ascii="Times New Roman" w:hAnsi="Times New Roman" w:cs="Times New Roman"/>
          <w:b/>
          <w:color w:val="000000" w:themeColor="text1"/>
          <w:sz w:val="20"/>
          <w:szCs w:val="20"/>
        </w:rPr>
      </w:pPr>
    </w:p>
    <w:p w:rsidR="00353B6F" w:rsidRPr="002B799D" w:rsidRDefault="00353B6F" w:rsidP="00F24A59">
      <w:pPr>
        <w:spacing w:after="0"/>
        <w:rPr>
          <w:rFonts w:ascii="Times New Roman" w:hAnsi="Times New Roman" w:cs="Times New Roman"/>
          <w:b/>
          <w:color w:val="000000" w:themeColor="text1"/>
          <w:sz w:val="20"/>
          <w:szCs w:val="20"/>
        </w:rPr>
      </w:pPr>
      <w:r w:rsidRPr="002B799D">
        <w:rPr>
          <w:rFonts w:ascii="Times New Roman" w:eastAsia="Times New Roman" w:hAnsi="Times New Roman" w:cs="Times New Roman"/>
          <w:color w:val="000000" w:themeColor="text1"/>
          <w:sz w:val="20"/>
          <w:szCs w:val="20"/>
          <w:lang w:eastAsia="de-DE"/>
        </w:rPr>
        <w:t>Şeffaf ve son kat koruyucu kaplama, fırça veya kısa tüylü, kuzu tüyü rulo ile uygulanabilir. Son kat (renkli) havasız püskürtme ile de uygulanabilir:</w:t>
      </w:r>
      <w:r w:rsidRPr="002B799D">
        <w:rPr>
          <w:rFonts w:ascii="Times New Roman" w:eastAsia="Times New Roman" w:hAnsi="Times New Roman" w:cs="Times New Roman"/>
          <w:color w:val="000000" w:themeColor="text1"/>
          <w:sz w:val="20"/>
          <w:szCs w:val="20"/>
          <w:lang w:eastAsia="de-DE"/>
        </w:rPr>
        <w:br/>
      </w:r>
    </w:p>
    <w:p w:rsidR="00353B6F" w:rsidRPr="002B799D" w:rsidRDefault="006F528E" w:rsidP="00F24A59">
      <w:pPr>
        <w:pStyle w:val="Balk2"/>
        <w:rPr>
          <w:rFonts w:cs="Times New Roman"/>
          <w:sz w:val="20"/>
          <w:szCs w:val="20"/>
        </w:rPr>
      </w:pPr>
      <w:bookmarkStart w:id="479" w:name="_Toc514753720"/>
      <w:r w:rsidRPr="002B799D">
        <w:rPr>
          <w:rFonts w:cs="Times New Roman"/>
          <w:sz w:val="20"/>
          <w:szCs w:val="20"/>
        </w:rPr>
        <w:t>6.8.3.</w:t>
      </w:r>
      <w:r w:rsidR="00353B6F" w:rsidRPr="002B799D">
        <w:rPr>
          <w:rFonts w:cs="Times New Roman"/>
          <w:sz w:val="20"/>
          <w:szCs w:val="20"/>
        </w:rPr>
        <w:t>3.1.4</w:t>
      </w:r>
      <w:r w:rsidR="00EE60DD" w:rsidRPr="002B799D">
        <w:rPr>
          <w:rFonts w:cs="Times New Roman"/>
          <w:sz w:val="20"/>
          <w:szCs w:val="20"/>
        </w:rPr>
        <w:t xml:space="preserve">. </w:t>
      </w:r>
      <w:r w:rsidR="00353B6F" w:rsidRPr="002B799D">
        <w:rPr>
          <w:rFonts w:cs="Times New Roman"/>
          <w:sz w:val="20"/>
          <w:szCs w:val="20"/>
        </w:rPr>
        <w:t xml:space="preserve"> </w:t>
      </w:r>
      <w:r w:rsidR="00B55A60" w:rsidRPr="002B799D">
        <w:rPr>
          <w:rFonts w:cs="Times New Roman"/>
          <w:sz w:val="20"/>
          <w:szCs w:val="20"/>
        </w:rPr>
        <w:t>Uygulamada Dikkat Edilmesi Gereken Hususlar</w:t>
      </w:r>
      <w:bookmarkEnd w:id="479"/>
    </w:p>
    <w:p w:rsidR="00353B6F" w:rsidRPr="002B799D" w:rsidRDefault="00353B6F" w:rsidP="00F24A59">
      <w:pPr>
        <w:spacing w:after="0"/>
        <w:jc w:val="both"/>
        <w:rPr>
          <w:rFonts w:ascii="Times New Roman" w:eastAsia="Times New Roman" w:hAnsi="Times New Roman" w:cs="Times New Roman"/>
          <w:color w:val="000000" w:themeColor="text1"/>
          <w:sz w:val="20"/>
          <w:szCs w:val="20"/>
          <w:lang w:eastAsia="de-DE"/>
        </w:rPr>
      </w:pPr>
      <w:r w:rsidRPr="002B799D">
        <w:rPr>
          <w:rFonts w:ascii="Times New Roman" w:hAnsi="Times New Roman" w:cs="Times New Roman"/>
          <w:b/>
          <w:color w:val="000000" w:themeColor="text1"/>
          <w:sz w:val="20"/>
          <w:szCs w:val="20"/>
        </w:rPr>
        <w:br/>
      </w:r>
      <w:r w:rsidRPr="002B799D">
        <w:rPr>
          <w:rFonts w:ascii="Times New Roman" w:eastAsia="Times New Roman" w:hAnsi="Times New Roman" w:cs="Times New Roman"/>
          <w:color w:val="000000" w:themeColor="text1"/>
          <w:sz w:val="20"/>
          <w:szCs w:val="20"/>
          <w:lang w:eastAsia="de-DE"/>
        </w:rPr>
        <w:t>Hidrofobik emprenye malzemeler için iyi sonuçlar 28 günlük betona uygulandığında alınabilir. Üzeri tekrardan boyanacak olan pencere çerçeveleri ürün ile temastan, iyice kapatılarak korunmalıdır. Hidrofobik emprenye malzemeler bazı kaplamalara veya bitümlü malzemelere zarar verebilir. Bazı ürünler betonda kararmaya neden olabilir, öncelikle deneme uygulaması yapılmalıdır. Kireçli veya çimentolu boyalarla kaplanamaz. Malzemenin sarfiyat oranlarını gerekli penetrasyon derinliği ile belirlemek için bir deneme bölgesinde uygulama yapılması önerilir.</w:t>
      </w:r>
    </w:p>
    <w:p w:rsidR="00353B6F" w:rsidRPr="002B799D" w:rsidRDefault="00353B6F" w:rsidP="00F24A59">
      <w:pPr>
        <w:spacing w:after="0"/>
        <w:jc w:val="both"/>
        <w:rPr>
          <w:rFonts w:ascii="Times New Roman" w:eastAsia="Times New Roman" w:hAnsi="Times New Roman" w:cs="Times New Roman"/>
          <w:color w:val="000000" w:themeColor="text1"/>
          <w:sz w:val="20"/>
          <w:szCs w:val="20"/>
          <w:lang w:eastAsia="de-DE"/>
        </w:rPr>
      </w:pPr>
    </w:p>
    <w:p w:rsidR="00353B6F" w:rsidRPr="002B799D" w:rsidRDefault="00353B6F" w:rsidP="00F24A59">
      <w:pPr>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xml:space="preserve">Beton koruyucu kaplamalar kullanıma hazırdır. Sistem normal atmosferik etkilere ve yağmura vb. etkilere tamamen dayanıklıdır. Beton koruyucu kaplamalar özel bir kür işlemi gerektirmez. Uygulama alanlarının kesin tarifleri için ürün bilgi föylerine </w:t>
      </w:r>
      <w:r w:rsidR="00BC14FC" w:rsidRPr="002B799D">
        <w:rPr>
          <w:rFonts w:ascii="Times New Roman" w:eastAsia="Times New Roman" w:hAnsi="Times New Roman" w:cs="Times New Roman"/>
          <w:color w:val="000000" w:themeColor="text1"/>
          <w:sz w:val="20"/>
          <w:szCs w:val="20"/>
          <w:lang w:eastAsia="de-DE"/>
        </w:rPr>
        <w:t xml:space="preserve">bakılmalıdır </w:t>
      </w:r>
      <w:r w:rsidRPr="002B799D">
        <w:rPr>
          <w:rFonts w:ascii="Times New Roman" w:eastAsia="Times New Roman" w:hAnsi="Times New Roman" w:cs="Times New Roman"/>
          <w:color w:val="000000" w:themeColor="text1"/>
          <w:sz w:val="20"/>
          <w:szCs w:val="20"/>
          <w:lang w:eastAsia="de-DE"/>
        </w:rPr>
        <w:t>.</w:t>
      </w:r>
    </w:p>
    <w:p w:rsidR="00353B6F" w:rsidRPr="002B799D" w:rsidRDefault="006F528E" w:rsidP="00F24A59">
      <w:pPr>
        <w:pStyle w:val="Balk2"/>
        <w:rPr>
          <w:rFonts w:cs="Times New Roman"/>
          <w:sz w:val="20"/>
          <w:szCs w:val="20"/>
        </w:rPr>
      </w:pPr>
      <w:bookmarkStart w:id="480" w:name="_Toc514753721"/>
      <w:r w:rsidRPr="002B799D">
        <w:rPr>
          <w:rFonts w:cs="Times New Roman"/>
          <w:sz w:val="20"/>
          <w:szCs w:val="20"/>
        </w:rPr>
        <w:t>6.8.3.</w:t>
      </w:r>
      <w:r w:rsidR="00353B6F" w:rsidRPr="002B799D">
        <w:rPr>
          <w:rFonts w:cs="Times New Roman"/>
          <w:sz w:val="20"/>
          <w:szCs w:val="20"/>
        </w:rPr>
        <w:t>3.2 Temin ve Taşıma</w:t>
      </w:r>
      <w:bookmarkEnd w:id="480"/>
    </w:p>
    <w:p w:rsidR="00353B6F" w:rsidRPr="002B799D" w:rsidRDefault="00353B6F" w:rsidP="00F24A59">
      <w:pPr>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Bütün malzemeler orijinal ve açılmamış paketlerinde, üreticinin adı, etiketi, ürün kimlik numarası ve üretim seri numarası ile teslim edilmelidir. Zarar görmüş veya bozulmuş ambalajlı malzeme sahadan hemen uzaklaştırılmalıdır.</w:t>
      </w:r>
    </w:p>
    <w:p w:rsidR="00353B6F" w:rsidRPr="002B799D" w:rsidRDefault="00353B6F" w:rsidP="00F24A59">
      <w:pPr>
        <w:jc w:val="both"/>
        <w:rPr>
          <w:rFonts w:ascii="Times New Roman" w:hAnsi="Times New Roman" w:cs="Times New Roman"/>
          <w:b/>
          <w:color w:val="000000" w:themeColor="text1"/>
          <w:sz w:val="20"/>
          <w:szCs w:val="20"/>
        </w:rPr>
      </w:pPr>
      <w:r w:rsidRPr="002B799D">
        <w:rPr>
          <w:rFonts w:ascii="Times New Roman" w:eastAsia="Times New Roman" w:hAnsi="Times New Roman" w:cs="Times New Roman"/>
          <w:color w:val="000000" w:themeColor="text1"/>
          <w:sz w:val="20"/>
          <w:szCs w:val="20"/>
          <w:lang w:eastAsia="de-DE"/>
        </w:rPr>
        <w:t xml:space="preserve">Kullanıcılar, kimyasal ürünlerin güvenli olarak taşınması, depolanması ve bertaraf edilmesi ile ilgili bilgi ve tavsiyeler için, fiziksel, ekolojik, toksikolojik ve diğer güvenlikle ilgili bilgileri içeren, </w:t>
      </w:r>
      <w:r w:rsidR="00882753" w:rsidRPr="002B799D">
        <w:rPr>
          <w:rFonts w:ascii="Times New Roman" w:eastAsia="Times New Roman" w:hAnsi="Times New Roman" w:cs="Times New Roman"/>
          <w:color w:val="000000" w:themeColor="text1"/>
          <w:sz w:val="20"/>
          <w:szCs w:val="20"/>
          <w:lang w:eastAsia="de-DE"/>
        </w:rPr>
        <w:t xml:space="preserve">varsa, </w:t>
      </w:r>
      <w:r w:rsidRPr="002B799D">
        <w:rPr>
          <w:rFonts w:ascii="Times New Roman" w:eastAsia="Times New Roman" w:hAnsi="Times New Roman" w:cs="Times New Roman"/>
          <w:color w:val="000000" w:themeColor="text1"/>
          <w:sz w:val="20"/>
          <w:szCs w:val="20"/>
          <w:lang w:eastAsia="de-DE"/>
        </w:rPr>
        <w:t>ürüne ait Malzeme Güvenlik Bilgi Formuna başvurmalıdırlar.</w:t>
      </w:r>
    </w:p>
    <w:p w:rsidR="00353B6F" w:rsidRPr="002B799D" w:rsidRDefault="006F528E" w:rsidP="00F24A59">
      <w:pPr>
        <w:pStyle w:val="Balk2"/>
        <w:rPr>
          <w:rFonts w:cs="Times New Roman"/>
          <w:sz w:val="20"/>
          <w:szCs w:val="20"/>
        </w:rPr>
      </w:pPr>
      <w:bookmarkStart w:id="481" w:name="_Toc514753722"/>
      <w:r w:rsidRPr="002B799D">
        <w:rPr>
          <w:rFonts w:cs="Times New Roman"/>
          <w:sz w:val="20"/>
          <w:szCs w:val="20"/>
        </w:rPr>
        <w:t>6.8.3.</w:t>
      </w:r>
      <w:r w:rsidR="00353B6F" w:rsidRPr="002B799D">
        <w:rPr>
          <w:rFonts w:cs="Times New Roman"/>
          <w:sz w:val="20"/>
          <w:szCs w:val="20"/>
        </w:rPr>
        <w:t>3.3</w:t>
      </w:r>
      <w:r w:rsidR="00EE60DD" w:rsidRPr="002B799D">
        <w:rPr>
          <w:rFonts w:cs="Times New Roman"/>
          <w:sz w:val="20"/>
          <w:szCs w:val="20"/>
        </w:rPr>
        <w:t xml:space="preserve">. </w:t>
      </w:r>
      <w:r w:rsidR="00353B6F" w:rsidRPr="002B799D">
        <w:rPr>
          <w:rFonts w:cs="Times New Roman"/>
          <w:sz w:val="20"/>
          <w:szCs w:val="20"/>
        </w:rPr>
        <w:t xml:space="preserve"> Depolama</w:t>
      </w:r>
      <w:bookmarkEnd w:id="481"/>
    </w:p>
    <w:p w:rsidR="00353B6F" w:rsidRPr="002B799D" w:rsidRDefault="00353B6F" w:rsidP="00F24A59">
      <w:pPr>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xml:space="preserve">Ürünler orijinal açılmamış ve hasar görmemiş ambalajında serin ve kuru ortamda </w:t>
      </w:r>
      <w:r w:rsidR="00B55A60" w:rsidRPr="002B799D">
        <w:rPr>
          <w:rFonts w:ascii="Times New Roman" w:eastAsia="Times New Roman" w:hAnsi="Times New Roman" w:cs="Times New Roman"/>
          <w:color w:val="000000" w:themeColor="text1"/>
          <w:sz w:val="20"/>
          <w:szCs w:val="20"/>
          <w:lang w:eastAsia="de-DE"/>
        </w:rPr>
        <w:t xml:space="preserve">depolanmalı ve direkt güneş ışığı ve dondan korunmalıdırlar. </w:t>
      </w:r>
      <w:r w:rsidRPr="002B799D">
        <w:rPr>
          <w:rFonts w:ascii="Times New Roman" w:eastAsia="Times New Roman" w:hAnsi="Times New Roman" w:cs="Times New Roman"/>
          <w:color w:val="000000" w:themeColor="text1"/>
          <w:sz w:val="20"/>
          <w:szCs w:val="20"/>
          <w:lang w:eastAsia="de-DE"/>
        </w:rPr>
        <w:t>.</w:t>
      </w:r>
    </w:p>
    <w:p w:rsidR="00353B6F" w:rsidRPr="002B799D" w:rsidRDefault="006F528E" w:rsidP="00F24A59">
      <w:pPr>
        <w:pStyle w:val="Balk2"/>
        <w:rPr>
          <w:rFonts w:cs="Times New Roman"/>
          <w:sz w:val="20"/>
          <w:szCs w:val="20"/>
        </w:rPr>
      </w:pPr>
      <w:bookmarkStart w:id="482" w:name="_Toc514753723"/>
      <w:r w:rsidRPr="002B799D">
        <w:rPr>
          <w:rFonts w:cs="Times New Roman"/>
          <w:sz w:val="20"/>
          <w:szCs w:val="20"/>
        </w:rPr>
        <w:t>6.8.3.4</w:t>
      </w:r>
      <w:r w:rsidR="00EE60DD" w:rsidRPr="002B799D">
        <w:rPr>
          <w:rFonts w:cs="Times New Roman"/>
          <w:sz w:val="20"/>
          <w:szCs w:val="20"/>
        </w:rPr>
        <w:t xml:space="preserve">. </w:t>
      </w:r>
      <w:r w:rsidR="00353B6F" w:rsidRPr="002B799D">
        <w:rPr>
          <w:rFonts w:cs="Times New Roman"/>
          <w:sz w:val="20"/>
          <w:szCs w:val="20"/>
        </w:rPr>
        <w:t>Uygunluk Kriter</w:t>
      </w:r>
      <w:r w:rsidR="005A4F7F" w:rsidRPr="002B799D">
        <w:rPr>
          <w:rFonts w:cs="Times New Roman"/>
          <w:sz w:val="20"/>
          <w:szCs w:val="20"/>
        </w:rPr>
        <w:t>leri</w:t>
      </w:r>
      <w:bookmarkEnd w:id="482"/>
    </w:p>
    <w:p w:rsidR="00353B6F" w:rsidRPr="002B799D" w:rsidRDefault="00353B6F" w:rsidP="00F24A59">
      <w:pPr>
        <w:spacing w:after="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Malzemeleri Yönetmeliği</w:t>
      </w:r>
    </w:p>
    <w:p w:rsidR="00353B6F" w:rsidRPr="002B799D" w:rsidRDefault="00353B6F" w:rsidP="00F24A59">
      <w:pPr>
        <w:spacing w:after="0"/>
        <w:rPr>
          <w:rFonts w:ascii="Times New Roman" w:hAnsi="Times New Roman" w:cs="Times New Roman"/>
          <w:b/>
          <w:color w:val="000000" w:themeColor="text1"/>
          <w:sz w:val="20"/>
          <w:szCs w:val="20"/>
        </w:rPr>
      </w:pPr>
      <w:r w:rsidRPr="002B799D">
        <w:rPr>
          <w:rFonts w:ascii="Times New Roman" w:hAnsi="Times New Roman" w:cs="Times New Roman"/>
          <w:color w:val="000000" w:themeColor="text1"/>
          <w:sz w:val="20"/>
          <w:szCs w:val="20"/>
        </w:rPr>
        <w:t>Yapı Malzemelerinin Tabi Olacağı Kriterler Hakkında Yönetmelik</w:t>
      </w:r>
    </w:p>
    <w:p w:rsidR="00353B6F" w:rsidRPr="002B799D" w:rsidRDefault="006F528E" w:rsidP="00F24A59">
      <w:pPr>
        <w:pStyle w:val="Balk2"/>
        <w:rPr>
          <w:rFonts w:cs="Times New Roman"/>
          <w:sz w:val="20"/>
          <w:szCs w:val="20"/>
        </w:rPr>
      </w:pPr>
      <w:bookmarkStart w:id="483" w:name="_Toc514753724"/>
      <w:r w:rsidRPr="002B799D">
        <w:rPr>
          <w:rFonts w:cs="Times New Roman"/>
          <w:sz w:val="20"/>
          <w:szCs w:val="20"/>
        </w:rPr>
        <w:t>6.8.3.5</w:t>
      </w:r>
      <w:r w:rsidR="00EE60DD" w:rsidRPr="002B799D">
        <w:rPr>
          <w:rFonts w:cs="Times New Roman"/>
          <w:sz w:val="20"/>
          <w:szCs w:val="20"/>
        </w:rPr>
        <w:t xml:space="preserve">. </w:t>
      </w:r>
      <w:r w:rsidR="00353B6F" w:rsidRPr="002B799D">
        <w:rPr>
          <w:rFonts w:cs="Times New Roman"/>
          <w:sz w:val="20"/>
          <w:szCs w:val="20"/>
        </w:rPr>
        <w:t>İlgili Standartlar</w:t>
      </w:r>
      <w:bookmarkEnd w:id="483"/>
    </w:p>
    <w:p w:rsidR="00353B6F" w:rsidRPr="002B799D" w:rsidRDefault="00353B6F" w:rsidP="00F24A59">
      <w:pPr>
        <w:spacing w:after="0" w:line="240" w:lineRule="auto"/>
        <w:rPr>
          <w:rFonts w:ascii="Times New Roman" w:hAnsi="Times New Roman" w:cs="Times New Roman"/>
          <w:color w:val="000000" w:themeColor="text1"/>
          <w:sz w:val="20"/>
          <w:szCs w:val="20"/>
        </w:rPr>
      </w:pPr>
      <w:r w:rsidRPr="002B799D">
        <w:rPr>
          <w:rFonts w:ascii="Times New Roman" w:eastAsia="Times New Roman" w:hAnsi="Times New Roman" w:cs="Times New Roman"/>
          <w:color w:val="000000" w:themeColor="text1"/>
          <w:sz w:val="20"/>
          <w:szCs w:val="20"/>
          <w:lang w:eastAsia="de-DE"/>
        </w:rPr>
        <w:t>Beton koruyucu kaplamalar, EN 1504 standardı gereksinimlerini sağlamaktadır.</w:t>
      </w:r>
      <w:r w:rsidRPr="002B799D">
        <w:rPr>
          <w:rFonts w:ascii="Times New Roman" w:eastAsia="Times New Roman" w:hAnsi="Times New Roman" w:cs="Times New Roman"/>
          <w:color w:val="000000" w:themeColor="text1"/>
          <w:sz w:val="20"/>
          <w:szCs w:val="20"/>
          <w:lang w:eastAsia="de-DE"/>
        </w:rPr>
        <w:br/>
        <w:t xml:space="preserve">- </w:t>
      </w:r>
      <w:r w:rsidRPr="002B799D">
        <w:rPr>
          <w:rFonts w:ascii="Times New Roman" w:hAnsi="Times New Roman" w:cs="Times New Roman"/>
          <w:color w:val="000000" w:themeColor="text1"/>
          <w:sz w:val="20"/>
          <w:szCs w:val="20"/>
        </w:rPr>
        <w:t>EN 1504 – 2: Beton için yüzey koruma ürünlerinin / sistemlerinin özelliklerini belirtir</w:t>
      </w:r>
      <w:r w:rsidRPr="002B799D">
        <w:rPr>
          <w:rFonts w:ascii="Times New Roman" w:hAnsi="Times New Roman" w:cs="Times New Roman"/>
          <w:color w:val="000000" w:themeColor="text1"/>
          <w:sz w:val="20"/>
          <w:szCs w:val="20"/>
        </w:rPr>
        <w:br/>
      </w:r>
      <w:r w:rsidRPr="002B799D">
        <w:rPr>
          <w:rFonts w:ascii="Times New Roman" w:eastAsia="Times New Roman" w:hAnsi="Times New Roman" w:cs="Times New Roman"/>
          <w:color w:val="000000" w:themeColor="text1"/>
          <w:sz w:val="20"/>
          <w:szCs w:val="20"/>
          <w:lang w:eastAsia="de-DE"/>
        </w:rPr>
        <w:t xml:space="preserve">- </w:t>
      </w:r>
      <w:r w:rsidRPr="002B799D">
        <w:rPr>
          <w:rFonts w:ascii="Times New Roman" w:hAnsi="Times New Roman" w:cs="Times New Roman"/>
          <w:color w:val="000000" w:themeColor="text1"/>
          <w:sz w:val="20"/>
          <w:szCs w:val="20"/>
        </w:rPr>
        <w:t>EN 1504 – 7: Donatı korozyon koruması özelliklerini belirtir</w:t>
      </w:r>
      <w:r w:rsidRPr="002B799D">
        <w:rPr>
          <w:rFonts w:ascii="Times New Roman" w:hAnsi="Times New Roman" w:cs="Times New Roman"/>
          <w:color w:val="000000" w:themeColor="text1"/>
          <w:sz w:val="20"/>
          <w:szCs w:val="20"/>
        </w:rPr>
        <w:br/>
        <w:t>- EN 1504 – 9: Ürünlerin ve sistemlerin kullanımı ile betonun onarımı ve korunması için genel ilkeleri tanımlar</w:t>
      </w:r>
    </w:p>
    <w:p w:rsidR="00353B6F" w:rsidRPr="002B799D" w:rsidRDefault="00353B6F" w:rsidP="00F24A59">
      <w:pPr>
        <w:spacing w:after="0" w:line="240" w:lineRule="auto"/>
        <w:rPr>
          <w:rFonts w:ascii="Times New Roman" w:hAnsi="Times New Roman" w:cs="Times New Roman"/>
          <w:b/>
          <w:color w:val="000000" w:themeColor="text1"/>
          <w:sz w:val="20"/>
          <w:szCs w:val="20"/>
        </w:rPr>
      </w:pPr>
    </w:p>
    <w:p w:rsidR="006F528E" w:rsidRPr="002B799D" w:rsidRDefault="006F528E" w:rsidP="00F24A59">
      <w:pPr>
        <w:spacing w:after="0" w:line="240" w:lineRule="auto"/>
        <w:rPr>
          <w:rFonts w:ascii="Times New Roman" w:hAnsi="Times New Roman" w:cs="Times New Roman"/>
          <w:b/>
          <w:color w:val="000000" w:themeColor="text1"/>
          <w:sz w:val="20"/>
          <w:szCs w:val="20"/>
        </w:rPr>
      </w:pPr>
    </w:p>
    <w:p w:rsidR="00353B6F" w:rsidRPr="002B799D" w:rsidRDefault="006F528E" w:rsidP="000C0A4C">
      <w:pPr>
        <w:pStyle w:val="Balk1"/>
        <w:rPr>
          <w:rFonts w:cs="Times New Roman"/>
          <w:sz w:val="20"/>
          <w:szCs w:val="20"/>
        </w:rPr>
      </w:pPr>
      <w:bookmarkStart w:id="484" w:name="_Toc514753725"/>
      <w:r w:rsidRPr="002B799D">
        <w:rPr>
          <w:rFonts w:cs="Times New Roman"/>
          <w:sz w:val="20"/>
          <w:szCs w:val="20"/>
        </w:rPr>
        <w:t>6.9</w:t>
      </w:r>
      <w:r w:rsidR="00EE60DD" w:rsidRPr="002B799D">
        <w:rPr>
          <w:rFonts w:cs="Times New Roman"/>
          <w:sz w:val="20"/>
          <w:szCs w:val="20"/>
        </w:rPr>
        <w:t xml:space="preserve">. </w:t>
      </w:r>
      <w:r w:rsidR="00353B6F" w:rsidRPr="002B799D">
        <w:rPr>
          <w:rFonts w:cs="Times New Roman"/>
          <w:sz w:val="20"/>
          <w:szCs w:val="20"/>
        </w:rPr>
        <w:t>Grout İşleri Genel Teknik Şartnamesi</w:t>
      </w:r>
      <w:bookmarkEnd w:id="484"/>
      <w:r w:rsidR="000C0A4C" w:rsidRPr="002B799D">
        <w:rPr>
          <w:rFonts w:cs="Times New Roman"/>
          <w:sz w:val="20"/>
          <w:szCs w:val="20"/>
        </w:rPr>
        <w:t xml:space="preserve"> </w:t>
      </w:r>
    </w:p>
    <w:p w:rsidR="00353B6F" w:rsidRPr="002B799D" w:rsidRDefault="006F528E" w:rsidP="00F24A59">
      <w:pPr>
        <w:pStyle w:val="Balk2"/>
        <w:rPr>
          <w:rFonts w:cs="Times New Roman"/>
          <w:sz w:val="20"/>
          <w:szCs w:val="20"/>
        </w:rPr>
      </w:pPr>
      <w:bookmarkStart w:id="485" w:name="_Toc514753726"/>
      <w:r w:rsidRPr="002B799D">
        <w:rPr>
          <w:rFonts w:cs="Times New Roman"/>
          <w:sz w:val="20"/>
          <w:szCs w:val="20"/>
        </w:rPr>
        <w:t>6.9.1</w:t>
      </w:r>
      <w:r w:rsidR="00EE60DD" w:rsidRPr="002B799D">
        <w:rPr>
          <w:rFonts w:cs="Times New Roman"/>
          <w:sz w:val="20"/>
          <w:szCs w:val="20"/>
        </w:rPr>
        <w:t xml:space="preserve">. </w:t>
      </w:r>
      <w:r w:rsidR="00353B6F" w:rsidRPr="002B799D">
        <w:rPr>
          <w:rFonts w:cs="Times New Roman"/>
          <w:sz w:val="20"/>
          <w:szCs w:val="20"/>
        </w:rPr>
        <w:t>Kapsam</w:t>
      </w:r>
      <w:bookmarkEnd w:id="485"/>
    </w:p>
    <w:p w:rsidR="00353B6F" w:rsidRPr="002B799D" w:rsidRDefault="00353B6F" w:rsidP="00F24A59">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Bu şartname, kullanıma hazır, akıcı harçları (grout) ve standartlarını kapsar.</w:t>
      </w:r>
    </w:p>
    <w:p w:rsidR="00353B6F" w:rsidRPr="002B799D" w:rsidRDefault="006F528E" w:rsidP="00F24A59">
      <w:pPr>
        <w:pStyle w:val="Balk2"/>
        <w:rPr>
          <w:rFonts w:cs="Times New Roman"/>
          <w:sz w:val="20"/>
          <w:szCs w:val="20"/>
        </w:rPr>
      </w:pPr>
      <w:bookmarkStart w:id="486" w:name="_Toc514753727"/>
      <w:r w:rsidRPr="002B799D">
        <w:rPr>
          <w:rFonts w:cs="Times New Roman"/>
          <w:sz w:val="20"/>
          <w:szCs w:val="20"/>
        </w:rPr>
        <w:t>6.9.2</w:t>
      </w:r>
      <w:r w:rsidR="00EE60DD" w:rsidRPr="002B799D">
        <w:rPr>
          <w:rFonts w:cs="Times New Roman"/>
          <w:sz w:val="20"/>
          <w:szCs w:val="20"/>
        </w:rPr>
        <w:t xml:space="preserve">. </w:t>
      </w:r>
      <w:r w:rsidR="00353B6F" w:rsidRPr="002B799D">
        <w:rPr>
          <w:rFonts w:cs="Times New Roman"/>
          <w:sz w:val="20"/>
          <w:szCs w:val="20"/>
        </w:rPr>
        <w:t xml:space="preserve"> Tanım</w:t>
      </w:r>
      <w:bookmarkEnd w:id="486"/>
    </w:p>
    <w:p w:rsidR="00353B6F" w:rsidRPr="002B799D" w:rsidRDefault="006F528E" w:rsidP="00F24A59">
      <w:pPr>
        <w:pStyle w:val="Balk2"/>
        <w:rPr>
          <w:rFonts w:cs="Times New Roman"/>
          <w:sz w:val="20"/>
          <w:szCs w:val="20"/>
        </w:rPr>
      </w:pPr>
      <w:bookmarkStart w:id="487" w:name="_Toc514753728"/>
      <w:r w:rsidRPr="002B799D">
        <w:rPr>
          <w:rFonts w:cs="Times New Roman"/>
          <w:sz w:val="20"/>
          <w:szCs w:val="20"/>
        </w:rPr>
        <w:t>6.9.2.1</w:t>
      </w:r>
      <w:r w:rsidR="00EE60DD" w:rsidRPr="002B799D">
        <w:rPr>
          <w:rFonts w:cs="Times New Roman"/>
          <w:sz w:val="20"/>
          <w:szCs w:val="20"/>
        </w:rPr>
        <w:t xml:space="preserve">. </w:t>
      </w:r>
      <w:r w:rsidR="00353B6F" w:rsidRPr="002B799D">
        <w:rPr>
          <w:rFonts w:cs="Times New Roman"/>
          <w:sz w:val="20"/>
          <w:szCs w:val="20"/>
        </w:rPr>
        <w:t xml:space="preserve"> Tanımı</w:t>
      </w:r>
      <w:bookmarkEnd w:id="487"/>
      <w:r w:rsidR="00353B6F" w:rsidRPr="002B799D">
        <w:rPr>
          <w:rFonts w:cs="Times New Roman"/>
          <w:sz w:val="20"/>
          <w:szCs w:val="20"/>
        </w:rPr>
        <w:t xml:space="preserve"> </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Groutlar makine temellerinde, sismik izolatör montajlarında, ray yataklarında, prefabrike yapılardaki kolonlarda, beton ankrajlamalarda, mesnet plakalarında vb. kullanılan akıcı harçlardır.</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br/>
        <w:t>Betonarme çelik çubuklarının ankraj özelliklerini belirten EN 1504-6 standardına göre tanımlanırlar.</w:t>
      </w:r>
    </w:p>
    <w:p w:rsidR="00353B6F" w:rsidRPr="002B799D" w:rsidRDefault="00353B6F" w:rsidP="00F24A59">
      <w:pPr>
        <w:pStyle w:val="Balk2"/>
        <w:rPr>
          <w:rFonts w:cs="Times New Roman"/>
          <w:sz w:val="20"/>
          <w:szCs w:val="20"/>
        </w:rPr>
      </w:pPr>
      <w:r w:rsidRPr="002B799D">
        <w:rPr>
          <w:rFonts w:cs="Times New Roman"/>
          <w:sz w:val="20"/>
          <w:szCs w:val="20"/>
        </w:rPr>
        <w:br/>
      </w:r>
      <w:bookmarkStart w:id="488" w:name="_Toc514753729"/>
      <w:r w:rsidR="006F528E" w:rsidRPr="002B799D">
        <w:rPr>
          <w:rFonts w:cs="Times New Roman"/>
          <w:sz w:val="20"/>
          <w:szCs w:val="20"/>
        </w:rPr>
        <w:t>6.9.2.2</w:t>
      </w:r>
      <w:r w:rsidR="00EE60DD" w:rsidRPr="002B799D">
        <w:rPr>
          <w:rFonts w:cs="Times New Roman"/>
          <w:sz w:val="20"/>
          <w:szCs w:val="20"/>
        </w:rPr>
        <w:t xml:space="preserve">. </w:t>
      </w:r>
      <w:r w:rsidRPr="002B799D">
        <w:rPr>
          <w:rFonts w:cs="Times New Roman"/>
          <w:sz w:val="20"/>
          <w:szCs w:val="20"/>
        </w:rPr>
        <w:t>Çeşitleri</w:t>
      </w:r>
      <w:bookmarkEnd w:id="488"/>
    </w:p>
    <w:p w:rsidR="00353B6F" w:rsidRPr="002B799D" w:rsidRDefault="00353B6F" w:rsidP="00F24A59">
      <w:pPr>
        <w:spacing w:after="12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Groutlar, kullanıma yerine, </w:t>
      </w:r>
      <w:r w:rsidRPr="002B799D">
        <w:rPr>
          <w:rFonts w:ascii="Times New Roman" w:hAnsi="Times New Roman" w:cs="Times New Roman"/>
          <w:b/>
          <w:color w:val="000000" w:themeColor="text1"/>
          <w:sz w:val="20"/>
          <w:szCs w:val="20"/>
        </w:rPr>
        <w:t xml:space="preserve">beklenen performansa, akıcılık özelliğine, dayanım kazanma hızına </w:t>
      </w:r>
      <w:r w:rsidRPr="002B799D">
        <w:rPr>
          <w:rFonts w:ascii="Times New Roman" w:hAnsi="Times New Roman" w:cs="Times New Roman"/>
          <w:color w:val="000000" w:themeColor="text1"/>
          <w:sz w:val="20"/>
          <w:szCs w:val="20"/>
        </w:rPr>
        <w:t>göre çimento esaslı veya epoksi esaslı olarak seçilebilir. Beklenen performans gereklilikleri EN 1504-6 standartında tariflenen kriterlere uygun olacaktır.</w:t>
      </w:r>
    </w:p>
    <w:p w:rsidR="00353B6F" w:rsidRPr="002B799D" w:rsidRDefault="00353B6F" w:rsidP="00F24A59">
      <w:pPr>
        <w:pStyle w:val="Balk2"/>
        <w:rPr>
          <w:rFonts w:cs="Times New Roman"/>
          <w:sz w:val="20"/>
          <w:szCs w:val="20"/>
        </w:rPr>
      </w:pPr>
      <w:r w:rsidRPr="002B799D">
        <w:rPr>
          <w:rFonts w:cs="Times New Roman"/>
          <w:sz w:val="20"/>
          <w:szCs w:val="20"/>
        </w:rPr>
        <w:br/>
      </w:r>
      <w:bookmarkStart w:id="489" w:name="_Toc514753730"/>
      <w:r w:rsidR="006F528E" w:rsidRPr="002B799D">
        <w:rPr>
          <w:rFonts w:cs="Times New Roman"/>
          <w:sz w:val="20"/>
          <w:szCs w:val="20"/>
        </w:rPr>
        <w:t>6.9.</w:t>
      </w:r>
      <w:r w:rsidRPr="002B799D">
        <w:rPr>
          <w:rFonts w:cs="Times New Roman"/>
          <w:sz w:val="20"/>
          <w:szCs w:val="20"/>
        </w:rPr>
        <w:t>3</w:t>
      </w:r>
      <w:r w:rsidR="00EE60DD" w:rsidRPr="002B799D">
        <w:rPr>
          <w:rFonts w:cs="Times New Roman"/>
          <w:sz w:val="20"/>
          <w:szCs w:val="20"/>
        </w:rPr>
        <w:t xml:space="preserve">. </w:t>
      </w:r>
      <w:r w:rsidRPr="002B799D">
        <w:rPr>
          <w:rFonts w:cs="Times New Roman"/>
          <w:sz w:val="20"/>
          <w:szCs w:val="20"/>
        </w:rPr>
        <w:t xml:space="preserve"> Uygulama Esasları</w:t>
      </w:r>
      <w:bookmarkEnd w:id="489"/>
    </w:p>
    <w:p w:rsidR="006F528E" w:rsidRPr="002B799D" w:rsidRDefault="006F528E" w:rsidP="00F24A59">
      <w:pPr>
        <w:pStyle w:val="Balk2"/>
        <w:rPr>
          <w:rFonts w:cs="Times New Roman"/>
          <w:sz w:val="20"/>
          <w:szCs w:val="20"/>
        </w:rPr>
      </w:pPr>
      <w:bookmarkStart w:id="490" w:name="_Toc514753731"/>
      <w:r w:rsidRPr="002B799D">
        <w:rPr>
          <w:rFonts w:cs="Times New Roman"/>
          <w:sz w:val="20"/>
          <w:szCs w:val="20"/>
        </w:rPr>
        <w:t>6.9.</w:t>
      </w:r>
      <w:r w:rsidR="00353B6F" w:rsidRPr="002B799D">
        <w:rPr>
          <w:rFonts w:cs="Times New Roman"/>
          <w:sz w:val="20"/>
          <w:szCs w:val="20"/>
        </w:rPr>
        <w:t>3.1</w:t>
      </w:r>
      <w:r w:rsidR="00EE60DD" w:rsidRPr="002B799D">
        <w:rPr>
          <w:rFonts w:cs="Times New Roman"/>
          <w:sz w:val="20"/>
          <w:szCs w:val="20"/>
        </w:rPr>
        <w:t xml:space="preserve">. </w:t>
      </w:r>
      <w:r w:rsidR="00353B6F" w:rsidRPr="002B799D">
        <w:rPr>
          <w:rFonts w:cs="Times New Roman"/>
          <w:sz w:val="20"/>
          <w:szCs w:val="20"/>
        </w:rPr>
        <w:t xml:space="preserve"> Uygulama</w:t>
      </w:r>
      <w:bookmarkEnd w:id="490"/>
      <w:r w:rsidR="00353B6F" w:rsidRPr="002B799D">
        <w:rPr>
          <w:rFonts w:cs="Times New Roman"/>
          <w:sz w:val="20"/>
          <w:szCs w:val="20"/>
        </w:rPr>
        <w:t xml:space="preserve"> </w:t>
      </w:r>
    </w:p>
    <w:p w:rsidR="00353B6F" w:rsidRPr="002B799D" w:rsidRDefault="006F528E" w:rsidP="00F24A59">
      <w:pPr>
        <w:pStyle w:val="Balk2"/>
        <w:rPr>
          <w:rFonts w:cs="Times New Roman"/>
          <w:sz w:val="20"/>
          <w:szCs w:val="20"/>
        </w:rPr>
      </w:pPr>
      <w:bookmarkStart w:id="491" w:name="_Toc514753732"/>
      <w:r w:rsidRPr="002B799D">
        <w:rPr>
          <w:rFonts w:cs="Times New Roman"/>
          <w:sz w:val="20"/>
          <w:szCs w:val="20"/>
        </w:rPr>
        <w:t>6.9.</w:t>
      </w:r>
      <w:r w:rsidR="00353B6F" w:rsidRPr="002B799D">
        <w:rPr>
          <w:rFonts w:cs="Times New Roman"/>
          <w:sz w:val="20"/>
          <w:szCs w:val="20"/>
        </w:rPr>
        <w:t>3.1.1</w:t>
      </w:r>
      <w:r w:rsidR="00EE60DD" w:rsidRPr="002B799D">
        <w:rPr>
          <w:rFonts w:cs="Times New Roman"/>
          <w:sz w:val="20"/>
          <w:szCs w:val="20"/>
        </w:rPr>
        <w:t xml:space="preserve">. </w:t>
      </w:r>
      <w:r w:rsidR="00353B6F" w:rsidRPr="002B799D">
        <w:rPr>
          <w:rFonts w:cs="Times New Roman"/>
          <w:sz w:val="20"/>
          <w:szCs w:val="20"/>
        </w:rPr>
        <w:t xml:space="preserve"> Yüzey kalitesi:</w:t>
      </w:r>
      <w:bookmarkEnd w:id="491"/>
    </w:p>
    <w:p w:rsidR="00353B6F" w:rsidRPr="002B799D" w:rsidRDefault="00353B6F" w:rsidP="00F24A59">
      <w:pPr>
        <w:spacing w:after="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br/>
        <w:t>Groutların uygulanacağı yüzey kalitesi aşağıdaki gibi olmalıdır:</w:t>
      </w:r>
    </w:p>
    <w:p w:rsidR="00353B6F" w:rsidRPr="002B799D" w:rsidRDefault="00353B6F" w:rsidP="00F24A59">
      <w:pPr>
        <w:spacing w:after="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br/>
      </w:r>
      <w:r w:rsidRPr="002B799D">
        <w:rPr>
          <w:rFonts w:ascii="Times New Roman" w:hAnsi="Times New Roman" w:cs="Times New Roman"/>
          <w:b/>
          <w:color w:val="000000" w:themeColor="text1"/>
          <w:sz w:val="20"/>
          <w:szCs w:val="20"/>
        </w:rPr>
        <w:t>Beton, harç, taş:</w:t>
      </w:r>
      <w:r w:rsidRPr="002B799D">
        <w:rPr>
          <w:rFonts w:ascii="Times New Roman" w:hAnsi="Times New Roman" w:cs="Times New Roman"/>
          <w:color w:val="000000" w:themeColor="text1"/>
          <w:sz w:val="20"/>
          <w:szCs w:val="20"/>
        </w:rPr>
        <w:t xml:space="preserve"> Uygulama yapılacak yüzey sağlam, temiz olmalı, kalıntı, buz, birikmiş su, gres, yağ, çimento şerbeti, eski kaplamalar ve oynak, gevşek parçalardan arındırılmalıdır. </w:t>
      </w:r>
    </w:p>
    <w:p w:rsidR="00251400" w:rsidRPr="002B799D" w:rsidRDefault="00251400" w:rsidP="00F24A59">
      <w:pPr>
        <w:spacing w:after="0"/>
        <w:rPr>
          <w:rFonts w:ascii="Times New Roman" w:hAnsi="Times New Roman" w:cs="Times New Roman"/>
          <w:color w:val="000000" w:themeColor="text1"/>
          <w:sz w:val="20"/>
          <w:szCs w:val="20"/>
        </w:rPr>
      </w:pPr>
    </w:p>
    <w:p w:rsidR="00353B6F" w:rsidRPr="002B799D" w:rsidRDefault="00353B6F" w:rsidP="00F24A59">
      <w:pPr>
        <w:spacing w:after="0"/>
        <w:rPr>
          <w:rFonts w:ascii="Times New Roman" w:hAnsi="Times New Roman" w:cs="Times New Roman"/>
          <w:color w:val="000000" w:themeColor="text1"/>
          <w:sz w:val="20"/>
          <w:szCs w:val="20"/>
        </w:rPr>
      </w:pPr>
      <w:r w:rsidRPr="002B799D">
        <w:rPr>
          <w:rFonts w:ascii="Times New Roman" w:hAnsi="Times New Roman" w:cs="Times New Roman"/>
          <w:b/>
          <w:color w:val="000000" w:themeColor="text1"/>
          <w:sz w:val="20"/>
          <w:szCs w:val="20"/>
        </w:rPr>
        <w:t>Çelik:</w:t>
      </w:r>
      <w:r w:rsidR="00251400" w:rsidRPr="002B799D">
        <w:rPr>
          <w:rFonts w:ascii="Times New Roman" w:hAnsi="Times New Roman" w:cs="Times New Roman"/>
          <w:b/>
          <w:color w:val="000000" w:themeColor="text1"/>
          <w:sz w:val="20"/>
          <w:szCs w:val="20"/>
        </w:rPr>
        <w:t xml:space="preserve"> </w:t>
      </w:r>
      <w:r w:rsidRPr="002B799D">
        <w:rPr>
          <w:rFonts w:ascii="Times New Roman" w:hAnsi="Times New Roman" w:cs="Times New Roman"/>
          <w:color w:val="000000" w:themeColor="text1"/>
          <w:sz w:val="20"/>
          <w:szCs w:val="20"/>
        </w:rPr>
        <w:t>Yüzeyler temiz olmalı ve gres, yağ, pas ve kesme talaşı bulunmamalıdır.</w:t>
      </w:r>
    </w:p>
    <w:p w:rsidR="00A411C0" w:rsidRPr="002B799D" w:rsidRDefault="00A411C0" w:rsidP="00F24A59">
      <w:pPr>
        <w:rPr>
          <w:rFonts w:ascii="Times New Roman" w:hAnsi="Times New Roman" w:cs="Times New Roman"/>
          <w:color w:val="000000" w:themeColor="text1"/>
          <w:sz w:val="20"/>
          <w:szCs w:val="20"/>
        </w:rPr>
      </w:pPr>
    </w:p>
    <w:p w:rsidR="00353B6F" w:rsidRPr="002B799D" w:rsidRDefault="00A411C0" w:rsidP="00F24A59">
      <w:pPr>
        <w:rPr>
          <w:rFonts w:ascii="Times New Roman" w:hAnsi="Times New Roman" w:cs="Times New Roman"/>
          <w:color w:val="000000" w:themeColor="text1"/>
          <w:sz w:val="20"/>
          <w:szCs w:val="20"/>
        </w:rPr>
      </w:pPr>
      <w:bookmarkStart w:id="492" w:name="_Toc514753733"/>
      <w:r w:rsidRPr="002B799D">
        <w:rPr>
          <w:rStyle w:val="Balk2Char"/>
          <w:rFonts w:cs="Times New Roman"/>
          <w:sz w:val="20"/>
          <w:szCs w:val="20"/>
        </w:rPr>
        <w:t>6.9.</w:t>
      </w:r>
      <w:r w:rsidR="00353B6F" w:rsidRPr="002B799D">
        <w:rPr>
          <w:rStyle w:val="Balk2Char"/>
          <w:rFonts w:cs="Times New Roman"/>
          <w:sz w:val="20"/>
          <w:szCs w:val="20"/>
        </w:rPr>
        <w:t>3.1.2</w:t>
      </w:r>
      <w:r w:rsidR="00EE60DD" w:rsidRPr="002B799D">
        <w:rPr>
          <w:rStyle w:val="Balk2Char"/>
          <w:rFonts w:cs="Times New Roman"/>
          <w:sz w:val="20"/>
          <w:szCs w:val="20"/>
        </w:rPr>
        <w:t xml:space="preserve">. </w:t>
      </w:r>
      <w:r w:rsidR="00353B6F" w:rsidRPr="002B799D">
        <w:rPr>
          <w:rStyle w:val="Balk2Char"/>
          <w:rFonts w:cs="Times New Roman"/>
          <w:sz w:val="20"/>
          <w:szCs w:val="20"/>
        </w:rPr>
        <w:t xml:space="preserve"> Yüzey Hazırlığı</w:t>
      </w:r>
      <w:bookmarkEnd w:id="492"/>
      <w:r w:rsidR="00353B6F" w:rsidRPr="002B799D">
        <w:rPr>
          <w:rStyle w:val="Balk2Char"/>
          <w:rFonts w:cs="Times New Roman"/>
          <w:sz w:val="20"/>
          <w:szCs w:val="20"/>
        </w:rPr>
        <w:tab/>
      </w:r>
      <w:r w:rsidR="00353B6F" w:rsidRPr="002B799D">
        <w:rPr>
          <w:rFonts w:ascii="Times New Roman" w:hAnsi="Times New Roman" w:cs="Times New Roman"/>
          <w:color w:val="000000" w:themeColor="text1"/>
          <w:sz w:val="20"/>
          <w:szCs w:val="20"/>
        </w:rPr>
        <w:br/>
        <w:t xml:space="preserve">Yüzey, yüksek basınçlı su jeti, pürüzlendirme, kumlama, gibi uygun mekanik yüzey hazırlama teknikleri ile temizlenerek hazırlanmalıdır. Doygun yüzey kuru şartların sağlandığından emin olmak için beton yüzeyler uygulamadan önce 2–6 saat boyunca temiz su ile nemlendirilmelidir. Yüzeyde bulunan aşırı ve birikmiş sular uygulamadan önce yüzeyden uzaklaştırılmalıdır.  </w:t>
      </w:r>
    </w:p>
    <w:p w:rsidR="00353B6F" w:rsidRPr="002B799D" w:rsidRDefault="00A411C0" w:rsidP="00F24A59">
      <w:pPr>
        <w:pStyle w:val="Balk2"/>
        <w:rPr>
          <w:rFonts w:cs="Times New Roman"/>
          <w:sz w:val="20"/>
          <w:szCs w:val="20"/>
        </w:rPr>
      </w:pPr>
      <w:bookmarkStart w:id="493" w:name="_Toc514753734"/>
      <w:r w:rsidRPr="002B799D">
        <w:rPr>
          <w:rFonts w:cs="Times New Roman"/>
          <w:sz w:val="20"/>
          <w:szCs w:val="20"/>
        </w:rPr>
        <w:t>6.9.</w:t>
      </w:r>
      <w:r w:rsidR="00353B6F" w:rsidRPr="002B799D">
        <w:rPr>
          <w:rFonts w:cs="Times New Roman"/>
          <w:sz w:val="20"/>
          <w:szCs w:val="20"/>
        </w:rPr>
        <w:t>3.1.3</w:t>
      </w:r>
      <w:r w:rsidR="00EE60DD" w:rsidRPr="002B799D">
        <w:rPr>
          <w:rFonts w:cs="Times New Roman"/>
          <w:sz w:val="20"/>
          <w:szCs w:val="20"/>
        </w:rPr>
        <w:t xml:space="preserve">. </w:t>
      </w:r>
      <w:r w:rsidR="00353B6F" w:rsidRPr="002B799D">
        <w:rPr>
          <w:rFonts w:cs="Times New Roman"/>
          <w:sz w:val="20"/>
          <w:szCs w:val="20"/>
        </w:rPr>
        <w:t xml:space="preserve"> Uygulama Metodu</w:t>
      </w:r>
      <w:bookmarkEnd w:id="493"/>
    </w:p>
    <w:p w:rsidR="00353B6F" w:rsidRPr="002B799D" w:rsidRDefault="00353B6F" w:rsidP="00F24A59">
      <w:pPr>
        <w:spacing w:after="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Çimento esaslı ürünler üreticisinin önerdiği miktarda su ile, epoksi esaslı ürünlerin bileşenleri birbiri ile uygun karıştırıcı ile karıştırılır.</w:t>
      </w:r>
    </w:p>
    <w:p w:rsidR="00353B6F" w:rsidRPr="002B799D" w:rsidRDefault="00353B6F" w:rsidP="00F24A59">
      <w:pPr>
        <w:spacing w:after="0"/>
        <w:rPr>
          <w:rFonts w:ascii="Times New Roman" w:hAnsi="Times New Roman" w:cs="Times New Roman"/>
          <w:color w:val="000000" w:themeColor="text1"/>
          <w:sz w:val="20"/>
          <w:szCs w:val="20"/>
        </w:rPr>
      </w:pP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Karıştırıldıktan hemen sonra harç, kalıp kurulma işlemi önceden tamamlanmış olan uygulama yerine dökülmelidir. </w:t>
      </w:r>
    </w:p>
    <w:p w:rsidR="00353B6F" w:rsidRPr="002B799D" w:rsidRDefault="00353B6F" w:rsidP="00F24A59">
      <w:pPr>
        <w:spacing w:after="0"/>
        <w:jc w:val="both"/>
        <w:rPr>
          <w:rFonts w:ascii="Times New Roman" w:hAnsi="Times New Roman" w:cs="Times New Roman"/>
          <w:color w:val="000000" w:themeColor="text1"/>
          <w:sz w:val="20"/>
          <w:szCs w:val="20"/>
        </w:rPr>
      </w:pP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Uygulama sırasında yakın çevrede titreşim kaynağı varsa döküm yapılmamalıdır. Titreşim kaynağı kapatıldıktan veya uzaklaştırıldıktan sonra uygulamaya geçilmelidir.</w:t>
      </w:r>
    </w:p>
    <w:p w:rsidR="00353B6F" w:rsidRPr="002B799D" w:rsidRDefault="00353B6F" w:rsidP="00F24A59">
      <w:pPr>
        <w:spacing w:after="0"/>
        <w:jc w:val="both"/>
        <w:rPr>
          <w:rFonts w:ascii="Times New Roman" w:hAnsi="Times New Roman" w:cs="Times New Roman"/>
          <w:color w:val="000000" w:themeColor="text1"/>
          <w:sz w:val="20"/>
          <w:szCs w:val="20"/>
        </w:rPr>
      </w:pP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Uygulama makine plakası altı, sismik izolatör altı gibi müdahale edilmesi zor yerlerde ise, harç çelik tel yardımıyla ileriye yürütülmeli (şişleme) ve alanın tamamen hava boşluğu kalmaksızın dolması sağlanmalıdır. Döküm işlemi bitene kadar (kalıp harç ile dolana kadar) şişleme işlemi devam etmelidir.</w:t>
      </w:r>
    </w:p>
    <w:p w:rsidR="00353B6F" w:rsidRPr="002B799D" w:rsidRDefault="00353B6F" w:rsidP="00F24A59">
      <w:pPr>
        <w:spacing w:after="0"/>
        <w:jc w:val="both"/>
        <w:rPr>
          <w:rFonts w:ascii="Times New Roman" w:hAnsi="Times New Roman" w:cs="Times New Roman"/>
          <w:color w:val="000000" w:themeColor="text1"/>
          <w:sz w:val="20"/>
          <w:szCs w:val="20"/>
        </w:rPr>
      </w:pP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Temel plakalarının altının doldurulması işlemi sırasında harcın akışkanlığını sağlamak için döküm noktasında kalıp kenarı yükseltilerek yeterli derecede basınç uygulanmasına dikkat edilmelidir. Tek noktadan kesintisiz ve hava sürüklemeyecek, hava hapsetmeyecek şekilde dökülmedir. Ürünün özelliklerinden maksimum fayda sağlanabilmesi için grout harcı mümkün olduğunca çabuk uygulanmalıdır.</w:t>
      </w:r>
    </w:p>
    <w:p w:rsidR="00353B6F" w:rsidRPr="002B799D" w:rsidRDefault="00353B6F" w:rsidP="00F24A59">
      <w:pPr>
        <w:spacing w:after="0"/>
        <w:jc w:val="both"/>
        <w:rPr>
          <w:rFonts w:ascii="Times New Roman" w:hAnsi="Times New Roman" w:cs="Times New Roman"/>
          <w:color w:val="000000" w:themeColor="text1"/>
          <w:sz w:val="20"/>
          <w:szCs w:val="20"/>
        </w:rPr>
      </w:pPr>
    </w:p>
    <w:p w:rsidR="00353B6F" w:rsidRPr="002B799D" w:rsidRDefault="00353B6F" w:rsidP="00F24A59">
      <w:pPr>
        <w:spacing w:after="12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Uygulama kalınlıkları, kullanılan ürünlerin teknik föylerinde belirtilen esaslara uygun olmalıdır.</w:t>
      </w:r>
    </w:p>
    <w:p w:rsidR="00353B6F" w:rsidRPr="002B799D" w:rsidRDefault="00A411C0" w:rsidP="00F24A59">
      <w:pPr>
        <w:pStyle w:val="Balk2"/>
        <w:rPr>
          <w:rFonts w:cs="Times New Roman"/>
          <w:sz w:val="20"/>
          <w:szCs w:val="20"/>
        </w:rPr>
      </w:pPr>
      <w:bookmarkStart w:id="494" w:name="_Toc514753735"/>
      <w:r w:rsidRPr="002B799D">
        <w:rPr>
          <w:rFonts w:cs="Times New Roman"/>
          <w:sz w:val="20"/>
          <w:szCs w:val="20"/>
        </w:rPr>
        <w:t>6.9.</w:t>
      </w:r>
      <w:r w:rsidR="00353B6F" w:rsidRPr="002B799D">
        <w:rPr>
          <w:rFonts w:cs="Times New Roman"/>
          <w:sz w:val="20"/>
          <w:szCs w:val="20"/>
        </w:rPr>
        <w:t>3.2</w:t>
      </w:r>
      <w:r w:rsidR="00EE60DD" w:rsidRPr="002B799D">
        <w:rPr>
          <w:rFonts w:cs="Times New Roman"/>
          <w:sz w:val="20"/>
          <w:szCs w:val="20"/>
        </w:rPr>
        <w:t xml:space="preserve">. </w:t>
      </w:r>
      <w:r w:rsidR="00353B6F" w:rsidRPr="002B799D">
        <w:rPr>
          <w:rFonts w:cs="Times New Roman"/>
          <w:sz w:val="20"/>
          <w:szCs w:val="20"/>
        </w:rPr>
        <w:t xml:space="preserve"> Temin ve Taşıma</w:t>
      </w:r>
      <w:bookmarkEnd w:id="494"/>
    </w:p>
    <w:p w:rsidR="00A411C0" w:rsidRPr="002B799D" w:rsidRDefault="00353B6F" w:rsidP="00E95CC1">
      <w:pPr>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Bütün malzemeler orijinal ve açılmamış paketlerinde, üreticinin adı, etiketi, ürün kimlik numarası ve üretim seri numarası ile teslim edilmelidir. Zarar görmüş veya boz</w:t>
      </w:r>
      <w:r w:rsidR="00EE60DD" w:rsidRPr="002B799D">
        <w:rPr>
          <w:rFonts w:ascii="Times New Roman" w:eastAsia="Times New Roman" w:hAnsi="Times New Roman" w:cs="Times New Roman"/>
          <w:color w:val="000000" w:themeColor="text1"/>
          <w:sz w:val="20"/>
          <w:szCs w:val="20"/>
          <w:lang w:eastAsia="de-DE"/>
        </w:rPr>
        <w:t xml:space="preserve">ulmuş ambalajlı malzeme sahadan hemen </w:t>
      </w:r>
      <w:r w:rsidRPr="002B799D">
        <w:rPr>
          <w:rFonts w:ascii="Times New Roman" w:eastAsia="Times New Roman" w:hAnsi="Times New Roman" w:cs="Times New Roman"/>
          <w:color w:val="000000" w:themeColor="text1"/>
          <w:sz w:val="20"/>
          <w:szCs w:val="20"/>
          <w:lang w:eastAsia="de-DE"/>
        </w:rPr>
        <w:t>uzaklaştırılmalıdır.</w:t>
      </w:r>
      <w:r w:rsidRPr="002B799D">
        <w:rPr>
          <w:rFonts w:ascii="Times New Roman" w:eastAsia="Times New Roman" w:hAnsi="Times New Roman" w:cs="Times New Roman"/>
          <w:color w:val="000000" w:themeColor="text1"/>
          <w:sz w:val="20"/>
          <w:szCs w:val="20"/>
          <w:lang w:eastAsia="de-DE"/>
        </w:rPr>
        <w:br/>
      </w:r>
      <w:r w:rsidRPr="002B799D">
        <w:rPr>
          <w:rFonts w:ascii="Times New Roman" w:eastAsia="Times New Roman" w:hAnsi="Times New Roman" w:cs="Times New Roman"/>
          <w:color w:val="000000" w:themeColor="text1"/>
          <w:sz w:val="20"/>
          <w:szCs w:val="20"/>
          <w:lang w:eastAsia="de-DE"/>
        </w:rPr>
        <w:br/>
        <w:t xml:space="preserve">Kullanıcılar, kimyasal ürünlerin güvenli olarak taşınması, depolanması ve bertaraf edilmesi ile ilgili bilgi ve tavsiyeler için, fiziksel, ekolojik, toksikolojik ve diğer güvenlikle ilgili bilgileri içeren, </w:t>
      </w:r>
      <w:r w:rsidR="00882753" w:rsidRPr="002B799D">
        <w:rPr>
          <w:rFonts w:ascii="Times New Roman" w:eastAsia="Times New Roman" w:hAnsi="Times New Roman" w:cs="Times New Roman"/>
          <w:color w:val="000000" w:themeColor="text1"/>
          <w:sz w:val="20"/>
          <w:szCs w:val="20"/>
          <w:lang w:eastAsia="de-DE"/>
        </w:rPr>
        <w:t xml:space="preserve">varsa, </w:t>
      </w:r>
      <w:r w:rsidRPr="002B799D">
        <w:rPr>
          <w:rFonts w:ascii="Times New Roman" w:eastAsia="Times New Roman" w:hAnsi="Times New Roman" w:cs="Times New Roman"/>
          <w:color w:val="000000" w:themeColor="text1"/>
          <w:sz w:val="20"/>
          <w:szCs w:val="20"/>
          <w:lang w:eastAsia="de-DE"/>
        </w:rPr>
        <w:t>ürüne ait malzeme güvenlik bilgi formuna başvurmalıdırlar.</w:t>
      </w:r>
    </w:p>
    <w:p w:rsidR="00353B6F" w:rsidRPr="002B799D" w:rsidRDefault="00353B6F" w:rsidP="00F24A59">
      <w:pPr>
        <w:rPr>
          <w:rStyle w:val="Balk2Char"/>
          <w:rFonts w:cs="Times New Roman"/>
          <w:sz w:val="20"/>
          <w:szCs w:val="20"/>
        </w:rPr>
      </w:pPr>
      <w:r w:rsidRPr="002B799D">
        <w:rPr>
          <w:rFonts w:ascii="Times New Roman" w:eastAsia="Times New Roman" w:hAnsi="Times New Roman" w:cs="Times New Roman"/>
          <w:color w:val="000000" w:themeColor="text1"/>
          <w:sz w:val="20"/>
          <w:szCs w:val="20"/>
          <w:lang w:eastAsia="de-DE"/>
        </w:rPr>
        <w:br/>
      </w:r>
      <w:bookmarkStart w:id="495" w:name="_Toc514753736"/>
      <w:r w:rsidR="00A411C0" w:rsidRPr="002B799D">
        <w:rPr>
          <w:rStyle w:val="Balk2Char"/>
          <w:rFonts w:cs="Times New Roman"/>
          <w:sz w:val="20"/>
          <w:szCs w:val="20"/>
        </w:rPr>
        <w:t>6.9.</w:t>
      </w:r>
      <w:r w:rsidRPr="002B799D">
        <w:rPr>
          <w:rStyle w:val="Balk2Char"/>
          <w:rFonts w:cs="Times New Roman"/>
          <w:sz w:val="20"/>
          <w:szCs w:val="20"/>
        </w:rPr>
        <w:t>3.3</w:t>
      </w:r>
      <w:r w:rsidR="00EE60DD" w:rsidRPr="002B799D">
        <w:rPr>
          <w:rStyle w:val="Balk2Char"/>
          <w:rFonts w:cs="Times New Roman"/>
          <w:sz w:val="20"/>
          <w:szCs w:val="20"/>
        </w:rPr>
        <w:t xml:space="preserve">. </w:t>
      </w:r>
      <w:r w:rsidRPr="002B799D">
        <w:rPr>
          <w:rStyle w:val="Balk2Char"/>
          <w:rFonts w:cs="Times New Roman"/>
          <w:sz w:val="20"/>
          <w:szCs w:val="20"/>
        </w:rPr>
        <w:t xml:space="preserve"> Depolama</w:t>
      </w:r>
      <w:bookmarkEnd w:id="495"/>
    </w:p>
    <w:p w:rsidR="00353B6F" w:rsidRPr="002B799D" w:rsidRDefault="00353B6F" w:rsidP="00F24A59">
      <w:pPr>
        <w:jc w:val="both"/>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xml:space="preserve">Ürünler orijinal açılmamış ve hasar görmemiş ambalajında serin ve kuru ortamda </w:t>
      </w:r>
      <w:r w:rsidR="00385074" w:rsidRPr="002B799D">
        <w:rPr>
          <w:rFonts w:ascii="Times New Roman" w:eastAsia="Times New Roman" w:hAnsi="Times New Roman" w:cs="Times New Roman"/>
          <w:color w:val="000000" w:themeColor="text1"/>
          <w:sz w:val="20"/>
          <w:szCs w:val="20"/>
          <w:lang w:eastAsia="de-DE"/>
        </w:rPr>
        <w:t>depolanmalı ve direkt güneş ışığı ve dondan korunmalıdırlar.</w:t>
      </w:r>
      <w:r w:rsidRPr="002B799D">
        <w:rPr>
          <w:rFonts w:ascii="Times New Roman" w:eastAsia="Times New Roman" w:hAnsi="Times New Roman" w:cs="Times New Roman"/>
          <w:color w:val="000000" w:themeColor="text1"/>
          <w:sz w:val="20"/>
          <w:szCs w:val="20"/>
          <w:lang w:eastAsia="de-DE"/>
        </w:rPr>
        <w:t>.</w:t>
      </w:r>
    </w:p>
    <w:p w:rsidR="00353B6F" w:rsidRPr="002B799D" w:rsidRDefault="00A411C0" w:rsidP="00F24A59">
      <w:pPr>
        <w:pStyle w:val="Balk2"/>
        <w:rPr>
          <w:rFonts w:cs="Times New Roman"/>
          <w:sz w:val="20"/>
          <w:szCs w:val="20"/>
        </w:rPr>
      </w:pPr>
      <w:bookmarkStart w:id="496" w:name="_Toc514753737"/>
      <w:r w:rsidRPr="002B799D">
        <w:rPr>
          <w:rFonts w:cs="Times New Roman"/>
          <w:sz w:val="20"/>
          <w:szCs w:val="20"/>
        </w:rPr>
        <w:t>6.9.</w:t>
      </w:r>
      <w:r w:rsidR="00353B6F" w:rsidRPr="002B799D">
        <w:rPr>
          <w:rFonts w:cs="Times New Roman"/>
          <w:sz w:val="20"/>
          <w:szCs w:val="20"/>
        </w:rPr>
        <w:t>4</w:t>
      </w:r>
      <w:r w:rsidR="00E95CC1" w:rsidRPr="002B799D">
        <w:rPr>
          <w:rFonts w:cs="Times New Roman"/>
          <w:sz w:val="20"/>
          <w:szCs w:val="20"/>
        </w:rPr>
        <w:t xml:space="preserve">. </w:t>
      </w:r>
      <w:r w:rsidR="00353B6F" w:rsidRPr="002B799D">
        <w:rPr>
          <w:rFonts w:cs="Times New Roman"/>
          <w:sz w:val="20"/>
          <w:szCs w:val="20"/>
        </w:rPr>
        <w:t xml:space="preserve"> Uygunluk Kriterleri</w:t>
      </w:r>
      <w:bookmarkEnd w:id="496"/>
    </w:p>
    <w:p w:rsidR="00353B6F" w:rsidRPr="002B799D" w:rsidRDefault="00353B6F" w:rsidP="00F24A59">
      <w:pPr>
        <w:spacing w:after="0"/>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 Malzemeleri Yönetmeliği</w:t>
      </w:r>
    </w:p>
    <w:p w:rsidR="00353B6F" w:rsidRPr="002B799D" w:rsidRDefault="00353B6F" w:rsidP="00F24A59">
      <w:pPr>
        <w:spacing w:after="0"/>
        <w:rPr>
          <w:rFonts w:ascii="Times New Roman" w:hAnsi="Times New Roman" w:cs="Times New Roman"/>
          <w:b/>
          <w:color w:val="000000" w:themeColor="text1"/>
          <w:sz w:val="20"/>
          <w:szCs w:val="20"/>
        </w:rPr>
      </w:pPr>
      <w:r w:rsidRPr="002B799D">
        <w:rPr>
          <w:rFonts w:ascii="Times New Roman" w:hAnsi="Times New Roman" w:cs="Times New Roman"/>
          <w:color w:val="000000" w:themeColor="text1"/>
          <w:sz w:val="20"/>
          <w:szCs w:val="20"/>
        </w:rPr>
        <w:t>Yapı Malzemelerinin Tabi Olacağı Kriterler Hakkında Yönetmelik</w:t>
      </w:r>
    </w:p>
    <w:p w:rsidR="00353B6F" w:rsidRPr="002B799D" w:rsidRDefault="00353B6F" w:rsidP="00F24A59">
      <w:pPr>
        <w:rPr>
          <w:rFonts w:ascii="Times New Roman" w:hAnsi="Times New Roman" w:cs="Times New Roman"/>
          <w:b/>
          <w:color w:val="000000" w:themeColor="text1"/>
          <w:sz w:val="20"/>
          <w:szCs w:val="20"/>
        </w:rPr>
      </w:pPr>
    </w:p>
    <w:p w:rsidR="00353B6F" w:rsidRPr="002B799D" w:rsidRDefault="00A411C0" w:rsidP="00F24A59">
      <w:pPr>
        <w:pStyle w:val="Balk2"/>
        <w:rPr>
          <w:rFonts w:cs="Times New Roman"/>
          <w:sz w:val="20"/>
          <w:szCs w:val="20"/>
        </w:rPr>
      </w:pPr>
      <w:bookmarkStart w:id="497" w:name="_Toc514753738"/>
      <w:r w:rsidRPr="002B799D">
        <w:rPr>
          <w:rFonts w:cs="Times New Roman"/>
          <w:sz w:val="20"/>
          <w:szCs w:val="20"/>
        </w:rPr>
        <w:t>6.9.</w:t>
      </w:r>
      <w:r w:rsidR="00353B6F" w:rsidRPr="002B799D">
        <w:rPr>
          <w:rFonts w:cs="Times New Roman"/>
          <w:sz w:val="20"/>
          <w:szCs w:val="20"/>
        </w:rPr>
        <w:t>5</w:t>
      </w:r>
      <w:r w:rsidR="00E95CC1" w:rsidRPr="002B799D">
        <w:rPr>
          <w:rFonts w:cs="Times New Roman"/>
          <w:sz w:val="20"/>
          <w:szCs w:val="20"/>
        </w:rPr>
        <w:t xml:space="preserve">. </w:t>
      </w:r>
      <w:r w:rsidR="00353B6F" w:rsidRPr="002B799D">
        <w:rPr>
          <w:rFonts w:cs="Times New Roman"/>
          <w:sz w:val="20"/>
          <w:szCs w:val="20"/>
        </w:rPr>
        <w:t xml:space="preserve"> İlgili Standartlar</w:t>
      </w:r>
      <w:bookmarkEnd w:id="497"/>
    </w:p>
    <w:p w:rsidR="00A411C0" w:rsidRPr="002B799D" w:rsidRDefault="00353B6F" w:rsidP="00F24A59">
      <w:pPr>
        <w:rPr>
          <w:rFonts w:ascii="Times New Roman" w:eastAsia="Times New Roman" w:hAnsi="Times New Roman" w:cs="Times New Roman"/>
          <w:color w:val="000000" w:themeColor="text1"/>
          <w:sz w:val="20"/>
          <w:szCs w:val="20"/>
          <w:lang w:eastAsia="de-DE"/>
        </w:rPr>
      </w:pPr>
      <w:r w:rsidRPr="002B799D">
        <w:rPr>
          <w:rFonts w:ascii="Times New Roman" w:eastAsia="Times New Roman" w:hAnsi="Times New Roman" w:cs="Times New Roman"/>
          <w:color w:val="000000" w:themeColor="text1"/>
          <w:sz w:val="20"/>
          <w:szCs w:val="20"/>
          <w:lang w:eastAsia="de-DE"/>
        </w:rPr>
        <w:t xml:space="preserve">Groutlar, </w:t>
      </w:r>
      <w:r w:rsidR="00385074" w:rsidRPr="002B799D">
        <w:rPr>
          <w:rFonts w:ascii="Times New Roman" w:eastAsia="Times New Roman" w:hAnsi="Times New Roman" w:cs="Times New Roman"/>
          <w:color w:val="000000" w:themeColor="text1"/>
          <w:sz w:val="20"/>
          <w:szCs w:val="20"/>
          <w:lang w:eastAsia="de-DE"/>
        </w:rPr>
        <w:t xml:space="preserve">TS </w:t>
      </w:r>
      <w:r w:rsidRPr="002B799D">
        <w:rPr>
          <w:rFonts w:ascii="Times New Roman" w:eastAsia="Times New Roman" w:hAnsi="Times New Roman" w:cs="Times New Roman"/>
          <w:color w:val="000000" w:themeColor="text1"/>
          <w:sz w:val="20"/>
          <w:szCs w:val="20"/>
          <w:lang w:eastAsia="de-DE"/>
        </w:rPr>
        <w:t>EN 1504-6 standardı gereksinimlerini sağlamaktadır.</w:t>
      </w:r>
    </w:p>
    <w:p w:rsidR="00742946" w:rsidRPr="002B799D" w:rsidRDefault="00742946" w:rsidP="00F24A59">
      <w:pPr>
        <w:rPr>
          <w:rFonts w:ascii="Times New Roman" w:hAnsi="Times New Roman" w:cs="Times New Roman"/>
          <w:b/>
          <w:color w:val="000000" w:themeColor="text1"/>
          <w:sz w:val="20"/>
          <w:szCs w:val="20"/>
        </w:rPr>
      </w:pPr>
    </w:p>
    <w:p w:rsidR="00353B6F" w:rsidRPr="002B799D" w:rsidRDefault="00A411C0" w:rsidP="000C0A4C">
      <w:pPr>
        <w:pStyle w:val="Balk1"/>
        <w:rPr>
          <w:rFonts w:cs="Times New Roman"/>
          <w:sz w:val="20"/>
          <w:szCs w:val="20"/>
        </w:rPr>
      </w:pPr>
      <w:bookmarkStart w:id="498" w:name="_Toc514753739"/>
      <w:r w:rsidRPr="002B799D">
        <w:rPr>
          <w:rFonts w:cs="Times New Roman"/>
          <w:sz w:val="20"/>
          <w:szCs w:val="20"/>
        </w:rPr>
        <w:t>6.10.1</w:t>
      </w:r>
      <w:r w:rsidR="00E95CC1" w:rsidRPr="002B799D">
        <w:rPr>
          <w:rFonts w:cs="Times New Roman"/>
          <w:sz w:val="20"/>
          <w:szCs w:val="20"/>
        </w:rPr>
        <w:t xml:space="preserve">. </w:t>
      </w:r>
      <w:r w:rsidR="00353B6F" w:rsidRPr="002B799D">
        <w:rPr>
          <w:rFonts w:cs="Times New Roman"/>
          <w:sz w:val="20"/>
          <w:szCs w:val="20"/>
        </w:rPr>
        <w:t>Kimyasal Ankraj (Dübel) İle Beton-Beton Birleşimi (Filiz Ekimi) İşleri</w:t>
      </w:r>
      <w:r w:rsidR="00AA2B20" w:rsidRPr="002B799D">
        <w:rPr>
          <w:rFonts w:cs="Times New Roman"/>
          <w:sz w:val="20"/>
          <w:szCs w:val="20"/>
        </w:rPr>
        <w:t xml:space="preserve"> </w:t>
      </w:r>
      <w:r w:rsidR="00353B6F" w:rsidRPr="002B799D">
        <w:rPr>
          <w:rFonts w:cs="Times New Roman"/>
          <w:sz w:val="20"/>
          <w:szCs w:val="20"/>
        </w:rPr>
        <w:t>Genel Teknik Şartnamesi</w:t>
      </w:r>
      <w:bookmarkEnd w:id="498"/>
    </w:p>
    <w:p w:rsidR="00353B6F" w:rsidRPr="002B799D" w:rsidRDefault="00370268" w:rsidP="00F24A59">
      <w:pPr>
        <w:pStyle w:val="Balk2"/>
        <w:rPr>
          <w:rFonts w:cs="Times New Roman"/>
          <w:sz w:val="20"/>
          <w:szCs w:val="20"/>
        </w:rPr>
      </w:pPr>
      <w:bookmarkStart w:id="499" w:name="_Toc514753740"/>
      <w:r w:rsidRPr="002B799D">
        <w:rPr>
          <w:rFonts w:cs="Times New Roman"/>
          <w:sz w:val="20"/>
          <w:szCs w:val="20"/>
        </w:rPr>
        <w:t>6.10.1.</w:t>
      </w:r>
      <w:r w:rsidR="00A411C0" w:rsidRPr="002B799D">
        <w:rPr>
          <w:rFonts w:cs="Times New Roman"/>
          <w:sz w:val="20"/>
          <w:szCs w:val="20"/>
        </w:rPr>
        <w:t>1</w:t>
      </w:r>
      <w:r w:rsidR="00E95CC1" w:rsidRPr="002B799D">
        <w:rPr>
          <w:rFonts w:cs="Times New Roman"/>
          <w:sz w:val="20"/>
          <w:szCs w:val="20"/>
        </w:rPr>
        <w:t xml:space="preserve">. </w:t>
      </w:r>
      <w:r w:rsidR="00353B6F" w:rsidRPr="002B799D">
        <w:rPr>
          <w:rFonts w:cs="Times New Roman"/>
          <w:sz w:val="20"/>
          <w:szCs w:val="20"/>
        </w:rPr>
        <w:t>Kapsam</w:t>
      </w:r>
      <w:bookmarkEnd w:id="499"/>
    </w:p>
    <w:p w:rsidR="00353B6F" w:rsidRPr="002B799D" w:rsidRDefault="00353B6F" w:rsidP="00F24A59">
      <w:pPr>
        <w:jc w:val="both"/>
        <w:rPr>
          <w:rFonts w:ascii="Times New Roman" w:hAnsi="Times New Roman" w:cs="Times New Roman"/>
          <w:b/>
          <w:color w:val="000000" w:themeColor="text1"/>
          <w:sz w:val="20"/>
          <w:szCs w:val="20"/>
        </w:rPr>
      </w:pPr>
      <w:r w:rsidRPr="002B799D">
        <w:rPr>
          <w:rFonts w:ascii="Times New Roman" w:hAnsi="Times New Roman" w:cs="Times New Roman"/>
          <w:color w:val="000000" w:themeColor="text1"/>
          <w:sz w:val="20"/>
          <w:szCs w:val="20"/>
        </w:rPr>
        <w:t>Kimyasal dübeller ile yapılacak filiz ekimi uygulamalarına (mevcut betonarme yapıya sonradan nervürlü inşaat demiri eklenmesi işi) ait esas ve standartları kapsar.</w:t>
      </w:r>
    </w:p>
    <w:p w:rsidR="00353B6F" w:rsidRPr="002B799D" w:rsidRDefault="00370268" w:rsidP="00F24A59">
      <w:pPr>
        <w:pStyle w:val="Balk2"/>
        <w:rPr>
          <w:rFonts w:cs="Times New Roman"/>
          <w:sz w:val="20"/>
          <w:szCs w:val="20"/>
        </w:rPr>
      </w:pPr>
      <w:bookmarkStart w:id="500" w:name="_Toc514753741"/>
      <w:r w:rsidRPr="002B799D">
        <w:rPr>
          <w:rFonts w:cs="Times New Roman"/>
          <w:sz w:val="20"/>
          <w:szCs w:val="20"/>
        </w:rPr>
        <w:t>6.10.1.</w:t>
      </w:r>
      <w:r w:rsidR="00A411C0" w:rsidRPr="002B799D">
        <w:rPr>
          <w:rFonts w:cs="Times New Roman"/>
          <w:sz w:val="20"/>
          <w:szCs w:val="20"/>
        </w:rPr>
        <w:t>2</w:t>
      </w:r>
      <w:r w:rsidR="00E95CC1" w:rsidRPr="002B799D">
        <w:rPr>
          <w:rFonts w:cs="Times New Roman"/>
          <w:sz w:val="20"/>
          <w:szCs w:val="20"/>
        </w:rPr>
        <w:t xml:space="preserve">. </w:t>
      </w:r>
      <w:r w:rsidR="00353B6F" w:rsidRPr="002B799D">
        <w:rPr>
          <w:rFonts w:cs="Times New Roman"/>
          <w:sz w:val="20"/>
          <w:szCs w:val="20"/>
        </w:rPr>
        <w:t>Tanım</w:t>
      </w:r>
      <w:bookmarkEnd w:id="500"/>
    </w:p>
    <w:p w:rsidR="00353B6F" w:rsidRPr="002B799D" w:rsidRDefault="00370268" w:rsidP="00F24A59">
      <w:pPr>
        <w:pStyle w:val="Balk2"/>
        <w:rPr>
          <w:rFonts w:cs="Times New Roman"/>
          <w:sz w:val="20"/>
          <w:szCs w:val="20"/>
        </w:rPr>
      </w:pPr>
      <w:bookmarkStart w:id="501" w:name="_Toc514753742"/>
      <w:r w:rsidRPr="002B799D">
        <w:rPr>
          <w:rFonts w:cs="Times New Roman"/>
          <w:sz w:val="20"/>
          <w:szCs w:val="20"/>
        </w:rPr>
        <w:t>6.10.1.2.</w:t>
      </w:r>
      <w:r w:rsidR="00353B6F" w:rsidRPr="002B799D">
        <w:rPr>
          <w:rFonts w:cs="Times New Roman"/>
          <w:sz w:val="20"/>
          <w:szCs w:val="20"/>
        </w:rPr>
        <w:t>1</w:t>
      </w:r>
      <w:r w:rsidR="00E95CC1" w:rsidRPr="002B799D">
        <w:rPr>
          <w:rFonts w:cs="Times New Roman"/>
          <w:sz w:val="20"/>
          <w:szCs w:val="20"/>
        </w:rPr>
        <w:t xml:space="preserve">. </w:t>
      </w:r>
      <w:r w:rsidR="00353B6F" w:rsidRPr="002B799D">
        <w:rPr>
          <w:rFonts w:cs="Times New Roman"/>
          <w:sz w:val="20"/>
          <w:szCs w:val="20"/>
        </w:rPr>
        <w:t xml:space="preserve"> Tanımı</w:t>
      </w:r>
      <w:bookmarkEnd w:id="501"/>
      <w:r w:rsidR="00353B6F" w:rsidRPr="002B799D">
        <w:rPr>
          <w:rFonts w:cs="Times New Roman"/>
          <w:sz w:val="20"/>
          <w:szCs w:val="20"/>
        </w:rPr>
        <w:t xml:space="preserve"> </w:t>
      </w:r>
    </w:p>
    <w:p w:rsidR="00353B6F" w:rsidRPr="002B799D" w:rsidRDefault="00370268" w:rsidP="00F24A59">
      <w:pPr>
        <w:pStyle w:val="Balk2"/>
        <w:rPr>
          <w:rFonts w:cs="Times New Roman"/>
          <w:sz w:val="20"/>
          <w:szCs w:val="20"/>
        </w:rPr>
      </w:pPr>
      <w:bookmarkStart w:id="502" w:name="_Toc514753743"/>
      <w:r w:rsidRPr="002B799D">
        <w:rPr>
          <w:rFonts w:cs="Times New Roman"/>
          <w:sz w:val="20"/>
          <w:szCs w:val="20"/>
        </w:rPr>
        <w:t>6.1</w:t>
      </w:r>
      <w:r w:rsidR="00FF721F" w:rsidRPr="002B799D">
        <w:rPr>
          <w:rFonts w:cs="Times New Roman"/>
          <w:sz w:val="20"/>
          <w:szCs w:val="20"/>
        </w:rPr>
        <w:t>0</w:t>
      </w:r>
      <w:r w:rsidRPr="002B799D">
        <w:rPr>
          <w:rFonts w:cs="Times New Roman"/>
          <w:sz w:val="20"/>
          <w:szCs w:val="20"/>
        </w:rPr>
        <w:t>.1.2.</w:t>
      </w:r>
      <w:r w:rsidR="00353B6F" w:rsidRPr="002B799D">
        <w:rPr>
          <w:rFonts w:cs="Times New Roman"/>
          <w:sz w:val="20"/>
          <w:szCs w:val="20"/>
        </w:rPr>
        <w:t>1.1</w:t>
      </w:r>
      <w:r w:rsidR="00E95CC1" w:rsidRPr="002B799D">
        <w:rPr>
          <w:rFonts w:cs="Times New Roman"/>
          <w:sz w:val="20"/>
          <w:szCs w:val="20"/>
        </w:rPr>
        <w:t xml:space="preserve">. </w:t>
      </w:r>
      <w:r w:rsidR="00353B6F" w:rsidRPr="002B799D">
        <w:rPr>
          <w:rFonts w:cs="Times New Roman"/>
          <w:sz w:val="20"/>
          <w:szCs w:val="20"/>
        </w:rPr>
        <w:t xml:space="preserve"> Kimyasal Dübel:</w:t>
      </w:r>
      <w:bookmarkEnd w:id="502"/>
    </w:p>
    <w:p w:rsidR="00353B6F" w:rsidRPr="002B799D" w:rsidRDefault="00C6654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500 ve </w:t>
      </w:r>
      <w:r w:rsidR="00353B6F" w:rsidRPr="002B799D">
        <w:rPr>
          <w:rFonts w:ascii="Times New Roman" w:hAnsi="Times New Roman" w:cs="Times New Roman"/>
          <w:color w:val="000000" w:themeColor="text1"/>
          <w:sz w:val="20"/>
          <w:szCs w:val="20"/>
        </w:rPr>
        <w:t xml:space="preserve">TS EN 1992-1-1’e göre tasarlanmış beton-beton birleşimlerindeki filiz ekimi uygulamalarında (sonradan yerleştirilen nervürlü inşaat demiri) kullanılan, </w:t>
      </w:r>
      <w:r w:rsidRPr="002B799D">
        <w:rPr>
          <w:rFonts w:ascii="Times New Roman" w:hAnsi="Times New Roman" w:cs="Times New Roman"/>
          <w:color w:val="000000" w:themeColor="text1"/>
          <w:sz w:val="20"/>
          <w:szCs w:val="20"/>
        </w:rPr>
        <w:t xml:space="preserve">EOTA </w:t>
      </w:r>
      <w:r w:rsidR="00353B6F" w:rsidRPr="002B799D">
        <w:rPr>
          <w:rFonts w:ascii="Times New Roman" w:hAnsi="Times New Roman" w:cs="Times New Roman"/>
          <w:color w:val="000000" w:themeColor="text1"/>
          <w:sz w:val="20"/>
          <w:szCs w:val="20"/>
        </w:rPr>
        <w:t>TR-023’e göre Avrupa Teknik Değerlendirmeleri ’ne (ETA) veya bu şartlara uygun Ulusal Teknik Onay’a (UTO) sahip, kimyasal malzemelerdir.</w:t>
      </w:r>
    </w:p>
    <w:p w:rsidR="00353B6F" w:rsidRPr="002B799D" w:rsidRDefault="00370268" w:rsidP="00F24A59">
      <w:pPr>
        <w:pStyle w:val="Balk2"/>
        <w:rPr>
          <w:rFonts w:cs="Times New Roman"/>
          <w:sz w:val="20"/>
          <w:szCs w:val="20"/>
        </w:rPr>
      </w:pPr>
      <w:bookmarkStart w:id="503" w:name="_Toc514753744"/>
      <w:r w:rsidRPr="002B799D">
        <w:rPr>
          <w:rFonts w:cs="Times New Roman"/>
          <w:sz w:val="20"/>
          <w:szCs w:val="20"/>
        </w:rPr>
        <w:t>6.10.1.</w:t>
      </w:r>
      <w:r w:rsidR="00353B6F" w:rsidRPr="002B799D">
        <w:rPr>
          <w:rFonts w:cs="Times New Roman"/>
          <w:sz w:val="20"/>
          <w:szCs w:val="20"/>
        </w:rPr>
        <w:t>2.1.2</w:t>
      </w:r>
      <w:r w:rsidR="00E95CC1" w:rsidRPr="002B799D">
        <w:rPr>
          <w:rFonts w:cs="Times New Roman"/>
          <w:sz w:val="20"/>
          <w:szCs w:val="20"/>
        </w:rPr>
        <w:t>.</w:t>
      </w:r>
      <w:r w:rsidR="00353B6F" w:rsidRPr="002B799D">
        <w:rPr>
          <w:rFonts w:cs="Times New Roman"/>
          <w:sz w:val="20"/>
          <w:szCs w:val="20"/>
        </w:rPr>
        <w:t xml:space="preserve"> Nervürlü İnşaat Demiri</w:t>
      </w:r>
      <w:bookmarkEnd w:id="503"/>
    </w:p>
    <w:p w:rsidR="00353B6F" w:rsidRPr="002B799D" w:rsidRDefault="00AD5306" w:rsidP="000C0A4C">
      <w:pPr>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708  ve TBDY’ne uygun </w:t>
      </w:r>
      <w:r w:rsidR="000C0A4C" w:rsidRPr="002B799D">
        <w:rPr>
          <w:rFonts w:ascii="Times New Roman" w:hAnsi="Times New Roman" w:cs="Times New Roman"/>
          <w:color w:val="000000" w:themeColor="text1"/>
          <w:sz w:val="20"/>
          <w:szCs w:val="20"/>
        </w:rPr>
        <w:t xml:space="preserve"> nervürlü inşaat demiridir.</w:t>
      </w:r>
    </w:p>
    <w:p w:rsidR="00353B6F" w:rsidRPr="002B799D" w:rsidRDefault="00370268" w:rsidP="00F24A59">
      <w:pPr>
        <w:pStyle w:val="Balk2"/>
        <w:rPr>
          <w:rFonts w:cs="Times New Roman"/>
          <w:sz w:val="20"/>
          <w:szCs w:val="20"/>
        </w:rPr>
      </w:pPr>
      <w:bookmarkStart w:id="504" w:name="_Toc514753745"/>
      <w:r w:rsidRPr="002B799D">
        <w:rPr>
          <w:rFonts w:cs="Times New Roman"/>
          <w:sz w:val="20"/>
          <w:szCs w:val="20"/>
        </w:rPr>
        <w:t>6.10.1.</w:t>
      </w:r>
      <w:r w:rsidR="00A411C0" w:rsidRPr="002B799D">
        <w:rPr>
          <w:rFonts w:cs="Times New Roman"/>
          <w:sz w:val="20"/>
          <w:szCs w:val="20"/>
        </w:rPr>
        <w:t>3</w:t>
      </w:r>
      <w:r w:rsidR="00E95CC1" w:rsidRPr="002B799D">
        <w:rPr>
          <w:rFonts w:cs="Times New Roman"/>
          <w:sz w:val="20"/>
          <w:szCs w:val="20"/>
        </w:rPr>
        <w:t xml:space="preserve">. </w:t>
      </w:r>
      <w:r w:rsidR="00353B6F" w:rsidRPr="002B799D">
        <w:rPr>
          <w:rFonts w:cs="Times New Roman"/>
          <w:sz w:val="20"/>
          <w:szCs w:val="20"/>
        </w:rPr>
        <w:t>Uygulama Esasları</w:t>
      </w:r>
      <w:bookmarkEnd w:id="504"/>
    </w:p>
    <w:p w:rsidR="00353B6F" w:rsidRPr="002B799D" w:rsidRDefault="00AD5306"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500, </w:t>
      </w:r>
      <w:r w:rsidR="00353B6F" w:rsidRPr="002B799D">
        <w:rPr>
          <w:rFonts w:ascii="Times New Roman" w:hAnsi="Times New Roman" w:cs="Times New Roman"/>
          <w:color w:val="000000" w:themeColor="text1"/>
          <w:sz w:val="20"/>
          <w:szCs w:val="20"/>
        </w:rPr>
        <w:t xml:space="preserve">TS-EN1992-1-1: </w:t>
      </w:r>
      <w:r w:rsidRPr="002B799D">
        <w:rPr>
          <w:rFonts w:ascii="Times New Roman" w:hAnsi="Times New Roman" w:cs="Times New Roman"/>
          <w:color w:val="000000" w:themeColor="text1"/>
          <w:sz w:val="20"/>
          <w:szCs w:val="20"/>
        </w:rPr>
        <w:t xml:space="preserve">ve TBDY  7.2.7.5’e </w:t>
      </w:r>
      <w:r w:rsidR="00353B6F" w:rsidRPr="002B799D">
        <w:rPr>
          <w:rFonts w:ascii="Times New Roman" w:hAnsi="Times New Roman" w:cs="Times New Roman"/>
          <w:color w:val="000000" w:themeColor="text1"/>
          <w:sz w:val="20"/>
          <w:szCs w:val="20"/>
        </w:rPr>
        <w:t xml:space="preserve"> göre filiz ekimi için gereken statik hesaplamalar yapılarak, uygulama çapları ve montaj derinlikleri belirlenen nervürlü demirler, onaylı kimyasal dübellerle betonarme altyapılara uygulanmalıdır. </w:t>
      </w:r>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Statik hesaplama sonucu belirlenen çaplara göre Avrupa Teknik Değerlendirme Belgesinde (ETA) veya bu şartlara uygun Ulusal Teknik Onay’ında (UTO) belirtilen montaj esasları dikkate alınarak gerekli çapta ve hesaplanan derinlikte delikler açılmalıdır. </w:t>
      </w:r>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Açılan delikler, kullanılan kimyasal dübelin ETA veya UTO’sındaki bilgileri içeren ürün bilgi föylerinde tariflendiği şekilde temizlenmelidir.  Örneğin delikler kompresör yardımı ile temizlenmeli ve delikler, iç kısımlarında yüzeyde kalma ihtimali olan küçük parçacık ve tozların uzaklaştırılması için fırça ile fırçalanmalıdır. Fırçalama uygulaması sonrası delik dibinde kalan tozlar tekrar kompresör ile hava tutulmak suretiyle tekrar temizlenmelidir. </w:t>
      </w:r>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Delik dibinden başlayacak şekilde kimyasal dübel sıkılarak, delik doldurulmaya başlanmalıdır.</w:t>
      </w:r>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Ekimi yapılacak nervürlü demir döndürülerek deliğe sokulmak suretiyle monte edilmeli ve kimyasal dübel ile demir arasında boşluk kalmayacak şekilde monte edilmelidir.</w:t>
      </w:r>
    </w:p>
    <w:p w:rsidR="00353B6F" w:rsidRPr="002B799D" w:rsidRDefault="00370268" w:rsidP="00F24A59">
      <w:pPr>
        <w:pStyle w:val="Balk2"/>
        <w:rPr>
          <w:rFonts w:cs="Times New Roman"/>
          <w:sz w:val="20"/>
          <w:szCs w:val="20"/>
        </w:rPr>
      </w:pPr>
      <w:bookmarkStart w:id="505" w:name="_Toc514753746"/>
      <w:r w:rsidRPr="002B799D">
        <w:rPr>
          <w:rFonts w:cs="Times New Roman"/>
          <w:sz w:val="20"/>
          <w:szCs w:val="20"/>
        </w:rPr>
        <w:t>6.10.1.</w:t>
      </w:r>
      <w:r w:rsidR="00E95CC1" w:rsidRPr="002B799D">
        <w:rPr>
          <w:rFonts w:cs="Times New Roman"/>
          <w:sz w:val="20"/>
          <w:szCs w:val="20"/>
        </w:rPr>
        <w:t xml:space="preserve">4. </w:t>
      </w:r>
      <w:r w:rsidR="00353B6F" w:rsidRPr="002B799D">
        <w:rPr>
          <w:rFonts w:cs="Times New Roman"/>
          <w:sz w:val="20"/>
          <w:szCs w:val="20"/>
        </w:rPr>
        <w:t>Uygunluk Kriterleri</w:t>
      </w:r>
      <w:bookmarkEnd w:id="505"/>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EOTA tarafından yayınlanan kılavuz ve teknik raporlar (ETAG/TR), ürünlere ait ETA’lar (Avrupa Teknik Değerlendirmeleri/Onayları) </w:t>
      </w:r>
      <w:bookmarkStart w:id="506" w:name="_Hlk513021769"/>
      <w:r w:rsidRPr="002B799D">
        <w:rPr>
          <w:rFonts w:ascii="Times New Roman" w:hAnsi="Times New Roman" w:cs="Times New Roman"/>
          <w:color w:val="000000" w:themeColor="text1"/>
          <w:sz w:val="20"/>
          <w:szCs w:val="20"/>
        </w:rPr>
        <w:t>ve/veya UTO’lar (Ulusal Teknik Onayı)</w:t>
      </w:r>
      <w:bookmarkEnd w:id="506"/>
      <w:r w:rsidRPr="002B799D">
        <w:rPr>
          <w:rFonts w:ascii="Times New Roman" w:hAnsi="Times New Roman" w:cs="Times New Roman"/>
          <w:color w:val="000000" w:themeColor="text1"/>
          <w:sz w:val="20"/>
          <w:szCs w:val="20"/>
        </w:rPr>
        <w:t xml:space="preserve"> Türk Standartları ve/veya yürürlüğe konulmuş Avrupa Birliği standartlarında verilmiş kriterlere göre değerlendirilir. </w:t>
      </w:r>
    </w:p>
    <w:p w:rsidR="00353B6F" w:rsidRPr="002B799D" w:rsidRDefault="00353B6F" w:rsidP="000C0A4C">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Uygulanacak kimyasal ankraj (dübel) malzemesinin sağlığa zararlı solvent içermediği </w:t>
      </w:r>
      <w:r w:rsidR="00CF4D01" w:rsidRPr="002B799D">
        <w:rPr>
          <w:rFonts w:ascii="Times New Roman" w:hAnsi="Times New Roman" w:cs="Times New Roman"/>
          <w:color w:val="000000" w:themeColor="text1"/>
          <w:sz w:val="20"/>
          <w:szCs w:val="20"/>
        </w:rPr>
        <w:t xml:space="preserve">“Zararlı maddeler ve karışımlara ilişkin güvenlik bilgi formları hakkında yönetmelik” e uygun olarak </w:t>
      </w:r>
      <w:r w:rsidRPr="002B799D">
        <w:rPr>
          <w:rFonts w:ascii="Times New Roman" w:hAnsi="Times New Roman" w:cs="Times New Roman"/>
          <w:color w:val="000000" w:themeColor="text1"/>
          <w:sz w:val="20"/>
          <w:szCs w:val="20"/>
        </w:rPr>
        <w:t xml:space="preserve"> belgelenmelidir.</w:t>
      </w:r>
    </w:p>
    <w:p w:rsidR="00CF4D01" w:rsidRPr="002B799D" w:rsidRDefault="00CF4D01" w:rsidP="000C0A4C">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TBDY - Türkiye Bina Deprem Yönetmeliği</w:t>
      </w:r>
      <w:r w:rsidR="00385074" w:rsidRPr="002B799D">
        <w:rPr>
          <w:rFonts w:ascii="Times New Roman" w:hAnsi="Times New Roman" w:cs="Times New Roman"/>
          <w:color w:val="000000" w:themeColor="text1"/>
          <w:sz w:val="20"/>
          <w:szCs w:val="20"/>
        </w:rPr>
        <w:t xml:space="preserve"> hükümlerine uygunluk aranır.</w:t>
      </w:r>
    </w:p>
    <w:p w:rsidR="00353B6F" w:rsidRPr="002B799D" w:rsidRDefault="00370268" w:rsidP="00F24A59">
      <w:pPr>
        <w:pStyle w:val="Balk2"/>
        <w:rPr>
          <w:rFonts w:cs="Times New Roman"/>
          <w:sz w:val="20"/>
          <w:szCs w:val="20"/>
        </w:rPr>
      </w:pPr>
      <w:bookmarkStart w:id="507" w:name="_Toc514753747"/>
      <w:r w:rsidRPr="002B799D">
        <w:rPr>
          <w:rFonts w:cs="Times New Roman"/>
          <w:sz w:val="20"/>
          <w:szCs w:val="20"/>
        </w:rPr>
        <w:t>6.10.1.</w:t>
      </w:r>
      <w:r w:rsidR="00E95CC1" w:rsidRPr="002B799D">
        <w:rPr>
          <w:rFonts w:cs="Times New Roman"/>
          <w:sz w:val="20"/>
          <w:szCs w:val="20"/>
        </w:rPr>
        <w:t xml:space="preserve">5. </w:t>
      </w:r>
      <w:r w:rsidR="00353B6F" w:rsidRPr="002B799D">
        <w:rPr>
          <w:rFonts w:cs="Times New Roman"/>
          <w:sz w:val="20"/>
          <w:szCs w:val="20"/>
        </w:rPr>
        <w:t>İlgili Standartlar</w:t>
      </w:r>
      <w:bookmarkEnd w:id="507"/>
    </w:p>
    <w:p w:rsidR="00CF4D01" w:rsidRPr="002B799D" w:rsidRDefault="00CF4D01"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500 : Betonarme yapıların tasarım ve yapım kuralları</w:t>
      </w:r>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EN1992-1-1: Beton yapıların tasarımı - Bölüm 1-1: Genel kurallar ve binalara uygulanacak kurallar (Eurocode 2)</w:t>
      </w:r>
    </w:p>
    <w:p w:rsidR="00CF4D01"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EOTA TR023:  Assessment of post-installed rebar connections</w:t>
      </w:r>
    </w:p>
    <w:p w:rsidR="00353B6F" w:rsidRPr="002B799D" w:rsidRDefault="00A411C0" w:rsidP="000C0A4C">
      <w:pPr>
        <w:pStyle w:val="Balk1"/>
        <w:rPr>
          <w:rFonts w:cs="Times New Roman"/>
          <w:sz w:val="20"/>
          <w:szCs w:val="20"/>
        </w:rPr>
      </w:pPr>
      <w:bookmarkStart w:id="508" w:name="_Toc514753748"/>
      <w:r w:rsidRPr="002B799D">
        <w:rPr>
          <w:rFonts w:cs="Times New Roman"/>
          <w:sz w:val="20"/>
          <w:szCs w:val="20"/>
        </w:rPr>
        <w:t>6.10.2</w:t>
      </w:r>
      <w:r w:rsidR="00E95CC1" w:rsidRPr="002B799D">
        <w:rPr>
          <w:rFonts w:cs="Times New Roman"/>
          <w:sz w:val="20"/>
          <w:szCs w:val="20"/>
        </w:rPr>
        <w:t xml:space="preserve">. </w:t>
      </w:r>
      <w:r w:rsidR="00353B6F" w:rsidRPr="002B799D">
        <w:rPr>
          <w:rFonts w:cs="Times New Roman"/>
          <w:sz w:val="20"/>
          <w:szCs w:val="20"/>
        </w:rPr>
        <w:t>Mekanik Dübel Kullanılarak Sağlanan Beton-Çelik Bağlantıları İşleri Genel Teknik Şartnamesi</w:t>
      </w:r>
      <w:bookmarkEnd w:id="508"/>
    </w:p>
    <w:p w:rsidR="00353B6F" w:rsidRPr="002B799D" w:rsidRDefault="00370268" w:rsidP="00F24A59">
      <w:pPr>
        <w:pStyle w:val="Balk2"/>
        <w:rPr>
          <w:rFonts w:cs="Times New Roman"/>
          <w:sz w:val="20"/>
          <w:szCs w:val="20"/>
        </w:rPr>
      </w:pPr>
      <w:bookmarkStart w:id="509" w:name="_Toc514753749"/>
      <w:r w:rsidRPr="002B799D">
        <w:rPr>
          <w:rFonts w:cs="Times New Roman"/>
          <w:sz w:val="20"/>
          <w:szCs w:val="20"/>
        </w:rPr>
        <w:t>6.10.2.</w:t>
      </w:r>
      <w:r w:rsidR="00353B6F" w:rsidRPr="002B799D">
        <w:rPr>
          <w:rFonts w:cs="Times New Roman"/>
          <w:sz w:val="20"/>
          <w:szCs w:val="20"/>
        </w:rPr>
        <w:t>1</w:t>
      </w:r>
      <w:r w:rsidR="00E95CC1" w:rsidRPr="002B799D">
        <w:rPr>
          <w:rFonts w:cs="Times New Roman"/>
          <w:sz w:val="20"/>
          <w:szCs w:val="20"/>
        </w:rPr>
        <w:t xml:space="preserve">. </w:t>
      </w:r>
      <w:r w:rsidR="00353B6F" w:rsidRPr="002B799D">
        <w:rPr>
          <w:rFonts w:cs="Times New Roman"/>
          <w:sz w:val="20"/>
          <w:szCs w:val="20"/>
        </w:rPr>
        <w:t xml:space="preserve"> Kapsam</w:t>
      </w:r>
      <w:bookmarkEnd w:id="509"/>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Yapısal veya yapısal olmayan her türlü çelik kolon, kiriş, cephe elemanı, makine ve ekipmanın betona sabitlenmesinde kullanılan mekanik dübellerin uygulamasına ait esas ve standartları kapsar.</w:t>
      </w:r>
    </w:p>
    <w:p w:rsidR="00353B6F" w:rsidRPr="002B799D" w:rsidRDefault="00370268" w:rsidP="00F24A59">
      <w:pPr>
        <w:pStyle w:val="Balk2"/>
        <w:rPr>
          <w:rFonts w:cs="Times New Roman"/>
          <w:sz w:val="20"/>
          <w:szCs w:val="20"/>
        </w:rPr>
      </w:pPr>
      <w:bookmarkStart w:id="510" w:name="_Toc514753750"/>
      <w:r w:rsidRPr="002B799D">
        <w:rPr>
          <w:rFonts w:cs="Times New Roman"/>
          <w:sz w:val="20"/>
          <w:szCs w:val="20"/>
        </w:rPr>
        <w:t>6.10.2.</w:t>
      </w:r>
      <w:r w:rsidR="00353B6F" w:rsidRPr="002B799D">
        <w:rPr>
          <w:rFonts w:cs="Times New Roman"/>
          <w:sz w:val="20"/>
          <w:szCs w:val="20"/>
        </w:rPr>
        <w:t>2</w:t>
      </w:r>
      <w:r w:rsidR="00E95CC1" w:rsidRPr="002B799D">
        <w:rPr>
          <w:rFonts w:cs="Times New Roman"/>
          <w:sz w:val="20"/>
          <w:szCs w:val="20"/>
        </w:rPr>
        <w:t xml:space="preserve">. </w:t>
      </w:r>
      <w:r w:rsidR="00353B6F" w:rsidRPr="002B799D">
        <w:rPr>
          <w:rFonts w:cs="Times New Roman"/>
          <w:sz w:val="20"/>
          <w:szCs w:val="20"/>
        </w:rPr>
        <w:t xml:space="preserve"> Tanım</w:t>
      </w:r>
      <w:bookmarkEnd w:id="510"/>
    </w:p>
    <w:p w:rsidR="00353B6F" w:rsidRPr="002B799D" w:rsidRDefault="00370268" w:rsidP="00370268">
      <w:pPr>
        <w:pStyle w:val="Balk2"/>
        <w:rPr>
          <w:sz w:val="20"/>
          <w:szCs w:val="20"/>
        </w:rPr>
      </w:pPr>
      <w:bookmarkStart w:id="511" w:name="_Toc514753751"/>
      <w:r w:rsidRPr="002B799D">
        <w:rPr>
          <w:sz w:val="20"/>
          <w:szCs w:val="20"/>
        </w:rPr>
        <w:t>6.10.2.</w:t>
      </w:r>
      <w:r w:rsidR="00353B6F" w:rsidRPr="002B799D">
        <w:rPr>
          <w:sz w:val="20"/>
          <w:szCs w:val="20"/>
        </w:rPr>
        <w:t>2.1</w:t>
      </w:r>
      <w:r w:rsidR="00E95CC1" w:rsidRPr="002B799D">
        <w:rPr>
          <w:sz w:val="20"/>
          <w:szCs w:val="20"/>
        </w:rPr>
        <w:t xml:space="preserve">. </w:t>
      </w:r>
      <w:r w:rsidR="00353B6F" w:rsidRPr="002B799D">
        <w:rPr>
          <w:sz w:val="20"/>
          <w:szCs w:val="20"/>
        </w:rPr>
        <w:t xml:space="preserve"> Tanımı</w:t>
      </w:r>
      <w:bookmarkEnd w:id="511"/>
      <w:r w:rsidR="00353B6F" w:rsidRPr="002B799D">
        <w:rPr>
          <w:sz w:val="20"/>
          <w:szCs w:val="20"/>
        </w:rPr>
        <w:t xml:space="preserve"> </w:t>
      </w:r>
    </w:p>
    <w:p w:rsidR="00353B6F" w:rsidRPr="002B799D" w:rsidRDefault="00370268" w:rsidP="00370268">
      <w:pPr>
        <w:pStyle w:val="Balk2"/>
        <w:rPr>
          <w:sz w:val="20"/>
          <w:szCs w:val="20"/>
        </w:rPr>
      </w:pPr>
      <w:bookmarkStart w:id="512" w:name="_Toc514753752"/>
      <w:r w:rsidRPr="002B799D">
        <w:rPr>
          <w:sz w:val="20"/>
          <w:szCs w:val="20"/>
        </w:rPr>
        <w:t>6.10.2.</w:t>
      </w:r>
      <w:r w:rsidR="00353B6F" w:rsidRPr="002B799D">
        <w:rPr>
          <w:sz w:val="20"/>
          <w:szCs w:val="20"/>
        </w:rPr>
        <w:t>2.1.</w:t>
      </w:r>
      <w:r w:rsidR="00A411C0" w:rsidRPr="002B799D">
        <w:rPr>
          <w:sz w:val="20"/>
          <w:szCs w:val="20"/>
        </w:rPr>
        <w:t>1</w:t>
      </w:r>
      <w:r w:rsidR="00E95CC1" w:rsidRPr="002B799D">
        <w:rPr>
          <w:sz w:val="20"/>
          <w:szCs w:val="20"/>
        </w:rPr>
        <w:t xml:space="preserve">. </w:t>
      </w:r>
      <w:r w:rsidR="00353B6F" w:rsidRPr="002B799D">
        <w:rPr>
          <w:sz w:val="20"/>
          <w:szCs w:val="20"/>
        </w:rPr>
        <w:t>Mekanik Dübel:</w:t>
      </w:r>
      <w:bookmarkEnd w:id="512"/>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Statik durum için; ETAG 001’in (Avrupa Teknik Onay </w:t>
      </w:r>
      <w:r w:rsidR="00617D27" w:rsidRPr="002B799D">
        <w:rPr>
          <w:rFonts w:ascii="Times New Roman" w:hAnsi="Times New Roman" w:cs="Times New Roman"/>
          <w:color w:val="000000" w:themeColor="text1"/>
          <w:sz w:val="20"/>
          <w:szCs w:val="20"/>
        </w:rPr>
        <w:t>Kılavuzu</w:t>
      </w:r>
      <w:r w:rsidRPr="002B799D">
        <w:rPr>
          <w:rFonts w:ascii="Times New Roman" w:hAnsi="Times New Roman" w:cs="Times New Roman"/>
          <w:color w:val="000000" w:themeColor="text1"/>
          <w:sz w:val="20"/>
          <w:szCs w:val="20"/>
        </w:rPr>
        <w:t xml:space="preserve">) ilgili bölümüne göre test edilmiş, ETAG 001 Ek C veya CEN/TS 1992-4-'e göre tasarlanmış beton-çelik bağlantı detaylarında kullanılması ilgili Avrupa Teknik Değerlendirmesi’ne (ETA) veya bu şartlara uygun Ulusal Teknik Onay’a (UTO) sahip yapı malzemeleridir. Deprem durumu için ise;  EOTA TR045'e göre tasarım yapılmalı ve malzeme deprem durumuna uygun ETA veya UTO belgesine sahip olmalıdır. </w:t>
      </w:r>
    </w:p>
    <w:p w:rsidR="00353B6F" w:rsidRPr="002B799D" w:rsidRDefault="00370268" w:rsidP="00F24A59">
      <w:pPr>
        <w:pStyle w:val="Balk2"/>
        <w:rPr>
          <w:rFonts w:cs="Times New Roman"/>
          <w:sz w:val="20"/>
          <w:szCs w:val="20"/>
        </w:rPr>
      </w:pPr>
      <w:bookmarkStart w:id="513" w:name="_Toc514753753"/>
      <w:r w:rsidRPr="002B799D">
        <w:rPr>
          <w:rFonts w:cs="Times New Roman"/>
          <w:sz w:val="20"/>
          <w:szCs w:val="20"/>
        </w:rPr>
        <w:t>6.10.2.</w:t>
      </w:r>
      <w:r w:rsidR="00353B6F" w:rsidRPr="002B799D">
        <w:rPr>
          <w:rFonts w:cs="Times New Roman"/>
          <w:sz w:val="20"/>
          <w:szCs w:val="20"/>
        </w:rPr>
        <w:t>2.1.2</w:t>
      </w:r>
      <w:r w:rsidR="00E95CC1" w:rsidRPr="002B799D">
        <w:rPr>
          <w:rFonts w:cs="Times New Roman"/>
          <w:sz w:val="20"/>
          <w:szCs w:val="20"/>
        </w:rPr>
        <w:t xml:space="preserve">. </w:t>
      </w:r>
      <w:r w:rsidR="00353B6F" w:rsidRPr="002B799D">
        <w:rPr>
          <w:rFonts w:cs="Times New Roman"/>
          <w:sz w:val="20"/>
          <w:szCs w:val="20"/>
        </w:rPr>
        <w:t xml:space="preserve"> Plastik Dübel:</w:t>
      </w:r>
      <w:bookmarkEnd w:id="513"/>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ETAG 020’nin (Avrupa Teknik Onay </w:t>
      </w:r>
      <w:r w:rsidR="00617D27" w:rsidRPr="002B799D">
        <w:rPr>
          <w:rFonts w:ascii="Times New Roman" w:hAnsi="Times New Roman" w:cs="Times New Roman"/>
          <w:color w:val="000000" w:themeColor="text1"/>
          <w:sz w:val="20"/>
          <w:szCs w:val="20"/>
        </w:rPr>
        <w:t>Kılavuzu</w:t>
      </w:r>
      <w:r w:rsidRPr="002B799D">
        <w:rPr>
          <w:rFonts w:ascii="Times New Roman" w:hAnsi="Times New Roman" w:cs="Times New Roman"/>
          <w:color w:val="000000" w:themeColor="text1"/>
          <w:sz w:val="20"/>
          <w:szCs w:val="20"/>
        </w:rPr>
        <w:t>) ilgili bölümlerine göre test edilmiş, ETAG 020 Ek C’ye göre tasarlanmış bağlantı detaylarında kullanılması ilgili Avrupa Teknik Değerlendirmesi’ne (ETA) veya bu şartlara uygun Ulusal Teknik Onay’a (UTO) göre uygun yapı malzemeleridir. Beton, tuğla, alçı levha, ahşap veya gazbeton üzerinde tekli veya çoklu kullanımına ait taşıma kapasiteleri malzemenin ETA veya UTO belgesinde belirtilmelidir.</w:t>
      </w:r>
    </w:p>
    <w:p w:rsidR="00353B6F" w:rsidRPr="002B799D" w:rsidRDefault="00370268" w:rsidP="00F24A59">
      <w:pPr>
        <w:pStyle w:val="Balk2"/>
        <w:rPr>
          <w:rFonts w:cs="Times New Roman"/>
          <w:sz w:val="20"/>
          <w:szCs w:val="20"/>
        </w:rPr>
      </w:pPr>
      <w:bookmarkStart w:id="514" w:name="_Toc514753754"/>
      <w:r w:rsidRPr="002B799D">
        <w:rPr>
          <w:rFonts w:cs="Times New Roman"/>
          <w:sz w:val="20"/>
          <w:szCs w:val="20"/>
        </w:rPr>
        <w:t>6.10.2.</w:t>
      </w:r>
      <w:r w:rsidR="00353B6F" w:rsidRPr="002B799D">
        <w:rPr>
          <w:rFonts w:cs="Times New Roman"/>
          <w:sz w:val="20"/>
          <w:szCs w:val="20"/>
        </w:rPr>
        <w:t>2.1.3</w:t>
      </w:r>
      <w:r w:rsidR="00E95CC1" w:rsidRPr="002B799D">
        <w:rPr>
          <w:rFonts w:cs="Times New Roman"/>
          <w:sz w:val="20"/>
          <w:szCs w:val="20"/>
        </w:rPr>
        <w:t xml:space="preserve">. </w:t>
      </w:r>
      <w:r w:rsidR="00353B6F" w:rsidRPr="002B799D">
        <w:rPr>
          <w:rFonts w:cs="Times New Roman"/>
          <w:sz w:val="20"/>
          <w:szCs w:val="20"/>
        </w:rPr>
        <w:t xml:space="preserve"> Pul: ISO 7089</w:t>
      </w:r>
      <w:bookmarkEnd w:id="514"/>
      <w:r w:rsidR="00353B6F" w:rsidRPr="002B799D">
        <w:rPr>
          <w:rFonts w:cs="Times New Roman"/>
          <w:sz w:val="20"/>
          <w:szCs w:val="20"/>
        </w:rPr>
        <w:t xml:space="preserve"> </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Elektrostatik galvaniz kaplamalı pul (EN ISO 4042)</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Sıcak daldırma galvaniz kaplamalı pul (ENISO 10684)</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Paslanmaz çelik pul (1.4401;1.4404;1.4578;1.4571;1.4439;1.4362 EN 10088)</w:t>
      </w:r>
    </w:p>
    <w:p w:rsidR="00353B6F" w:rsidRPr="002B799D" w:rsidRDefault="00353B6F" w:rsidP="00F24A59">
      <w:pPr>
        <w:spacing w:after="0"/>
        <w:jc w:val="both"/>
        <w:rPr>
          <w:rFonts w:ascii="Times New Roman" w:hAnsi="Times New Roman" w:cs="Times New Roman"/>
          <w:color w:val="000000" w:themeColor="text1"/>
          <w:sz w:val="20"/>
          <w:szCs w:val="20"/>
        </w:rPr>
      </w:pPr>
    </w:p>
    <w:p w:rsidR="00353B6F" w:rsidRPr="002B799D" w:rsidRDefault="00370268" w:rsidP="00F24A59">
      <w:pPr>
        <w:jc w:val="both"/>
        <w:rPr>
          <w:rFonts w:ascii="Times New Roman" w:hAnsi="Times New Roman" w:cs="Times New Roman"/>
          <w:color w:val="000000" w:themeColor="text1"/>
          <w:sz w:val="20"/>
          <w:szCs w:val="20"/>
        </w:rPr>
      </w:pPr>
      <w:bookmarkStart w:id="515" w:name="_Toc514753755"/>
      <w:r w:rsidRPr="002B799D">
        <w:rPr>
          <w:rStyle w:val="Balk2Char"/>
          <w:rFonts w:cs="Times New Roman"/>
          <w:sz w:val="20"/>
          <w:szCs w:val="20"/>
        </w:rPr>
        <w:t>6.10.2.</w:t>
      </w:r>
      <w:r w:rsidR="00353B6F" w:rsidRPr="002B799D">
        <w:rPr>
          <w:rStyle w:val="Balk2Char"/>
          <w:rFonts w:cs="Times New Roman"/>
          <w:sz w:val="20"/>
          <w:szCs w:val="20"/>
        </w:rPr>
        <w:t>2.1.4</w:t>
      </w:r>
      <w:r w:rsidR="00E95CC1" w:rsidRPr="002B799D">
        <w:rPr>
          <w:rStyle w:val="Balk2Char"/>
          <w:rFonts w:cs="Times New Roman"/>
          <w:sz w:val="20"/>
          <w:szCs w:val="20"/>
        </w:rPr>
        <w:t xml:space="preserve">. </w:t>
      </w:r>
      <w:r w:rsidR="00353B6F" w:rsidRPr="002B799D">
        <w:rPr>
          <w:rStyle w:val="Balk2Char"/>
          <w:rFonts w:cs="Times New Roman"/>
          <w:sz w:val="20"/>
          <w:szCs w:val="20"/>
        </w:rPr>
        <w:t xml:space="preserve"> Somun:</w:t>
      </w:r>
      <w:bookmarkEnd w:id="515"/>
      <w:r w:rsidR="00353B6F" w:rsidRPr="002B799D">
        <w:rPr>
          <w:rFonts w:ascii="Times New Roman" w:hAnsi="Times New Roman" w:cs="Times New Roman"/>
          <w:b/>
          <w:color w:val="000000" w:themeColor="text1"/>
          <w:sz w:val="20"/>
          <w:szCs w:val="20"/>
        </w:rPr>
        <w:t xml:space="preserve"> </w:t>
      </w:r>
      <w:r w:rsidR="00353B6F" w:rsidRPr="002B799D">
        <w:rPr>
          <w:rFonts w:ascii="Times New Roman" w:hAnsi="Times New Roman" w:cs="Times New Roman"/>
          <w:color w:val="000000" w:themeColor="text1"/>
          <w:sz w:val="20"/>
          <w:szCs w:val="20"/>
        </w:rPr>
        <w:t xml:space="preserve">(ISO 4032)  8 Kalite EN ISO 898-2 somun </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Elektrostatik galvaniz kaplamalı somun  (EN ISO 4042)</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Sıcak daldırma galvaniz kaplamalı somun (EN ISO 10684)</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Paslanmaz çelik somun (1.4401;1.4404;1.4578;1.4571;1.4439;1.4362 EN 10088)</w:t>
      </w:r>
    </w:p>
    <w:p w:rsidR="00353B6F" w:rsidRPr="002B799D" w:rsidRDefault="00353B6F" w:rsidP="000C0A4C">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Paslanmaz çelik s</w:t>
      </w:r>
      <w:r w:rsidR="000C0A4C" w:rsidRPr="002B799D">
        <w:rPr>
          <w:rFonts w:ascii="Times New Roman" w:hAnsi="Times New Roman" w:cs="Times New Roman"/>
          <w:color w:val="000000" w:themeColor="text1"/>
          <w:sz w:val="20"/>
          <w:szCs w:val="20"/>
        </w:rPr>
        <w:t>omun (70 kalite EN ISO 3506-1))</w:t>
      </w:r>
    </w:p>
    <w:p w:rsidR="00353B6F" w:rsidRPr="002B799D" w:rsidRDefault="00370268" w:rsidP="00F24A59">
      <w:pPr>
        <w:pStyle w:val="Balk2"/>
        <w:rPr>
          <w:rFonts w:cs="Times New Roman"/>
          <w:sz w:val="20"/>
          <w:szCs w:val="20"/>
        </w:rPr>
      </w:pPr>
      <w:bookmarkStart w:id="516" w:name="_Toc514753756"/>
      <w:r w:rsidRPr="002B799D">
        <w:rPr>
          <w:rFonts w:cs="Times New Roman"/>
          <w:sz w:val="20"/>
          <w:szCs w:val="20"/>
        </w:rPr>
        <w:t>6.10.2.</w:t>
      </w:r>
      <w:r w:rsidR="00353B6F" w:rsidRPr="002B799D">
        <w:rPr>
          <w:rFonts w:cs="Times New Roman"/>
          <w:sz w:val="20"/>
          <w:szCs w:val="20"/>
        </w:rPr>
        <w:t>2.2</w:t>
      </w:r>
      <w:r w:rsidR="00E95CC1" w:rsidRPr="002B799D">
        <w:rPr>
          <w:rFonts w:cs="Times New Roman"/>
          <w:sz w:val="20"/>
          <w:szCs w:val="20"/>
        </w:rPr>
        <w:t xml:space="preserve">. </w:t>
      </w:r>
      <w:r w:rsidR="00353B6F" w:rsidRPr="002B799D">
        <w:rPr>
          <w:rFonts w:cs="Times New Roman"/>
          <w:sz w:val="20"/>
          <w:szCs w:val="20"/>
        </w:rPr>
        <w:t xml:space="preserve"> Çeşitleri</w:t>
      </w:r>
      <w:bookmarkEnd w:id="516"/>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Mekanik dübeller; üzerlerindeki yükü ana malzemeye (beton) dağıtma prensiplerini belirleyen fiziksel farklılıklarına göre;</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Tork Kontrollü Genleşme Dübelleri</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Alttan Kesme Dübelleri</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Deformasyon Kontrollü Genleşme Dübelleri olarak çeşitlendirilir.</w:t>
      </w:r>
    </w:p>
    <w:p w:rsidR="00353B6F" w:rsidRPr="002B799D" w:rsidRDefault="00353B6F" w:rsidP="00F24A59">
      <w:pPr>
        <w:spacing w:after="0"/>
        <w:jc w:val="both"/>
        <w:rPr>
          <w:rFonts w:ascii="Times New Roman" w:hAnsi="Times New Roman" w:cs="Times New Roman"/>
          <w:color w:val="000000" w:themeColor="text1"/>
          <w:sz w:val="20"/>
          <w:szCs w:val="20"/>
        </w:rPr>
      </w:pPr>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Plastik dübeller kullanım yerlerine göre;</w:t>
      </w:r>
    </w:p>
    <w:p w:rsidR="00353B6F" w:rsidRPr="002B799D" w:rsidRDefault="00353B6F" w:rsidP="00F24A59">
      <w:pPr>
        <w:pStyle w:val="ListeParagraf"/>
        <w:numPr>
          <w:ilvl w:val="0"/>
          <w:numId w:val="67"/>
        </w:numPr>
        <w:spacing w:after="0"/>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Genel Kullanım Dübelleri</w:t>
      </w:r>
    </w:p>
    <w:p w:rsidR="00353B6F" w:rsidRPr="002B799D" w:rsidRDefault="00353B6F" w:rsidP="00F24A59">
      <w:pPr>
        <w:pStyle w:val="ListeParagraf"/>
        <w:numPr>
          <w:ilvl w:val="0"/>
          <w:numId w:val="67"/>
        </w:numPr>
        <w:spacing w:after="0"/>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Alçı Levha Dübelleri,</w:t>
      </w:r>
    </w:p>
    <w:p w:rsidR="00353B6F" w:rsidRPr="002B799D" w:rsidRDefault="00353B6F" w:rsidP="00F24A59">
      <w:pPr>
        <w:pStyle w:val="ListeParagraf"/>
        <w:numPr>
          <w:ilvl w:val="0"/>
          <w:numId w:val="67"/>
        </w:numPr>
        <w:spacing w:after="0"/>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Gazbeton Dübelleri</w:t>
      </w:r>
    </w:p>
    <w:p w:rsidR="00353B6F" w:rsidRPr="002B799D" w:rsidRDefault="00353B6F" w:rsidP="00F24A59">
      <w:pPr>
        <w:pStyle w:val="ListeParagraf"/>
        <w:numPr>
          <w:ilvl w:val="0"/>
          <w:numId w:val="67"/>
        </w:numPr>
        <w:spacing w:after="0"/>
        <w:ind w:left="0" w:firstLine="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Çatı ve Cephe İzolasyon Dübelleri olarak çeşitlendirilir.</w:t>
      </w:r>
    </w:p>
    <w:p w:rsidR="00353B6F" w:rsidRPr="002B799D" w:rsidRDefault="00370268" w:rsidP="00F24A59">
      <w:pPr>
        <w:pStyle w:val="Balk2"/>
        <w:rPr>
          <w:rFonts w:cs="Times New Roman"/>
          <w:sz w:val="20"/>
          <w:szCs w:val="20"/>
        </w:rPr>
      </w:pPr>
      <w:bookmarkStart w:id="517" w:name="_Toc514753757"/>
      <w:r w:rsidRPr="002B799D">
        <w:rPr>
          <w:rFonts w:cs="Times New Roman"/>
          <w:sz w:val="20"/>
          <w:szCs w:val="20"/>
        </w:rPr>
        <w:t>6.10.2.</w:t>
      </w:r>
      <w:r w:rsidR="00353B6F" w:rsidRPr="002B799D">
        <w:rPr>
          <w:rFonts w:cs="Times New Roman"/>
          <w:sz w:val="20"/>
          <w:szCs w:val="20"/>
        </w:rPr>
        <w:t>3</w:t>
      </w:r>
      <w:r w:rsidR="00E95CC1" w:rsidRPr="002B799D">
        <w:rPr>
          <w:rFonts w:cs="Times New Roman"/>
          <w:sz w:val="20"/>
          <w:szCs w:val="20"/>
        </w:rPr>
        <w:t xml:space="preserve">. </w:t>
      </w:r>
      <w:r w:rsidR="00353B6F" w:rsidRPr="002B799D">
        <w:rPr>
          <w:rFonts w:cs="Times New Roman"/>
          <w:sz w:val="20"/>
          <w:szCs w:val="20"/>
        </w:rPr>
        <w:t xml:space="preserve"> Uygulama Esasları</w:t>
      </w:r>
      <w:bookmarkEnd w:id="517"/>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Uygulanacak dübel için en kritik yük durumuna karar verilmelidir. (Statik, deprem, yorulma ve şok yükü durumları)</w:t>
      </w:r>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Plastik dübellerde, ETAG 020’nin (Avrupa Teknik Onay </w:t>
      </w:r>
      <w:r w:rsidR="00617D27" w:rsidRPr="002B799D">
        <w:rPr>
          <w:rFonts w:ascii="Times New Roman" w:hAnsi="Times New Roman" w:cs="Times New Roman"/>
          <w:color w:val="000000" w:themeColor="text1"/>
          <w:sz w:val="20"/>
          <w:szCs w:val="20"/>
        </w:rPr>
        <w:t>Kılavuzu</w:t>
      </w:r>
      <w:r w:rsidRPr="002B799D">
        <w:rPr>
          <w:rFonts w:ascii="Times New Roman" w:hAnsi="Times New Roman" w:cs="Times New Roman"/>
          <w:color w:val="000000" w:themeColor="text1"/>
          <w:sz w:val="20"/>
          <w:szCs w:val="20"/>
        </w:rPr>
        <w:t>) ilgili bölümlerine göre test edilmiş, ETAG 020 Ek C’ye göre yapılan hesaplar sonunda belirlenmiş, ETA veya UTO belgeli plastik dübeller kullanmalıdır. Farklı ana malzemelerde (beton, tuğla, alçı levha, ahşap veya gazbeton) tekli veya çoklu kullanımına ait taşıma kapasiteleri malzemenin ETA veya UTO belgesinde bulunmalıdır.</w:t>
      </w:r>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Mekanik Dübellerde statik durum için, ETAG 001'in ilgili bölümüne (Mekanik dübel çeşidine göre Bölüm 2,3 veya 4) göre test edilmiş,  ETAG 001 Ek C'ye veya CEN/TS 1992-4-4 göre yapılan hesaplar sonucu belirlenen, ETA veya UTO belgeli mekanik dübeller kullanılmalıdır.</w:t>
      </w:r>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Mekanik dübellerde deprem durumu için hesaplar EOTA TR045’e göre yapılmalıdır ve hesaplarda dübelin statik durum kapasiteleri kullanılmamalıdır. Bina tipi, kullanım amacı ve etkin yer ivmesi değerleri göz önüne alınarak, çözülen detaya uygun EOTA TR045'te belirtilen C1 veya C2 sismik kategorisi belirlenir.  Tercih edilen mekanik dübelin C1 veya C2 sismik kategorisine ait kapasite değerleri yapılan hesaplarda kullanılır. Deprem durumu gözetilerek uygulanacak mekanik dübellerin </w:t>
      </w:r>
      <w:r w:rsidR="00016420" w:rsidRPr="002B799D">
        <w:rPr>
          <w:rFonts w:ascii="Times New Roman" w:hAnsi="Times New Roman" w:cs="Times New Roman"/>
          <w:color w:val="000000" w:themeColor="text1"/>
          <w:sz w:val="20"/>
          <w:szCs w:val="20"/>
        </w:rPr>
        <w:t>deprem onaylı olması, yani ETA v</w:t>
      </w:r>
      <w:r w:rsidRPr="002B799D">
        <w:rPr>
          <w:rFonts w:ascii="Times New Roman" w:hAnsi="Times New Roman" w:cs="Times New Roman"/>
          <w:color w:val="000000" w:themeColor="text1"/>
          <w:sz w:val="20"/>
          <w:szCs w:val="20"/>
        </w:rPr>
        <w:t>eya UTO belgelerinde C1 veya C2 deprem durumuna ait kapasite değerlerinin bulunması gerekir.</w:t>
      </w:r>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Yorulma ve şok yükü gibi özel hesap durumlarında ise bahsedilen durumlara ait kapasite değerleri ETA veya UTO belgesinde belirtilen mekanik dübeller kullanılmalıdır.</w:t>
      </w:r>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Hesaplar sonucu, mekanik ankraj malzemesinin ETA veya UTO belgesinde belirtilen montaj esasları dikkate alınarak, gerekli çapta ve hesaplanan derinlikte delikler açılmalıdır. </w:t>
      </w:r>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Açılan delikler kullanılan mekanik dübelin ETA veya UTO belgesinde tariflenen şekilde temizlenmelidir. Örneğin delikler kompresör yardımı ile temizlenmeli ve deliklerin iç kısımlarında yüzeyde kalma ihtimali olan küçük parçacık ve tozların uzaklaştırılması için fırça kullanılmalıdır. Fırçalama uygulaması sonrası delik dibinde kalan tozlar, kompresör ile hava tutulmak suretiyle tekrar temizlenmelidir.</w:t>
      </w:r>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Mekanik dübelin ETA veya UTO belgesinde belitilen tork değerlerine uyularak kurulum gerçekleştirecektir.</w:t>
      </w:r>
    </w:p>
    <w:p w:rsidR="00353B6F" w:rsidRPr="002B799D" w:rsidRDefault="00370268" w:rsidP="00F24A59">
      <w:pPr>
        <w:pStyle w:val="Balk2"/>
        <w:rPr>
          <w:rFonts w:cs="Times New Roman"/>
          <w:sz w:val="20"/>
          <w:szCs w:val="20"/>
        </w:rPr>
      </w:pPr>
      <w:bookmarkStart w:id="518" w:name="_Toc514753758"/>
      <w:r w:rsidRPr="002B799D">
        <w:rPr>
          <w:rFonts w:cs="Times New Roman"/>
          <w:sz w:val="20"/>
          <w:szCs w:val="20"/>
        </w:rPr>
        <w:t>6.10.2.</w:t>
      </w:r>
      <w:r w:rsidR="00353B6F" w:rsidRPr="002B799D">
        <w:rPr>
          <w:rFonts w:cs="Times New Roman"/>
          <w:sz w:val="20"/>
          <w:szCs w:val="20"/>
        </w:rPr>
        <w:t>4</w:t>
      </w:r>
      <w:r w:rsidR="00E95CC1" w:rsidRPr="002B799D">
        <w:rPr>
          <w:rFonts w:cs="Times New Roman"/>
          <w:sz w:val="20"/>
          <w:szCs w:val="20"/>
        </w:rPr>
        <w:t xml:space="preserve">. </w:t>
      </w:r>
      <w:r w:rsidR="00353B6F" w:rsidRPr="002B799D">
        <w:rPr>
          <w:rFonts w:cs="Times New Roman"/>
          <w:sz w:val="20"/>
          <w:szCs w:val="20"/>
        </w:rPr>
        <w:t xml:space="preserve"> Uygunluk Kriter</w:t>
      </w:r>
      <w:r w:rsidR="00016420" w:rsidRPr="002B799D">
        <w:rPr>
          <w:rFonts w:cs="Times New Roman"/>
          <w:sz w:val="20"/>
          <w:szCs w:val="20"/>
        </w:rPr>
        <w:t>leri</w:t>
      </w:r>
      <w:bookmarkEnd w:id="518"/>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EOTA tarafından yayınlanan klavuzlar (ETAG), ürünlere ait ETA’lar (Avrupa Teknik Değerlendirmeleri/Onayları) ve/veya UTO’lar (Ulusal Teknik Onayı), Türk Standartları ve/veya yürürlüğe konulmuş Avrupa Birliği standartlarında verilmiş kriterlere göre değerlendirilir.</w:t>
      </w:r>
    </w:p>
    <w:p w:rsidR="00353B6F" w:rsidRPr="002B799D" w:rsidRDefault="00370268" w:rsidP="00F24A59">
      <w:pPr>
        <w:pStyle w:val="Balk2"/>
        <w:rPr>
          <w:rFonts w:cs="Times New Roman"/>
          <w:sz w:val="20"/>
          <w:szCs w:val="20"/>
        </w:rPr>
      </w:pPr>
      <w:bookmarkStart w:id="519" w:name="_Toc514753759"/>
      <w:r w:rsidRPr="002B799D">
        <w:rPr>
          <w:rFonts w:cs="Times New Roman"/>
          <w:sz w:val="20"/>
          <w:szCs w:val="20"/>
        </w:rPr>
        <w:t>6.10.2.</w:t>
      </w:r>
      <w:r w:rsidR="00353B6F" w:rsidRPr="002B799D">
        <w:rPr>
          <w:rFonts w:cs="Times New Roman"/>
          <w:sz w:val="20"/>
          <w:szCs w:val="20"/>
        </w:rPr>
        <w:t>5</w:t>
      </w:r>
      <w:r w:rsidR="00E95CC1" w:rsidRPr="002B799D">
        <w:rPr>
          <w:rFonts w:cs="Times New Roman"/>
          <w:sz w:val="20"/>
          <w:szCs w:val="20"/>
        </w:rPr>
        <w:t xml:space="preserve">. </w:t>
      </w:r>
      <w:r w:rsidR="00353B6F" w:rsidRPr="002B799D">
        <w:rPr>
          <w:rFonts w:cs="Times New Roman"/>
          <w:sz w:val="20"/>
          <w:szCs w:val="20"/>
        </w:rPr>
        <w:t xml:space="preserve"> İlgili Standartlar</w:t>
      </w:r>
      <w:bookmarkEnd w:id="519"/>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ETAG 001 Metal Anchors for Use in Concrete Part 2: Torque-Controlled Expansion Anchors</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ETAG 001 Metal Anchors for Use in Concrete Part 3: Undercut Anchors</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ETAG 001 Metal Anchors for Use in Concrete Part 4: Deformation-Controlled Expansion Anchors</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ETAG 001 Metal Anchors for Use in Concrete Annex C: Design Methods for Anchorages</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EOTA TR045 Design of Metal Anchors For Use In Concrete Under Seismic Actions</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ISO 3506-1: Korozyona dirençli paslanmaz çelik bağlama elemanlarının mekanik özellikleri - Bölüm 1: Cıvatalar, vidalar ve saplamalar</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EN 10088: Paslanmaz çelikler </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5479 EN ISO 4042: Bağlama elemanları-Elektroliz yoluyla kaplama </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ISO 10684: Bağlama elemanları - Sıcak daldırma galvaniz kaplamalar</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ISO 898-1:Bağlama elemanlarının mekanik özellikleri - Karbon çeliği ve alaşımlı çelikten imal edilmiş - Bölüm 1: Belirtilen mukavemet sınıfına sahip cıvatalar, vidalar ve saplamalar – Normal diş ve ince adımlı diş</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ISO 898-2:Bağlama elemanlarının mekanik özellikleri - Karbon çeliği ve alaşımlı çelikten imal edilmiş - Bölüm 2: Belirtilen mukavemet sınıfına sahip somunlar – Normal diş ve ince adımlı diş</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79-21 EN ISO 7089 Rondelalar-Bölüm 21: Düz rondelalar-Normal seriler-Mamul kalitesi </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5479 EN ISO 4042 Bağlama elemanları-Elektroliz yoluyla kaplama</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ISO 10684 Bağlama elemanları - Sıcak daldırma galvaniz kaplamalar</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ETAG 020 Plastic Anchors</w:t>
      </w:r>
    </w:p>
    <w:p w:rsidR="000C0A4C" w:rsidRPr="002B799D" w:rsidRDefault="000C0A4C" w:rsidP="00F24A59">
      <w:pPr>
        <w:jc w:val="both"/>
        <w:rPr>
          <w:rFonts w:ascii="Times New Roman" w:hAnsi="Times New Roman" w:cs="Times New Roman"/>
          <w:color w:val="000000" w:themeColor="text1"/>
          <w:sz w:val="20"/>
          <w:szCs w:val="20"/>
        </w:rPr>
      </w:pPr>
    </w:p>
    <w:p w:rsidR="00353B6F" w:rsidRPr="002B799D" w:rsidRDefault="00370268" w:rsidP="000C0A4C">
      <w:pPr>
        <w:pStyle w:val="Balk1"/>
        <w:rPr>
          <w:rFonts w:cs="Times New Roman"/>
          <w:sz w:val="20"/>
          <w:szCs w:val="20"/>
        </w:rPr>
      </w:pPr>
      <w:bookmarkStart w:id="520" w:name="_Toc514753760"/>
      <w:r w:rsidRPr="002B799D">
        <w:rPr>
          <w:rFonts w:cs="Times New Roman"/>
          <w:sz w:val="20"/>
          <w:szCs w:val="20"/>
        </w:rPr>
        <w:t>6.10.</w:t>
      </w:r>
      <w:r w:rsidR="00E95CC1" w:rsidRPr="002B799D">
        <w:rPr>
          <w:rFonts w:cs="Times New Roman"/>
          <w:sz w:val="20"/>
          <w:szCs w:val="20"/>
        </w:rPr>
        <w:t xml:space="preserve">3. </w:t>
      </w:r>
      <w:r w:rsidR="00353B6F" w:rsidRPr="002B799D">
        <w:rPr>
          <w:rFonts w:cs="Times New Roman"/>
          <w:sz w:val="20"/>
          <w:szCs w:val="20"/>
        </w:rPr>
        <w:t>Kimyasal Ankraj (Dübel) İle Beton-Çelik Bağlantı İşleri</w:t>
      </w:r>
      <w:r w:rsidR="00AA2B20" w:rsidRPr="002B799D">
        <w:rPr>
          <w:rFonts w:cs="Times New Roman"/>
          <w:sz w:val="20"/>
          <w:szCs w:val="20"/>
        </w:rPr>
        <w:t xml:space="preserve"> </w:t>
      </w:r>
      <w:r w:rsidR="00353B6F" w:rsidRPr="002B799D">
        <w:rPr>
          <w:rFonts w:cs="Times New Roman"/>
          <w:sz w:val="20"/>
          <w:szCs w:val="20"/>
        </w:rPr>
        <w:t>Genel Teknik Şartnamesi</w:t>
      </w:r>
      <w:bookmarkEnd w:id="520"/>
    </w:p>
    <w:p w:rsidR="00353B6F" w:rsidRPr="002B799D" w:rsidRDefault="00370268" w:rsidP="00F24A59">
      <w:pPr>
        <w:pStyle w:val="Balk2"/>
        <w:rPr>
          <w:rFonts w:cs="Times New Roman"/>
          <w:sz w:val="20"/>
          <w:szCs w:val="20"/>
        </w:rPr>
      </w:pPr>
      <w:bookmarkStart w:id="521" w:name="_Toc514753761"/>
      <w:r w:rsidRPr="002B799D">
        <w:rPr>
          <w:rFonts w:cs="Times New Roman"/>
          <w:sz w:val="20"/>
          <w:szCs w:val="20"/>
        </w:rPr>
        <w:t>6.10.3.</w:t>
      </w:r>
      <w:r w:rsidR="00260899" w:rsidRPr="002B799D">
        <w:rPr>
          <w:rFonts w:cs="Times New Roman"/>
          <w:sz w:val="20"/>
          <w:szCs w:val="20"/>
        </w:rPr>
        <w:t>1</w:t>
      </w:r>
      <w:r w:rsidR="00E95CC1" w:rsidRPr="002B799D">
        <w:rPr>
          <w:rFonts w:cs="Times New Roman"/>
          <w:sz w:val="20"/>
          <w:szCs w:val="20"/>
        </w:rPr>
        <w:t xml:space="preserve">. </w:t>
      </w:r>
      <w:r w:rsidR="00353B6F" w:rsidRPr="002B799D">
        <w:rPr>
          <w:rFonts w:cs="Times New Roman"/>
          <w:sz w:val="20"/>
          <w:szCs w:val="20"/>
        </w:rPr>
        <w:t>Kapsam</w:t>
      </w:r>
      <w:bookmarkEnd w:id="521"/>
    </w:p>
    <w:p w:rsidR="00353B6F" w:rsidRPr="002B799D" w:rsidRDefault="00353B6F" w:rsidP="00F24A59">
      <w:pPr>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Yapısal veya yapısal olmayan her türlü çelik kolon, kiriş, cephe elemanı, makine ve ekipmanın betona sabitlenmesinde kullanılan, tij (gijon) veya nervürlü inşaat demiri (rebar) ile kimyasal dübel (ankraj) kullanılarak sağlanan beton-çelik bağlantılarının uygulama esas ve standartları kapsar. </w:t>
      </w:r>
    </w:p>
    <w:p w:rsidR="00353B6F" w:rsidRPr="002B799D" w:rsidRDefault="00370268" w:rsidP="00F24A59">
      <w:pPr>
        <w:pStyle w:val="Balk2"/>
        <w:rPr>
          <w:rFonts w:cs="Times New Roman"/>
          <w:sz w:val="20"/>
          <w:szCs w:val="20"/>
        </w:rPr>
      </w:pPr>
      <w:bookmarkStart w:id="522" w:name="_Toc514753762"/>
      <w:r w:rsidRPr="002B799D">
        <w:rPr>
          <w:rFonts w:cs="Times New Roman"/>
          <w:sz w:val="20"/>
          <w:szCs w:val="20"/>
        </w:rPr>
        <w:t>6.10.3.</w:t>
      </w:r>
      <w:r w:rsidR="00353B6F" w:rsidRPr="002B799D">
        <w:rPr>
          <w:rFonts w:cs="Times New Roman"/>
          <w:sz w:val="20"/>
          <w:szCs w:val="20"/>
        </w:rPr>
        <w:t>2</w:t>
      </w:r>
      <w:r w:rsidR="00E95CC1" w:rsidRPr="002B799D">
        <w:rPr>
          <w:rFonts w:cs="Times New Roman"/>
          <w:sz w:val="20"/>
          <w:szCs w:val="20"/>
        </w:rPr>
        <w:t xml:space="preserve">. </w:t>
      </w:r>
      <w:r w:rsidR="00353B6F" w:rsidRPr="002B799D">
        <w:rPr>
          <w:rFonts w:cs="Times New Roman"/>
          <w:sz w:val="20"/>
          <w:szCs w:val="20"/>
        </w:rPr>
        <w:t xml:space="preserve"> Tanım</w:t>
      </w:r>
      <w:bookmarkEnd w:id="522"/>
    </w:p>
    <w:p w:rsidR="00353B6F" w:rsidRPr="002B799D" w:rsidRDefault="00370268" w:rsidP="00F24A59">
      <w:pPr>
        <w:pStyle w:val="Balk2"/>
        <w:rPr>
          <w:rFonts w:cs="Times New Roman"/>
          <w:sz w:val="20"/>
          <w:szCs w:val="20"/>
        </w:rPr>
      </w:pPr>
      <w:bookmarkStart w:id="523" w:name="_Toc514753763"/>
      <w:r w:rsidRPr="002B799D">
        <w:rPr>
          <w:rFonts w:cs="Times New Roman"/>
          <w:sz w:val="20"/>
          <w:szCs w:val="20"/>
        </w:rPr>
        <w:t>6.10.3.</w:t>
      </w:r>
      <w:r w:rsidR="00353B6F" w:rsidRPr="002B799D">
        <w:rPr>
          <w:rFonts w:cs="Times New Roman"/>
          <w:sz w:val="20"/>
          <w:szCs w:val="20"/>
        </w:rPr>
        <w:t>2.1</w:t>
      </w:r>
      <w:r w:rsidR="00E95CC1" w:rsidRPr="002B799D">
        <w:rPr>
          <w:rFonts w:cs="Times New Roman"/>
          <w:sz w:val="20"/>
          <w:szCs w:val="20"/>
        </w:rPr>
        <w:t xml:space="preserve">. </w:t>
      </w:r>
      <w:r w:rsidR="00353B6F" w:rsidRPr="002B799D">
        <w:rPr>
          <w:rFonts w:cs="Times New Roman"/>
          <w:sz w:val="20"/>
          <w:szCs w:val="20"/>
        </w:rPr>
        <w:t xml:space="preserve"> Tanımı</w:t>
      </w:r>
      <w:bookmarkEnd w:id="523"/>
      <w:r w:rsidR="00353B6F" w:rsidRPr="002B799D">
        <w:rPr>
          <w:rFonts w:cs="Times New Roman"/>
          <w:sz w:val="20"/>
          <w:szCs w:val="20"/>
        </w:rPr>
        <w:t xml:space="preserve"> </w:t>
      </w:r>
    </w:p>
    <w:p w:rsidR="00353B6F" w:rsidRPr="002B799D" w:rsidRDefault="00370268" w:rsidP="00370268">
      <w:pPr>
        <w:pStyle w:val="Balk2"/>
        <w:rPr>
          <w:sz w:val="20"/>
          <w:szCs w:val="20"/>
        </w:rPr>
      </w:pPr>
      <w:bookmarkStart w:id="524" w:name="_Toc514753764"/>
      <w:r w:rsidRPr="002B799D">
        <w:rPr>
          <w:sz w:val="20"/>
          <w:szCs w:val="20"/>
        </w:rPr>
        <w:t>6.10.3.</w:t>
      </w:r>
      <w:r w:rsidR="00353B6F" w:rsidRPr="002B799D">
        <w:rPr>
          <w:sz w:val="20"/>
          <w:szCs w:val="20"/>
        </w:rPr>
        <w:t>2.1.1</w:t>
      </w:r>
      <w:r w:rsidR="00E95CC1" w:rsidRPr="002B799D">
        <w:rPr>
          <w:sz w:val="20"/>
          <w:szCs w:val="20"/>
        </w:rPr>
        <w:t xml:space="preserve">. </w:t>
      </w:r>
      <w:r w:rsidR="00353B6F" w:rsidRPr="002B799D">
        <w:rPr>
          <w:sz w:val="20"/>
          <w:szCs w:val="20"/>
        </w:rPr>
        <w:t xml:space="preserve"> </w:t>
      </w:r>
      <w:r w:rsidR="00260899" w:rsidRPr="002B799D">
        <w:rPr>
          <w:sz w:val="20"/>
          <w:szCs w:val="20"/>
        </w:rPr>
        <w:t>Kimyasal Dübel</w:t>
      </w:r>
      <w:bookmarkEnd w:id="524"/>
    </w:p>
    <w:p w:rsidR="00353B6F" w:rsidRPr="002B799D" w:rsidRDefault="00353B6F" w:rsidP="00F24A59">
      <w:pPr>
        <w:tabs>
          <w:tab w:val="left" w:pos="566"/>
        </w:tabs>
        <w:spacing w:after="0"/>
        <w:jc w:val="both"/>
        <w:rPr>
          <w:rFonts w:ascii="Times New Roman" w:eastAsia="Times New Roman" w:hAnsi="Times New Roman" w:cs="Times New Roman"/>
          <w:bCs/>
          <w:color w:val="000000" w:themeColor="text1"/>
          <w:kern w:val="2"/>
          <w:sz w:val="20"/>
          <w:szCs w:val="20"/>
          <w:lang w:eastAsia="ar-SA"/>
        </w:rPr>
      </w:pPr>
      <w:r w:rsidRPr="002B799D">
        <w:rPr>
          <w:rFonts w:ascii="Times New Roman" w:eastAsia="Times New Roman" w:hAnsi="Times New Roman" w:cs="Times New Roman"/>
          <w:bCs/>
          <w:color w:val="000000" w:themeColor="text1"/>
          <w:kern w:val="2"/>
          <w:sz w:val="20"/>
          <w:szCs w:val="20"/>
          <w:lang w:eastAsia="ar-SA"/>
        </w:rPr>
        <w:t xml:space="preserve">Statik durum için, ETAG 001 (Avrupa Teknik Onay </w:t>
      </w:r>
      <w:r w:rsidR="00617D27" w:rsidRPr="002B799D">
        <w:rPr>
          <w:rFonts w:ascii="Times New Roman" w:eastAsia="Times New Roman" w:hAnsi="Times New Roman" w:cs="Times New Roman"/>
          <w:bCs/>
          <w:color w:val="000000" w:themeColor="text1"/>
          <w:kern w:val="2"/>
          <w:sz w:val="20"/>
          <w:szCs w:val="20"/>
          <w:lang w:eastAsia="ar-SA"/>
        </w:rPr>
        <w:t>Kılavuzu</w:t>
      </w:r>
      <w:r w:rsidRPr="002B799D">
        <w:rPr>
          <w:rFonts w:ascii="Times New Roman" w:eastAsia="Times New Roman" w:hAnsi="Times New Roman" w:cs="Times New Roman"/>
          <w:bCs/>
          <w:color w:val="000000" w:themeColor="text1"/>
          <w:kern w:val="2"/>
          <w:sz w:val="20"/>
          <w:szCs w:val="20"/>
          <w:lang w:eastAsia="ar-SA"/>
        </w:rPr>
        <w:t xml:space="preserve">) Bölüm 5' göre test edilmiş, EOTA TR029 (Yapışma Esaslı Ankrajların Tasarımı hakkında teknik rapor) veya CEN/TS 1992-4-5'e göre tasarlanmış beton-çelik bağlantı detaylarında kullanılması ilgili ETA </w:t>
      </w:r>
      <w:r w:rsidRPr="002B799D">
        <w:rPr>
          <w:rFonts w:ascii="Times New Roman" w:hAnsi="Times New Roman" w:cs="Times New Roman"/>
          <w:color w:val="000000" w:themeColor="text1"/>
          <w:sz w:val="20"/>
          <w:szCs w:val="20"/>
        </w:rPr>
        <w:t xml:space="preserve">veya bu şartlara uygun Ulusal Teknik Onay (UTO)’lara </w:t>
      </w:r>
      <w:r w:rsidR="00D50F39" w:rsidRPr="002B799D">
        <w:rPr>
          <w:rFonts w:ascii="Times New Roman" w:eastAsia="Times New Roman" w:hAnsi="Times New Roman" w:cs="Times New Roman"/>
          <w:bCs/>
          <w:color w:val="000000" w:themeColor="text1"/>
          <w:kern w:val="2"/>
          <w:sz w:val="20"/>
          <w:szCs w:val="20"/>
          <w:lang w:eastAsia="ar-SA"/>
        </w:rPr>
        <w:t>uygun (Ürün B</w:t>
      </w:r>
      <w:r w:rsidRPr="002B799D">
        <w:rPr>
          <w:rFonts w:ascii="Times New Roman" w:eastAsia="Times New Roman" w:hAnsi="Times New Roman" w:cs="Times New Roman"/>
          <w:bCs/>
          <w:color w:val="000000" w:themeColor="text1"/>
          <w:kern w:val="2"/>
          <w:sz w:val="20"/>
          <w:szCs w:val="20"/>
          <w:lang w:eastAsia="ar-SA"/>
        </w:rPr>
        <w:t xml:space="preserve">azlı Avrupa Teknik Değerlendirmesi/Onayı) yapı malzemeleridir. Deprem durumu için ise EOTA Teknik Raporu TR045'e göre tasarım yapılmalı ve malzeme deprem durumuna uygun ETA </w:t>
      </w:r>
      <w:r w:rsidRPr="002B799D">
        <w:rPr>
          <w:rFonts w:ascii="Times New Roman" w:hAnsi="Times New Roman" w:cs="Times New Roman"/>
          <w:color w:val="000000" w:themeColor="text1"/>
          <w:sz w:val="20"/>
          <w:szCs w:val="20"/>
        </w:rPr>
        <w:t xml:space="preserve">veya UTO </w:t>
      </w:r>
      <w:r w:rsidR="000C0A4C" w:rsidRPr="002B799D">
        <w:rPr>
          <w:rFonts w:ascii="Times New Roman" w:eastAsia="Times New Roman" w:hAnsi="Times New Roman" w:cs="Times New Roman"/>
          <w:bCs/>
          <w:color w:val="000000" w:themeColor="text1"/>
          <w:kern w:val="2"/>
          <w:sz w:val="20"/>
          <w:szCs w:val="20"/>
          <w:lang w:eastAsia="ar-SA"/>
        </w:rPr>
        <w:t xml:space="preserve">belgesine sahip olmalıdır.  </w:t>
      </w:r>
    </w:p>
    <w:p w:rsidR="00353B6F" w:rsidRPr="002B799D" w:rsidRDefault="00370268" w:rsidP="00F24A59">
      <w:pPr>
        <w:pStyle w:val="Balk2"/>
        <w:rPr>
          <w:rFonts w:cs="Times New Roman"/>
          <w:sz w:val="20"/>
          <w:szCs w:val="20"/>
        </w:rPr>
      </w:pPr>
      <w:bookmarkStart w:id="525" w:name="_Toc514753765"/>
      <w:r w:rsidRPr="002B799D">
        <w:rPr>
          <w:rFonts w:cs="Times New Roman"/>
          <w:sz w:val="20"/>
          <w:szCs w:val="20"/>
        </w:rPr>
        <w:t>6.10.3.</w:t>
      </w:r>
      <w:r w:rsidR="00353B6F" w:rsidRPr="002B799D">
        <w:rPr>
          <w:rFonts w:cs="Times New Roman"/>
          <w:sz w:val="20"/>
          <w:szCs w:val="20"/>
        </w:rPr>
        <w:t>2.1.2</w:t>
      </w:r>
      <w:r w:rsidR="00E95CC1" w:rsidRPr="002B799D">
        <w:rPr>
          <w:rFonts w:cs="Times New Roman"/>
          <w:sz w:val="20"/>
          <w:szCs w:val="20"/>
        </w:rPr>
        <w:t xml:space="preserve">. </w:t>
      </w:r>
      <w:r w:rsidR="00353B6F" w:rsidRPr="002B799D">
        <w:rPr>
          <w:rFonts w:cs="Times New Roman"/>
          <w:sz w:val="20"/>
          <w:szCs w:val="20"/>
        </w:rPr>
        <w:t xml:space="preserve"> Nervürlü İnşaat Demiri</w:t>
      </w:r>
      <w:bookmarkEnd w:id="525"/>
    </w:p>
    <w:p w:rsidR="00353B6F" w:rsidRPr="002B799D" w:rsidRDefault="00867A0B" w:rsidP="00F24A59">
      <w:pPr>
        <w:tabs>
          <w:tab w:val="left" w:pos="566"/>
        </w:tabs>
        <w:spacing w:after="0"/>
        <w:jc w:val="both"/>
        <w:rPr>
          <w:rFonts w:ascii="Times New Roman" w:eastAsia="Times New Roman" w:hAnsi="Times New Roman" w:cs="Times New Roman"/>
          <w:bCs/>
          <w:color w:val="000000" w:themeColor="text1"/>
          <w:kern w:val="2"/>
          <w:sz w:val="20"/>
          <w:szCs w:val="20"/>
          <w:lang w:eastAsia="ar-SA"/>
        </w:rPr>
      </w:pPr>
      <w:r w:rsidRPr="002B799D">
        <w:rPr>
          <w:rFonts w:ascii="Times New Roman" w:eastAsia="Times New Roman" w:hAnsi="Times New Roman" w:cs="Times New Roman"/>
          <w:bCs/>
          <w:color w:val="000000" w:themeColor="text1"/>
          <w:kern w:val="2"/>
          <w:sz w:val="20"/>
          <w:szCs w:val="20"/>
          <w:lang w:eastAsia="ar-SA"/>
        </w:rPr>
        <w:t xml:space="preserve">TS 708  ve TBDY’ne uygun </w:t>
      </w:r>
      <w:r w:rsidR="00353B6F" w:rsidRPr="002B799D">
        <w:rPr>
          <w:rFonts w:ascii="Times New Roman" w:eastAsia="Times New Roman" w:hAnsi="Times New Roman" w:cs="Times New Roman"/>
          <w:bCs/>
          <w:color w:val="000000" w:themeColor="text1"/>
          <w:kern w:val="2"/>
          <w:sz w:val="20"/>
          <w:szCs w:val="20"/>
          <w:lang w:eastAsia="ar-SA"/>
        </w:rPr>
        <w:t>nervürlü inşaat demi</w:t>
      </w:r>
      <w:r w:rsidR="000C0A4C" w:rsidRPr="002B799D">
        <w:rPr>
          <w:rFonts w:ascii="Times New Roman" w:eastAsia="Times New Roman" w:hAnsi="Times New Roman" w:cs="Times New Roman"/>
          <w:bCs/>
          <w:color w:val="000000" w:themeColor="text1"/>
          <w:kern w:val="2"/>
          <w:sz w:val="20"/>
          <w:szCs w:val="20"/>
          <w:lang w:eastAsia="ar-SA"/>
        </w:rPr>
        <w:t>ri</w:t>
      </w:r>
    </w:p>
    <w:p w:rsidR="00353B6F" w:rsidRPr="002B799D" w:rsidRDefault="00370268" w:rsidP="00F24A59">
      <w:pPr>
        <w:pStyle w:val="Balk2"/>
        <w:rPr>
          <w:rFonts w:eastAsia="Times New Roman" w:cs="Times New Roman"/>
          <w:sz w:val="20"/>
          <w:szCs w:val="20"/>
          <w:lang w:eastAsia="ar-SA"/>
        </w:rPr>
      </w:pPr>
      <w:bookmarkStart w:id="526" w:name="_Toc514753766"/>
      <w:r w:rsidRPr="002B799D">
        <w:rPr>
          <w:rFonts w:cs="Times New Roman"/>
          <w:sz w:val="20"/>
          <w:szCs w:val="20"/>
        </w:rPr>
        <w:t>6.10.3.</w:t>
      </w:r>
      <w:r w:rsidR="00353B6F" w:rsidRPr="002B799D">
        <w:rPr>
          <w:rFonts w:eastAsia="Times New Roman" w:cs="Times New Roman"/>
          <w:sz w:val="20"/>
          <w:szCs w:val="20"/>
          <w:lang w:eastAsia="ar-SA"/>
        </w:rPr>
        <w:t>2.1.3</w:t>
      </w:r>
      <w:r w:rsidR="00E95CC1" w:rsidRPr="002B799D">
        <w:rPr>
          <w:rFonts w:eastAsia="Times New Roman" w:cs="Times New Roman"/>
          <w:sz w:val="20"/>
          <w:szCs w:val="20"/>
          <w:lang w:eastAsia="ar-SA"/>
        </w:rPr>
        <w:t xml:space="preserve">. </w:t>
      </w:r>
      <w:r w:rsidR="00353B6F" w:rsidRPr="002B799D">
        <w:rPr>
          <w:rFonts w:eastAsia="Times New Roman" w:cs="Times New Roman"/>
          <w:sz w:val="20"/>
          <w:szCs w:val="20"/>
          <w:lang w:eastAsia="ar-SA"/>
        </w:rPr>
        <w:t xml:space="preserve"> </w:t>
      </w:r>
      <w:r w:rsidR="00260899" w:rsidRPr="002B799D">
        <w:rPr>
          <w:rFonts w:eastAsia="Times New Roman" w:cs="Times New Roman"/>
          <w:sz w:val="20"/>
          <w:szCs w:val="20"/>
          <w:lang w:eastAsia="ar-SA"/>
        </w:rPr>
        <w:t>Tij–Gijon</w:t>
      </w:r>
      <w:bookmarkEnd w:id="526"/>
    </w:p>
    <w:p w:rsidR="00353B6F" w:rsidRPr="002B799D" w:rsidRDefault="00353B6F" w:rsidP="00F24A59">
      <w:pPr>
        <w:tabs>
          <w:tab w:val="left" w:pos="566"/>
        </w:tabs>
        <w:spacing w:after="0"/>
        <w:jc w:val="both"/>
        <w:rPr>
          <w:rFonts w:ascii="Times New Roman" w:eastAsia="Times New Roman" w:hAnsi="Times New Roman" w:cs="Times New Roman"/>
          <w:bCs/>
          <w:color w:val="000000" w:themeColor="text1"/>
          <w:kern w:val="2"/>
          <w:sz w:val="20"/>
          <w:szCs w:val="20"/>
          <w:lang w:eastAsia="ar-SA"/>
        </w:rPr>
      </w:pPr>
      <w:r w:rsidRPr="002B799D">
        <w:rPr>
          <w:rFonts w:ascii="Times New Roman" w:eastAsia="Times New Roman" w:hAnsi="Times New Roman" w:cs="Times New Roman"/>
          <w:bCs/>
          <w:color w:val="000000" w:themeColor="text1"/>
          <w:kern w:val="2"/>
          <w:sz w:val="20"/>
          <w:szCs w:val="20"/>
          <w:lang w:eastAsia="ar-SA"/>
        </w:rPr>
        <w:t>5.8-8.8-10.9 kalite elektrostatik galvaniz kaplamalı tij (</w:t>
      </w:r>
      <w:r w:rsidR="00900257" w:rsidRPr="002B799D">
        <w:rPr>
          <w:rFonts w:ascii="Times New Roman" w:eastAsia="Times New Roman" w:hAnsi="Times New Roman" w:cs="Times New Roman"/>
          <w:bCs/>
          <w:color w:val="000000" w:themeColor="text1"/>
          <w:kern w:val="2"/>
          <w:sz w:val="20"/>
          <w:szCs w:val="20"/>
          <w:lang w:eastAsia="ar-SA"/>
        </w:rPr>
        <w:t xml:space="preserve">TS EN ISO 898-1/AC </w:t>
      </w:r>
      <w:r w:rsidRPr="002B799D">
        <w:rPr>
          <w:rFonts w:ascii="Times New Roman" w:eastAsia="Times New Roman" w:hAnsi="Times New Roman" w:cs="Times New Roman"/>
          <w:bCs/>
          <w:color w:val="000000" w:themeColor="text1"/>
          <w:kern w:val="2"/>
          <w:sz w:val="20"/>
          <w:szCs w:val="20"/>
          <w:lang w:eastAsia="ar-SA"/>
        </w:rPr>
        <w:t xml:space="preserve">),  TS 5479, </w:t>
      </w:r>
    </w:p>
    <w:p w:rsidR="00353B6F" w:rsidRPr="002B799D" w:rsidRDefault="00353B6F" w:rsidP="00F24A59">
      <w:pPr>
        <w:tabs>
          <w:tab w:val="left" w:pos="566"/>
        </w:tabs>
        <w:spacing w:after="0"/>
        <w:jc w:val="both"/>
        <w:rPr>
          <w:rFonts w:ascii="Times New Roman" w:eastAsia="Times New Roman" w:hAnsi="Times New Roman" w:cs="Times New Roman"/>
          <w:bCs/>
          <w:color w:val="000000" w:themeColor="text1"/>
          <w:kern w:val="2"/>
          <w:sz w:val="20"/>
          <w:szCs w:val="20"/>
          <w:lang w:eastAsia="ar-SA"/>
        </w:rPr>
      </w:pPr>
      <w:r w:rsidRPr="002B799D">
        <w:rPr>
          <w:rFonts w:ascii="Times New Roman" w:eastAsia="Times New Roman" w:hAnsi="Times New Roman" w:cs="Times New Roman"/>
          <w:bCs/>
          <w:color w:val="000000" w:themeColor="text1"/>
          <w:kern w:val="2"/>
          <w:sz w:val="20"/>
          <w:szCs w:val="20"/>
          <w:lang w:eastAsia="ar-SA"/>
        </w:rPr>
        <w:t>Sıcak daldırma galvaniz kaplamalı tij TS EN ISO 10684</w:t>
      </w:r>
    </w:p>
    <w:p w:rsidR="00353B6F" w:rsidRPr="002B799D" w:rsidRDefault="00353B6F" w:rsidP="000C0A4C">
      <w:pPr>
        <w:tabs>
          <w:tab w:val="left" w:pos="566"/>
        </w:tabs>
        <w:spacing w:after="0"/>
        <w:rPr>
          <w:rFonts w:ascii="Times New Roman" w:eastAsia="Times New Roman" w:hAnsi="Times New Roman" w:cs="Times New Roman"/>
          <w:bCs/>
          <w:color w:val="000000" w:themeColor="text1"/>
          <w:kern w:val="2"/>
          <w:sz w:val="20"/>
          <w:szCs w:val="20"/>
          <w:lang w:eastAsia="ar-SA"/>
        </w:rPr>
      </w:pPr>
      <w:r w:rsidRPr="002B799D">
        <w:rPr>
          <w:rFonts w:ascii="Times New Roman" w:eastAsia="Times New Roman" w:hAnsi="Times New Roman" w:cs="Times New Roman"/>
          <w:bCs/>
          <w:color w:val="000000" w:themeColor="text1"/>
          <w:kern w:val="2"/>
          <w:sz w:val="20"/>
          <w:szCs w:val="20"/>
          <w:lang w:eastAsia="ar-SA"/>
        </w:rPr>
        <w:t>Paslanmaz çelik tij 70 kalite :(</w:t>
      </w:r>
      <w:r w:rsidR="00900257" w:rsidRPr="002B799D">
        <w:rPr>
          <w:rFonts w:ascii="Times New Roman" w:eastAsia="Times New Roman" w:hAnsi="Times New Roman" w:cs="Times New Roman"/>
          <w:bCs/>
          <w:color w:val="000000" w:themeColor="text1"/>
          <w:kern w:val="2"/>
          <w:sz w:val="20"/>
          <w:szCs w:val="20"/>
          <w:lang w:eastAsia="ar-SA"/>
        </w:rPr>
        <w:t xml:space="preserve">TS </w:t>
      </w:r>
      <w:r w:rsidRPr="002B799D">
        <w:rPr>
          <w:rFonts w:ascii="Times New Roman" w:eastAsia="Times New Roman" w:hAnsi="Times New Roman" w:cs="Times New Roman"/>
          <w:bCs/>
          <w:color w:val="000000" w:themeColor="text1"/>
          <w:kern w:val="2"/>
          <w:sz w:val="20"/>
          <w:szCs w:val="20"/>
          <w:lang w:eastAsia="ar-SA"/>
        </w:rPr>
        <w:t>EN ISO 3506-1) (</w:t>
      </w:r>
      <w:r w:rsidR="00900257" w:rsidRPr="002B799D">
        <w:rPr>
          <w:rFonts w:ascii="Times New Roman" w:eastAsia="Times New Roman" w:hAnsi="Times New Roman" w:cs="Times New Roman"/>
          <w:bCs/>
          <w:color w:val="000000" w:themeColor="text1"/>
          <w:kern w:val="2"/>
          <w:sz w:val="20"/>
          <w:szCs w:val="20"/>
          <w:lang w:eastAsia="ar-SA"/>
        </w:rPr>
        <w:t xml:space="preserve">A2-A3-A4(L)-A5 TS EN 10088 </w:t>
      </w:r>
      <w:r w:rsidR="000C0A4C" w:rsidRPr="002B799D">
        <w:rPr>
          <w:rFonts w:ascii="Times New Roman" w:eastAsia="Times New Roman" w:hAnsi="Times New Roman" w:cs="Times New Roman"/>
          <w:bCs/>
          <w:color w:val="000000" w:themeColor="text1"/>
          <w:kern w:val="2"/>
          <w:sz w:val="20"/>
          <w:szCs w:val="20"/>
          <w:lang w:eastAsia="ar-SA"/>
        </w:rPr>
        <w:t>)</w:t>
      </w:r>
    </w:p>
    <w:p w:rsidR="00353B6F" w:rsidRPr="002B799D" w:rsidRDefault="00370268" w:rsidP="00F24A59">
      <w:pPr>
        <w:pStyle w:val="Balk2"/>
        <w:rPr>
          <w:rFonts w:cs="Times New Roman"/>
          <w:sz w:val="20"/>
          <w:szCs w:val="20"/>
        </w:rPr>
      </w:pPr>
      <w:bookmarkStart w:id="527" w:name="_Toc514753767"/>
      <w:r w:rsidRPr="002B799D">
        <w:rPr>
          <w:rFonts w:cs="Times New Roman"/>
          <w:sz w:val="20"/>
          <w:szCs w:val="20"/>
        </w:rPr>
        <w:t>6.10.3.</w:t>
      </w:r>
      <w:r w:rsidR="00353B6F" w:rsidRPr="002B799D">
        <w:rPr>
          <w:rFonts w:cs="Times New Roman"/>
          <w:sz w:val="20"/>
          <w:szCs w:val="20"/>
        </w:rPr>
        <w:t>2.1.4</w:t>
      </w:r>
      <w:r w:rsidR="00E95CC1" w:rsidRPr="002B799D">
        <w:rPr>
          <w:rFonts w:cs="Times New Roman"/>
          <w:sz w:val="20"/>
          <w:szCs w:val="20"/>
        </w:rPr>
        <w:t xml:space="preserve">. </w:t>
      </w:r>
      <w:r w:rsidR="00353B6F" w:rsidRPr="002B799D">
        <w:rPr>
          <w:rFonts w:cs="Times New Roman"/>
          <w:sz w:val="20"/>
          <w:szCs w:val="20"/>
        </w:rPr>
        <w:t xml:space="preserve"> Pul: ISO 7089</w:t>
      </w:r>
      <w:bookmarkEnd w:id="527"/>
      <w:r w:rsidR="00353B6F" w:rsidRPr="002B799D">
        <w:rPr>
          <w:rFonts w:cs="Times New Roman"/>
          <w:sz w:val="20"/>
          <w:szCs w:val="20"/>
        </w:rPr>
        <w:t xml:space="preserve"> </w:t>
      </w:r>
    </w:p>
    <w:p w:rsidR="00353B6F" w:rsidRPr="002B799D" w:rsidRDefault="00353B6F" w:rsidP="00F24A59">
      <w:pPr>
        <w:tabs>
          <w:tab w:val="left" w:pos="566"/>
        </w:tabs>
        <w:spacing w:after="0"/>
        <w:jc w:val="both"/>
        <w:rPr>
          <w:rFonts w:ascii="Times New Roman" w:eastAsia="Times New Roman" w:hAnsi="Times New Roman" w:cs="Times New Roman"/>
          <w:bCs/>
          <w:color w:val="000000" w:themeColor="text1"/>
          <w:kern w:val="2"/>
          <w:sz w:val="20"/>
          <w:szCs w:val="20"/>
          <w:lang w:eastAsia="ar-SA"/>
        </w:rPr>
      </w:pPr>
      <w:r w:rsidRPr="002B799D">
        <w:rPr>
          <w:rFonts w:ascii="Times New Roman" w:eastAsia="Times New Roman" w:hAnsi="Times New Roman" w:cs="Times New Roman"/>
          <w:bCs/>
          <w:color w:val="000000" w:themeColor="text1"/>
          <w:kern w:val="2"/>
          <w:sz w:val="20"/>
          <w:szCs w:val="20"/>
          <w:lang w:eastAsia="ar-SA"/>
        </w:rPr>
        <w:t>Elektrostatik galvaniz kaplamalı pul (EN ISO 4042)</w:t>
      </w:r>
    </w:p>
    <w:p w:rsidR="00353B6F" w:rsidRPr="002B799D" w:rsidRDefault="00353B6F" w:rsidP="00F24A59">
      <w:pPr>
        <w:tabs>
          <w:tab w:val="left" w:pos="566"/>
        </w:tabs>
        <w:spacing w:after="0"/>
        <w:jc w:val="both"/>
        <w:rPr>
          <w:rFonts w:ascii="Times New Roman" w:eastAsia="Times New Roman" w:hAnsi="Times New Roman" w:cs="Times New Roman"/>
          <w:bCs/>
          <w:color w:val="000000" w:themeColor="text1"/>
          <w:kern w:val="2"/>
          <w:sz w:val="20"/>
          <w:szCs w:val="20"/>
          <w:lang w:eastAsia="ar-SA"/>
        </w:rPr>
      </w:pPr>
      <w:r w:rsidRPr="002B799D">
        <w:rPr>
          <w:rFonts w:ascii="Times New Roman" w:eastAsia="Times New Roman" w:hAnsi="Times New Roman" w:cs="Times New Roman"/>
          <w:bCs/>
          <w:color w:val="000000" w:themeColor="text1"/>
          <w:kern w:val="2"/>
          <w:sz w:val="20"/>
          <w:szCs w:val="20"/>
          <w:lang w:eastAsia="ar-SA"/>
        </w:rPr>
        <w:t>Sıcak daldırma galvaniz kaplamalı pul (EN</w:t>
      </w:r>
      <w:r w:rsidR="00331C0B" w:rsidRPr="002B799D">
        <w:rPr>
          <w:rFonts w:ascii="Times New Roman" w:eastAsia="Times New Roman" w:hAnsi="Times New Roman" w:cs="Times New Roman"/>
          <w:bCs/>
          <w:color w:val="000000" w:themeColor="text1"/>
          <w:kern w:val="2"/>
          <w:sz w:val="20"/>
          <w:szCs w:val="20"/>
          <w:lang w:eastAsia="ar-SA"/>
        </w:rPr>
        <w:t xml:space="preserve"> </w:t>
      </w:r>
      <w:r w:rsidRPr="002B799D">
        <w:rPr>
          <w:rFonts w:ascii="Times New Roman" w:eastAsia="Times New Roman" w:hAnsi="Times New Roman" w:cs="Times New Roman"/>
          <w:bCs/>
          <w:color w:val="000000" w:themeColor="text1"/>
          <w:kern w:val="2"/>
          <w:sz w:val="20"/>
          <w:szCs w:val="20"/>
          <w:lang w:eastAsia="ar-SA"/>
        </w:rPr>
        <w:t>ISO 10684)</w:t>
      </w:r>
    </w:p>
    <w:p w:rsidR="00353B6F" w:rsidRPr="002B799D" w:rsidRDefault="00353B6F" w:rsidP="000C0A4C">
      <w:pPr>
        <w:tabs>
          <w:tab w:val="left" w:pos="566"/>
        </w:tabs>
        <w:spacing w:after="0"/>
        <w:jc w:val="both"/>
        <w:rPr>
          <w:rFonts w:ascii="Times New Roman" w:eastAsia="Times New Roman" w:hAnsi="Times New Roman" w:cs="Times New Roman"/>
          <w:bCs/>
          <w:color w:val="000000" w:themeColor="text1"/>
          <w:kern w:val="2"/>
          <w:sz w:val="20"/>
          <w:szCs w:val="20"/>
          <w:lang w:eastAsia="ar-SA"/>
        </w:rPr>
      </w:pPr>
      <w:r w:rsidRPr="002B799D">
        <w:rPr>
          <w:rFonts w:ascii="Times New Roman" w:eastAsia="Times New Roman" w:hAnsi="Times New Roman" w:cs="Times New Roman"/>
          <w:bCs/>
          <w:color w:val="000000" w:themeColor="text1"/>
          <w:kern w:val="2"/>
          <w:sz w:val="20"/>
          <w:szCs w:val="20"/>
          <w:lang w:eastAsia="ar-SA"/>
        </w:rPr>
        <w:t>Paslanmaz çelik pul (1.4401;1.4404;1.4578</w:t>
      </w:r>
      <w:r w:rsidR="000C0A4C" w:rsidRPr="002B799D">
        <w:rPr>
          <w:rFonts w:ascii="Times New Roman" w:eastAsia="Times New Roman" w:hAnsi="Times New Roman" w:cs="Times New Roman"/>
          <w:bCs/>
          <w:color w:val="000000" w:themeColor="text1"/>
          <w:kern w:val="2"/>
          <w:sz w:val="20"/>
          <w:szCs w:val="20"/>
          <w:lang w:eastAsia="ar-SA"/>
        </w:rPr>
        <w:t>;1.4571;1.4439;1.4362 EN 10088)</w:t>
      </w:r>
    </w:p>
    <w:p w:rsidR="00353B6F" w:rsidRPr="002B799D" w:rsidRDefault="00370268" w:rsidP="00F24A59">
      <w:pPr>
        <w:pStyle w:val="Balk2"/>
        <w:rPr>
          <w:rFonts w:cs="Times New Roman"/>
          <w:sz w:val="20"/>
          <w:szCs w:val="20"/>
        </w:rPr>
      </w:pPr>
      <w:bookmarkStart w:id="528" w:name="_Toc514753768"/>
      <w:r w:rsidRPr="002B799D">
        <w:rPr>
          <w:rFonts w:cs="Times New Roman"/>
          <w:sz w:val="20"/>
          <w:szCs w:val="20"/>
        </w:rPr>
        <w:t>6.10.3.</w:t>
      </w:r>
      <w:r w:rsidR="00353B6F" w:rsidRPr="002B799D">
        <w:rPr>
          <w:rFonts w:cs="Times New Roman"/>
          <w:sz w:val="20"/>
          <w:szCs w:val="20"/>
        </w:rPr>
        <w:t>2.1.5</w:t>
      </w:r>
      <w:r w:rsidR="00E95CC1" w:rsidRPr="002B799D">
        <w:rPr>
          <w:rFonts w:cs="Times New Roman"/>
          <w:sz w:val="20"/>
          <w:szCs w:val="20"/>
        </w:rPr>
        <w:t xml:space="preserve">. </w:t>
      </w:r>
      <w:r w:rsidR="00353B6F" w:rsidRPr="002B799D">
        <w:rPr>
          <w:rFonts w:cs="Times New Roman"/>
          <w:sz w:val="20"/>
          <w:szCs w:val="20"/>
        </w:rPr>
        <w:t xml:space="preserve"> Somun: (ISO 4032) 8 Kalite EN ISO 898-2 somun</w:t>
      </w:r>
      <w:bookmarkEnd w:id="528"/>
      <w:r w:rsidR="00353B6F" w:rsidRPr="002B799D">
        <w:rPr>
          <w:rFonts w:cs="Times New Roman"/>
          <w:sz w:val="20"/>
          <w:szCs w:val="20"/>
        </w:rPr>
        <w:t xml:space="preserve"> </w:t>
      </w:r>
    </w:p>
    <w:p w:rsidR="00353B6F" w:rsidRPr="002B799D" w:rsidRDefault="00353B6F" w:rsidP="00F24A59">
      <w:pPr>
        <w:tabs>
          <w:tab w:val="left" w:pos="566"/>
        </w:tabs>
        <w:spacing w:after="0"/>
        <w:jc w:val="both"/>
        <w:rPr>
          <w:rFonts w:ascii="Times New Roman" w:eastAsia="Times New Roman" w:hAnsi="Times New Roman" w:cs="Times New Roman"/>
          <w:bCs/>
          <w:color w:val="000000" w:themeColor="text1"/>
          <w:kern w:val="2"/>
          <w:sz w:val="20"/>
          <w:szCs w:val="20"/>
          <w:lang w:eastAsia="ar-SA"/>
        </w:rPr>
      </w:pPr>
      <w:r w:rsidRPr="002B799D">
        <w:rPr>
          <w:rFonts w:ascii="Times New Roman" w:eastAsia="Times New Roman" w:hAnsi="Times New Roman" w:cs="Times New Roman"/>
          <w:bCs/>
          <w:color w:val="000000" w:themeColor="text1"/>
          <w:kern w:val="2"/>
          <w:sz w:val="20"/>
          <w:szCs w:val="20"/>
          <w:lang w:eastAsia="ar-SA"/>
        </w:rPr>
        <w:t>Elektrostatik galvaniz kaplamalı somun  (EN ISO 4042)</w:t>
      </w:r>
    </w:p>
    <w:p w:rsidR="00353B6F" w:rsidRPr="002B799D" w:rsidRDefault="00353B6F" w:rsidP="00F24A59">
      <w:pPr>
        <w:tabs>
          <w:tab w:val="left" w:pos="566"/>
        </w:tabs>
        <w:spacing w:after="0"/>
        <w:jc w:val="both"/>
        <w:rPr>
          <w:rFonts w:ascii="Times New Roman" w:eastAsia="Times New Roman" w:hAnsi="Times New Roman" w:cs="Times New Roman"/>
          <w:bCs/>
          <w:color w:val="000000" w:themeColor="text1"/>
          <w:kern w:val="2"/>
          <w:sz w:val="20"/>
          <w:szCs w:val="20"/>
          <w:lang w:eastAsia="ar-SA"/>
        </w:rPr>
      </w:pPr>
      <w:r w:rsidRPr="002B799D">
        <w:rPr>
          <w:rFonts w:ascii="Times New Roman" w:eastAsia="Times New Roman" w:hAnsi="Times New Roman" w:cs="Times New Roman"/>
          <w:bCs/>
          <w:color w:val="000000" w:themeColor="text1"/>
          <w:kern w:val="2"/>
          <w:sz w:val="20"/>
          <w:szCs w:val="20"/>
          <w:lang w:eastAsia="ar-SA"/>
        </w:rPr>
        <w:t>Sıcak daldırma galvaniz kaplamalı somun (EN ISO 10684)</w:t>
      </w:r>
    </w:p>
    <w:p w:rsidR="00353B6F" w:rsidRPr="002B799D" w:rsidRDefault="00353B6F" w:rsidP="00F24A59">
      <w:pPr>
        <w:tabs>
          <w:tab w:val="left" w:pos="566"/>
        </w:tabs>
        <w:spacing w:after="0"/>
        <w:jc w:val="both"/>
        <w:rPr>
          <w:rFonts w:ascii="Times New Roman" w:eastAsia="Times New Roman" w:hAnsi="Times New Roman" w:cs="Times New Roman"/>
          <w:bCs/>
          <w:color w:val="000000" w:themeColor="text1"/>
          <w:kern w:val="2"/>
          <w:sz w:val="20"/>
          <w:szCs w:val="20"/>
          <w:lang w:eastAsia="ar-SA"/>
        </w:rPr>
      </w:pPr>
      <w:r w:rsidRPr="002B799D">
        <w:rPr>
          <w:rFonts w:ascii="Times New Roman" w:eastAsia="Times New Roman" w:hAnsi="Times New Roman" w:cs="Times New Roman"/>
          <w:bCs/>
          <w:color w:val="000000" w:themeColor="text1"/>
          <w:kern w:val="2"/>
          <w:sz w:val="20"/>
          <w:szCs w:val="20"/>
          <w:lang w:eastAsia="ar-SA"/>
        </w:rPr>
        <w:t>Paslanmaz çelik somun (1.4401;1.4404;1.4578;1.4571;1.4439;1.4362 EN 10088)</w:t>
      </w:r>
    </w:p>
    <w:p w:rsidR="00353B6F" w:rsidRPr="002B799D" w:rsidRDefault="00353B6F" w:rsidP="00F24A59">
      <w:pPr>
        <w:tabs>
          <w:tab w:val="left" w:pos="566"/>
        </w:tabs>
        <w:spacing w:after="0"/>
        <w:jc w:val="both"/>
        <w:rPr>
          <w:rFonts w:ascii="Times New Roman" w:hAnsi="Times New Roman" w:cs="Times New Roman"/>
          <w:color w:val="000000" w:themeColor="text1"/>
          <w:sz w:val="20"/>
          <w:szCs w:val="20"/>
        </w:rPr>
      </w:pPr>
      <w:r w:rsidRPr="002B799D">
        <w:rPr>
          <w:rFonts w:ascii="Times New Roman" w:eastAsia="Times New Roman" w:hAnsi="Times New Roman" w:cs="Times New Roman"/>
          <w:bCs/>
          <w:color w:val="000000" w:themeColor="text1"/>
          <w:kern w:val="2"/>
          <w:sz w:val="20"/>
          <w:szCs w:val="20"/>
          <w:lang w:eastAsia="ar-SA"/>
        </w:rPr>
        <w:t>Paslanmaz çelik somun (70 kalite EN ISO 3506-1)</w:t>
      </w:r>
    </w:p>
    <w:p w:rsidR="00353B6F" w:rsidRPr="002B799D" w:rsidRDefault="00353B6F" w:rsidP="00F24A59">
      <w:pPr>
        <w:pStyle w:val="ListeParagraf"/>
        <w:ind w:left="0"/>
        <w:rPr>
          <w:rFonts w:ascii="Times New Roman" w:hAnsi="Times New Roman" w:cs="Times New Roman"/>
          <w:color w:val="000000" w:themeColor="text1"/>
          <w:sz w:val="20"/>
          <w:szCs w:val="20"/>
        </w:rPr>
      </w:pPr>
    </w:p>
    <w:p w:rsidR="00353B6F" w:rsidRPr="002B799D" w:rsidRDefault="00370268" w:rsidP="00F24A59">
      <w:pPr>
        <w:pStyle w:val="Balk2"/>
        <w:rPr>
          <w:rFonts w:cs="Times New Roman"/>
          <w:sz w:val="20"/>
          <w:szCs w:val="20"/>
        </w:rPr>
      </w:pPr>
      <w:bookmarkStart w:id="529" w:name="_Toc514753769"/>
      <w:r w:rsidRPr="002B799D">
        <w:rPr>
          <w:rFonts w:cs="Times New Roman"/>
          <w:sz w:val="20"/>
          <w:szCs w:val="20"/>
        </w:rPr>
        <w:t>6.10.3.</w:t>
      </w:r>
      <w:r w:rsidR="00353B6F" w:rsidRPr="002B799D">
        <w:rPr>
          <w:rFonts w:cs="Times New Roman"/>
          <w:sz w:val="20"/>
          <w:szCs w:val="20"/>
        </w:rPr>
        <w:t>3</w:t>
      </w:r>
      <w:r w:rsidR="00E95CC1" w:rsidRPr="002B799D">
        <w:rPr>
          <w:rFonts w:cs="Times New Roman"/>
          <w:sz w:val="20"/>
          <w:szCs w:val="20"/>
        </w:rPr>
        <w:t xml:space="preserve">. </w:t>
      </w:r>
      <w:r w:rsidR="00353B6F" w:rsidRPr="002B799D">
        <w:rPr>
          <w:rFonts w:cs="Times New Roman"/>
          <w:sz w:val="20"/>
          <w:szCs w:val="20"/>
        </w:rPr>
        <w:t xml:space="preserve"> Uygulama Esasları</w:t>
      </w:r>
      <w:bookmarkEnd w:id="529"/>
    </w:p>
    <w:p w:rsidR="00353B6F" w:rsidRPr="002B799D" w:rsidRDefault="00353B6F"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Uygulanacak dübel için en kritik yük durumuna göre (Statik, deprem, yorulma ve şok yükü durumları) karar verilmelidir. Statik durum için hesaplar EOTA TR029’a veya CEN/TS 1992-4-5'e göre yapılarak uygulama çapları ve montaj derinlikleri belirlenmelidir.</w:t>
      </w:r>
    </w:p>
    <w:p w:rsidR="00353B6F" w:rsidRPr="002B799D" w:rsidRDefault="00353B6F"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Deprem durumu için hesaplar EOTA TR045’e göre yapılmalıdır ve hesaplarda dübelin statik durum kapasiteleri kullanılmamalıdır. Bina tipi, kullanım amacı ve etkin yer ivmesi değerleri göz önüne alınarak, çözülen detaya uygun EOTA TR045'te belirtilen C1 veya C2 sismik kategorisi belirlenir.  Tercih edilen kimyasal dübelin C1 veya C2 sismik kategorisine ait kapasite değerleri yapılan hesaplarda kullanılır. Deprem durumu gözetilerek uygulanacak kimyasal dübellerin deprem onaylı olması, yani ETA veya UTO belgelerinde C1 veya C2 deprem durumuna ait kapasite değerlerinin bulunması gerekir.</w:t>
      </w:r>
    </w:p>
    <w:p w:rsidR="00353B6F" w:rsidRPr="002B799D" w:rsidRDefault="00353B6F"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Yorulma ve şok yükü gibi özel hesap durumlarında ise bahsedilen durumlara ait kapasite değerleri ETA veya UTO belgesinde belirtilen kimyasal dübeller kullanılmalıdır.</w:t>
      </w:r>
    </w:p>
    <w:p w:rsidR="00353B6F" w:rsidRPr="002B799D" w:rsidRDefault="00353B6F"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Hesaplar sonucu, kimyasal ankraj malzemesinin ETA veya UTO belgesinde belirtilen montaj esasları dikkate alınarak, gerekli çapta ve hesaplanan derinlikte delikler açılmalıdır. </w:t>
      </w:r>
    </w:p>
    <w:p w:rsidR="00353B6F" w:rsidRPr="002B799D" w:rsidRDefault="00353B6F"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Açılan delikler kullanılan kimyasal dübelin ETA veya UTO belgesinde tariflenen şekilde temizlenmelidir. Örneğin: Delikler kompresör yardımı ile temizlenmeli ve deliklerin iç kısımlarında yüzeyde kalma ihtimali olan küçük parçacık ve tozların uzaklaştırılması için fırça ile fırçalanmalıdır. Fırçalama uygulaması sonrası delik dibinde kalan tozlar tekrar kompresör ile hava tutulmak suretiyle temizlenmelidir. </w:t>
      </w:r>
    </w:p>
    <w:p w:rsidR="00353B6F" w:rsidRPr="002B799D" w:rsidRDefault="00353B6F"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Delik dibinden başlayacak şekilde kimyasal dübel sıkılarak delik doldurulmaya başlanacaktır. </w:t>
      </w:r>
    </w:p>
    <w:p w:rsidR="00353B6F" w:rsidRPr="002B799D" w:rsidRDefault="00353B6F"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Ekimi yapılacak nervürlü demir veya tij döndürülerek deliğe sokulmak suretiyle monte edilecek, kimyasal ankraj ile nervürlü demir veya tij arasında boşluk kalmayacak şekilde monte edilmelidir.</w:t>
      </w:r>
    </w:p>
    <w:p w:rsidR="00353B6F" w:rsidRPr="002B799D" w:rsidRDefault="00353B6F" w:rsidP="000C0A4C">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ETA belgesinde belirtilen tork değerleri, uygulama ve kürlenme zamanların</w:t>
      </w:r>
      <w:r w:rsidR="000C0A4C" w:rsidRPr="002B799D">
        <w:rPr>
          <w:rFonts w:ascii="Times New Roman" w:hAnsi="Times New Roman" w:cs="Times New Roman"/>
          <w:color w:val="000000" w:themeColor="text1"/>
          <w:sz w:val="20"/>
          <w:szCs w:val="20"/>
        </w:rPr>
        <w:t>a göre yüklemeler yapılmalıdır.</w:t>
      </w:r>
    </w:p>
    <w:p w:rsidR="00353B6F" w:rsidRPr="002B799D" w:rsidRDefault="00370268" w:rsidP="000C0A4C">
      <w:pPr>
        <w:pStyle w:val="Balk2"/>
        <w:rPr>
          <w:rFonts w:cs="Times New Roman"/>
          <w:sz w:val="20"/>
          <w:szCs w:val="20"/>
        </w:rPr>
      </w:pPr>
      <w:bookmarkStart w:id="530" w:name="_Toc514753770"/>
      <w:r w:rsidRPr="002B799D">
        <w:rPr>
          <w:rFonts w:cs="Times New Roman"/>
          <w:sz w:val="20"/>
          <w:szCs w:val="20"/>
        </w:rPr>
        <w:t>6.10.3.</w:t>
      </w:r>
      <w:r w:rsidR="00260899" w:rsidRPr="002B799D">
        <w:rPr>
          <w:rFonts w:cs="Times New Roman"/>
          <w:sz w:val="20"/>
          <w:szCs w:val="20"/>
        </w:rPr>
        <w:t>4</w:t>
      </w:r>
      <w:r w:rsidR="00E95CC1" w:rsidRPr="002B799D">
        <w:rPr>
          <w:rFonts w:cs="Times New Roman"/>
          <w:sz w:val="20"/>
          <w:szCs w:val="20"/>
        </w:rPr>
        <w:t xml:space="preserve">. </w:t>
      </w:r>
      <w:r w:rsidR="00353B6F" w:rsidRPr="002B799D">
        <w:rPr>
          <w:rFonts w:cs="Times New Roman"/>
          <w:sz w:val="20"/>
          <w:szCs w:val="20"/>
        </w:rPr>
        <w:t>Uygunluk Kriterleri</w:t>
      </w:r>
      <w:bookmarkEnd w:id="530"/>
    </w:p>
    <w:p w:rsidR="00353B6F" w:rsidRPr="002B799D" w:rsidRDefault="00353B6F" w:rsidP="00F24A59">
      <w:pPr>
        <w:pStyle w:val="ListeParagraf"/>
        <w:ind w:left="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EOTA tarafından yayınlanan klavuz ve teknik raporlar (ETAG/TR), ürünlere ait ETA’lar (Avrupa Teknik Değerlendirmeleri/Onayları) ve/veya UTO’lar (Ulusal Teknik Onayı), Türk Standartları ve/veya yürürlüğe konulmuş Avrupa Birliği standartlarında verilmiş kriterlere göre değerlendirilir.</w:t>
      </w:r>
    </w:p>
    <w:p w:rsidR="00353B6F" w:rsidRPr="002B799D" w:rsidRDefault="00353B6F" w:rsidP="000C0A4C">
      <w:pPr>
        <w:pStyle w:val="ListeParagraf"/>
        <w:ind w:left="0"/>
        <w:jc w:val="both"/>
        <w:rPr>
          <w:rFonts w:ascii="Times New Roman" w:hAnsi="Times New Roman" w:cs="Times New Roman"/>
          <w:b/>
          <w:i/>
          <w:color w:val="000000" w:themeColor="text1"/>
          <w:sz w:val="20"/>
          <w:szCs w:val="20"/>
        </w:rPr>
      </w:pPr>
      <w:r w:rsidRPr="002B799D">
        <w:rPr>
          <w:rFonts w:ascii="Times New Roman" w:hAnsi="Times New Roman" w:cs="Times New Roman"/>
          <w:color w:val="000000" w:themeColor="text1"/>
          <w:sz w:val="20"/>
          <w:szCs w:val="20"/>
        </w:rPr>
        <w:t xml:space="preserve">Uygulanacak kimyasal ankraj (dübel) malzemesinin sağlığa zararlı solvent içermediği </w:t>
      </w:r>
      <w:r w:rsidR="00331C0B" w:rsidRPr="002B799D">
        <w:rPr>
          <w:rFonts w:ascii="Times New Roman" w:hAnsi="Times New Roman" w:cs="Times New Roman"/>
          <w:color w:val="000000" w:themeColor="text1"/>
          <w:sz w:val="20"/>
          <w:szCs w:val="20"/>
        </w:rPr>
        <w:t xml:space="preserve">Zararlı maddeler ve karışımlara ilişkin güvenlik bilgi formları hakkında yönetmelik” e uygun olarak </w:t>
      </w:r>
      <w:r w:rsidRPr="002B799D">
        <w:rPr>
          <w:rFonts w:ascii="Times New Roman" w:hAnsi="Times New Roman" w:cs="Times New Roman"/>
          <w:color w:val="000000" w:themeColor="text1"/>
          <w:sz w:val="20"/>
          <w:szCs w:val="20"/>
        </w:rPr>
        <w:t xml:space="preserve"> belgelenmelidir.</w:t>
      </w:r>
    </w:p>
    <w:p w:rsidR="00353B6F" w:rsidRPr="002B799D" w:rsidRDefault="00370268" w:rsidP="00F24A59">
      <w:pPr>
        <w:pStyle w:val="Balk2"/>
        <w:rPr>
          <w:rFonts w:cs="Times New Roman"/>
          <w:sz w:val="20"/>
          <w:szCs w:val="20"/>
        </w:rPr>
      </w:pPr>
      <w:bookmarkStart w:id="531" w:name="_Toc514753771"/>
      <w:r w:rsidRPr="002B799D">
        <w:rPr>
          <w:rFonts w:cs="Times New Roman"/>
          <w:sz w:val="20"/>
          <w:szCs w:val="20"/>
        </w:rPr>
        <w:t>6.10.3.</w:t>
      </w:r>
      <w:r w:rsidR="00260899" w:rsidRPr="002B799D">
        <w:rPr>
          <w:rFonts w:cs="Times New Roman"/>
          <w:sz w:val="20"/>
          <w:szCs w:val="20"/>
        </w:rPr>
        <w:t>5</w:t>
      </w:r>
      <w:r w:rsidR="00E95CC1" w:rsidRPr="002B799D">
        <w:rPr>
          <w:rFonts w:cs="Times New Roman"/>
          <w:sz w:val="20"/>
          <w:szCs w:val="20"/>
        </w:rPr>
        <w:t xml:space="preserve">. </w:t>
      </w:r>
      <w:r w:rsidR="00353B6F" w:rsidRPr="002B799D">
        <w:rPr>
          <w:rFonts w:cs="Times New Roman"/>
          <w:sz w:val="20"/>
          <w:szCs w:val="20"/>
        </w:rPr>
        <w:t>İlgili Standartlar</w:t>
      </w:r>
      <w:bookmarkEnd w:id="531"/>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EOTA TR029 Design of bonded anchors</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ETAG 001 “Metal anchors for use in concrete” Part 5: Bonded Anchors</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EOTA TR045 Design of Metal Anchors For Use In Concrete Under Seismic Actions</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ISO 3506-1: Korozyona dirençli paslanmaz çelik bağlama elemanlarının mekanik özellikleri- Bölüm 1: Cıvatalar, vidalar ve saplamalar</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EN 10088: Paslanmaz çelikler </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5479 EN ISO 4042: Bağlama elemanları-Elektroliz yoluyla kaplama </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ISO 10684: Bağlama elemanları- Sıcak daldırma galvaniz kaplamalar</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ISO 898-1: Bağlama elemanlarının mekanik özellikleri- Karbon çeliği ve alaşımlı çelikten imal edilmiş- Bölüm 1: Belirtilen mukavemet sınıfına sahip cıvatalar, vidalar ve saplamalar – Normal diş ve ince adımlı diş</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ISO 898-2: Bağlama elemanlarının mekanik özellikleri- Karbon çeliği ve alaşımlı çelikten imal edilmiş- Bölüm 2: Belirtilen mukavemet sınıfına sahip somunlar – Normal diş ve ince adımlı diş</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 xml:space="preserve">TS 79-21 EN ISO 7089 Rondelalar-Bölüm 21: Düz rondelalar-Normal seriler-Mamul kalitesi </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5479 EN ISO 4042 Bağlama elemanları-Elektroliz yoluyla kaplama</w:t>
      </w:r>
    </w:p>
    <w:p w:rsidR="00353B6F" w:rsidRPr="002B799D" w:rsidRDefault="00353B6F" w:rsidP="00F24A59">
      <w:pPr>
        <w:spacing w:after="0"/>
        <w:jc w:val="both"/>
        <w:rPr>
          <w:rFonts w:ascii="Times New Roman" w:hAnsi="Times New Roman" w:cs="Times New Roman"/>
          <w:color w:val="000000" w:themeColor="text1"/>
          <w:sz w:val="20"/>
          <w:szCs w:val="20"/>
        </w:rPr>
      </w:pPr>
      <w:r w:rsidRPr="002B799D">
        <w:rPr>
          <w:rFonts w:ascii="Times New Roman" w:hAnsi="Times New Roman" w:cs="Times New Roman"/>
          <w:color w:val="000000" w:themeColor="text1"/>
          <w:sz w:val="20"/>
          <w:szCs w:val="20"/>
        </w:rPr>
        <w:t>TS EN ISO 10684 Bağlama elemanları- Sıcak daldırma galvaniz kaplamalar</w:t>
      </w:r>
    </w:p>
    <w:p w:rsidR="00EB72C3" w:rsidRPr="002B799D" w:rsidRDefault="00EB72C3" w:rsidP="00F24A59">
      <w:pPr>
        <w:spacing w:after="120"/>
        <w:jc w:val="both"/>
        <w:rPr>
          <w:rFonts w:ascii="Times New Roman" w:hAnsi="Times New Roman" w:cs="Times New Roman"/>
          <w:sz w:val="20"/>
          <w:szCs w:val="20"/>
        </w:rPr>
      </w:pPr>
    </w:p>
    <w:sectPr w:rsidR="00EB72C3" w:rsidRPr="002B799D" w:rsidSect="00C82007">
      <w:footerReference w:type="default" r:id="rId8"/>
      <w:footerReference w:type="first" r:id="rId9"/>
      <w:pgSz w:w="11906" w:h="16838"/>
      <w:pgMar w:top="709" w:right="851" w:bottom="851" w:left="1418" w:header="709" w:footer="28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29A" w:rsidRDefault="009B029A" w:rsidP="004A12A3">
      <w:pPr>
        <w:spacing w:after="0" w:line="240" w:lineRule="auto"/>
      </w:pPr>
      <w:r>
        <w:separator/>
      </w:r>
    </w:p>
  </w:endnote>
  <w:endnote w:type="continuationSeparator" w:id="0">
    <w:p w:rsidR="009B029A" w:rsidRDefault="009B029A" w:rsidP="004A1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0717"/>
      <w:docPartObj>
        <w:docPartGallery w:val="Page Numbers (Bottom of Page)"/>
        <w:docPartUnique/>
      </w:docPartObj>
    </w:sdtPr>
    <w:sdtEndPr/>
    <w:sdtContent>
      <w:p w:rsidR="00AA6AF6" w:rsidRDefault="00AA6AF6">
        <w:pPr>
          <w:pStyle w:val="Altbilgi"/>
          <w:jc w:val="right"/>
        </w:pPr>
        <w:r>
          <w:fldChar w:fldCharType="begin"/>
        </w:r>
        <w:r>
          <w:instrText>PAGE   \* MERGEFORMAT</w:instrText>
        </w:r>
        <w:r>
          <w:fldChar w:fldCharType="separate"/>
        </w:r>
        <w:r w:rsidR="0085072B">
          <w:rPr>
            <w:noProof/>
          </w:rPr>
          <w:t>50</w:t>
        </w:r>
        <w:r>
          <w:fldChar w:fldCharType="end"/>
        </w:r>
      </w:p>
    </w:sdtContent>
  </w:sdt>
  <w:p w:rsidR="00AA6AF6" w:rsidRDefault="00AA6AF6">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AF6" w:rsidRDefault="00AA6AF6">
    <w:pPr>
      <w:pStyle w:val="Altbilgi"/>
      <w:jc w:val="right"/>
    </w:pPr>
  </w:p>
  <w:p w:rsidR="00AA6AF6" w:rsidRDefault="00AA6AF6" w:rsidP="00C8200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29A" w:rsidRDefault="009B029A" w:rsidP="004A12A3">
      <w:pPr>
        <w:spacing w:after="0" w:line="240" w:lineRule="auto"/>
      </w:pPr>
      <w:r>
        <w:separator/>
      </w:r>
    </w:p>
  </w:footnote>
  <w:footnote w:type="continuationSeparator" w:id="0">
    <w:p w:rsidR="009B029A" w:rsidRDefault="009B029A" w:rsidP="004A12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71AD"/>
    <w:multiLevelType w:val="hybridMultilevel"/>
    <w:tmpl w:val="8ED4E59C"/>
    <w:lvl w:ilvl="0" w:tplc="4B86C902">
      <w:start w:val="1"/>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EE3CD1"/>
    <w:multiLevelType w:val="hybridMultilevel"/>
    <w:tmpl w:val="9CFE2846"/>
    <w:lvl w:ilvl="0" w:tplc="041F0003">
      <w:start w:val="1"/>
      <w:numFmt w:val="bullet"/>
      <w:lvlText w:val="o"/>
      <w:lvlJc w:val="left"/>
      <w:pPr>
        <w:ind w:left="2136" w:hanging="360"/>
      </w:pPr>
      <w:rPr>
        <w:rFonts w:ascii="Courier New" w:hAnsi="Courier New" w:cs="Courier New"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 w15:restartNumberingAfterBreak="0">
    <w:nsid w:val="074171EA"/>
    <w:multiLevelType w:val="multilevel"/>
    <w:tmpl w:val="79AC4F6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091E669D"/>
    <w:multiLevelType w:val="hybridMultilevel"/>
    <w:tmpl w:val="08645628"/>
    <w:lvl w:ilvl="0" w:tplc="0226E6F0">
      <w:start w:val="1"/>
      <w:numFmt w:val="lowerLetter"/>
      <w:lvlText w:val="%1-"/>
      <w:lvlJc w:val="left"/>
      <w:pPr>
        <w:ind w:left="1425" w:hanging="360"/>
      </w:pPr>
    </w:lvl>
    <w:lvl w:ilvl="1" w:tplc="041F0019">
      <w:start w:val="1"/>
      <w:numFmt w:val="lowerLetter"/>
      <w:lvlText w:val="%2."/>
      <w:lvlJc w:val="left"/>
      <w:pPr>
        <w:ind w:left="2145" w:hanging="360"/>
      </w:pPr>
    </w:lvl>
    <w:lvl w:ilvl="2" w:tplc="041F001B">
      <w:start w:val="1"/>
      <w:numFmt w:val="lowerRoman"/>
      <w:lvlText w:val="%3."/>
      <w:lvlJc w:val="right"/>
      <w:pPr>
        <w:ind w:left="2865" w:hanging="180"/>
      </w:pPr>
    </w:lvl>
    <w:lvl w:ilvl="3" w:tplc="041F000F">
      <w:start w:val="1"/>
      <w:numFmt w:val="decimal"/>
      <w:lvlText w:val="%4."/>
      <w:lvlJc w:val="left"/>
      <w:pPr>
        <w:ind w:left="3585" w:hanging="360"/>
      </w:pPr>
    </w:lvl>
    <w:lvl w:ilvl="4" w:tplc="041F0019">
      <w:start w:val="1"/>
      <w:numFmt w:val="lowerLetter"/>
      <w:lvlText w:val="%5."/>
      <w:lvlJc w:val="left"/>
      <w:pPr>
        <w:ind w:left="4305" w:hanging="360"/>
      </w:pPr>
    </w:lvl>
    <w:lvl w:ilvl="5" w:tplc="041F001B">
      <w:start w:val="1"/>
      <w:numFmt w:val="lowerRoman"/>
      <w:lvlText w:val="%6."/>
      <w:lvlJc w:val="right"/>
      <w:pPr>
        <w:ind w:left="5025" w:hanging="180"/>
      </w:pPr>
    </w:lvl>
    <w:lvl w:ilvl="6" w:tplc="041F000F">
      <w:start w:val="1"/>
      <w:numFmt w:val="decimal"/>
      <w:lvlText w:val="%7."/>
      <w:lvlJc w:val="left"/>
      <w:pPr>
        <w:ind w:left="5745" w:hanging="360"/>
      </w:pPr>
    </w:lvl>
    <w:lvl w:ilvl="7" w:tplc="041F0019">
      <w:start w:val="1"/>
      <w:numFmt w:val="lowerLetter"/>
      <w:lvlText w:val="%8."/>
      <w:lvlJc w:val="left"/>
      <w:pPr>
        <w:ind w:left="6465" w:hanging="360"/>
      </w:pPr>
    </w:lvl>
    <w:lvl w:ilvl="8" w:tplc="041F001B">
      <w:start w:val="1"/>
      <w:numFmt w:val="lowerRoman"/>
      <w:lvlText w:val="%9."/>
      <w:lvlJc w:val="right"/>
      <w:pPr>
        <w:ind w:left="7185" w:hanging="180"/>
      </w:pPr>
    </w:lvl>
  </w:abstractNum>
  <w:abstractNum w:abstractNumId="4" w15:restartNumberingAfterBreak="0">
    <w:nsid w:val="095945E3"/>
    <w:multiLevelType w:val="multilevel"/>
    <w:tmpl w:val="9BF80A3A"/>
    <w:lvl w:ilvl="0">
      <w:start w:val="3"/>
      <w:numFmt w:val="decimal"/>
      <w:lvlText w:val="%1"/>
      <w:lvlJc w:val="left"/>
      <w:pPr>
        <w:ind w:left="525" w:hanging="525"/>
      </w:pPr>
      <w:rPr>
        <w:rFonts w:hint="default"/>
        <w:b/>
        <w:sz w:val="26"/>
      </w:rPr>
    </w:lvl>
    <w:lvl w:ilvl="1">
      <w:start w:val="1"/>
      <w:numFmt w:val="decimal"/>
      <w:lvlText w:val="%1.%2"/>
      <w:lvlJc w:val="left"/>
      <w:pPr>
        <w:ind w:left="879" w:hanging="525"/>
      </w:pPr>
      <w:rPr>
        <w:rFonts w:hint="default"/>
        <w:b/>
        <w:sz w:val="26"/>
      </w:rPr>
    </w:lvl>
    <w:lvl w:ilvl="2">
      <w:start w:val="1"/>
      <w:numFmt w:val="decimal"/>
      <w:lvlText w:val="%1.%2.%3"/>
      <w:lvlJc w:val="left"/>
      <w:pPr>
        <w:ind w:left="1428" w:hanging="720"/>
      </w:pPr>
      <w:rPr>
        <w:rFonts w:hint="default"/>
        <w:b/>
        <w:sz w:val="26"/>
      </w:rPr>
    </w:lvl>
    <w:lvl w:ilvl="3">
      <w:start w:val="1"/>
      <w:numFmt w:val="decimal"/>
      <w:lvlText w:val="%1.%2.%3.%4"/>
      <w:lvlJc w:val="left"/>
      <w:pPr>
        <w:ind w:left="1782" w:hanging="720"/>
      </w:pPr>
      <w:rPr>
        <w:rFonts w:hint="default"/>
        <w:b/>
        <w:sz w:val="26"/>
      </w:rPr>
    </w:lvl>
    <w:lvl w:ilvl="4">
      <w:start w:val="1"/>
      <w:numFmt w:val="decimal"/>
      <w:lvlText w:val="%1.%2.%3.%4.%5"/>
      <w:lvlJc w:val="left"/>
      <w:pPr>
        <w:ind w:left="2496" w:hanging="1080"/>
      </w:pPr>
      <w:rPr>
        <w:rFonts w:hint="default"/>
        <w:b/>
        <w:sz w:val="26"/>
      </w:rPr>
    </w:lvl>
    <w:lvl w:ilvl="5">
      <w:start w:val="1"/>
      <w:numFmt w:val="decimal"/>
      <w:lvlText w:val="%1.%2.%3.%4.%5.%6"/>
      <w:lvlJc w:val="left"/>
      <w:pPr>
        <w:ind w:left="2850" w:hanging="1080"/>
      </w:pPr>
      <w:rPr>
        <w:rFonts w:hint="default"/>
        <w:b/>
        <w:sz w:val="26"/>
      </w:rPr>
    </w:lvl>
    <w:lvl w:ilvl="6">
      <w:start w:val="1"/>
      <w:numFmt w:val="decimal"/>
      <w:lvlText w:val="%1.%2.%3.%4.%5.%6.%7"/>
      <w:lvlJc w:val="left"/>
      <w:pPr>
        <w:ind w:left="3564" w:hanging="1440"/>
      </w:pPr>
      <w:rPr>
        <w:rFonts w:hint="default"/>
        <w:b/>
        <w:sz w:val="26"/>
      </w:rPr>
    </w:lvl>
    <w:lvl w:ilvl="7">
      <w:start w:val="1"/>
      <w:numFmt w:val="decimal"/>
      <w:lvlText w:val="%1.%2.%3.%4.%5.%6.%7.%8"/>
      <w:lvlJc w:val="left"/>
      <w:pPr>
        <w:ind w:left="3918" w:hanging="1440"/>
      </w:pPr>
      <w:rPr>
        <w:rFonts w:hint="default"/>
        <w:b/>
        <w:sz w:val="26"/>
      </w:rPr>
    </w:lvl>
    <w:lvl w:ilvl="8">
      <w:start w:val="1"/>
      <w:numFmt w:val="decimal"/>
      <w:lvlText w:val="%1.%2.%3.%4.%5.%6.%7.%8.%9"/>
      <w:lvlJc w:val="left"/>
      <w:pPr>
        <w:ind w:left="4632" w:hanging="1800"/>
      </w:pPr>
      <w:rPr>
        <w:rFonts w:hint="default"/>
        <w:b/>
        <w:sz w:val="26"/>
      </w:rPr>
    </w:lvl>
  </w:abstractNum>
  <w:abstractNum w:abstractNumId="5" w15:restartNumberingAfterBreak="0">
    <w:nsid w:val="0FA02A96"/>
    <w:multiLevelType w:val="hybridMultilevel"/>
    <w:tmpl w:val="BD76EA94"/>
    <w:lvl w:ilvl="0" w:tplc="B41AD3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04D052D"/>
    <w:multiLevelType w:val="hybridMultilevel"/>
    <w:tmpl w:val="6FB296F8"/>
    <w:lvl w:ilvl="0" w:tplc="93C0AE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0CF76ED"/>
    <w:multiLevelType w:val="multilevel"/>
    <w:tmpl w:val="522E2106"/>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12F02CD0"/>
    <w:multiLevelType w:val="hybridMultilevel"/>
    <w:tmpl w:val="BD76EA94"/>
    <w:lvl w:ilvl="0" w:tplc="B41AD3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93C38D1"/>
    <w:multiLevelType w:val="multilevel"/>
    <w:tmpl w:val="F1667AB2"/>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1A207B76"/>
    <w:multiLevelType w:val="hybridMultilevel"/>
    <w:tmpl w:val="303CBA72"/>
    <w:lvl w:ilvl="0" w:tplc="1096AB32">
      <w:numFmt w:val="bullet"/>
      <w:lvlText w:val="•"/>
      <w:lvlJc w:val="left"/>
      <w:pPr>
        <w:ind w:left="425" w:hanging="425"/>
      </w:pPr>
      <w:rPr>
        <w:rFonts w:ascii="Calibri" w:eastAsiaTheme="minorHAnsi" w:hAnsi="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B74715B"/>
    <w:multiLevelType w:val="hybridMultilevel"/>
    <w:tmpl w:val="BD76EA94"/>
    <w:lvl w:ilvl="0" w:tplc="B41AD3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C326814"/>
    <w:multiLevelType w:val="hybridMultilevel"/>
    <w:tmpl w:val="8ECA4E38"/>
    <w:lvl w:ilvl="0" w:tplc="18C24CF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15:restartNumberingAfterBreak="0">
    <w:nsid w:val="22880305"/>
    <w:multiLevelType w:val="hybridMultilevel"/>
    <w:tmpl w:val="6B063762"/>
    <w:lvl w:ilvl="0" w:tplc="78E426BC">
      <w:start w:val="1"/>
      <w:numFmt w:val="bullet"/>
      <w:lvlText w:val=""/>
      <w:lvlJc w:val="left"/>
      <w:pPr>
        <w:ind w:left="425" w:hanging="425"/>
      </w:pPr>
      <w:rPr>
        <w:rFonts w:ascii="Symbol" w:hAnsi="Symbol" w:hint="default"/>
      </w:rPr>
    </w:lvl>
    <w:lvl w:ilvl="1" w:tplc="041F0003">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4" w15:restartNumberingAfterBreak="0">
    <w:nsid w:val="22C5245B"/>
    <w:multiLevelType w:val="hybridMultilevel"/>
    <w:tmpl w:val="C0D67A66"/>
    <w:lvl w:ilvl="0" w:tplc="06FA01E0">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3E8441B"/>
    <w:multiLevelType w:val="hybridMultilevel"/>
    <w:tmpl w:val="BD76EA94"/>
    <w:lvl w:ilvl="0" w:tplc="B41AD3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4906687"/>
    <w:multiLevelType w:val="hybridMultilevel"/>
    <w:tmpl w:val="ADB47752"/>
    <w:lvl w:ilvl="0" w:tplc="2FB205B0">
      <w:numFmt w:val="bullet"/>
      <w:lvlText w:val="•"/>
      <w:lvlJc w:val="left"/>
      <w:pPr>
        <w:ind w:left="425" w:hanging="425"/>
      </w:pPr>
      <w:rPr>
        <w:rFonts w:ascii="Calibri" w:eastAsiaTheme="minorHAnsi" w:hAnsi="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26000219"/>
    <w:multiLevelType w:val="hybridMultilevel"/>
    <w:tmpl w:val="BD76EA94"/>
    <w:lvl w:ilvl="0" w:tplc="B41AD3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6FE1163"/>
    <w:multiLevelType w:val="multilevel"/>
    <w:tmpl w:val="522263FA"/>
    <w:lvl w:ilvl="0">
      <w:start w:val="3"/>
      <w:numFmt w:val="decimal"/>
      <w:lvlText w:val="%1"/>
      <w:lvlJc w:val="left"/>
      <w:pPr>
        <w:ind w:left="480" w:hanging="480"/>
      </w:pPr>
      <w:rPr>
        <w:rFonts w:hint="default"/>
        <w:b/>
      </w:rPr>
    </w:lvl>
    <w:lvl w:ilvl="1">
      <w:start w:val="3"/>
      <w:numFmt w:val="decimal"/>
      <w:lvlText w:val="%1.%2"/>
      <w:lvlJc w:val="left"/>
      <w:pPr>
        <w:ind w:left="834" w:hanging="480"/>
      </w:pPr>
      <w:rPr>
        <w:rFonts w:hint="default"/>
        <w:b/>
      </w:rPr>
    </w:lvl>
    <w:lvl w:ilvl="2">
      <w:start w:val="2"/>
      <w:numFmt w:val="decimal"/>
      <w:lvlText w:val="%1.%2.%3"/>
      <w:lvlJc w:val="left"/>
      <w:pPr>
        <w:ind w:left="1428" w:hanging="720"/>
      </w:pPr>
      <w:rPr>
        <w:rFonts w:hint="default"/>
        <w:b/>
      </w:rPr>
    </w:lvl>
    <w:lvl w:ilvl="3">
      <w:start w:val="1"/>
      <w:numFmt w:val="decimal"/>
      <w:lvlText w:val="%1.%2.%3.%4"/>
      <w:lvlJc w:val="left"/>
      <w:pPr>
        <w:ind w:left="1782" w:hanging="720"/>
      </w:pPr>
      <w:rPr>
        <w:rFonts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2850" w:hanging="108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3918" w:hanging="1440"/>
      </w:pPr>
      <w:rPr>
        <w:rFonts w:hint="default"/>
        <w:b/>
      </w:rPr>
    </w:lvl>
    <w:lvl w:ilvl="8">
      <w:start w:val="1"/>
      <w:numFmt w:val="decimal"/>
      <w:lvlText w:val="%1.%2.%3.%4.%5.%6.%7.%8.%9"/>
      <w:lvlJc w:val="left"/>
      <w:pPr>
        <w:ind w:left="4632" w:hanging="1800"/>
      </w:pPr>
      <w:rPr>
        <w:rFonts w:hint="default"/>
        <w:b/>
      </w:rPr>
    </w:lvl>
  </w:abstractNum>
  <w:abstractNum w:abstractNumId="19" w15:restartNumberingAfterBreak="0">
    <w:nsid w:val="279126F7"/>
    <w:multiLevelType w:val="hybridMultilevel"/>
    <w:tmpl w:val="08645628"/>
    <w:lvl w:ilvl="0" w:tplc="0226E6F0">
      <w:start w:val="1"/>
      <w:numFmt w:val="lowerLetter"/>
      <w:lvlText w:val="%1-"/>
      <w:lvlJc w:val="left"/>
      <w:pPr>
        <w:ind w:left="1425" w:hanging="360"/>
      </w:pPr>
    </w:lvl>
    <w:lvl w:ilvl="1" w:tplc="041F0019">
      <w:start w:val="1"/>
      <w:numFmt w:val="lowerLetter"/>
      <w:lvlText w:val="%2."/>
      <w:lvlJc w:val="left"/>
      <w:pPr>
        <w:ind w:left="2145" w:hanging="360"/>
      </w:pPr>
    </w:lvl>
    <w:lvl w:ilvl="2" w:tplc="041F001B">
      <w:start w:val="1"/>
      <w:numFmt w:val="lowerRoman"/>
      <w:lvlText w:val="%3."/>
      <w:lvlJc w:val="right"/>
      <w:pPr>
        <w:ind w:left="2865" w:hanging="180"/>
      </w:pPr>
    </w:lvl>
    <w:lvl w:ilvl="3" w:tplc="041F000F">
      <w:start w:val="1"/>
      <w:numFmt w:val="decimal"/>
      <w:lvlText w:val="%4."/>
      <w:lvlJc w:val="left"/>
      <w:pPr>
        <w:ind w:left="3585" w:hanging="360"/>
      </w:pPr>
    </w:lvl>
    <w:lvl w:ilvl="4" w:tplc="041F0019">
      <w:start w:val="1"/>
      <w:numFmt w:val="lowerLetter"/>
      <w:lvlText w:val="%5."/>
      <w:lvlJc w:val="left"/>
      <w:pPr>
        <w:ind w:left="4305" w:hanging="360"/>
      </w:pPr>
    </w:lvl>
    <w:lvl w:ilvl="5" w:tplc="041F001B">
      <w:start w:val="1"/>
      <w:numFmt w:val="lowerRoman"/>
      <w:lvlText w:val="%6."/>
      <w:lvlJc w:val="right"/>
      <w:pPr>
        <w:ind w:left="5025" w:hanging="180"/>
      </w:pPr>
    </w:lvl>
    <w:lvl w:ilvl="6" w:tplc="041F000F">
      <w:start w:val="1"/>
      <w:numFmt w:val="decimal"/>
      <w:lvlText w:val="%7."/>
      <w:lvlJc w:val="left"/>
      <w:pPr>
        <w:ind w:left="5745" w:hanging="360"/>
      </w:pPr>
    </w:lvl>
    <w:lvl w:ilvl="7" w:tplc="041F0019">
      <w:start w:val="1"/>
      <w:numFmt w:val="lowerLetter"/>
      <w:lvlText w:val="%8."/>
      <w:lvlJc w:val="left"/>
      <w:pPr>
        <w:ind w:left="6465" w:hanging="360"/>
      </w:pPr>
    </w:lvl>
    <w:lvl w:ilvl="8" w:tplc="041F001B">
      <w:start w:val="1"/>
      <w:numFmt w:val="lowerRoman"/>
      <w:lvlText w:val="%9."/>
      <w:lvlJc w:val="right"/>
      <w:pPr>
        <w:ind w:left="7185" w:hanging="180"/>
      </w:pPr>
    </w:lvl>
  </w:abstractNum>
  <w:abstractNum w:abstractNumId="20" w15:restartNumberingAfterBreak="0">
    <w:nsid w:val="285D2BCC"/>
    <w:multiLevelType w:val="hybridMultilevel"/>
    <w:tmpl w:val="BD76EA94"/>
    <w:lvl w:ilvl="0" w:tplc="B41AD3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2BF16873"/>
    <w:multiLevelType w:val="hybridMultilevel"/>
    <w:tmpl w:val="C0D67A66"/>
    <w:lvl w:ilvl="0" w:tplc="06FA01E0">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2CE5150F"/>
    <w:multiLevelType w:val="hybridMultilevel"/>
    <w:tmpl w:val="11BA4BE4"/>
    <w:lvl w:ilvl="0" w:tplc="B394E06C">
      <w:numFmt w:val="bullet"/>
      <w:lvlText w:val="•"/>
      <w:lvlJc w:val="left"/>
      <w:pPr>
        <w:ind w:left="425" w:hanging="425"/>
      </w:pPr>
      <w:rPr>
        <w:rFonts w:ascii="Calibri" w:eastAsiaTheme="minorHAnsi" w:hAnsi="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DF42208"/>
    <w:multiLevelType w:val="hybridMultilevel"/>
    <w:tmpl w:val="355ECBF4"/>
    <w:lvl w:ilvl="0" w:tplc="0226E6F0">
      <w:start w:val="1"/>
      <w:numFmt w:val="lowerLetter"/>
      <w:lvlText w:val="%1-"/>
      <w:lvlJc w:val="left"/>
      <w:pPr>
        <w:ind w:left="1425" w:hanging="360"/>
      </w:pPr>
    </w:lvl>
    <w:lvl w:ilvl="1" w:tplc="041F0019">
      <w:start w:val="1"/>
      <w:numFmt w:val="lowerLetter"/>
      <w:lvlText w:val="%2."/>
      <w:lvlJc w:val="left"/>
      <w:pPr>
        <w:ind w:left="2145" w:hanging="360"/>
      </w:pPr>
    </w:lvl>
    <w:lvl w:ilvl="2" w:tplc="041F001B">
      <w:start w:val="1"/>
      <w:numFmt w:val="lowerRoman"/>
      <w:lvlText w:val="%3."/>
      <w:lvlJc w:val="right"/>
      <w:pPr>
        <w:ind w:left="2865" w:hanging="180"/>
      </w:pPr>
    </w:lvl>
    <w:lvl w:ilvl="3" w:tplc="041F000F">
      <w:start w:val="1"/>
      <w:numFmt w:val="decimal"/>
      <w:lvlText w:val="%4."/>
      <w:lvlJc w:val="left"/>
      <w:pPr>
        <w:ind w:left="3585" w:hanging="360"/>
      </w:pPr>
    </w:lvl>
    <w:lvl w:ilvl="4" w:tplc="041F0019">
      <w:start w:val="1"/>
      <w:numFmt w:val="lowerLetter"/>
      <w:lvlText w:val="%5."/>
      <w:lvlJc w:val="left"/>
      <w:pPr>
        <w:ind w:left="4305" w:hanging="360"/>
      </w:pPr>
    </w:lvl>
    <w:lvl w:ilvl="5" w:tplc="041F001B">
      <w:start w:val="1"/>
      <w:numFmt w:val="lowerRoman"/>
      <w:lvlText w:val="%6."/>
      <w:lvlJc w:val="right"/>
      <w:pPr>
        <w:ind w:left="5025" w:hanging="180"/>
      </w:pPr>
    </w:lvl>
    <w:lvl w:ilvl="6" w:tplc="041F000F">
      <w:start w:val="1"/>
      <w:numFmt w:val="decimal"/>
      <w:lvlText w:val="%7."/>
      <w:lvlJc w:val="left"/>
      <w:pPr>
        <w:ind w:left="5745" w:hanging="360"/>
      </w:pPr>
    </w:lvl>
    <w:lvl w:ilvl="7" w:tplc="041F0019">
      <w:start w:val="1"/>
      <w:numFmt w:val="lowerLetter"/>
      <w:lvlText w:val="%8."/>
      <w:lvlJc w:val="left"/>
      <w:pPr>
        <w:ind w:left="6465" w:hanging="360"/>
      </w:pPr>
    </w:lvl>
    <w:lvl w:ilvl="8" w:tplc="041F001B">
      <w:start w:val="1"/>
      <w:numFmt w:val="lowerRoman"/>
      <w:lvlText w:val="%9."/>
      <w:lvlJc w:val="right"/>
      <w:pPr>
        <w:ind w:left="7185" w:hanging="180"/>
      </w:pPr>
    </w:lvl>
  </w:abstractNum>
  <w:abstractNum w:abstractNumId="24" w15:restartNumberingAfterBreak="0">
    <w:nsid w:val="2E5F2562"/>
    <w:multiLevelType w:val="multilevel"/>
    <w:tmpl w:val="79AC4F6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2FA91472"/>
    <w:multiLevelType w:val="hybridMultilevel"/>
    <w:tmpl w:val="A4F6EC66"/>
    <w:lvl w:ilvl="0" w:tplc="5A2000B4">
      <w:start w:val="1"/>
      <w:numFmt w:val="decimal"/>
      <w:lvlText w:val="%1.1"/>
      <w:lvlJc w:val="left"/>
      <w:pPr>
        <w:ind w:left="1070" w:hanging="360"/>
      </w:pPr>
      <w:rPr>
        <w:rFonts w:cs="Times New Roman" w:hint="default"/>
      </w:rPr>
    </w:lvl>
    <w:lvl w:ilvl="1" w:tplc="041F0019" w:tentative="1">
      <w:start w:val="1"/>
      <w:numFmt w:val="lowerLetter"/>
      <w:lvlText w:val="%2."/>
      <w:lvlJc w:val="left"/>
      <w:pPr>
        <w:ind w:left="2007" w:hanging="360"/>
      </w:pPr>
      <w:rPr>
        <w:rFonts w:cs="Times New Roman"/>
      </w:rPr>
    </w:lvl>
    <w:lvl w:ilvl="2" w:tplc="041F001B" w:tentative="1">
      <w:start w:val="1"/>
      <w:numFmt w:val="lowerRoman"/>
      <w:lvlText w:val="%3."/>
      <w:lvlJc w:val="right"/>
      <w:pPr>
        <w:ind w:left="2727" w:hanging="180"/>
      </w:pPr>
      <w:rPr>
        <w:rFonts w:cs="Times New Roman"/>
      </w:rPr>
    </w:lvl>
    <w:lvl w:ilvl="3" w:tplc="041F000F" w:tentative="1">
      <w:start w:val="1"/>
      <w:numFmt w:val="decimal"/>
      <w:lvlText w:val="%4."/>
      <w:lvlJc w:val="left"/>
      <w:pPr>
        <w:ind w:left="3447" w:hanging="360"/>
      </w:pPr>
      <w:rPr>
        <w:rFonts w:cs="Times New Roman"/>
      </w:rPr>
    </w:lvl>
    <w:lvl w:ilvl="4" w:tplc="041F0019" w:tentative="1">
      <w:start w:val="1"/>
      <w:numFmt w:val="lowerLetter"/>
      <w:lvlText w:val="%5."/>
      <w:lvlJc w:val="left"/>
      <w:pPr>
        <w:ind w:left="4167" w:hanging="360"/>
      </w:pPr>
      <w:rPr>
        <w:rFonts w:cs="Times New Roman"/>
      </w:rPr>
    </w:lvl>
    <w:lvl w:ilvl="5" w:tplc="041F001B" w:tentative="1">
      <w:start w:val="1"/>
      <w:numFmt w:val="lowerRoman"/>
      <w:lvlText w:val="%6."/>
      <w:lvlJc w:val="right"/>
      <w:pPr>
        <w:ind w:left="4887" w:hanging="180"/>
      </w:pPr>
      <w:rPr>
        <w:rFonts w:cs="Times New Roman"/>
      </w:rPr>
    </w:lvl>
    <w:lvl w:ilvl="6" w:tplc="041F000F" w:tentative="1">
      <w:start w:val="1"/>
      <w:numFmt w:val="decimal"/>
      <w:lvlText w:val="%7."/>
      <w:lvlJc w:val="left"/>
      <w:pPr>
        <w:ind w:left="5607" w:hanging="360"/>
      </w:pPr>
      <w:rPr>
        <w:rFonts w:cs="Times New Roman"/>
      </w:rPr>
    </w:lvl>
    <w:lvl w:ilvl="7" w:tplc="041F0019" w:tentative="1">
      <w:start w:val="1"/>
      <w:numFmt w:val="lowerLetter"/>
      <w:lvlText w:val="%8."/>
      <w:lvlJc w:val="left"/>
      <w:pPr>
        <w:ind w:left="6327" w:hanging="360"/>
      </w:pPr>
      <w:rPr>
        <w:rFonts w:cs="Times New Roman"/>
      </w:rPr>
    </w:lvl>
    <w:lvl w:ilvl="8" w:tplc="041F001B" w:tentative="1">
      <w:start w:val="1"/>
      <w:numFmt w:val="lowerRoman"/>
      <w:lvlText w:val="%9."/>
      <w:lvlJc w:val="right"/>
      <w:pPr>
        <w:ind w:left="7047" w:hanging="180"/>
      </w:pPr>
      <w:rPr>
        <w:rFonts w:cs="Times New Roman"/>
      </w:rPr>
    </w:lvl>
  </w:abstractNum>
  <w:abstractNum w:abstractNumId="26" w15:restartNumberingAfterBreak="0">
    <w:nsid w:val="2FEC3AD6"/>
    <w:multiLevelType w:val="multilevel"/>
    <w:tmpl w:val="71F0A8E2"/>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7" w15:restartNumberingAfterBreak="0">
    <w:nsid w:val="332F4BA5"/>
    <w:multiLevelType w:val="hybridMultilevel"/>
    <w:tmpl w:val="0E5074F2"/>
    <w:lvl w:ilvl="0" w:tplc="2EB8A748">
      <w:numFmt w:val="bullet"/>
      <w:lvlText w:val="•"/>
      <w:lvlJc w:val="left"/>
      <w:pPr>
        <w:ind w:left="425" w:hanging="425"/>
      </w:pPr>
      <w:rPr>
        <w:rFonts w:ascii="Calibri" w:eastAsiaTheme="minorHAnsi" w:hAnsi="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33CD030C"/>
    <w:multiLevelType w:val="hybridMultilevel"/>
    <w:tmpl w:val="28B63CF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351D6946"/>
    <w:multiLevelType w:val="hybridMultilevel"/>
    <w:tmpl w:val="E1563CC2"/>
    <w:lvl w:ilvl="0" w:tplc="3C34E0E6">
      <w:start w:val="1"/>
      <w:numFmt w:val="lowerLetter"/>
      <w:lvlText w:val="%1)"/>
      <w:lvlJc w:val="left"/>
      <w:pPr>
        <w:ind w:left="720" w:hanging="360"/>
      </w:pPr>
      <w:rPr>
        <w:rFonts w:ascii="Times New Roman" w:hAnsi="Times New Roman" w:hint="default"/>
        <w:b w:val="0"/>
        <w:i w:val="0"/>
        <w:w w:val="99"/>
        <w:position w:val="1"/>
        <w:sz w:val="24"/>
        <w:szCs w:val="20"/>
        <w:vertAlign w:val="baseli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37BE30AA"/>
    <w:multiLevelType w:val="hybridMultilevel"/>
    <w:tmpl w:val="BD76EA94"/>
    <w:lvl w:ilvl="0" w:tplc="B41AD3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468D4565"/>
    <w:multiLevelType w:val="hybridMultilevel"/>
    <w:tmpl w:val="B3FC55CE"/>
    <w:lvl w:ilvl="0" w:tplc="0308A850">
      <w:start w:val="3"/>
      <w:numFmt w:val="bullet"/>
      <w:lvlText w:val="-"/>
      <w:lvlJc w:val="left"/>
      <w:pPr>
        <w:ind w:left="2541" w:hanging="360"/>
      </w:pPr>
      <w:rPr>
        <w:rFonts w:ascii="Times New Roman" w:eastAsia="Calibri" w:hAnsi="Times New Roman" w:cs="Times New Roman" w:hint="default"/>
        <w:i w:val="0"/>
      </w:rPr>
    </w:lvl>
    <w:lvl w:ilvl="1" w:tplc="041F0003">
      <w:start w:val="1"/>
      <w:numFmt w:val="bullet"/>
      <w:lvlText w:val="o"/>
      <w:lvlJc w:val="left"/>
      <w:pPr>
        <w:ind w:left="3261" w:hanging="360"/>
      </w:pPr>
      <w:rPr>
        <w:rFonts w:ascii="Courier New" w:hAnsi="Courier New" w:cs="Courier New" w:hint="default"/>
      </w:rPr>
    </w:lvl>
    <w:lvl w:ilvl="2" w:tplc="041F0005">
      <w:start w:val="1"/>
      <w:numFmt w:val="bullet"/>
      <w:lvlText w:val=""/>
      <w:lvlJc w:val="left"/>
      <w:pPr>
        <w:ind w:left="3981" w:hanging="360"/>
      </w:pPr>
      <w:rPr>
        <w:rFonts w:ascii="Wingdings" w:hAnsi="Wingdings" w:hint="default"/>
      </w:rPr>
    </w:lvl>
    <w:lvl w:ilvl="3" w:tplc="041F0001">
      <w:start w:val="1"/>
      <w:numFmt w:val="bullet"/>
      <w:lvlText w:val=""/>
      <w:lvlJc w:val="left"/>
      <w:pPr>
        <w:ind w:left="4701" w:hanging="360"/>
      </w:pPr>
      <w:rPr>
        <w:rFonts w:ascii="Symbol" w:hAnsi="Symbol" w:hint="default"/>
      </w:rPr>
    </w:lvl>
    <w:lvl w:ilvl="4" w:tplc="041F0003">
      <w:start w:val="1"/>
      <w:numFmt w:val="bullet"/>
      <w:lvlText w:val="o"/>
      <w:lvlJc w:val="left"/>
      <w:pPr>
        <w:ind w:left="5421" w:hanging="360"/>
      </w:pPr>
      <w:rPr>
        <w:rFonts w:ascii="Courier New" w:hAnsi="Courier New" w:cs="Courier New" w:hint="default"/>
      </w:rPr>
    </w:lvl>
    <w:lvl w:ilvl="5" w:tplc="041F0005">
      <w:start w:val="1"/>
      <w:numFmt w:val="bullet"/>
      <w:lvlText w:val=""/>
      <w:lvlJc w:val="left"/>
      <w:pPr>
        <w:ind w:left="6141" w:hanging="360"/>
      </w:pPr>
      <w:rPr>
        <w:rFonts w:ascii="Wingdings" w:hAnsi="Wingdings" w:hint="default"/>
      </w:rPr>
    </w:lvl>
    <w:lvl w:ilvl="6" w:tplc="041F0001">
      <w:start w:val="1"/>
      <w:numFmt w:val="bullet"/>
      <w:lvlText w:val=""/>
      <w:lvlJc w:val="left"/>
      <w:pPr>
        <w:ind w:left="6861" w:hanging="360"/>
      </w:pPr>
      <w:rPr>
        <w:rFonts w:ascii="Symbol" w:hAnsi="Symbol" w:hint="default"/>
      </w:rPr>
    </w:lvl>
    <w:lvl w:ilvl="7" w:tplc="041F0003">
      <w:start w:val="1"/>
      <w:numFmt w:val="bullet"/>
      <w:lvlText w:val="o"/>
      <w:lvlJc w:val="left"/>
      <w:pPr>
        <w:ind w:left="7581" w:hanging="360"/>
      </w:pPr>
      <w:rPr>
        <w:rFonts w:ascii="Courier New" w:hAnsi="Courier New" w:cs="Courier New" w:hint="default"/>
      </w:rPr>
    </w:lvl>
    <w:lvl w:ilvl="8" w:tplc="041F0005">
      <w:start w:val="1"/>
      <w:numFmt w:val="bullet"/>
      <w:lvlText w:val=""/>
      <w:lvlJc w:val="left"/>
      <w:pPr>
        <w:ind w:left="8301" w:hanging="360"/>
      </w:pPr>
      <w:rPr>
        <w:rFonts w:ascii="Wingdings" w:hAnsi="Wingdings" w:hint="default"/>
      </w:rPr>
    </w:lvl>
  </w:abstractNum>
  <w:abstractNum w:abstractNumId="32" w15:restartNumberingAfterBreak="0">
    <w:nsid w:val="46CC5515"/>
    <w:multiLevelType w:val="hybridMultilevel"/>
    <w:tmpl w:val="B1CA10FC"/>
    <w:lvl w:ilvl="0" w:tplc="3C34E0E6">
      <w:start w:val="1"/>
      <w:numFmt w:val="lowerLetter"/>
      <w:lvlText w:val="%1)"/>
      <w:lvlJc w:val="left"/>
      <w:pPr>
        <w:ind w:left="1146" w:hanging="360"/>
      </w:pPr>
      <w:rPr>
        <w:rFonts w:ascii="Times New Roman" w:hAnsi="Times New Roman" w:hint="default"/>
        <w:b w:val="0"/>
        <w:i w:val="0"/>
        <w:w w:val="99"/>
        <w:position w:val="1"/>
        <w:sz w:val="24"/>
        <w:szCs w:val="20"/>
        <w:vertAlign w:val="baseline"/>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33" w15:restartNumberingAfterBreak="0">
    <w:nsid w:val="480F2B7C"/>
    <w:multiLevelType w:val="multilevel"/>
    <w:tmpl w:val="4D3666F8"/>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49836BD6"/>
    <w:multiLevelType w:val="hybridMultilevel"/>
    <w:tmpl w:val="A740C7D0"/>
    <w:lvl w:ilvl="0" w:tplc="4CFA7FA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5" w15:restartNumberingAfterBreak="0">
    <w:nsid w:val="4C7F67BB"/>
    <w:multiLevelType w:val="multilevel"/>
    <w:tmpl w:val="699612B0"/>
    <w:lvl w:ilvl="0">
      <w:start w:val="3"/>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6" w15:restartNumberingAfterBreak="0">
    <w:nsid w:val="4D934DBC"/>
    <w:multiLevelType w:val="hybridMultilevel"/>
    <w:tmpl w:val="C0D67A66"/>
    <w:lvl w:ilvl="0" w:tplc="06FA01E0">
      <w:start w:val="1"/>
      <w:numFmt w:val="decimal"/>
      <w:lvlText w:val="(%1)"/>
      <w:lvlJc w:val="left"/>
      <w:pPr>
        <w:ind w:left="786" w:hanging="360"/>
      </w:pPr>
      <w:rPr>
        <w:rFonts w:hint="default"/>
        <w:b w:val="0"/>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37" w15:restartNumberingAfterBreak="0">
    <w:nsid w:val="4E4625D7"/>
    <w:multiLevelType w:val="multilevel"/>
    <w:tmpl w:val="AF8C27A8"/>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F925D73"/>
    <w:multiLevelType w:val="hybridMultilevel"/>
    <w:tmpl w:val="F40CF634"/>
    <w:lvl w:ilvl="0" w:tplc="B3D21CF2">
      <w:start w:val="1"/>
      <w:numFmt w:val="lowerLetter"/>
      <w:lvlText w:val="%1-"/>
      <w:lvlJc w:val="left"/>
      <w:pPr>
        <w:ind w:left="1425" w:hanging="360"/>
      </w:pPr>
    </w:lvl>
    <w:lvl w:ilvl="1" w:tplc="041F0019">
      <w:start w:val="1"/>
      <w:numFmt w:val="lowerLetter"/>
      <w:lvlText w:val="%2."/>
      <w:lvlJc w:val="left"/>
      <w:pPr>
        <w:ind w:left="2145" w:hanging="360"/>
      </w:pPr>
    </w:lvl>
    <w:lvl w:ilvl="2" w:tplc="041F001B">
      <w:start w:val="1"/>
      <w:numFmt w:val="lowerRoman"/>
      <w:lvlText w:val="%3."/>
      <w:lvlJc w:val="right"/>
      <w:pPr>
        <w:ind w:left="2865" w:hanging="180"/>
      </w:pPr>
    </w:lvl>
    <w:lvl w:ilvl="3" w:tplc="041F000F">
      <w:start w:val="1"/>
      <w:numFmt w:val="decimal"/>
      <w:lvlText w:val="%4."/>
      <w:lvlJc w:val="left"/>
      <w:pPr>
        <w:ind w:left="3585" w:hanging="360"/>
      </w:pPr>
    </w:lvl>
    <w:lvl w:ilvl="4" w:tplc="041F0019">
      <w:start w:val="1"/>
      <w:numFmt w:val="lowerLetter"/>
      <w:lvlText w:val="%5."/>
      <w:lvlJc w:val="left"/>
      <w:pPr>
        <w:ind w:left="4305" w:hanging="360"/>
      </w:pPr>
    </w:lvl>
    <w:lvl w:ilvl="5" w:tplc="041F001B">
      <w:start w:val="1"/>
      <w:numFmt w:val="lowerRoman"/>
      <w:lvlText w:val="%6."/>
      <w:lvlJc w:val="right"/>
      <w:pPr>
        <w:ind w:left="5025" w:hanging="180"/>
      </w:pPr>
    </w:lvl>
    <w:lvl w:ilvl="6" w:tplc="041F000F">
      <w:start w:val="1"/>
      <w:numFmt w:val="decimal"/>
      <w:lvlText w:val="%7."/>
      <w:lvlJc w:val="left"/>
      <w:pPr>
        <w:ind w:left="5745" w:hanging="360"/>
      </w:pPr>
    </w:lvl>
    <w:lvl w:ilvl="7" w:tplc="041F0019">
      <w:start w:val="1"/>
      <w:numFmt w:val="lowerLetter"/>
      <w:lvlText w:val="%8."/>
      <w:lvlJc w:val="left"/>
      <w:pPr>
        <w:ind w:left="6465" w:hanging="360"/>
      </w:pPr>
    </w:lvl>
    <w:lvl w:ilvl="8" w:tplc="041F001B">
      <w:start w:val="1"/>
      <w:numFmt w:val="lowerRoman"/>
      <w:lvlText w:val="%9."/>
      <w:lvlJc w:val="right"/>
      <w:pPr>
        <w:ind w:left="7185" w:hanging="180"/>
      </w:pPr>
    </w:lvl>
  </w:abstractNum>
  <w:abstractNum w:abstractNumId="39" w15:restartNumberingAfterBreak="0">
    <w:nsid w:val="5199288E"/>
    <w:multiLevelType w:val="hybridMultilevel"/>
    <w:tmpl w:val="0858804C"/>
    <w:lvl w:ilvl="0" w:tplc="B394E06C">
      <w:numFmt w:val="bullet"/>
      <w:lvlText w:val="•"/>
      <w:lvlJc w:val="left"/>
      <w:pPr>
        <w:ind w:left="425" w:hanging="425"/>
      </w:pPr>
      <w:rPr>
        <w:rFonts w:ascii="Calibri" w:eastAsiaTheme="minorHAnsi" w:hAnsi="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53AF1842"/>
    <w:multiLevelType w:val="hybridMultilevel"/>
    <w:tmpl w:val="BD76EA94"/>
    <w:lvl w:ilvl="0" w:tplc="B41AD3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55F86548"/>
    <w:multiLevelType w:val="hybridMultilevel"/>
    <w:tmpl w:val="DF6486DC"/>
    <w:lvl w:ilvl="0" w:tplc="5A2000B4">
      <w:start w:val="1"/>
      <w:numFmt w:val="decimal"/>
      <w:lvlText w:val="%1.1"/>
      <w:lvlJc w:val="left"/>
      <w:pPr>
        <w:ind w:left="1440" w:hanging="360"/>
      </w:pPr>
      <w:rPr>
        <w:rFonts w:cs="Times New Roman" w:hint="default"/>
      </w:rPr>
    </w:lvl>
    <w:lvl w:ilvl="1" w:tplc="5A2000B4">
      <w:start w:val="1"/>
      <w:numFmt w:val="decimal"/>
      <w:lvlText w:val="%2.1"/>
      <w:lvlJc w:val="left"/>
      <w:pPr>
        <w:ind w:left="2160" w:hanging="360"/>
      </w:pPr>
      <w:rPr>
        <w:rFonts w:cs="Times New Roman" w:hint="default"/>
      </w:rPr>
    </w:lvl>
    <w:lvl w:ilvl="2" w:tplc="041F001B" w:tentative="1">
      <w:start w:val="1"/>
      <w:numFmt w:val="lowerRoman"/>
      <w:lvlText w:val="%3."/>
      <w:lvlJc w:val="right"/>
      <w:pPr>
        <w:ind w:left="2880" w:hanging="180"/>
      </w:pPr>
      <w:rPr>
        <w:rFonts w:cs="Times New Roman"/>
      </w:rPr>
    </w:lvl>
    <w:lvl w:ilvl="3" w:tplc="041F000F" w:tentative="1">
      <w:start w:val="1"/>
      <w:numFmt w:val="decimal"/>
      <w:lvlText w:val="%4."/>
      <w:lvlJc w:val="left"/>
      <w:pPr>
        <w:ind w:left="3600" w:hanging="360"/>
      </w:pPr>
      <w:rPr>
        <w:rFonts w:cs="Times New Roman"/>
      </w:rPr>
    </w:lvl>
    <w:lvl w:ilvl="4" w:tplc="041F0019" w:tentative="1">
      <w:start w:val="1"/>
      <w:numFmt w:val="lowerLetter"/>
      <w:lvlText w:val="%5."/>
      <w:lvlJc w:val="left"/>
      <w:pPr>
        <w:ind w:left="4320" w:hanging="360"/>
      </w:pPr>
      <w:rPr>
        <w:rFonts w:cs="Times New Roman"/>
      </w:rPr>
    </w:lvl>
    <w:lvl w:ilvl="5" w:tplc="041F001B" w:tentative="1">
      <w:start w:val="1"/>
      <w:numFmt w:val="lowerRoman"/>
      <w:lvlText w:val="%6."/>
      <w:lvlJc w:val="right"/>
      <w:pPr>
        <w:ind w:left="5040" w:hanging="180"/>
      </w:pPr>
      <w:rPr>
        <w:rFonts w:cs="Times New Roman"/>
      </w:rPr>
    </w:lvl>
    <w:lvl w:ilvl="6" w:tplc="041F000F" w:tentative="1">
      <w:start w:val="1"/>
      <w:numFmt w:val="decimal"/>
      <w:lvlText w:val="%7."/>
      <w:lvlJc w:val="left"/>
      <w:pPr>
        <w:ind w:left="5760" w:hanging="360"/>
      </w:pPr>
      <w:rPr>
        <w:rFonts w:cs="Times New Roman"/>
      </w:rPr>
    </w:lvl>
    <w:lvl w:ilvl="7" w:tplc="041F0019" w:tentative="1">
      <w:start w:val="1"/>
      <w:numFmt w:val="lowerLetter"/>
      <w:lvlText w:val="%8."/>
      <w:lvlJc w:val="left"/>
      <w:pPr>
        <w:ind w:left="6480" w:hanging="360"/>
      </w:pPr>
      <w:rPr>
        <w:rFonts w:cs="Times New Roman"/>
      </w:rPr>
    </w:lvl>
    <w:lvl w:ilvl="8" w:tplc="041F001B" w:tentative="1">
      <w:start w:val="1"/>
      <w:numFmt w:val="lowerRoman"/>
      <w:lvlText w:val="%9."/>
      <w:lvlJc w:val="right"/>
      <w:pPr>
        <w:ind w:left="7200" w:hanging="180"/>
      </w:pPr>
      <w:rPr>
        <w:rFonts w:cs="Times New Roman"/>
      </w:rPr>
    </w:lvl>
  </w:abstractNum>
  <w:abstractNum w:abstractNumId="42" w15:restartNumberingAfterBreak="0">
    <w:nsid w:val="5D5A1E6D"/>
    <w:multiLevelType w:val="multilevel"/>
    <w:tmpl w:val="79AC4F6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355"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3" w15:restartNumberingAfterBreak="0">
    <w:nsid w:val="5DED1394"/>
    <w:multiLevelType w:val="hybridMultilevel"/>
    <w:tmpl w:val="BD76EA94"/>
    <w:lvl w:ilvl="0" w:tplc="B41AD3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5F1B4A49"/>
    <w:multiLevelType w:val="hybridMultilevel"/>
    <w:tmpl w:val="71F0A8E2"/>
    <w:lvl w:ilvl="0" w:tplc="723CE276">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5" w15:restartNumberingAfterBreak="0">
    <w:nsid w:val="614A20A7"/>
    <w:multiLevelType w:val="multilevel"/>
    <w:tmpl w:val="B0F6463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46" w15:restartNumberingAfterBreak="0">
    <w:nsid w:val="617469FB"/>
    <w:multiLevelType w:val="hybridMultilevel"/>
    <w:tmpl w:val="17EE445C"/>
    <w:lvl w:ilvl="0" w:tplc="D95E8DDC">
      <w:start w:val="1"/>
      <w:numFmt w:val="decimal"/>
      <w:lvlText w:val="3.%1-"/>
      <w:lvlJc w:val="left"/>
      <w:pPr>
        <w:ind w:left="360" w:hanging="360"/>
      </w:pPr>
      <w:rPr>
        <w:rFonts w:ascii="Times New Roman" w:hAnsi="Times New Roman" w:hint="default"/>
        <w:b/>
        <w:i w:val="0"/>
        <w:sz w:val="26"/>
        <w:szCs w:val="26"/>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7" w15:restartNumberingAfterBreak="0">
    <w:nsid w:val="629D6E16"/>
    <w:multiLevelType w:val="multilevel"/>
    <w:tmpl w:val="041F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8" w15:restartNumberingAfterBreak="0">
    <w:nsid w:val="62C73CE7"/>
    <w:multiLevelType w:val="hybridMultilevel"/>
    <w:tmpl w:val="E5A0B596"/>
    <w:lvl w:ilvl="0" w:tplc="B4BE4ED0">
      <w:start w:val="1"/>
      <w:numFmt w:val="decimalZero"/>
      <w:lvlText w:val="06.04.%1-"/>
      <w:lvlJc w:val="center"/>
      <w:pPr>
        <w:ind w:left="1080" w:hanging="360"/>
      </w:pPr>
      <w:rPr>
        <w:rFonts w:hint="default"/>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9" w15:restartNumberingAfterBreak="0">
    <w:nsid w:val="632C62C0"/>
    <w:multiLevelType w:val="multilevel"/>
    <w:tmpl w:val="529EEA70"/>
    <w:lvl w:ilvl="0">
      <w:start w:val="4"/>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50" w15:restartNumberingAfterBreak="0">
    <w:nsid w:val="63AD4174"/>
    <w:multiLevelType w:val="multilevel"/>
    <w:tmpl w:val="A2309892"/>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477028E"/>
    <w:multiLevelType w:val="hybridMultilevel"/>
    <w:tmpl w:val="5CC2FC06"/>
    <w:lvl w:ilvl="0" w:tplc="51745E04">
      <w:numFmt w:val="bullet"/>
      <w:lvlText w:val="•"/>
      <w:lvlJc w:val="left"/>
      <w:pPr>
        <w:ind w:left="425" w:hanging="425"/>
      </w:pPr>
      <w:rPr>
        <w:rFonts w:ascii="Calibri" w:eastAsiaTheme="minorHAnsi" w:hAnsi="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66B16775"/>
    <w:multiLevelType w:val="hybridMultilevel"/>
    <w:tmpl w:val="89B6833A"/>
    <w:lvl w:ilvl="0" w:tplc="3C4A5C40">
      <w:numFmt w:val="bullet"/>
      <w:lvlText w:val="•"/>
      <w:lvlJc w:val="left"/>
      <w:pPr>
        <w:ind w:left="425" w:hanging="425"/>
      </w:pPr>
      <w:rPr>
        <w:rFonts w:ascii="Calibri" w:eastAsiaTheme="minorHAnsi" w:hAnsi="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3" w15:restartNumberingAfterBreak="0">
    <w:nsid w:val="67125AFE"/>
    <w:multiLevelType w:val="multilevel"/>
    <w:tmpl w:val="F9305872"/>
    <w:lvl w:ilvl="0">
      <w:start w:val="3"/>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4" w15:restartNumberingAfterBreak="0">
    <w:nsid w:val="675E50EC"/>
    <w:multiLevelType w:val="multilevel"/>
    <w:tmpl w:val="77A68F5E"/>
    <w:lvl w:ilvl="0">
      <w:start w:val="4"/>
      <w:numFmt w:val="decimal"/>
      <w:lvlText w:val="%1"/>
      <w:lvlJc w:val="left"/>
      <w:pPr>
        <w:ind w:left="360" w:hanging="360"/>
      </w:pPr>
      <w:rPr>
        <w:rFonts w:cs="Times New Roman" w:hint="default"/>
        <w:b/>
      </w:rPr>
    </w:lvl>
    <w:lvl w:ilvl="1">
      <w:start w:val="2"/>
      <w:numFmt w:val="decimal"/>
      <w:lvlText w:val="%1.%2"/>
      <w:lvlJc w:val="left"/>
      <w:pPr>
        <w:ind w:left="644" w:hanging="360"/>
      </w:pPr>
      <w:rPr>
        <w:rFonts w:cs="Times New Roman" w:hint="default"/>
        <w:b/>
      </w:rPr>
    </w:lvl>
    <w:lvl w:ilvl="2">
      <w:start w:val="1"/>
      <w:numFmt w:val="decimal"/>
      <w:lvlText w:val="%1.%2.%3"/>
      <w:lvlJc w:val="left"/>
      <w:pPr>
        <w:ind w:left="1004" w:hanging="720"/>
      </w:pPr>
      <w:rPr>
        <w:rFonts w:cs="Times New Roman" w:hint="default"/>
        <w:b/>
      </w:rPr>
    </w:lvl>
    <w:lvl w:ilvl="3">
      <w:start w:val="1"/>
      <w:numFmt w:val="decimal"/>
      <w:lvlText w:val="%1.%2.%3.%4"/>
      <w:lvlJc w:val="left"/>
      <w:pPr>
        <w:ind w:left="1146" w:hanging="720"/>
      </w:pPr>
      <w:rPr>
        <w:rFonts w:cs="Times New Roman" w:hint="default"/>
        <w:b/>
      </w:rPr>
    </w:lvl>
    <w:lvl w:ilvl="4">
      <w:start w:val="1"/>
      <w:numFmt w:val="decimal"/>
      <w:lvlText w:val="%1.%2.%3.%4.%5"/>
      <w:lvlJc w:val="left"/>
      <w:pPr>
        <w:ind w:left="1648" w:hanging="1080"/>
      </w:pPr>
      <w:rPr>
        <w:rFonts w:cs="Times New Roman" w:hint="default"/>
        <w:b/>
      </w:rPr>
    </w:lvl>
    <w:lvl w:ilvl="5">
      <w:start w:val="1"/>
      <w:numFmt w:val="decimal"/>
      <w:lvlText w:val="%1.%2.%3.%4.%5.%6"/>
      <w:lvlJc w:val="left"/>
      <w:pPr>
        <w:ind w:left="1790" w:hanging="1080"/>
      </w:pPr>
      <w:rPr>
        <w:rFonts w:cs="Times New Roman" w:hint="default"/>
        <w:b/>
      </w:rPr>
    </w:lvl>
    <w:lvl w:ilvl="6">
      <w:start w:val="1"/>
      <w:numFmt w:val="decimal"/>
      <w:lvlText w:val="%1.%2.%3.%4.%5.%6.%7"/>
      <w:lvlJc w:val="left"/>
      <w:pPr>
        <w:ind w:left="2292" w:hanging="1440"/>
      </w:pPr>
      <w:rPr>
        <w:rFonts w:cs="Times New Roman" w:hint="default"/>
        <w:b/>
      </w:rPr>
    </w:lvl>
    <w:lvl w:ilvl="7">
      <w:start w:val="1"/>
      <w:numFmt w:val="decimal"/>
      <w:lvlText w:val="%1.%2.%3.%4.%5.%6.%7.%8"/>
      <w:lvlJc w:val="left"/>
      <w:pPr>
        <w:ind w:left="2434" w:hanging="1440"/>
      </w:pPr>
      <w:rPr>
        <w:rFonts w:cs="Times New Roman" w:hint="default"/>
        <w:b/>
      </w:rPr>
    </w:lvl>
    <w:lvl w:ilvl="8">
      <w:start w:val="1"/>
      <w:numFmt w:val="decimal"/>
      <w:lvlText w:val="%1.%2.%3.%4.%5.%6.%7.%8.%9"/>
      <w:lvlJc w:val="left"/>
      <w:pPr>
        <w:ind w:left="2936" w:hanging="1800"/>
      </w:pPr>
      <w:rPr>
        <w:rFonts w:cs="Times New Roman" w:hint="default"/>
        <w:b/>
      </w:rPr>
    </w:lvl>
  </w:abstractNum>
  <w:abstractNum w:abstractNumId="55" w15:restartNumberingAfterBreak="0">
    <w:nsid w:val="679F1995"/>
    <w:multiLevelType w:val="hybridMultilevel"/>
    <w:tmpl w:val="24AC486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6" w15:restartNumberingAfterBreak="0">
    <w:nsid w:val="67AF6CE6"/>
    <w:multiLevelType w:val="hybridMultilevel"/>
    <w:tmpl w:val="E5D80DEE"/>
    <w:lvl w:ilvl="0" w:tplc="041F0019">
      <w:start w:val="1"/>
      <w:numFmt w:val="lowerLetter"/>
      <w:lvlText w:val="%1."/>
      <w:lvlJc w:val="left"/>
      <w:pPr>
        <w:ind w:left="1146" w:hanging="360"/>
      </w:p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57" w15:restartNumberingAfterBreak="0">
    <w:nsid w:val="697D27C3"/>
    <w:multiLevelType w:val="hybridMultilevel"/>
    <w:tmpl w:val="8D624B6E"/>
    <w:lvl w:ilvl="0" w:tplc="0226E6F0">
      <w:start w:val="1"/>
      <w:numFmt w:val="lowerLetter"/>
      <w:lvlText w:val="%1-"/>
      <w:lvlJc w:val="left"/>
      <w:pPr>
        <w:ind w:left="1425" w:hanging="360"/>
      </w:pPr>
    </w:lvl>
    <w:lvl w:ilvl="1" w:tplc="041F0019">
      <w:start w:val="1"/>
      <w:numFmt w:val="lowerLetter"/>
      <w:lvlText w:val="%2."/>
      <w:lvlJc w:val="left"/>
      <w:pPr>
        <w:ind w:left="2145" w:hanging="360"/>
      </w:pPr>
    </w:lvl>
    <w:lvl w:ilvl="2" w:tplc="041F001B">
      <w:start w:val="1"/>
      <w:numFmt w:val="lowerRoman"/>
      <w:lvlText w:val="%3."/>
      <w:lvlJc w:val="right"/>
      <w:pPr>
        <w:ind w:left="2865" w:hanging="180"/>
      </w:pPr>
    </w:lvl>
    <w:lvl w:ilvl="3" w:tplc="041F000F">
      <w:start w:val="1"/>
      <w:numFmt w:val="decimal"/>
      <w:lvlText w:val="%4."/>
      <w:lvlJc w:val="left"/>
      <w:pPr>
        <w:ind w:left="3585" w:hanging="360"/>
      </w:pPr>
    </w:lvl>
    <w:lvl w:ilvl="4" w:tplc="041F0019">
      <w:start w:val="1"/>
      <w:numFmt w:val="lowerLetter"/>
      <w:lvlText w:val="%5."/>
      <w:lvlJc w:val="left"/>
      <w:pPr>
        <w:ind w:left="4305" w:hanging="360"/>
      </w:pPr>
    </w:lvl>
    <w:lvl w:ilvl="5" w:tplc="041F001B">
      <w:start w:val="1"/>
      <w:numFmt w:val="lowerRoman"/>
      <w:lvlText w:val="%6."/>
      <w:lvlJc w:val="right"/>
      <w:pPr>
        <w:ind w:left="5025" w:hanging="180"/>
      </w:pPr>
    </w:lvl>
    <w:lvl w:ilvl="6" w:tplc="041F000F">
      <w:start w:val="1"/>
      <w:numFmt w:val="decimal"/>
      <w:lvlText w:val="%7."/>
      <w:lvlJc w:val="left"/>
      <w:pPr>
        <w:ind w:left="5745" w:hanging="360"/>
      </w:pPr>
    </w:lvl>
    <w:lvl w:ilvl="7" w:tplc="041F0019">
      <w:start w:val="1"/>
      <w:numFmt w:val="lowerLetter"/>
      <w:lvlText w:val="%8."/>
      <w:lvlJc w:val="left"/>
      <w:pPr>
        <w:ind w:left="6465" w:hanging="360"/>
      </w:pPr>
    </w:lvl>
    <w:lvl w:ilvl="8" w:tplc="041F001B">
      <w:start w:val="1"/>
      <w:numFmt w:val="lowerRoman"/>
      <w:lvlText w:val="%9."/>
      <w:lvlJc w:val="right"/>
      <w:pPr>
        <w:ind w:left="7185" w:hanging="180"/>
      </w:pPr>
    </w:lvl>
  </w:abstractNum>
  <w:abstractNum w:abstractNumId="58" w15:restartNumberingAfterBreak="0">
    <w:nsid w:val="6B5153F2"/>
    <w:multiLevelType w:val="hybridMultilevel"/>
    <w:tmpl w:val="71FA0CDE"/>
    <w:lvl w:ilvl="0" w:tplc="E8B89C48">
      <w:start w:val="1"/>
      <w:numFmt w:val="decimal"/>
      <w:lvlText w:val="(%1)"/>
      <w:lvlJc w:val="left"/>
      <w:pPr>
        <w:ind w:left="2181" w:hanging="360"/>
      </w:pPr>
      <w:rPr>
        <w:i w:val="0"/>
      </w:rPr>
    </w:lvl>
    <w:lvl w:ilvl="1" w:tplc="041F0019">
      <w:start w:val="1"/>
      <w:numFmt w:val="lowerLetter"/>
      <w:lvlText w:val="%2."/>
      <w:lvlJc w:val="left"/>
      <w:pPr>
        <w:ind w:left="2901" w:hanging="360"/>
      </w:pPr>
    </w:lvl>
    <w:lvl w:ilvl="2" w:tplc="041F001B">
      <w:start w:val="1"/>
      <w:numFmt w:val="lowerRoman"/>
      <w:lvlText w:val="%3."/>
      <w:lvlJc w:val="right"/>
      <w:pPr>
        <w:ind w:left="3621" w:hanging="180"/>
      </w:pPr>
    </w:lvl>
    <w:lvl w:ilvl="3" w:tplc="041F000F">
      <w:start w:val="1"/>
      <w:numFmt w:val="decimal"/>
      <w:lvlText w:val="%4."/>
      <w:lvlJc w:val="left"/>
      <w:pPr>
        <w:ind w:left="4341" w:hanging="360"/>
      </w:pPr>
    </w:lvl>
    <w:lvl w:ilvl="4" w:tplc="041F0019">
      <w:start w:val="1"/>
      <w:numFmt w:val="lowerLetter"/>
      <w:lvlText w:val="%5."/>
      <w:lvlJc w:val="left"/>
      <w:pPr>
        <w:ind w:left="5061" w:hanging="360"/>
      </w:pPr>
    </w:lvl>
    <w:lvl w:ilvl="5" w:tplc="041F001B">
      <w:start w:val="1"/>
      <w:numFmt w:val="lowerRoman"/>
      <w:lvlText w:val="%6."/>
      <w:lvlJc w:val="right"/>
      <w:pPr>
        <w:ind w:left="5781" w:hanging="180"/>
      </w:pPr>
    </w:lvl>
    <w:lvl w:ilvl="6" w:tplc="041F000F">
      <w:start w:val="1"/>
      <w:numFmt w:val="decimal"/>
      <w:lvlText w:val="%7."/>
      <w:lvlJc w:val="left"/>
      <w:pPr>
        <w:ind w:left="6501" w:hanging="360"/>
      </w:pPr>
    </w:lvl>
    <w:lvl w:ilvl="7" w:tplc="041F0019">
      <w:start w:val="1"/>
      <w:numFmt w:val="lowerLetter"/>
      <w:lvlText w:val="%8."/>
      <w:lvlJc w:val="left"/>
      <w:pPr>
        <w:ind w:left="7221" w:hanging="360"/>
      </w:pPr>
    </w:lvl>
    <w:lvl w:ilvl="8" w:tplc="041F001B">
      <w:start w:val="1"/>
      <w:numFmt w:val="lowerRoman"/>
      <w:lvlText w:val="%9."/>
      <w:lvlJc w:val="right"/>
      <w:pPr>
        <w:ind w:left="7941" w:hanging="180"/>
      </w:pPr>
    </w:lvl>
  </w:abstractNum>
  <w:abstractNum w:abstractNumId="59" w15:restartNumberingAfterBreak="0">
    <w:nsid w:val="6C357678"/>
    <w:multiLevelType w:val="hybridMultilevel"/>
    <w:tmpl w:val="71F0A8E2"/>
    <w:lvl w:ilvl="0" w:tplc="723CE276">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0" w15:restartNumberingAfterBreak="0">
    <w:nsid w:val="6ECB430C"/>
    <w:multiLevelType w:val="hybridMultilevel"/>
    <w:tmpl w:val="FF7CFDFA"/>
    <w:lvl w:ilvl="0" w:tplc="041F0017">
      <w:start w:val="1"/>
      <w:numFmt w:val="lowerLetter"/>
      <w:lvlText w:val="%1)"/>
      <w:lvlJc w:val="left"/>
      <w:pPr>
        <w:ind w:left="1146" w:hanging="360"/>
      </w:p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61" w15:restartNumberingAfterBreak="0">
    <w:nsid w:val="70775F00"/>
    <w:multiLevelType w:val="hybridMultilevel"/>
    <w:tmpl w:val="75E406EE"/>
    <w:lvl w:ilvl="0" w:tplc="3C4A5C40">
      <w:numFmt w:val="bullet"/>
      <w:lvlText w:val="•"/>
      <w:lvlJc w:val="left"/>
      <w:pPr>
        <w:ind w:left="425" w:hanging="425"/>
      </w:pPr>
      <w:rPr>
        <w:rFonts w:ascii="Calibri" w:eastAsiaTheme="minorHAnsi" w:hAnsi="Calibri" w:hint="default"/>
      </w:rPr>
    </w:lvl>
    <w:lvl w:ilvl="1" w:tplc="041F0003">
      <w:start w:val="1"/>
      <w:numFmt w:val="bullet"/>
      <w:lvlText w:val="o"/>
      <w:lvlJc w:val="left"/>
      <w:pPr>
        <w:ind w:left="1080" w:hanging="360"/>
      </w:pPr>
      <w:rPr>
        <w:rFonts w:ascii="Courier New" w:hAnsi="Courier New" w:cs="Courier New" w:hint="default"/>
      </w:rPr>
    </w:lvl>
    <w:lvl w:ilvl="2" w:tplc="041F0003">
      <w:start w:val="1"/>
      <w:numFmt w:val="bullet"/>
      <w:lvlText w:val="o"/>
      <w:lvlJc w:val="left"/>
      <w:pPr>
        <w:ind w:left="1800" w:hanging="360"/>
      </w:pPr>
      <w:rPr>
        <w:rFonts w:ascii="Courier New" w:hAnsi="Courier New" w:cs="Courier New"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2" w15:restartNumberingAfterBreak="0">
    <w:nsid w:val="70AC4977"/>
    <w:multiLevelType w:val="hybridMultilevel"/>
    <w:tmpl w:val="BD76EA94"/>
    <w:lvl w:ilvl="0" w:tplc="B41AD3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3" w15:restartNumberingAfterBreak="0">
    <w:nsid w:val="71F04F93"/>
    <w:multiLevelType w:val="hybridMultilevel"/>
    <w:tmpl w:val="BD76EA94"/>
    <w:lvl w:ilvl="0" w:tplc="B41AD3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4" w15:restartNumberingAfterBreak="0">
    <w:nsid w:val="73DF1427"/>
    <w:multiLevelType w:val="multilevel"/>
    <w:tmpl w:val="79AC4F6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355"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5" w15:restartNumberingAfterBreak="0">
    <w:nsid w:val="75E46FDC"/>
    <w:multiLevelType w:val="hybridMultilevel"/>
    <w:tmpl w:val="08645628"/>
    <w:lvl w:ilvl="0" w:tplc="0226E6F0">
      <w:start w:val="1"/>
      <w:numFmt w:val="lowerLetter"/>
      <w:lvlText w:val="%1-"/>
      <w:lvlJc w:val="left"/>
      <w:pPr>
        <w:ind w:left="1425" w:hanging="360"/>
      </w:pPr>
    </w:lvl>
    <w:lvl w:ilvl="1" w:tplc="041F0019">
      <w:start w:val="1"/>
      <w:numFmt w:val="lowerLetter"/>
      <w:lvlText w:val="%2."/>
      <w:lvlJc w:val="left"/>
      <w:pPr>
        <w:ind w:left="2145" w:hanging="360"/>
      </w:pPr>
    </w:lvl>
    <w:lvl w:ilvl="2" w:tplc="041F001B">
      <w:start w:val="1"/>
      <w:numFmt w:val="lowerRoman"/>
      <w:lvlText w:val="%3."/>
      <w:lvlJc w:val="right"/>
      <w:pPr>
        <w:ind w:left="2865" w:hanging="180"/>
      </w:pPr>
    </w:lvl>
    <w:lvl w:ilvl="3" w:tplc="041F000F">
      <w:start w:val="1"/>
      <w:numFmt w:val="decimal"/>
      <w:lvlText w:val="%4."/>
      <w:lvlJc w:val="left"/>
      <w:pPr>
        <w:ind w:left="3585" w:hanging="360"/>
      </w:pPr>
    </w:lvl>
    <w:lvl w:ilvl="4" w:tplc="041F0019">
      <w:start w:val="1"/>
      <w:numFmt w:val="lowerLetter"/>
      <w:lvlText w:val="%5."/>
      <w:lvlJc w:val="left"/>
      <w:pPr>
        <w:ind w:left="4305" w:hanging="360"/>
      </w:pPr>
    </w:lvl>
    <w:lvl w:ilvl="5" w:tplc="041F001B">
      <w:start w:val="1"/>
      <w:numFmt w:val="lowerRoman"/>
      <w:lvlText w:val="%6."/>
      <w:lvlJc w:val="right"/>
      <w:pPr>
        <w:ind w:left="5025" w:hanging="180"/>
      </w:pPr>
    </w:lvl>
    <w:lvl w:ilvl="6" w:tplc="041F000F">
      <w:start w:val="1"/>
      <w:numFmt w:val="decimal"/>
      <w:lvlText w:val="%7."/>
      <w:lvlJc w:val="left"/>
      <w:pPr>
        <w:ind w:left="5745" w:hanging="360"/>
      </w:pPr>
    </w:lvl>
    <w:lvl w:ilvl="7" w:tplc="041F0019">
      <w:start w:val="1"/>
      <w:numFmt w:val="lowerLetter"/>
      <w:lvlText w:val="%8."/>
      <w:lvlJc w:val="left"/>
      <w:pPr>
        <w:ind w:left="6465" w:hanging="360"/>
      </w:pPr>
    </w:lvl>
    <w:lvl w:ilvl="8" w:tplc="041F001B">
      <w:start w:val="1"/>
      <w:numFmt w:val="lowerRoman"/>
      <w:lvlText w:val="%9."/>
      <w:lvlJc w:val="right"/>
      <w:pPr>
        <w:ind w:left="7185" w:hanging="180"/>
      </w:pPr>
    </w:lvl>
  </w:abstractNum>
  <w:abstractNum w:abstractNumId="66" w15:restartNumberingAfterBreak="0">
    <w:nsid w:val="79340CBF"/>
    <w:multiLevelType w:val="multilevel"/>
    <w:tmpl w:val="041F001D"/>
    <w:styleLink w:val="Style1"/>
    <w:lvl w:ilvl="0">
      <w:start w:val="3"/>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7" w15:restartNumberingAfterBreak="0">
    <w:nsid w:val="79C544C7"/>
    <w:multiLevelType w:val="hybridMultilevel"/>
    <w:tmpl w:val="0D68CECC"/>
    <w:lvl w:ilvl="0" w:tplc="4274E6A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8" w15:restartNumberingAfterBreak="0">
    <w:nsid w:val="7B9270D5"/>
    <w:multiLevelType w:val="multilevel"/>
    <w:tmpl w:val="D666A24E"/>
    <w:lvl w:ilvl="0">
      <w:start w:val="2"/>
      <w:numFmt w:val="decimal"/>
      <w:lvlText w:val="%1."/>
      <w:lvlJc w:val="left"/>
      <w:pPr>
        <w:ind w:left="615" w:hanging="615"/>
      </w:pPr>
    </w:lvl>
    <w:lvl w:ilvl="1">
      <w:start w:val="2"/>
      <w:numFmt w:val="decimal"/>
      <w:lvlText w:val="%1.%2."/>
      <w:lvlJc w:val="left"/>
      <w:pPr>
        <w:ind w:left="1252" w:hanging="720"/>
      </w:pPr>
    </w:lvl>
    <w:lvl w:ilvl="2">
      <w:start w:val="2"/>
      <w:numFmt w:val="decimal"/>
      <w:lvlText w:val="%1.%2.%3-"/>
      <w:lvlJc w:val="left"/>
      <w:pPr>
        <w:ind w:left="1784" w:hanging="720"/>
      </w:pPr>
    </w:lvl>
    <w:lvl w:ilvl="3">
      <w:start w:val="1"/>
      <w:numFmt w:val="decimal"/>
      <w:lvlText w:val="%1.%2.%3-%4."/>
      <w:lvlJc w:val="left"/>
      <w:pPr>
        <w:ind w:left="2676" w:hanging="1080"/>
      </w:pPr>
    </w:lvl>
    <w:lvl w:ilvl="4">
      <w:start w:val="1"/>
      <w:numFmt w:val="decimal"/>
      <w:lvlText w:val="%1.%2.%3-%4.%5."/>
      <w:lvlJc w:val="left"/>
      <w:pPr>
        <w:ind w:left="3208" w:hanging="1080"/>
      </w:pPr>
    </w:lvl>
    <w:lvl w:ilvl="5">
      <w:start w:val="1"/>
      <w:numFmt w:val="decimal"/>
      <w:lvlText w:val="%1.%2.%3-%4.%5.%6."/>
      <w:lvlJc w:val="left"/>
      <w:pPr>
        <w:ind w:left="4100" w:hanging="1440"/>
      </w:pPr>
    </w:lvl>
    <w:lvl w:ilvl="6">
      <w:start w:val="1"/>
      <w:numFmt w:val="decimal"/>
      <w:lvlText w:val="%1.%2.%3-%4.%5.%6.%7."/>
      <w:lvlJc w:val="left"/>
      <w:pPr>
        <w:ind w:left="4632" w:hanging="1440"/>
      </w:pPr>
    </w:lvl>
    <w:lvl w:ilvl="7">
      <w:start w:val="1"/>
      <w:numFmt w:val="decimal"/>
      <w:lvlText w:val="%1.%2.%3-%4.%5.%6.%7.%8."/>
      <w:lvlJc w:val="left"/>
      <w:pPr>
        <w:ind w:left="5524" w:hanging="1800"/>
      </w:pPr>
    </w:lvl>
    <w:lvl w:ilvl="8">
      <w:start w:val="1"/>
      <w:numFmt w:val="decimal"/>
      <w:lvlText w:val="%1.%2.%3-%4.%5.%6.%7.%8.%9."/>
      <w:lvlJc w:val="left"/>
      <w:pPr>
        <w:ind w:left="6056" w:hanging="1800"/>
      </w:pPr>
    </w:lvl>
  </w:abstractNum>
  <w:abstractNum w:abstractNumId="69" w15:restartNumberingAfterBreak="0">
    <w:nsid w:val="7BF079CA"/>
    <w:multiLevelType w:val="hybridMultilevel"/>
    <w:tmpl w:val="A588BFE6"/>
    <w:lvl w:ilvl="0" w:tplc="36C6D0FA">
      <w:numFmt w:val="bullet"/>
      <w:lvlText w:val="•"/>
      <w:lvlJc w:val="left"/>
      <w:pPr>
        <w:ind w:left="425" w:hanging="425"/>
      </w:pPr>
      <w:rPr>
        <w:rFonts w:ascii="Calibri" w:eastAsiaTheme="minorHAnsi" w:hAnsi="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7CE64A35"/>
    <w:multiLevelType w:val="hybridMultilevel"/>
    <w:tmpl w:val="FF7CFDFA"/>
    <w:lvl w:ilvl="0" w:tplc="041F0017">
      <w:start w:val="1"/>
      <w:numFmt w:val="lowerLetter"/>
      <w:lvlText w:val="%1)"/>
      <w:lvlJc w:val="left"/>
      <w:pPr>
        <w:ind w:left="1146" w:hanging="360"/>
      </w:p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71" w15:restartNumberingAfterBreak="0">
    <w:nsid w:val="7F2B6B8D"/>
    <w:multiLevelType w:val="hybridMultilevel"/>
    <w:tmpl w:val="102470E0"/>
    <w:lvl w:ilvl="0" w:tplc="1ACEAC6A">
      <w:start w:val="4"/>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52"/>
  </w:num>
  <w:num w:numId="2">
    <w:abstractNumId w:val="13"/>
  </w:num>
  <w:num w:numId="3">
    <w:abstractNumId w:val="22"/>
  </w:num>
  <w:num w:numId="4">
    <w:abstractNumId w:val="16"/>
  </w:num>
  <w:num w:numId="5">
    <w:abstractNumId w:val="10"/>
  </w:num>
  <w:num w:numId="6">
    <w:abstractNumId w:val="51"/>
  </w:num>
  <w:num w:numId="7">
    <w:abstractNumId w:val="39"/>
  </w:num>
  <w:num w:numId="8">
    <w:abstractNumId w:val="69"/>
  </w:num>
  <w:num w:numId="9">
    <w:abstractNumId w:val="27"/>
  </w:num>
  <w:num w:numId="10">
    <w:abstractNumId w:val="61"/>
  </w:num>
  <w:num w:numId="1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num>
  <w:num w:numId="13">
    <w:abstractNumId w:val="44"/>
  </w:num>
  <w:num w:numId="14">
    <w:abstractNumId w:val="46"/>
  </w:num>
  <w:num w:numId="15">
    <w:abstractNumId w:val="29"/>
  </w:num>
  <w:num w:numId="16">
    <w:abstractNumId w:val="63"/>
  </w:num>
  <w:num w:numId="17">
    <w:abstractNumId w:val="36"/>
  </w:num>
  <w:num w:numId="18">
    <w:abstractNumId w:val="14"/>
  </w:num>
  <w:num w:numId="19">
    <w:abstractNumId w:val="56"/>
  </w:num>
  <w:num w:numId="20">
    <w:abstractNumId w:val="32"/>
  </w:num>
  <w:num w:numId="21">
    <w:abstractNumId w:val="30"/>
  </w:num>
  <w:num w:numId="22">
    <w:abstractNumId w:val="5"/>
  </w:num>
  <w:num w:numId="23">
    <w:abstractNumId w:val="0"/>
  </w:num>
  <w:num w:numId="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8"/>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19"/>
  </w:num>
  <w:num w:numId="31">
    <w:abstractNumId w:val="41"/>
  </w:num>
  <w:num w:numId="32">
    <w:abstractNumId w:val="33"/>
  </w:num>
  <w:num w:numId="33">
    <w:abstractNumId w:val="42"/>
  </w:num>
  <w:num w:numId="34">
    <w:abstractNumId w:val="24"/>
  </w:num>
  <w:num w:numId="35">
    <w:abstractNumId w:val="2"/>
  </w:num>
  <w:num w:numId="36">
    <w:abstractNumId w:val="66"/>
  </w:num>
  <w:num w:numId="37">
    <w:abstractNumId w:val="25"/>
  </w:num>
  <w:num w:numId="38">
    <w:abstractNumId w:val="47"/>
  </w:num>
  <w:num w:numId="39">
    <w:abstractNumId w:val="54"/>
  </w:num>
  <w:num w:numId="40">
    <w:abstractNumId w:val="48"/>
  </w:num>
  <w:num w:numId="41">
    <w:abstractNumId w:val="45"/>
  </w:num>
  <w:num w:numId="42">
    <w:abstractNumId w:val="53"/>
  </w:num>
  <w:num w:numId="43">
    <w:abstractNumId w:val="50"/>
  </w:num>
  <w:num w:numId="44">
    <w:abstractNumId w:val="37"/>
  </w:num>
  <w:num w:numId="45">
    <w:abstractNumId w:val="35"/>
  </w:num>
  <w:num w:numId="46">
    <w:abstractNumId w:val="49"/>
  </w:num>
  <w:num w:numId="47">
    <w:abstractNumId w:val="67"/>
  </w:num>
  <w:num w:numId="48">
    <w:abstractNumId w:val="20"/>
  </w:num>
  <w:num w:numId="49">
    <w:abstractNumId w:val="8"/>
  </w:num>
  <w:num w:numId="50">
    <w:abstractNumId w:val="62"/>
  </w:num>
  <w:num w:numId="51">
    <w:abstractNumId w:val="40"/>
  </w:num>
  <w:num w:numId="52">
    <w:abstractNumId w:val="60"/>
  </w:num>
  <w:num w:numId="53">
    <w:abstractNumId w:val="43"/>
  </w:num>
  <w:num w:numId="54">
    <w:abstractNumId w:val="70"/>
  </w:num>
  <w:num w:numId="55">
    <w:abstractNumId w:val="15"/>
  </w:num>
  <w:num w:numId="56">
    <w:abstractNumId w:val="17"/>
  </w:num>
  <w:num w:numId="57">
    <w:abstractNumId w:val="21"/>
  </w:num>
  <w:num w:numId="58">
    <w:abstractNumId w:val="11"/>
  </w:num>
  <w:num w:numId="59">
    <w:abstractNumId w:val="28"/>
  </w:num>
  <w:num w:numId="60">
    <w:abstractNumId w:val="9"/>
  </w:num>
  <w:num w:numId="61">
    <w:abstractNumId w:val="7"/>
  </w:num>
  <w:num w:numId="62">
    <w:abstractNumId w:val="18"/>
  </w:num>
  <w:num w:numId="63">
    <w:abstractNumId w:val="1"/>
  </w:num>
  <w:num w:numId="64">
    <w:abstractNumId w:val="4"/>
  </w:num>
  <w:num w:numId="65">
    <w:abstractNumId w:val="59"/>
  </w:num>
  <w:num w:numId="66">
    <w:abstractNumId w:val="34"/>
  </w:num>
  <w:num w:numId="67">
    <w:abstractNumId w:val="55"/>
  </w:num>
  <w:num w:numId="68">
    <w:abstractNumId w:val="12"/>
  </w:num>
  <w:num w:numId="69">
    <w:abstractNumId w:val="71"/>
  </w:num>
  <w:num w:numId="70">
    <w:abstractNumId w:val="64"/>
  </w:num>
  <w:num w:numId="71">
    <w:abstractNumId w:val="38"/>
  </w:num>
  <w:num w:numId="72">
    <w:abstractNumId w:val="26"/>
  </w:num>
  <w:num w:numId="73">
    <w:abstractNumId w:val="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5E6"/>
    <w:rsid w:val="000014B7"/>
    <w:rsid w:val="000035D2"/>
    <w:rsid w:val="00015C85"/>
    <w:rsid w:val="00016420"/>
    <w:rsid w:val="00020B17"/>
    <w:rsid w:val="00024983"/>
    <w:rsid w:val="00040B4D"/>
    <w:rsid w:val="00043EA0"/>
    <w:rsid w:val="00043ECF"/>
    <w:rsid w:val="00051000"/>
    <w:rsid w:val="000511C7"/>
    <w:rsid w:val="00054331"/>
    <w:rsid w:val="00061331"/>
    <w:rsid w:val="00063672"/>
    <w:rsid w:val="00063B92"/>
    <w:rsid w:val="00066C23"/>
    <w:rsid w:val="00067282"/>
    <w:rsid w:val="00071B37"/>
    <w:rsid w:val="00074155"/>
    <w:rsid w:val="0008134A"/>
    <w:rsid w:val="00081D98"/>
    <w:rsid w:val="0008390E"/>
    <w:rsid w:val="00090976"/>
    <w:rsid w:val="00094DEC"/>
    <w:rsid w:val="000B23FE"/>
    <w:rsid w:val="000B2ADB"/>
    <w:rsid w:val="000B4A44"/>
    <w:rsid w:val="000B7552"/>
    <w:rsid w:val="000C000F"/>
    <w:rsid w:val="000C0A4C"/>
    <w:rsid w:val="000D18C1"/>
    <w:rsid w:val="000D3437"/>
    <w:rsid w:val="000E2FC0"/>
    <w:rsid w:val="000E72E0"/>
    <w:rsid w:val="000F0566"/>
    <w:rsid w:val="000F1437"/>
    <w:rsid w:val="00111624"/>
    <w:rsid w:val="00136CB7"/>
    <w:rsid w:val="001437F2"/>
    <w:rsid w:val="00147C67"/>
    <w:rsid w:val="00152ACF"/>
    <w:rsid w:val="00155753"/>
    <w:rsid w:val="001734F4"/>
    <w:rsid w:val="00190D3D"/>
    <w:rsid w:val="001A4EB6"/>
    <w:rsid w:val="001B209B"/>
    <w:rsid w:val="001B336A"/>
    <w:rsid w:val="001B39DA"/>
    <w:rsid w:val="001B50CF"/>
    <w:rsid w:val="001C66D0"/>
    <w:rsid w:val="001D3979"/>
    <w:rsid w:val="001E0002"/>
    <w:rsid w:val="001E26CA"/>
    <w:rsid w:val="002072B8"/>
    <w:rsid w:val="00216534"/>
    <w:rsid w:val="002217BB"/>
    <w:rsid w:val="00227C0D"/>
    <w:rsid w:val="002458F8"/>
    <w:rsid w:val="00251400"/>
    <w:rsid w:val="002539A1"/>
    <w:rsid w:val="00256316"/>
    <w:rsid w:val="00260899"/>
    <w:rsid w:val="00270E34"/>
    <w:rsid w:val="00274819"/>
    <w:rsid w:val="002A3513"/>
    <w:rsid w:val="002A5AE6"/>
    <w:rsid w:val="002B0BAC"/>
    <w:rsid w:val="002B68C4"/>
    <w:rsid w:val="002B799D"/>
    <w:rsid w:val="002B7F0F"/>
    <w:rsid w:val="002C26FD"/>
    <w:rsid w:val="002C32CA"/>
    <w:rsid w:val="002C731B"/>
    <w:rsid w:val="002D14E5"/>
    <w:rsid w:val="002D5E5E"/>
    <w:rsid w:val="002D795C"/>
    <w:rsid w:val="002E3898"/>
    <w:rsid w:val="002E62C4"/>
    <w:rsid w:val="002F3D6B"/>
    <w:rsid w:val="002F508C"/>
    <w:rsid w:val="002F5FC3"/>
    <w:rsid w:val="003014D9"/>
    <w:rsid w:val="00312657"/>
    <w:rsid w:val="00322852"/>
    <w:rsid w:val="00331C0B"/>
    <w:rsid w:val="00332EE0"/>
    <w:rsid w:val="003350A8"/>
    <w:rsid w:val="00335B76"/>
    <w:rsid w:val="00335E5A"/>
    <w:rsid w:val="0035064A"/>
    <w:rsid w:val="00353B6F"/>
    <w:rsid w:val="00354192"/>
    <w:rsid w:val="00370268"/>
    <w:rsid w:val="00385074"/>
    <w:rsid w:val="0039283B"/>
    <w:rsid w:val="00393906"/>
    <w:rsid w:val="003966B8"/>
    <w:rsid w:val="003B6507"/>
    <w:rsid w:val="003C32BC"/>
    <w:rsid w:val="003C41C1"/>
    <w:rsid w:val="003E537E"/>
    <w:rsid w:val="003E6207"/>
    <w:rsid w:val="003F14DD"/>
    <w:rsid w:val="003F6361"/>
    <w:rsid w:val="00402E30"/>
    <w:rsid w:val="00407839"/>
    <w:rsid w:val="00412029"/>
    <w:rsid w:val="00415A10"/>
    <w:rsid w:val="00427398"/>
    <w:rsid w:val="00436E51"/>
    <w:rsid w:val="004519D4"/>
    <w:rsid w:val="00457B6D"/>
    <w:rsid w:val="004624A7"/>
    <w:rsid w:val="00472BEB"/>
    <w:rsid w:val="0048177D"/>
    <w:rsid w:val="00484FCB"/>
    <w:rsid w:val="00493223"/>
    <w:rsid w:val="004950E4"/>
    <w:rsid w:val="004A12A3"/>
    <w:rsid w:val="004A490E"/>
    <w:rsid w:val="004A7DA9"/>
    <w:rsid w:val="004B1B08"/>
    <w:rsid w:val="004B2ECF"/>
    <w:rsid w:val="004C4E51"/>
    <w:rsid w:val="004D0589"/>
    <w:rsid w:val="004D1E94"/>
    <w:rsid w:val="004D6EF9"/>
    <w:rsid w:val="004D7045"/>
    <w:rsid w:val="004E0A3B"/>
    <w:rsid w:val="004E4944"/>
    <w:rsid w:val="004E4980"/>
    <w:rsid w:val="004F0813"/>
    <w:rsid w:val="004F17C3"/>
    <w:rsid w:val="004F61EF"/>
    <w:rsid w:val="00503ABC"/>
    <w:rsid w:val="00506AA8"/>
    <w:rsid w:val="0051101A"/>
    <w:rsid w:val="00514EFF"/>
    <w:rsid w:val="00521723"/>
    <w:rsid w:val="00522DCC"/>
    <w:rsid w:val="0052332D"/>
    <w:rsid w:val="00533653"/>
    <w:rsid w:val="005354BD"/>
    <w:rsid w:val="00536A92"/>
    <w:rsid w:val="00545A8F"/>
    <w:rsid w:val="005537F7"/>
    <w:rsid w:val="00553DC1"/>
    <w:rsid w:val="00554895"/>
    <w:rsid w:val="005560F7"/>
    <w:rsid w:val="0056044E"/>
    <w:rsid w:val="00561164"/>
    <w:rsid w:val="005669DA"/>
    <w:rsid w:val="00577652"/>
    <w:rsid w:val="005922AF"/>
    <w:rsid w:val="00593C89"/>
    <w:rsid w:val="005959D1"/>
    <w:rsid w:val="005A4F7F"/>
    <w:rsid w:val="005B30B2"/>
    <w:rsid w:val="005B3337"/>
    <w:rsid w:val="005B4161"/>
    <w:rsid w:val="005C6146"/>
    <w:rsid w:val="005D3178"/>
    <w:rsid w:val="005D5C22"/>
    <w:rsid w:val="005D6C6E"/>
    <w:rsid w:val="005E509D"/>
    <w:rsid w:val="005E5FFA"/>
    <w:rsid w:val="005F3110"/>
    <w:rsid w:val="005F6BA4"/>
    <w:rsid w:val="00600C4C"/>
    <w:rsid w:val="0060477F"/>
    <w:rsid w:val="00605C20"/>
    <w:rsid w:val="0061600D"/>
    <w:rsid w:val="00617D27"/>
    <w:rsid w:val="006202B6"/>
    <w:rsid w:val="00627CDB"/>
    <w:rsid w:val="0063603D"/>
    <w:rsid w:val="00652DA3"/>
    <w:rsid w:val="00660026"/>
    <w:rsid w:val="00662ADE"/>
    <w:rsid w:val="00673FD4"/>
    <w:rsid w:val="00682350"/>
    <w:rsid w:val="006A6855"/>
    <w:rsid w:val="006B6510"/>
    <w:rsid w:val="006D6158"/>
    <w:rsid w:val="006E02F8"/>
    <w:rsid w:val="006F316A"/>
    <w:rsid w:val="006F528E"/>
    <w:rsid w:val="007037E3"/>
    <w:rsid w:val="00711D45"/>
    <w:rsid w:val="00712E3C"/>
    <w:rsid w:val="00726AFE"/>
    <w:rsid w:val="00731D0A"/>
    <w:rsid w:val="0074106F"/>
    <w:rsid w:val="00742946"/>
    <w:rsid w:val="00743DCB"/>
    <w:rsid w:val="00766517"/>
    <w:rsid w:val="00770D25"/>
    <w:rsid w:val="00771699"/>
    <w:rsid w:val="00774D43"/>
    <w:rsid w:val="0078212D"/>
    <w:rsid w:val="00784312"/>
    <w:rsid w:val="00793056"/>
    <w:rsid w:val="007A0ED1"/>
    <w:rsid w:val="007B1C33"/>
    <w:rsid w:val="007B2E3B"/>
    <w:rsid w:val="007B51DB"/>
    <w:rsid w:val="007B698E"/>
    <w:rsid w:val="007C5F4B"/>
    <w:rsid w:val="007C60EC"/>
    <w:rsid w:val="007E2193"/>
    <w:rsid w:val="007E74C4"/>
    <w:rsid w:val="008002EA"/>
    <w:rsid w:val="00804174"/>
    <w:rsid w:val="008065E6"/>
    <w:rsid w:val="00811431"/>
    <w:rsid w:val="008253B8"/>
    <w:rsid w:val="008261CF"/>
    <w:rsid w:val="0084504F"/>
    <w:rsid w:val="0085072B"/>
    <w:rsid w:val="00852DF5"/>
    <w:rsid w:val="00853BD6"/>
    <w:rsid w:val="00854710"/>
    <w:rsid w:val="008607BC"/>
    <w:rsid w:val="008625AF"/>
    <w:rsid w:val="008645E6"/>
    <w:rsid w:val="00867A0B"/>
    <w:rsid w:val="0087134C"/>
    <w:rsid w:val="008715E1"/>
    <w:rsid w:val="00873481"/>
    <w:rsid w:val="00873C91"/>
    <w:rsid w:val="00882753"/>
    <w:rsid w:val="00884171"/>
    <w:rsid w:val="00884FDA"/>
    <w:rsid w:val="008904F9"/>
    <w:rsid w:val="00894DB4"/>
    <w:rsid w:val="008A10BA"/>
    <w:rsid w:val="008A14E6"/>
    <w:rsid w:val="008B3052"/>
    <w:rsid w:val="008C0012"/>
    <w:rsid w:val="008C6403"/>
    <w:rsid w:val="008D6362"/>
    <w:rsid w:val="008E20C9"/>
    <w:rsid w:val="00900257"/>
    <w:rsid w:val="00900F1A"/>
    <w:rsid w:val="0090514F"/>
    <w:rsid w:val="00907F55"/>
    <w:rsid w:val="009155F9"/>
    <w:rsid w:val="00921DAA"/>
    <w:rsid w:val="00922401"/>
    <w:rsid w:val="0093004D"/>
    <w:rsid w:val="00944B75"/>
    <w:rsid w:val="00944BA0"/>
    <w:rsid w:val="0095244E"/>
    <w:rsid w:val="00965776"/>
    <w:rsid w:val="00966EE9"/>
    <w:rsid w:val="00981CF7"/>
    <w:rsid w:val="009907A5"/>
    <w:rsid w:val="00997367"/>
    <w:rsid w:val="00997A32"/>
    <w:rsid w:val="009A59AF"/>
    <w:rsid w:val="009B029A"/>
    <w:rsid w:val="009B3DB6"/>
    <w:rsid w:val="009B741E"/>
    <w:rsid w:val="009C2F69"/>
    <w:rsid w:val="009D11B1"/>
    <w:rsid w:val="009E7EDB"/>
    <w:rsid w:val="009F5850"/>
    <w:rsid w:val="009F63BD"/>
    <w:rsid w:val="00A04978"/>
    <w:rsid w:val="00A059F2"/>
    <w:rsid w:val="00A128DB"/>
    <w:rsid w:val="00A30404"/>
    <w:rsid w:val="00A36E97"/>
    <w:rsid w:val="00A36F95"/>
    <w:rsid w:val="00A411C0"/>
    <w:rsid w:val="00A45E22"/>
    <w:rsid w:val="00A67141"/>
    <w:rsid w:val="00A70330"/>
    <w:rsid w:val="00A733E4"/>
    <w:rsid w:val="00A82B18"/>
    <w:rsid w:val="00A94130"/>
    <w:rsid w:val="00A97B59"/>
    <w:rsid w:val="00AA2B20"/>
    <w:rsid w:val="00AA5337"/>
    <w:rsid w:val="00AA6AF6"/>
    <w:rsid w:val="00AD5306"/>
    <w:rsid w:val="00AE5E5A"/>
    <w:rsid w:val="00AE605C"/>
    <w:rsid w:val="00AF2547"/>
    <w:rsid w:val="00B01379"/>
    <w:rsid w:val="00B01D40"/>
    <w:rsid w:val="00B22A24"/>
    <w:rsid w:val="00B25637"/>
    <w:rsid w:val="00B27CDD"/>
    <w:rsid w:val="00B311CE"/>
    <w:rsid w:val="00B47D01"/>
    <w:rsid w:val="00B55A60"/>
    <w:rsid w:val="00B666EE"/>
    <w:rsid w:val="00B810E7"/>
    <w:rsid w:val="00B97330"/>
    <w:rsid w:val="00BA0D9A"/>
    <w:rsid w:val="00BB244E"/>
    <w:rsid w:val="00BB3AA7"/>
    <w:rsid w:val="00BC14FC"/>
    <w:rsid w:val="00BD754F"/>
    <w:rsid w:val="00BE101C"/>
    <w:rsid w:val="00BE5DD9"/>
    <w:rsid w:val="00BF2800"/>
    <w:rsid w:val="00BF3467"/>
    <w:rsid w:val="00C0060A"/>
    <w:rsid w:val="00C02EB7"/>
    <w:rsid w:val="00C2009E"/>
    <w:rsid w:val="00C22786"/>
    <w:rsid w:val="00C245B9"/>
    <w:rsid w:val="00C30B96"/>
    <w:rsid w:val="00C36F17"/>
    <w:rsid w:val="00C503C9"/>
    <w:rsid w:val="00C5336D"/>
    <w:rsid w:val="00C60AF0"/>
    <w:rsid w:val="00C64F40"/>
    <w:rsid w:val="00C6654F"/>
    <w:rsid w:val="00C82007"/>
    <w:rsid w:val="00C84B8A"/>
    <w:rsid w:val="00CB3880"/>
    <w:rsid w:val="00CC58BC"/>
    <w:rsid w:val="00CC6C76"/>
    <w:rsid w:val="00CD3839"/>
    <w:rsid w:val="00CD4A97"/>
    <w:rsid w:val="00CD6EA5"/>
    <w:rsid w:val="00CF4479"/>
    <w:rsid w:val="00CF4D01"/>
    <w:rsid w:val="00CF7035"/>
    <w:rsid w:val="00D029FF"/>
    <w:rsid w:val="00D13701"/>
    <w:rsid w:val="00D36EE2"/>
    <w:rsid w:val="00D40AF1"/>
    <w:rsid w:val="00D50F39"/>
    <w:rsid w:val="00D540F0"/>
    <w:rsid w:val="00D63C18"/>
    <w:rsid w:val="00D862AE"/>
    <w:rsid w:val="00DA272F"/>
    <w:rsid w:val="00DB78DE"/>
    <w:rsid w:val="00DC38C2"/>
    <w:rsid w:val="00DC7D4E"/>
    <w:rsid w:val="00DD2419"/>
    <w:rsid w:val="00DE0580"/>
    <w:rsid w:val="00DE0BE8"/>
    <w:rsid w:val="00DE3592"/>
    <w:rsid w:val="00DE48A9"/>
    <w:rsid w:val="00DF430D"/>
    <w:rsid w:val="00E0092D"/>
    <w:rsid w:val="00E10D38"/>
    <w:rsid w:val="00E20152"/>
    <w:rsid w:val="00E215E4"/>
    <w:rsid w:val="00E261ED"/>
    <w:rsid w:val="00E27459"/>
    <w:rsid w:val="00E70476"/>
    <w:rsid w:val="00E72C50"/>
    <w:rsid w:val="00E735BE"/>
    <w:rsid w:val="00E77114"/>
    <w:rsid w:val="00E95CC1"/>
    <w:rsid w:val="00EA2E00"/>
    <w:rsid w:val="00EB30FD"/>
    <w:rsid w:val="00EB72C3"/>
    <w:rsid w:val="00EC0DF3"/>
    <w:rsid w:val="00EC0E3E"/>
    <w:rsid w:val="00EC4D85"/>
    <w:rsid w:val="00EC5B87"/>
    <w:rsid w:val="00ED5A26"/>
    <w:rsid w:val="00EE0447"/>
    <w:rsid w:val="00EE60DD"/>
    <w:rsid w:val="00EF6FA7"/>
    <w:rsid w:val="00F02856"/>
    <w:rsid w:val="00F02B10"/>
    <w:rsid w:val="00F13D67"/>
    <w:rsid w:val="00F22E52"/>
    <w:rsid w:val="00F23B73"/>
    <w:rsid w:val="00F24A59"/>
    <w:rsid w:val="00F34424"/>
    <w:rsid w:val="00F3613F"/>
    <w:rsid w:val="00F36DBA"/>
    <w:rsid w:val="00F374A2"/>
    <w:rsid w:val="00F436DB"/>
    <w:rsid w:val="00F440E5"/>
    <w:rsid w:val="00F477AB"/>
    <w:rsid w:val="00F56D38"/>
    <w:rsid w:val="00F61A39"/>
    <w:rsid w:val="00F70F87"/>
    <w:rsid w:val="00F843C5"/>
    <w:rsid w:val="00F876CB"/>
    <w:rsid w:val="00F967B9"/>
    <w:rsid w:val="00F96B43"/>
    <w:rsid w:val="00F97906"/>
    <w:rsid w:val="00FA0787"/>
    <w:rsid w:val="00FA16ED"/>
    <w:rsid w:val="00FA4B01"/>
    <w:rsid w:val="00FA6082"/>
    <w:rsid w:val="00FA6A62"/>
    <w:rsid w:val="00FB28F9"/>
    <w:rsid w:val="00FC6880"/>
    <w:rsid w:val="00FD6485"/>
    <w:rsid w:val="00FE736E"/>
    <w:rsid w:val="00FF1E64"/>
    <w:rsid w:val="00FF3608"/>
    <w:rsid w:val="00FF72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48ED31-8825-4B1C-9654-F9673425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9"/>
    <w:qFormat/>
    <w:rsid w:val="004C4E51"/>
    <w:pPr>
      <w:keepNext/>
      <w:keepLines/>
      <w:spacing w:before="120" w:after="120"/>
      <w:outlineLvl w:val="0"/>
    </w:pPr>
    <w:rPr>
      <w:rFonts w:ascii="Times New Roman" w:eastAsiaTheme="majorEastAsia" w:hAnsi="Times New Roman" w:cstheme="majorBidi"/>
      <w:b/>
      <w:bCs/>
      <w:color w:val="000000" w:themeColor="text1"/>
      <w:sz w:val="28"/>
      <w:szCs w:val="28"/>
    </w:rPr>
  </w:style>
  <w:style w:type="paragraph" w:styleId="Balk2">
    <w:name w:val="heading 2"/>
    <w:basedOn w:val="Normal"/>
    <w:next w:val="Normal"/>
    <w:link w:val="Balk2Char"/>
    <w:uiPriority w:val="99"/>
    <w:unhideWhenUsed/>
    <w:qFormat/>
    <w:rsid w:val="004C4E51"/>
    <w:pPr>
      <w:keepNext/>
      <w:keepLines/>
      <w:spacing w:before="200" w:after="120"/>
      <w:outlineLvl w:val="1"/>
    </w:pPr>
    <w:rPr>
      <w:rFonts w:ascii="Times New Roman" w:eastAsiaTheme="majorEastAsia" w:hAnsi="Times New Roman" w:cstheme="majorBidi"/>
      <w:b/>
      <w:bCs/>
      <w:color w:val="000000" w:themeColor="text1"/>
      <w:sz w:val="24"/>
      <w:szCs w:val="26"/>
    </w:rPr>
  </w:style>
  <w:style w:type="paragraph" w:styleId="Balk3">
    <w:name w:val="heading 3"/>
    <w:basedOn w:val="Normal"/>
    <w:next w:val="Normal"/>
    <w:link w:val="Balk3Char"/>
    <w:uiPriority w:val="99"/>
    <w:unhideWhenUsed/>
    <w:qFormat/>
    <w:rsid w:val="00673FD4"/>
    <w:pPr>
      <w:keepNext/>
      <w:keepLines/>
      <w:spacing w:before="200" w:after="12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9"/>
    <w:qFormat/>
    <w:rsid w:val="00EB72C3"/>
    <w:pPr>
      <w:keepNext/>
      <w:spacing w:before="240" w:after="60" w:line="240" w:lineRule="auto"/>
      <w:outlineLvl w:val="3"/>
    </w:pPr>
    <w:rPr>
      <w:rFonts w:ascii="Times New Roman" w:eastAsia="Times New Roman" w:hAnsi="Times New Roman" w:cs="Times New Roman"/>
      <w:b/>
      <w:i/>
      <w:sz w:val="24"/>
      <w:szCs w:val="20"/>
      <w:lang w:val="en-US"/>
    </w:rPr>
  </w:style>
  <w:style w:type="paragraph" w:styleId="Balk5">
    <w:name w:val="heading 5"/>
    <w:basedOn w:val="Normal"/>
    <w:next w:val="Normal"/>
    <w:link w:val="Balk5Char"/>
    <w:uiPriority w:val="99"/>
    <w:qFormat/>
    <w:rsid w:val="00EB72C3"/>
    <w:pPr>
      <w:spacing w:before="240" w:after="60" w:line="240" w:lineRule="auto"/>
      <w:outlineLvl w:val="4"/>
    </w:pPr>
    <w:rPr>
      <w:rFonts w:ascii="Arial" w:eastAsia="Times New Roman" w:hAnsi="Arial" w:cs="Times New Roman"/>
      <w:szCs w:val="20"/>
      <w:lang w:val="en-US"/>
    </w:rPr>
  </w:style>
  <w:style w:type="paragraph" w:styleId="Balk6">
    <w:name w:val="heading 6"/>
    <w:basedOn w:val="Normal"/>
    <w:next w:val="Normal"/>
    <w:link w:val="Balk6Char"/>
    <w:uiPriority w:val="99"/>
    <w:qFormat/>
    <w:rsid w:val="00EB72C3"/>
    <w:pPr>
      <w:keepNext/>
      <w:spacing w:after="0" w:line="240" w:lineRule="auto"/>
      <w:ind w:left="1134"/>
      <w:jc w:val="both"/>
      <w:outlineLvl w:val="5"/>
    </w:pPr>
    <w:rPr>
      <w:rFonts w:ascii="Times New Roman" w:eastAsia="Times New Roman" w:hAnsi="Times New Roman" w:cs="Times New Roman"/>
      <w:b/>
      <w:bCs/>
      <w:sz w:val="24"/>
      <w:szCs w:val="20"/>
      <w:u w:val="single"/>
    </w:rPr>
  </w:style>
  <w:style w:type="paragraph" w:styleId="Balk7">
    <w:name w:val="heading 7"/>
    <w:basedOn w:val="Normal"/>
    <w:next w:val="Normal"/>
    <w:link w:val="Balk7Char"/>
    <w:uiPriority w:val="9"/>
    <w:unhideWhenUsed/>
    <w:qFormat/>
    <w:rsid w:val="004C4E5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rsid w:val="004C4E51"/>
    <w:rPr>
      <w:rFonts w:ascii="Times New Roman" w:eastAsiaTheme="majorEastAsia" w:hAnsi="Times New Roman" w:cstheme="majorBidi"/>
      <w:b/>
      <w:bCs/>
      <w:color w:val="000000" w:themeColor="text1"/>
      <w:sz w:val="28"/>
      <w:szCs w:val="28"/>
    </w:rPr>
  </w:style>
  <w:style w:type="paragraph" w:styleId="TBal">
    <w:name w:val="TOC Heading"/>
    <w:basedOn w:val="Balk1"/>
    <w:next w:val="Normal"/>
    <w:uiPriority w:val="39"/>
    <w:semiHidden/>
    <w:unhideWhenUsed/>
    <w:qFormat/>
    <w:rsid w:val="008065E6"/>
    <w:pPr>
      <w:outlineLvl w:val="9"/>
    </w:pPr>
  </w:style>
  <w:style w:type="paragraph" w:styleId="BalonMetni">
    <w:name w:val="Balloon Text"/>
    <w:basedOn w:val="Normal"/>
    <w:link w:val="BalonMetniChar"/>
    <w:uiPriority w:val="99"/>
    <w:unhideWhenUsed/>
    <w:rsid w:val="008065E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rsid w:val="008065E6"/>
    <w:rPr>
      <w:rFonts w:ascii="Tahoma" w:hAnsi="Tahoma" w:cs="Tahoma"/>
      <w:sz w:val="16"/>
      <w:szCs w:val="16"/>
    </w:rPr>
  </w:style>
  <w:style w:type="paragraph" w:styleId="T1">
    <w:name w:val="toc 1"/>
    <w:basedOn w:val="Normal"/>
    <w:next w:val="Normal"/>
    <w:autoRedefine/>
    <w:uiPriority w:val="39"/>
    <w:unhideWhenUsed/>
    <w:qFormat/>
    <w:rsid w:val="008065E6"/>
    <w:pPr>
      <w:spacing w:after="100"/>
    </w:pPr>
  </w:style>
  <w:style w:type="character" w:styleId="Kpr">
    <w:name w:val="Hyperlink"/>
    <w:basedOn w:val="VarsaylanParagrafYazTipi"/>
    <w:uiPriority w:val="99"/>
    <w:unhideWhenUsed/>
    <w:rsid w:val="008065E6"/>
    <w:rPr>
      <w:color w:val="0000FF" w:themeColor="hyperlink"/>
      <w:u w:val="single"/>
    </w:rPr>
  </w:style>
  <w:style w:type="character" w:customStyle="1" w:styleId="Balk2Char">
    <w:name w:val="Başlık 2 Char"/>
    <w:basedOn w:val="VarsaylanParagrafYazTipi"/>
    <w:link w:val="Balk2"/>
    <w:uiPriority w:val="99"/>
    <w:rsid w:val="004C4E51"/>
    <w:rPr>
      <w:rFonts w:ascii="Times New Roman" w:eastAsiaTheme="majorEastAsia" w:hAnsi="Times New Roman" w:cstheme="majorBidi"/>
      <w:b/>
      <w:bCs/>
      <w:color w:val="000000" w:themeColor="text1"/>
      <w:sz w:val="24"/>
      <w:szCs w:val="26"/>
    </w:rPr>
  </w:style>
  <w:style w:type="character" w:customStyle="1" w:styleId="Balk3Char">
    <w:name w:val="Başlık 3 Char"/>
    <w:basedOn w:val="VarsaylanParagrafYazTipi"/>
    <w:link w:val="Balk3"/>
    <w:uiPriority w:val="9"/>
    <w:rsid w:val="00673FD4"/>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2A3513"/>
    <w:pPr>
      <w:ind w:left="720"/>
      <w:contextualSpacing/>
    </w:pPr>
  </w:style>
  <w:style w:type="paragraph" w:styleId="T2">
    <w:name w:val="toc 2"/>
    <w:basedOn w:val="Normal"/>
    <w:next w:val="Normal"/>
    <w:autoRedefine/>
    <w:uiPriority w:val="39"/>
    <w:unhideWhenUsed/>
    <w:qFormat/>
    <w:rsid w:val="0008390E"/>
    <w:pPr>
      <w:spacing w:after="100"/>
      <w:ind w:left="220"/>
    </w:pPr>
  </w:style>
  <w:style w:type="paragraph" w:styleId="T3">
    <w:name w:val="toc 3"/>
    <w:basedOn w:val="Normal"/>
    <w:next w:val="Normal"/>
    <w:autoRedefine/>
    <w:uiPriority w:val="39"/>
    <w:unhideWhenUsed/>
    <w:qFormat/>
    <w:rsid w:val="0008390E"/>
    <w:pPr>
      <w:spacing w:after="100"/>
      <w:ind w:left="440"/>
    </w:pPr>
  </w:style>
  <w:style w:type="paragraph" w:customStyle="1" w:styleId="Default">
    <w:name w:val="Default"/>
    <w:rsid w:val="00966EE9"/>
    <w:pPr>
      <w:autoSpaceDE w:val="0"/>
      <w:autoSpaceDN w:val="0"/>
      <w:adjustRightInd w:val="0"/>
      <w:spacing w:after="0" w:line="240" w:lineRule="auto"/>
    </w:pPr>
    <w:rPr>
      <w:rFonts w:ascii="Calibri" w:hAnsi="Calibri" w:cs="Calibri"/>
      <w:color w:val="000000"/>
      <w:sz w:val="24"/>
      <w:szCs w:val="24"/>
    </w:rPr>
  </w:style>
  <w:style w:type="paragraph" w:styleId="AralkYok">
    <w:name w:val="No Spacing"/>
    <w:link w:val="AralkYokChar"/>
    <w:uiPriority w:val="1"/>
    <w:qFormat/>
    <w:rsid w:val="0060477F"/>
    <w:pPr>
      <w:spacing w:after="0" w:line="240" w:lineRule="auto"/>
    </w:pPr>
  </w:style>
  <w:style w:type="character" w:customStyle="1" w:styleId="AralkYokChar">
    <w:name w:val="Aralık Yok Char"/>
    <w:basedOn w:val="VarsaylanParagrafYazTipi"/>
    <w:link w:val="AralkYok"/>
    <w:uiPriority w:val="1"/>
    <w:rsid w:val="00F967B9"/>
  </w:style>
  <w:style w:type="paragraph" w:styleId="stbilgi">
    <w:name w:val="header"/>
    <w:basedOn w:val="Normal"/>
    <w:link w:val="stbilgiChar"/>
    <w:uiPriority w:val="99"/>
    <w:unhideWhenUsed/>
    <w:rsid w:val="004A12A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A12A3"/>
  </w:style>
  <w:style w:type="paragraph" w:styleId="Altbilgi">
    <w:name w:val="footer"/>
    <w:basedOn w:val="Normal"/>
    <w:link w:val="AltbilgiChar"/>
    <w:uiPriority w:val="99"/>
    <w:unhideWhenUsed/>
    <w:rsid w:val="004A12A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A12A3"/>
  </w:style>
  <w:style w:type="paragraph" w:styleId="KonuBal">
    <w:name w:val="Title"/>
    <w:aliases w:val="Konu Başlığı TŞ"/>
    <w:basedOn w:val="Normal"/>
    <w:next w:val="Normal"/>
    <w:link w:val="KonuBalChar"/>
    <w:uiPriority w:val="10"/>
    <w:qFormat/>
    <w:rsid w:val="00FE736E"/>
    <w:pPr>
      <w:spacing w:after="300" w:line="240" w:lineRule="auto"/>
      <w:contextualSpacing/>
    </w:pPr>
    <w:rPr>
      <w:rFonts w:ascii="Times New Roman" w:eastAsiaTheme="majorEastAsia" w:hAnsi="Times New Roman" w:cstheme="majorBidi"/>
      <w:spacing w:val="5"/>
      <w:kern w:val="28"/>
      <w:sz w:val="32"/>
      <w:szCs w:val="52"/>
    </w:rPr>
  </w:style>
  <w:style w:type="character" w:customStyle="1" w:styleId="KonuBalChar">
    <w:name w:val="Konu Başlığı Char"/>
    <w:aliases w:val="Konu Başlığı TŞ Char"/>
    <w:basedOn w:val="VarsaylanParagrafYazTipi"/>
    <w:link w:val="KonuBal"/>
    <w:uiPriority w:val="10"/>
    <w:rsid w:val="00FE736E"/>
    <w:rPr>
      <w:rFonts w:ascii="Times New Roman" w:eastAsiaTheme="majorEastAsia" w:hAnsi="Times New Roman" w:cstheme="majorBidi"/>
      <w:spacing w:val="5"/>
      <w:kern w:val="28"/>
      <w:sz w:val="32"/>
      <w:szCs w:val="52"/>
    </w:rPr>
  </w:style>
  <w:style w:type="character" w:customStyle="1" w:styleId="Balk4Char">
    <w:name w:val="Başlık 4 Char"/>
    <w:basedOn w:val="VarsaylanParagrafYazTipi"/>
    <w:link w:val="Balk4"/>
    <w:uiPriority w:val="99"/>
    <w:rsid w:val="00EB72C3"/>
    <w:rPr>
      <w:rFonts w:ascii="Times New Roman" w:eastAsia="Times New Roman" w:hAnsi="Times New Roman" w:cs="Times New Roman"/>
      <w:b/>
      <w:i/>
      <w:sz w:val="24"/>
      <w:szCs w:val="20"/>
      <w:lang w:val="en-US"/>
    </w:rPr>
  </w:style>
  <w:style w:type="character" w:customStyle="1" w:styleId="Balk5Char">
    <w:name w:val="Başlık 5 Char"/>
    <w:basedOn w:val="VarsaylanParagrafYazTipi"/>
    <w:link w:val="Balk5"/>
    <w:uiPriority w:val="99"/>
    <w:rsid w:val="00EB72C3"/>
    <w:rPr>
      <w:rFonts w:ascii="Arial" w:eastAsia="Times New Roman" w:hAnsi="Arial" w:cs="Times New Roman"/>
      <w:szCs w:val="20"/>
      <w:lang w:val="en-US"/>
    </w:rPr>
  </w:style>
  <w:style w:type="character" w:customStyle="1" w:styleId="Balk6Char">
    <w:name w:val="Başlık 6 Char"/>
    <w:basedOn w:val="VarsaylanParagrafYazTipi"/>
    <w:link w:val="Balk6"/>
    <w:uiPriority w:val="99"/>
    <w:rsid w:val="00EB72C3"/>
    <w:rPr>
      <w:rFonts w:ascii="Times New Roman" w:eastAsia="Times New Roman" w:hAnsi="Times New Roman" w:cs="Times New Roman"/>
      <w:b/>
      <w:bCs/>
      <w:sz w:val="24"/>
      <w:szCs w:val="20"/>
      <w:u w:val="single"/>
    </w:rPr>
  </w:style>
  <w:style w:type="paragraph" w:customStyle="1" w:styleId="1">
    <w:name w:val="1"/>
    <w:basedOn w:val="Normal"/>
    <w:next w:val="Altbilgi"/>
    <w:link w:val="AltBilgiChar0"/>
    <w:uiPriority w:val="99"/>
    <w:rsid w:val="00EB72C3"/>
    <w:pPr>
      <w:tabs>
        <w:tab w:val="center" w:pos="4153"/>
        <w:tab w:val="right" w:pos="8306"/>
      </w:tabs>
      <w:spacing w:after="0" w:line="240" w:lineRule="auto"/>
    </w:pPr>
    <w:rPr>
      <w:rFonts w:ascii="Tms Rmn" w:hAnsi="Tms Rmn" w:cs="Times New Roman"/>
      <w:lang w:val="en-US" w:eastAsia="x-none"/>
    </w:rPr>
  </w:style>
  <w:style w:type="character" w:customStyle="1" w:styleId="AltBilgiChar0">
    <w:name w:val="Alt Bilgi Char"/>
    <w:link w:val="1"/>
    <w:uiPriority w:val="99"/>
    <w:locked/>
    <w:rsid w:val="00EB72C3"/>
    <w:rPr>
      <w:rFonts w:ascii="Tms Rmn" w:hAnsi="Tms Rmn" w:cs="Times New Roman"/>
      <w:lang w:val="en-US" w:eastAsia="x-none"/>
    </w:rPr>
  </w:style>
  <w:style w:type="character" w:styleId="SayfaNumaras">
    <w:name w:val="page number"/>
    <w:uiPriority w:val="99"/>
    <w:rsid w:val="00EB72C3"/>
    <w:rPr>
      <w:rFonts w:cs="Times New Roman"/>
    </w:rPr>
  </w:style>
  <w:style w:type="paragraph" w:styleId="Liste2">
    <w:name w:val="List 2"/>
    <w:basedOn w:val="Normal"/>
    <w:uiPriority w:val="99"/>
    <w:rsid w:val="00EB72C3"/>
    <w:pPr>
      <w:spacing w:after="0" w:line="240" w:lineRule="auto"/>
      <w:ind w:left="566" w:hanging="283"/>
    </w:pPr>
    <w:rPr>
      <w:rFonts w:ascii="Tms Rmn" w:eastAsia="Times New Roman" w:hAnsi="Tms Rmn" w:cs="Times New Roman"/>
      <w:sz w:val="20"/>
      <w:szCs w:val="20"/>
      <w:lang w:val="en-US"/>
    </w:rPr>
  </w:style>
  <w:style w:type="paragraph" w:styleId="Liste">
    <w:name w:val="List"/>
    <w:basedOn w:val="Normal"/>
    <w:uiPriority w:val="99"/>
    <w:rsid w:val="00EB72C3"/>
    <w:pPr>
      <w:spacing w:after="0" w:line="240" w:lineRule="auto"/>
      <w:ind w:left="283" w:hanging="283"/>
    </w:pPr>
    <w:rPr>
      <w:rFonts w:ascii="Tms Rmn" w:eastAsia="Times New Roman" w:hAnsi="Tms Rmn" w:cs="Times New Roman"/>
      <w:sz w:val="20"/>
      <w:szCs w:val="20"/>
      <w:lang w:val="en-US"/>
    </w:rPr>
  </w:style>
  <w:style w:type="character" w:customStyle="1" w:styleId="stBilgiChar0">
    <w:name w:val="Üst Bilgi Char"/>
    <w:uiPriority w:val="99"/>
    <w:locked/>
    <w:rsid w:val="00EB72C3"/>
    <w:rPr>
      <w:rFonts w:ascii="Tms Rmn" w:hAnsi="Tms Rmn" w:cs="Times New Roman"/>
      <w:lang w:val="en-US" w:eastAsia="x-none"/>
    </w:rPr>
  </w:style>
  <w:style w:type="paragraph" w:styleId="Liste3">
    <w:name w:val="List 3"/>
    <w:basedOn w:val="Normal"/>
    <w:uiPriority w:val="99"/>
    <w:rsid w:val="00EB72C3"/>
    <w:pPr>
      <w:spacing w:after="0" w:line="240" w:lineRule="auto"/>
      <w:ind w:left="849" w:hanging="283"/>
    </w:pPr>
    <w:rPr>
      <w:rFonts w:ascii="Tms Rmn" w:eastAsia="Times New Roman" w:hAnsi="Tms Rmn" w:cs="Times New Roman"/>
      <w:sz w:val="20"/>
      <w:szCs w:val="20"/>
      <w:lang w:val="en-US"/>
    </w:rPr>
  </w:style>
  <w:style w:type="paragraph" w:styleId="Liste4">
    <w:name w:val="List 4"/>
    <w:basedOn w:val="Normal"/>
    <w:uiPriority w:val="99"/>
    <w:rsid w:val="00EB72C3"/>
    <w:pPr>
      <w:spacing w:after="0" w:line="240" w:lineRule="auto"/>
      <w:ind w:left="1132" w:hanging="283"/>
    </w:pPr>
    <w:rPr>
      <w:rFonts w:ascii="Tms Rmn" w:eastAsia="Times New Roman" w:hAnsi="Tms Rmn" w:cs="Times New Roman"/>
      <w:sz w:val="20"/>
      <w:szCs w:val="20"/>
      <w:lang w:val="en-US"/>
    </w:rPr>
  </w:style>
  <w:style w:type="paragraph" w:styleId="ListeMaddemi2">
    <w:name w:val="List Bullet 2"/>
    <w:basedOn w:val="Normal"/>
    <w:uiPriority w:val="99"/>
    <w:rsid w:val="00EB72C3"/>
    <w:pPr>
      <w:spacing w:after="0" w:line="240" w:lineRule="auto"/>
      <w:ind w:left="566" w:hanging="283"/>
    </w:pPr>
    <w:rPr>
      <w:rFonts w:ascii="Tms Rmn" w:eastAsia="Times New Roman" w:hAnsi="Tms Rmn" w:cs="Times New Roman"/>
      <w:sz w:val="20"/>
      <w:szCs w:val="20"/>
      <w:lang w:val="en-US"/>
    </w:rPr>
  </w:style>
  <w:style w:type="paragraph" w:styleId="ListeMaddemi5">
    <w:name w:val="List Bullet 5"/>
    <w:basedOn w:val="Normal"/>
    <w:uiPriority w:val="99"/>
    <w:rsid w:val="00EB72C3"/>
    <w:pPr>
      <w:spacing w:after="0" w:line="240" w:lineRule="auto"/>
      <w:ind w:left="1415" w:hanging="283"/>
    </w:pPr>
    <w:rPr>
      <w:rFonts w:ascii="Tms Rmn" w:eastAsia="Times New Roman" w:hAnsi="Tms Rmn" w:cs="Times New Roman"/>
      <w:sz w:val="20"/>
      <w:szCs w:val="20"/>
      <w:lang w:val="en-US"/>
    </w:rPr>
  </w:style>
  <w:style w:type="paragraph" w:styleId="ListeDevam2">
    <w:name w:val="List Continue 2"/>
    <w:basedOn w:val="Normal"/>
    <w:uiPriority w:val="99"/>
    <w:rsid w:val="00EB72C3"/>
    <w:pPr>
      <w:spacing w:after="120" w:line="240" w:lineRule="auto"/>
      <w:ind w:left="566"/>
    </w:pPr>
    <w:rPr>
      <w:rFonts w:ascii="Tms Rmn" w:eastAsia="Times New Roman" w:hAnsi="Tms Rmn" w:cs="Times New Roman"/>
      <w:sz w:val="20"/>
      <w:szCs w:val="20"/>
      <w:lang w:val="en-US"/>
    </w:rPr>
  </w:style>
  <w:style w:type="paragraph" w:styleId="ListeDevam3">
    <w:name w:val="List Continue 3"/>
    <w:basedOn w:val="Normal"/>
    <w:uiPriority w:val="99"/>
    <w:rsid w:val="00EB72C3"/>
    <w:pPr>
      <w:spacing w:after="120" w:line="240" w:lineRule="auto"/>
      <w:ind w:left="849"/>
    </w:pPr>
    <w:rPr>
      <w:rFonts w:ascii="Tms Rmn" w:eastAsia="Times New Roman" w:hAnsi="Tms Rmn" w:cs="Times New Roman"/>
      <w:sz w:val="20"/>
      <w:szCs w:val="20"/>
      <w:lang w:val="en-US"/>
    </w:rPr>
  </w:style>
  <w:style w:type="paragraph" w:styleId="ListeDevam4">
    <w:name w:val="List Continue 4"/>
    <w:basedOn w:val="Normal"/>
    <w:uiPriority w:val="99"/>
    <w:rsid w:val="00EB72C3"/>
    <w:pPr>
      <w:spacing w:after="120" w:line="240" w:lineRule="auto"/>
      <w:ind w:left="1132"/>
    </w:pPr>
    <w:rPr>
      <w:rFonts w:ascii="Tms Rmn" w:eastAsia="Times New Roman" w:hAnsi="Tms Rmn" w:cs="Times New Roman"/>
      <w:sz w:val="20"/>
      <w:szCs w:val="20"/>
      <w:lang w:val="en-US"/>
    </w:rPr>
  </w:style>
  <w:style w:type="paragraph" w:styleId="ListeDevam5">
    <w:name w:val="List Continue 5"/>
    <w:basedOn w:val="Normal"/>
    <w:uiPriority w:val="99"/>
    <w:rsid w:val="00EB72C3"/>
    <w:pPr>
      <w:spacing w:after="120" w:line="240" w:lineRule="auto"/>
      <w:ind w:left="1415"/>
    </w:pPr>
    <w:rPr>
      <w:rFonts w:ascii="Tms Rmn" w:eastAsia="Times New Roman" w:hAnsi="Tms Rmn" w:cs="Times New Roman"/>
      <w:sz w:val="20"/>
      <w:szCs w:val="20"/>
      <w:lang w:val="en-US"/>
    </w:rPr>
  </w:style>
  <w:style w:type="paragraph" w:styleId="GvdeMetni">
    <w:name w:val="Body Text"/>
    <w:basedOn w:val="Normal"/>
    <w:link w:val="GvdeMetniChar"/>
    <w:uiPriority w:val="99"/>
    <w:rsid w:val="00EB72C3"/>
    <w:pPr>
      <w:spacing w:after="120" w:line="240" w:lineRule="auto"/>
    </w:pPr>
    <w:rPr>
      <w:rFonts w:ascii="Tms Rmn" w:eastAsia="Times New Roman" w:hAnsi="Tms Rmn" w:cs="Times New Roman"/>
      <w:sz w:val="20"/>
      <w:szCs w:val="20"/>
      <w:lang w:val="en-US"/>
    </w:rPr>
  </w:style>
  <w:style w:type="character" w:customStyle="1" w:styleId="GvdeMetniChar">
    <w:name w:val="Gövde Metni Char"/>
    <w:basedOn w:val="VarsaylanParagrafYazTipi"/>
    <w:link w:val="GvdeMetni"/>
    <w:uiPriority w:val="99"/>
    <w:rsid w:val="00EB72C3"/>
    <w:rPr>
      <w:rFonts w:ascii="Tms Rmn" w:eastAsia="Times New Roman" w:hAnsi="Tms Rmn" w:cs="Times New Roman"/>
      <w:sz w:val="20"/>
      <w:szCs w:val="20"/>
      <w:lang w:val="en-US"/>
    </w:rPr>
  </w:style>
  <w:style w:type="paragraph" w:styleId="GvdeMetniGirintisi">
    <w:name w:val="Body Text Indent"/>
    <w:basedOn w:val="Normal"/>
    <w:link w:val="GvdeMetniGirintisiChar"/>
    <w:uiPriority w:val="99"/>
    <w:rsid w:val="00EB72C3"/>
    <w:pPr>
      <w:spacing w:after="120" w:line="240" w:lineRule="auto"/>
      <w:ind w:left="283"/>
    </w:pPr>
    <w:rPr>
      <w:rFonts w:ascii="Tms Rmn" w:eastAsia="Times New Roman" w:hAnsi="Tms Rmn" w:cs="Times New Roman"/>
      <w:sz w:val="20"/>
      <w:szCs w:val="20"/>
      <w:lang w:val="en-US"/>
    </w:rPr>
  </w:style>
  <w:style w:type="character" w:customStyle="1" w:styleId="GvdeMetniGirintisiChar">
    <w:name w:val="Gövde Metni Girintisi Char"/>
    <w:basedOn w:val="VarsaylanParagrafYazTipi"/>
    <w:link w:val="GvdeMetniGirintisi"/>
    <w:uiPriority w:val="99"/>
    <w:rsid w:val="00EB72C3"/>
    <w:rPr>
      <w:rFonts w:ascii="Tms Rmn" w:eastAsia="Times New Roman" w:hAnsi="Tms Rmn" w:cs="Times New Roman"/>
      <w:sz w:val="20"/>
      <w:szCs w:val="20"/>
      <w:lang w:val="en-US"/>
    </w:rPr>
  </w:style>
  <w:style w:type="paragraph" w:styleId="GvdeMetni3">
    <w:name w:val="Body Text 3"/>
    <w:basedOn w:val="GvdeMetniGirintisi"/>
    <w:link w:val="GvdeMetni3Char"/>
    <w:uiPriority w:val="99"/>
    <w:rsid w:val="00EB72C3"/>
  </w:style>
  <w:style w:type="character" w:customStyle="1" w:styleId="GvdeMetni3Char">
    <w:name w:val="Gövde Metni 3 Char"/>
    <w:basedOn w:val="VarsaylanParagrafYazTipi"/>
    <w:link w:val="GvdeMetni3"/>
    <w:uiPriority w:val="99"/>
    <w:rsid w:val="00EB72C3"/>
    <w:rPr>
      <w:rFonts w:ascii="Tms Rmn" w:eastAsia="Times New Roman" w:hAnsi="Tms Rmn" w:cs="Times New Roman"/>
      <w:sz w:val="20"/>
      <w:szCs w:val="20"/>
      <w:lang w:val="en-US"/>
    </w:rPr>
  </w:style>
  <w:style w:type="paragraph" w:styleId="BelgeBalantlar">
    <w:name w:val="Document Map"/>
    <w:basedOn w:val="Normal"/>
    <w:link w:val="BelgeBalantlarChar"/>
    <w:uiPriority w:val="99"/>
    <w:semiHidden/>
    <w:rsid w:val="00EB72C3"/>
    <w:pPr>
      <w:shd w:val="clear" w:color="auto" w:fill="000080"/>
      <w:spacing w:after="0" w:line="240" w:lineRule="auto"/>
    </w:pPr>
    <w:rPr>
      <w:rFonts w:ascii="Tahoma" w:eastAsia="Times New Roman" w:hAnsi="Tahoma" w:cs="Tahoma"/>
      <w:sz w:val="20"/>
      <w:szCs w:val="20"/>
      <w:lang w:val="en-US"/>
    </w:rPr>
  </w:style>
  <w:style w:type="character" w:customStyle="1" w:styleId="BelgeBalantlarChar">
    <w:name w:val="Belge Bağlantıları Char"/>
    <w:basedOn w:val="VarsaylanParagrafYazTipi"/>
    <w:link w:val="BelgeBalantlar"/>
    <w:uiPriority w:val="99"/>
    <w:semiHidden/>
    <w:rsid w:val="00EB72C3"/>
    <w:rPr>
      <w:rFonts w:ascii="Tahoma" w:eastAsia="Times New Roman" w:hAnsi="Tahoma" w:cs="Tahoma"/>
      <w:sz w:val="20"/>
      <w:szCs w:val="20"/>
      <w:shd w:val="clear" w:color="auto" w:fill="000080"/>
      <w:lang w:val="en-US"/>
    </w:rPr>
  </w:style>
  <w:style w:type="paragraph" w:styleId="GvdeMetniGirintisi2">
    <w:name w:val="Body Text Indent 2"/>
    <w:basedOn w:val="Normal"/>
    <w:link w:val="GvdeMetniGirintisi2Char"/>
    <w:uiPriority w:val="99"/>
    <w:rsid w:val="00EB72C3"/>
    <w:pPr>
      <w:spacing w:after="0" w:line="240" w:lineRule="auto"/>
      <w:ind w:left="1134"/>
    </w:pPr>
    <w:rPr>
      <w:rFonts w:ascii="Tms Rmn" w:eastAsia="Times New Roman" w:hAnsi="Tms Rmn" w:cs="Times New Roman"/>
      <w:sz w:val="24"/>
      <w:szCs w:val="20"/>
    </w:rPr>
  </w:style>
  <w:style w:type="character" w:customStyle="1" w:styleId="GvdeMetniGirintisi2Char">
    <w:name w:val="Gövde Metni Girintisi 2 Char"/>
    <w:basedOn w:val="VarsaylanParagrafYazTipi"/>
    <w:link w:val="GvdeMetniGirintisi2"/>
    <w:uiPriority w:val="99"/>
    <w:rsid w:val="00EB72C3"/>
    <w:rPr>
      <w:rFonts w:ascii="Tms Rmn" w:eastAsia="Times New Roman" w:hAnsi="Tms Rmn" w:cs="Times New Roman"/>
      <w:sz w:val="24"/>
      <w:szCs w:val="20"/>
    </w:rPr>
  </w:style>
  <w:style w:type="paragraph" w:styleId="GvdeMetniGirintisi3">
    <w:name w:val="Body Text Indent 3"/>
    <w:basedOn w:val="Normal"/>
    <w:link w:val="GvdeMetniGirintisi3Char"/>
    <w:uiPriority w:val="99"/>
    <w:rsid w:val="00EB72C3"/>
    <w:pPr>
      <w:spacing w:after="0" w:line="240" w:lineRule="auto"/>
      <w:ind w:left="1134"/>
      <w:jc w:val="both"/>
    </w:pPr>
    <w:rPr>
      <w:rFonts w:ascii="Times New Roman" w:eastAsia="Times New Roman" w:hAnsi="Times New Roman" w:cs="Times New Roman"/>
      <w:sz w:val="24"/>
      <w:szCs w:val="20"/>
    </w:rPr>
  </w:style>
  <w:style w:type="character" w:customStyle="1" w:styleId="GvdeMetniGirintisi3Char">
    <w:name w:val="Gövde Metni Girintisi 3 Char"/>
    <w:basedOn w:val="VarsaylanParagrafYazTipi"/>
    <w:link w:val="GvdeMetniGirintisi3"/>
    <w:uiPriority w:val="99"/>
    <w:rsid w:val="00EB72C3"/>
    <w:rPr>
      <w:rFonts w:ascii="Times New Roman" w:eastAsia="Times New Roman" w:hAnsi="Times New Roman" w:cs="Times New Roman"/>
      <w:sz w:val="24"/>
      <w:szCs w:val="20"/>
    </w:rPr>
  </w:style>
  <w:style w:type="table" w:styleId="TabloKlavuzu">
    <w:name w:val="Table Grid"/>
    <w:basedOn w:val="NormalTablo"/>
    <w:uiPriority w:val="59"/>
    <w:rsid w:val="00EB72C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rsid w:val="00EB72C3"/>
    <w:pPr>
      <w:numPr>
        <w:numId w:val="36"/>
      </w:numPr>
    </w:pPr>
  </w:style>
  <w:style w:type="character" w:styleId="AklamaBavurusu">
    <w:name w:val="annotation reference"/>
    <w:uiPriority w:val="99"/>
    <w:rsid w:val="00EB72C3"/>
    <w:rPr>
      <w:sz w:val="16"/>
      <w:szCs w:val="16"/>
    </w:rPr>
  </w:style>
  <w:style w:type="paragraph" w:styleId="AklamaMetni">
    <w:name w:val="annotation text"/>
    <w:basedOn w:val="Normal"/>
    <w:link w:val="AklamaMetniChar"/>
    <w:uiPriority w:val="99"/>
    <w:rsid w:val="00EB72C3"/>
    <w:pPr>
      <w:spacing w:after="0" w:line="240" w:lineRule="auto"/>
    </w:pPr>
    <w:rPr>
      <w:rFonts w:ascii="Tms Rmn" w:eastAsia="Times New Roman" w:hAnsi="Tms Rmn" w:cs="Times New Roman"/>
      <w:sz w:val="20"/>
      <w:szCs w:val="20"/>
      <w:lang w:val="en-US"/>
    </w:rPr>
  </w:style>
  <w:style w:type="character" w:customStyle="1" w:styleId="AklamaMetniChar">
    <w:name w:val="Açıklama Metni Char"/>
    <w:basedOn w:val="VarsaylanParagrafYazTipi"/>
    <w:link w:val="AklamaMetni"/>
    <w:uiPriority w:val="99"/>
    <w:rsid w:val="00EB72C3"/>
    <w:rPr>
      <w:rFonts w:ascii="Tms Rmn" w:eastAsia="Times New Roman" w:hAnsi="Tms Rmn" w:cs="Times New Roman"/>
      <w:sz w:val="20"/>
      <w:szCs w:val="20"/>
      <w:lang w:val="en-US"/>
    </w:rPr>
  </w:style>
  <w:style w:type="paragraph" w:styleId="AklamaKonusu">
    <w:name w:val="annotation subject"/>
    <w:basedOn w:val="AklamaMetni"/>
    <w:next w:val="AklamaMetni"/>
    <w:link w:val="AklamaKonusuChar"/>
    <w:uiPriority w:val="99"/>
    <w:rsid w:val="00EB72C3"/>
    <w:rPr>
      <w:b/>
      <w:bCs/>
    </w:rPr>
  </w:style>
  <w:style w:type="character" w:customStyle="1" w:styleId="AklamaKonusuChar">
    <w:name w:val="Açıklama Konusu Char"/>
    <w:basedOn w:val="AklamaMetniChar"/>
    <w:link w:val="AklamaKonusu"/>
    <w:uiPriority w:val="99"/>
    <w:rsid w:val="00EB72C3"/>
    <w:rPr>
      <w:rFonts w:ascii="Tms Rmn" w:eastAsia="Times New Roman" w:hAnsi="Tms Rmn" w:cs="Times New Roman"/>
      <w:b/>
      <w:bCs/>
      <w:sz w:val="20"/>
      <w:szCs w:val="20"/>
      <w:lang w:val="en-US"/>
    </w:rPr>
  </w:style>
  <w:style w:type="paragraph" w:customStyle="1" w:styleId="DSIndexregulardown">
    <w:name w:val="DS Index regular down"/>
    <w:basedOn w:val="Normal"/>
    <w:rsid w:val="00353B6F"/>
    <w:pPr>
      <w:keepNext/>
      <w:tabs>
        <w:tab w:val="right" w:pos="6676"/>
      </w:tabs>
      <w:spacing w:before="240" w:after="60" w:line="240" w:lineRule="auto"/>
    </w:pPr>
    <w:rPr>
      <w:rFonts w:ascii="Arial" w:eastAsia="Times New Roman" w:hAnsi="Arial" w:cs="Times New Roman"/>
      <w:sz w:val="18"/>
      <w:szCs w:val="20"/>
      <w:lang w:val="en-GB" w:eastAsia="de-DE"/>
    </w:rPr>
  </w:style>
  <w:style w:type="character" w:customStyle="1" w:styleId="Balk7Char">
    <w:name w:val="Başlık 7 Char"/>
    <w:basedOn w:val="VarsaylanParagrafYazTipi"/>
    <w:link w:val="Balk7"/>
    <w:uiPriority w:val="9"/>
    <w:rsid w:val="004C4E51"/>
    <w:rPr>
      <w:rFonts w:asciiTheme="majorHAnsi" w:eastAsiaTheme="majorEastAsia" w:hAnsiTheme="majorHAnsi" w:cstheme="majorBidi"/>
      <w:i/>
      <w:iCs/>
      <w:color w:val="404040" w:themeColor="text1" w:themeTint="BF"/>
    </w:rPr>
  </w:style>
  <w:style w:type="paragraph" w:styleId="T4">
    <w:name w:val="toc 4"/>
    <w:basedOn w:val="Normal"/>
    <w:next w:val="Normal"/>
    <w:autoRedefine/>
    <w:uiPriority w:val="39"/>
    <w:unhideWhenUsed/>
    <w:rsid w:val="00EE60DD"/>
    <w:pPr>
      <w:spacing w:after="100"/>
      <w:ind w:left="660"/>
    </w:pPr>
  </w:style>
  <w:style w:type="paragraph" w:styleId="T5">
    <w:name w:val="toc 5"/>
    <w:basedOn w:val="Normal"/>
    <w:next w:val="Normal"/>
    <w:autoRedefine/>
    <w:uiPriority w:val="39"/>
    <w:unhideWhenUsed/>
    <w:rsid w:val="00EE60DD"/>
    <w:pPr>
      <w:spacing w:after="100"/>
      <w:ind w:left="880"/>
    </w:pPr>
  </w:style>
  <w:style w:type="paragraph" w:styleId="T6">
    <w:name w:val="toc 6"/>
    <w:basedOn w:val="Normal"/>
    <w:next w:val="Normal"/>
    <w:autoRedefine/>
    <w:uiPriority w:val="39"/>
    <w:unhideWhenUsed/>
    <w:rsid w:val="00EE60DD"/>
    <w:pPr>
      <w:spacing w:after="100"/>
      <w:ind w:left="1100"/>
    </w:pPr>
  </w:style>
  <w:style w:type="paragraph" w:styleId="T7">
    <w:name w:val="toc 7"/>
    <w:basedOn w:val="Normal"/>
    <w:next w:val="Normal"/>
    <w:autoRedefine/>
    <w:uiPriority w:val="39"/>
    <w:unhideWhenUsed/>
    <w:rsid w:val="00EE60DD"/>
    <w:pPr>
      <w:spacing w:after="100"/>
      <w:ind w:left="1320"/>
    </w:pPr>
  </w:style>
  <w:style w:type="paragraph" w:styleId="T8">
    <w:name w:val="toc 8"/>
    <w:basedOn w:val="Normal"/>
    <w:next w:val="Normal"/>
    <w:autoRedefine/>
    <w:uiPriority w:val="39"/>
    <w:unhideWhenUsed/>
    <w:rsid w:val="00EE60DD"/>
    <w:pPr>
      <w:spacing w:after="100"/>
      <w:ind w:left="1540"/>
    </w:pPr>
  </w:style>
  <w:style w:type="paragraph" w:styleId="T9">
    <w:name w:val="toc 9"/>
    <w:basedOn w:val="Normal"/>
    <w:next w:val="Normal"/>
    <w:autoRedefine/>
    <w:uiPriority w:val="39"/>
    <w:unhideWhenUsed/>
    <w:rsid w:val="00EE60DD"/>
    <w:pPr>
      <w:spacing w:after="100"/>
      <w:ind w:left="1760"/>
    </w:pPr>
  </w:style>
  <w:style w:type="table" w:customStyle="1" w:styleId="TabloKlavuzu1">
    <w:name w:val="Tablo Kılavuzu1"/>
    <w:basedOn w:val="NormalTablo"/>
    <w:next w:val="TabloKlavuzu"/>
    <w:uiPriority w:val="59"/>
    <w:rsid w:val="0087134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51812">
      <w:bodyDiv w:val="1"/>
      <w:marLeft w:val="0"/>
      <w:marRight w:val="0"/>
      <w:marTop w:val="0"/>
      <w:marBottom w:val="0"/>
      <w:divBdr>
        <w:top w:val="none" w:sz="0" w:space="0" w:color="auto"/>
        <w:left w:val="none" w:sz="0" w:space="0" w:color="auto"/>
        <w:bottom w:val="none" w:sz="0" w:space="0" w:color="auto"/>
        <w:right w:val="none" w:sz="0" w:space="0" w:color="auto"/>
      </w:divBdr>
    </w:div>
    <w:div w:id="414671370">
      <w:bodyDiv w:val="1"/>
      <w:marLeft w:val="0"/>
      <w:marRight w:val="0"/>
      <w:marTop w:val="0"/>
      <w:marBottom w:val="0"/>
      <w:divBdr>
        <w:top w:val="none" w:sz="0" w:space="0" w:color="auto"/>
        <w:left w:val="none" w:sz="0" w:space="0" w:color="auto"/>
        <w:bottom w:val="none" w:sz="0" w:space="0" w:color="auto"/>
        <w:right w:val="none" w:sz="0" w:space="0" w:color="auto"/>
      </w:divBdr>
    </w:div>
    <w:div w:id="561260159">
      <w:bodyDiv w:val="1"/>
      <w:marLeft w:val="0"/>
      <w:marRight w:val="0"/>
      <w:marTop w:val="0"/>
      <w:marBottom w:val="0"/>
      <w:divBdr>
        <w:top w:val="none" w:sz="0" w:space="0" w:color="auto"/>
        <w:left w:val="none" w:sz="0" w:space="0" w:color="auto"/>
        <w:bottom w:val="none" w:sz="0" w:space="0" w:color="auto"/>
        <w:right w:val="none" w:sz="0" w:space="0" w:color="auto"/>
      </w:divBdr>
    </w:div>
    <w:div w:id="1282032652">
      <w:bodyDiv w:val="1"/>
      <w:marLeft w:val="0"/>
      <w:marRight w:val="0"/>
      <w:marTop w:val="0"/>
      <w:marBottom w:val="0"/>
      <w:divBdr>
        <w:top w:val="none" w:sz="0" w:space="0" w:color="auto"/>
        <w:left w:val="none" w:sz="0" w:space="0" w:color="auto"/>
        <w:bottom w:val="none" w:sz="0" w:space="0" w:color="auto"/>
        <w:right w:val="none" w:sz="0" w:space="0" w:color="auto"/>
      </w:divBdr>
    </w:div>
    <w:div w:id="163718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82AA290-2175-4B80-A825-6A9DB0006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30486</Words>
  <Characters>173773</Characters>
  <Application>Microsoft Office Word</Application>
  <DocSecurity>0</DocSecurity>
  <Lines>1448</Lines>
  <Paragraphs>407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CEPHE İSKELERİ YAPIM ŞARTNAMESİ</vt:lpstr>
    </vt:vector>
  </TitlesOfParts>
  <Company/>
  <LinksUpToDate>false</LinksUpToDate>
  <CharactersWithSpaces>203852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Cevdet Yanardag</dc:creator>
  <cp:lastModifiedBy>Kübra DÖNMEZ</cp:lastModifiedBy>
  <cp:revision>20</cp:revision>
  <cp:lastPrinted>2018-07-11T07:17:00Z</cp:lastPrinted>
  <dcterms:created xsi:type="dcterms:W3CDTF">2018-07-10T11:13:00Z</dcterms:created>
  <dcterms:modified xsi:type="dcterms:W3CDTF">2019-01-04T14:24:00Z</dcterms:modified>
</cp:coreProperties>
</file>