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Serviço Nacional de Aprendizagem Comercial</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982663" cy="925814"/>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6"/>
                    <a:srcRect b="7588" l="20779" r="15838" t="0"/>
                    <a:stretch>
                      <a:fillRect/>
                    </a:stretch>
                  </pic:blipFill>
                  <pic:spPr>
                    <a:xfrm>
                      <a:off x="0" y="0"/>
                      <a:ext cx="982663" cy="925814"/>
                    </a:xfrm>
                    <a:prstGeom prst="rect"/>
                    <a:ln/>
                  </pic:spPr>
                </pic:pic>
              </a:graphicData>
            </a:graphic>
          </wp:anchor>
        </w:drawing>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SENAC RIO GRANDE DO NORTE</w:t>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 Técnico de Segurança do Trabalho</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Projeto Integrador</w:t>
      </w:r>
    </w:p>
    <w:p w:rsidR="00000000" w:rsidDel="00000000" w:rsidP="00000000" w:rsidRDefault="00000000" w:rsidRPr="00000000" w14:paraId="00000005">
      <w:pPr>
        <w:spacing w:line="360" w:lineRule="auto"/>
        <w:jc w:val="left"/>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PERSONALIZAÇÃO DE TREINAMENTOS DE SEGURANÇA DO TRABALHO COM BASE EM PREFERÊNCIAS CULTURAIS DOS COLABORADORES - UMA ESTRATÉGIA PARA AUMENTAR RETENÇÃO DO CONHECIMENTO E ENGAJAMENTO</w:t>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Leandro Ribeiro </w:t>
      </w:r>
    </w:p>
    <w:p w:rsidR="00000000" w:rsidDel="00000000" w:rsidP="00000000" w:rsidRDefault="00000000" w:rsidRPr="00000000" w14:paraId="0000000F">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Discentes: </w:t>
      </w:r>
    </w:p>
    <w:p w:rsidR="00000000" w:rsidDel="00000000" w:rsidP="00000000" w:rsidRDefault="00000000" w:rsidRPr="00000000" w14:paraId="00000010">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Lúcia Jerônimo </w:t>
      </w:r>
    </w:p>
    <w:p w:rsidR="00000000" w:rsidDel="00000000" w:rsidP="00000000" w:rsidRDefault="00000000" w:rsidRPr="00000000" w14:paraId="00000011">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Mateus A. Souza</w:t>
      </w:r>
    </w:p>
    <w:p w:rsidR="00000000" w:rsidDel="00000000" w:rsidP="00000000" w:rsidRDefault="00000000" w:rsidRPr="00000000" w14:paraId="00000012">
      <w:pPr>
        <w:spacing w:line="360" w:lineRule="auto"/>
        <w:jc w:val="right"/>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Vânia Maria da  Silva</w:t>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NATAL</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w:t>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Lúcia Jerônimo </w:t>
      </w:r>
    </w:p>
    <w:p w:rsidR="00000000" w:rsidDel="00000000" w:rsidP="00000000" w:rsidRDefault="00000000" w:rsidRPr="00000000" w14:paraId="0000001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Mateus A. Souza</w:t>
      </w:r>
    </w:p>
    <w:p w:rsidR="00000000" w:rsidDel="00000000" w:rsidP="00000000" w:rsidRDefault="00000000" w:rsidRPr="00000000" w14:paraId="0000001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Vânia Maria da  Silva</w:t>
      </w:r>
    </w:p>
    <w:p w:rsidR="00000000" w:rsidDel="00000000" w:rsidP="00000000" w:rsidRDefault="00000000" w:rsidRPr="00000000" w14:paraId="0000001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Personalização de treinamentos de segurança do trabalho com base em preferências culturais dos colaboradores - uma estratégia para aumentar a retenção do conhecimento e engajamento.</w:t>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5244.0944881889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curso de Técnico de Segurança do Trabalho, do Serviço Nacional de Aprendizagem Comercial, como requisito parcial à obtenção do título de Técnico de Segurança do Trabalho.</w:t>
      </w:r>
    </w:p>
    <w:p w:rsidR="00000000" w:rsidDel="00000000" w:rsidP="00000000" w:rsidRDefault="00000000" w:rsidRPr="00000000" w14:paraId="00000023">
      <w:pPr>
        <w:widowControl w:val="0"/>
        <w:spacing w:after="0" w:before="16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after="0" w:before="63" w:line="360" w:lineRule="auto"/>
        <w:ind w:left="52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 Prof. Leandro </w:t>
      </w:r>
    </w:p>
    <w:p w:rsidR="00000000" w:rsidDel="00000000" w:rsidP="00000000" w:rsidRDefault="00000000" w:rsidRPr="00000000" w14:paraId="00000025">
      <w:pPr>
        <w:widowControl w:val="0"/>
        <w:spacing w:after="0" w:before="63" w:line="360" w:lineRule="auto"/>
        <w:ind w:left="52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0" w:before="63" w:line="360" w:lineRule="auto"/>
        <w:ind w:left="52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0" w:before="63" w:line="360" w:lineRule="auto"/>
        <w:ind w:left="52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0" w:before="63" w:line="360" w:lineRule="auto"/>
        <w:ind w:left="52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0" w:before="63" w:line="360" w:lineRule="auto"/>
        <w:ind w:left="52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0" w:before="63" w:line="360" w:lineRule="auto"/>
        <w:ind w:left="52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0" w:before="63"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0" w:before="63" w:line="360" w:lineRule="auto"/>
        <w:ind w:left="2692.9133858267714" w:right="3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Natal-RN </w:t>
      </w:r>
    </w:p>
    <w:p w:rsidR="00000000" w:rsidDel="00000000" w:rsidP="00000000" w:rsidRDefault="00000000" w:rsidRPr="00000000" w14:paraId="0000002D">
      <w:pPr>
        <w:widowControl w:val="0"/>
        <w:spacing w:after="0" w:before="63" w:line="360" w:lineRule="auto"/>
        <w:ind w:left="2692.9133858267714" w:right="3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Lúcia Jerônimo </w:t>
      </w:r>
    </w:p>
    <w:p w:rsidR="00000000" w:rsidDel="00000000" w:rsidP="00000000" w:rsidRDefault="00000000" w:rsidRPr="00000000" w14:paraId="0000002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Mateus A. Souza</w:t>
      </w:r>
    </w:p>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Vânia Maria da  Silva</w:t>
      </w:r>
    </w:p>
    <w:p w:rsidR="00000000" w:rsidDel="00000000" w:rsidP="00000000" w:rsidRDefault="00000000" w:rsidRPr="00000000" w14:paraId="0000003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Personalização de treinamentos de segurança do trabalho com base em preferências culturais dos colaboradores - uma estratégia para aumentar a retenção do conhecimento e engajamento.</w:t>
      </w:r>
    </w:p>
    <w:p w:rsidR="00000000" w:rsidDel="00000000" w:rsidP="00000000" w:rsidRDefault="00000000" w:rsidRPr="00000000" w14:paraId="00000034">
      <w:pPr>
        <w:widowControl w:val="0"/>
        <w:spacing w:after="0" w:before="63" w:line="360" w:lineRule="auto"/>
        <w:ind w:left="0"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0" w:before="63" w:line="360" w:lineRule="auto"/>
        <w:ind w:left="0"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0" w:before="63" w:line="360" w:lineRule="auto"/>
        <w:ind w:left="0"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after="0" w:before="63" w:line="360" w:lineRule="auto"/>
        <w:ind w:left="0"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5244.0944881889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curso de Técnico de Segurança do Trabalho, do Serviço Nacional de Aprendizagem Comercial, como requisito parcial à obtenção do título de Técnico de Segurança do Trabalho.</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5244.09448818897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Aprovada em: ______/______/______</w:t>
      </w:r>
    </w:p>
    <w:p w:rsidR="00000000" w:rsidDel="00000000" w:rsidP="00000000" w:rsidRDefault="00000000" w:rsidRPr="00000000" w14:paraId="0000003B">
      <w:pPr>
        <w:widowControl w:val="0"/>
        <w:spacing w:after="0" w:before="63" w:line="360" w:lineRule="auto"/>
        <w:ind w:right="4.133858267717301"/>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widowControl w:val="0"/>
        <w:spacing w:after="0" w:before="63" w:line="360" w:lineRule="auto"/>
        <w:ind w:right="4.133858267717301"/>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widowControl w:val="0"/>
        <w:spacing w:after="0" w:before="63" w:line="360" w:lineRule="auto"/>
        <w:ind w:right="4.133858267717301"/>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widowControl w:val="0"/>
        <w:spacing w:after="0" w:before="63" w:line="360" w:lineRule="auto"/>
        <w:ind w:right="4.133858267717301"/>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widowControl w:val="0"/>
        <w:spacing w:after="0" w:before="63" w:line="360" w:lineRule="auto"/>
        <w:ind w:right="4.133858267717301"/>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widowControl w:val="0"/>
        <w:spacing w:after="0" w:before="63" w:line="360" w:lineRule="auto"/>
        <w:ind w:right="4.133858267717301"/>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p>
    <w:p w:rsidR="00000000" w:rsidDel="00000000" w:rsidP="00000000" w:rsidRDefault="00000000" w:rsidRPr="00000000" w14:paraId="00000042">
      <w:pPr>
        <w:spacing w:after="0" w:before="63"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Lucia Jerônimo                                                                                      </w:t>
      </w:r>
      <w:r w:rsidDel="00000000" w:rsidR="00000000" w:rsidRPr="00000000">
        <w:rPr>
          <w:rtl w:val="0"/>
        </w:rPr>
      </w:r>
    </w:p>
    <w:p w:rsidR="00000000" w:rsidDel="00000000" w:rsidP="00000000" w:rsidRDefault="00000000" w:rsidRPr="00000000" w14:paraId="00000043">
      <w:pPr>
        <w:spacing w:after="0" w:before="63"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Agradeço, primeiramente, a Deus e, em seguida, à minha família — meu filho, minha nora, minha mãe e dona Creuza, minha vizinha — pelo apoio constante. Registro, também, minha sincera gratidão aos professores, pelo incentivo e pelo conhecimento compartilhado ao longo da trajetória.                                                                                   </w:t>
      </w:r>
    </w:p>
    <w:p w:rsidR="00000000" w:rsidDel="00000000" w:rsidP="00000000" w:rsidRDefault="00000000" w:rsidRPr="00000000" w14:paraId="00000044">
      <w:pPr>
        <w:spacing w:after="0" w:before="6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after="0" w:before="63" w:line="360" w:lineRule="auto"/>
        <w:ind w:left="0"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after="0" w:before="63" w:line="360" w:lineRule="auto"/>
        <w:ind w:left="0" w:right="4.133858267717301"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Vânia Maria da Silva</w:t>
      </w:r>
    </w:p>
    <w:p w:rsidR="00000000" w:rsidDel="00000000" w:rsidP="00000000" w:rsidRDefault="00000000" w:rsidRPr="00000000" w14:paraId="00000047">
      <w:pPr>
        <w:widowControl w:val="0"/>
        <w:spacing w:after="0" w:before="63"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Muito obrigada a todos que me apoiaram nessa jornada, em especial a Vitória Régia (Querida Filha) aos professores, colegas de sala, equipe pedagógica e demais funcionários da instituição Senac; essa conquista é de vocês também.</w:t>
      </w:r>
    </w:p>
    <w:p w:rsidR="00000000" w:rsidDel="00000000" w:rsidP="00000000" w:rsidRDefault="00000000" w:rsidRPr="00000000" w14:paraId="00000048">
      <w:pPr>
        <w:widowControl w:val="0"/>
        <w:numPr>
          <w:ilvl w:val="0"/>
          <w:numId w:val="1"/>
        </w:numPr>
        <w:spacing w:after="0" w:before="63" w:line="360" w:lineRule="auto"/>
        <w:ind w:left="720" w:right="4.133858267717301"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Agora sou um profissional técnico, pronto para brilhar.</w:t>
      </w:r>
    </w:p>
    <w:p w:rsidR="00000000" w:rsidDel="00000000" w:rsidP="00000000" w:rsidRDefault="00000000" w:rsidRPr="00000000" w14:paraId="00000049">
      <w:pPr>
        <w:widowControl w:val="0"/>
        <w:spacing w:after="0" w:before="63" w:line="360" w:lineRule="auto"/>
        <w:ind w:left="0" w:right="4.13385826771730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after="0" w:before="63" w:line="360" w:lineRule="auto"/>
        <w:ind w:left="3858" w:right="3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DEDICATÓRIA</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before="63"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63" w:line="36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"Este trabalho e a conclusão do curso são dedicados a todos que apoiavam os autores e acreditavam em seus sucessos. Aos familiares, amigos e professores, os autores agradecem o incentivo e a sabedoria compartilhada."</w:t>
      </w:r>
    </w:p>
    <w:p w:rsidR="00000000" w:rsidDel="00000000" w:rsidP="00000000" w:rsidRDefault="00000000" w:rsidRPr="00000000" w14:paraId="0000006D">
      <w:pPr>
        <w:spacing w:after="0" w:before="63"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63"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LISTA DE ABREVIATURAS E SIGLAS</w:t>
      </w:r>
    </w:p>
    <w:p w:rsidR="00000000" w:rsidDel="00000000" w:rsidP="00000000" w:rsidRDefault="00000000" w:rsidRPr="00000000" w14:paraId="00000070">
      <w:pPr>
        <w:spacing w:after="0" w:before="63"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0" w:before="63"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DDS</w:t>
      </w:r>
      <w:r w:rsidDel="00000000" w:rsidR="00000000" w:rsidRPr="00000000">
        <w:rPr>
          <w:rFonts w:ascii="Times New Roman" w:cs="Times New Roman" w:eastAsia="Times New Roman" w:hAnsi="Times New Roman"/>
          <w:sz w:val="24"/>
          <w:szCs w:val="24"/>
          <w:rtl w:val="0"/>
        </w:rPr>
        <w:t xml:space="preserve">                                 Diálogos Diários de Segurança</w:t>
      </w:r>
    </w:p>
    <w:p w:rsidR="00000000" w:rsidDel="00000000" w:rsidP="00000000" w:rsidRDefault="00000000" w:rsidRPr="00000000" w14:paraId="00000072">
      <w:pP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NR     </w:t>
      </w:r>
      <w:r w:rsidDel="00000000" w:rsidR="00000000" w:rsidRPr="00000000">
        <w:rPr>
          <w:rFonts w:ascii="Times New Roman" w:cs="Times New Roman" w:eastAsia="Times New Roman" w:hAnsi="Times New Roman"/>
          <w:sz w:val="24"/>
          <w:szCs w:val="24"/>
          <w:rtl w:val="0"/>
        </w:rPr>
        <w:t xml:space="preserve">                               Norma Regulamentadora</w:t>
      </w:r>
      <w:r w:rsidDel="00000000" w:rsidR="00000000" w:rsidRPr="00000000">
        <w:rPr>
          <w:rtl w:val="0"/>
        </w:rPr>
      </w:r>
    </w:p>
    <w:p w:rsidR="00000000" w:rsidDel="00000000" w:rsidP="00000000" w:rsidRDefault="00000000" w:rsidRPr="00000000" w14:paraId="00000073">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NRs                                  Normas Regulamentadoras</w:t>
      </w:r>
      <w:r w:rsidDel="00000000" w:rsidR="00000000" w:rsidRPr="00000000">
        <w:rPr>
          <w:rtl w:val="0"/>
        </w:rPr>
      </w:r>
    </w:p>
    <w:p w:rsidR="00000000" w:rsidDel="00000000" w:rsidP="00000000" w:rsidRDefault="00000000" w:rsidRPr="00000000" w14:paraId="00000074">
      <w:pPr>
        <w:spacing w:after="0" w:before="63"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UC</w:t>
      </w:r>
      <w:r w:rsidDel="00000000" w:rsidR="00000000" w:rsidRPr="00000000">
        <w:rPr>
          <w:rFonts w:ascii="Times New Roman" w:cs="Times New Roman" w:eastAsia="Times New Roman" w:hAnsi="Times New Roman"/>
          <w:sz w:val="24"/>
          <w:szCs w:val="24"/>
          <w:rtl w:val="0"/>
        </w:rPr>
        <w:t xml:space="preserve">                                   Unidade Curricular</w:t>
      </w:r>
    </w:p>
    <w:p w:rsidR="00000000" w:rsidDel="00000000" w:rsidP="00000000" w:rsidRDefault="00000000" w:rsidRPr="00000000" w14:paraId="00000075">
      <w:pPr>
        <w:spacing w:after="0" w:before="63"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UCs</w:t>
      </w:r>
      <w:r w:rsidDel="00000000" w:rsidR="00000000" w:rsidRPr="00000000">
        <w:rPr>
          <w:rFonts w:ascii="Times New Roman" w:cs="Times New Roman" w:eastAsia="Times New Roman" w:hAnsi="Times New Roman"/>
          <w:sz w:val="24"/>
          <w:szCs w:val="24"/>
          <w:rtl w:val="0"/>
        </w:rPr>
        <w:t xml:space="preserve">                                  Unidades Curriculares</w:t>
      </w:r>
    </w:p>
    <w:p w:rsidR="00000000" w:rsidDel="00000000" w:rsidP="00000000" w:rsidRDefault="00000000" w:rsidRPr="00000000" w14:paraId="00000076">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QUADRO</w:t>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Quadro 1 - Períodos previstos dos tempos de ação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after="0" w:before="63"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FIGURAS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Arial" w:cs="Arial" w:eastAsia="Arial" w:hAnsi="Arial"/>
          <w:b w:val="1"/>
          <w:bCs w:val="1"/>
          <w:color w:val="1f1f1f"/>
          <w:sz w:val="24"/>
          <w:szCs w:val="24"/>
          <w:rtl w:val="0"/>
        </w:rPr>
        <w:t xml:space="preserve"> </w:t>
      </w:r>
      <w:r w:rsidDel="00000000" w:rsidR="00000000" w:rsidRPr="00000000">
        <w:rPr>
          <w:rFonts w:ascii="Times" w:cs="Times" w:eastAsia="Times" w:hAnsi="Times"/>
          <w:color w:val="1f1f1f"/>
          <w:sz w:val="24"/>
          <w:szCs w:val="24"/>
          <w:rtl w:val="0"/>
        </w:rPr>
        <w:t xml:space="preserve">Imagem 1 - Questão número 1 do questionário.</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Imagem 2 - Questão número 2 do questionário.</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Imagem 3 - Questão número 3 do questionário.</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Imagem 4 - Questão número 4 do questionário.</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Imagem 5 - Questão número 5 do questionário.</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Imagem 6 - Questão número 6 do questionário.</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Imagem 7 - Questão número 7 do questionário.</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Imagem 8 - Questão número 8 do questionário.</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Imagem 9 - Questão número 9 do questionário.</w:t>
      </w:r>
    </w:p>
    <w:p w:rsidR="00000000" w:rsidDel="00000000" w:rsidP="00000000" w:rsidRDefault="00000000" w:rsidRPr="00000000" w14:paraId="000000B4">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0" w:before="63"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pStyle w:val="Heading1"/>
        <w:keepNext w:val="0"/>
        <w:keepLines w:val="0"/>
        <w:widowControl w:val="0"/>
        <w:spacing w:after="0" w:before="63" w:line="360" w:lineRule="auto"/>
        <w:ind w:left="0" w:firstLine="0"/>
        <w:jc w:val="center"/>
        <w:rPr>
          <w:rFonts w:ascii="Times New Roman" w:cs="Times New Roman" w:eastAsia="Times New Roman" w:hAnsi="Times New Roman"/>
          <w:b w:val="1"/>
          <w:bCs w:val="1"/>
          <w:color w:val="000000"/>
          <w:sz w:val="28"/>
          <w:szCs w:val="28"/>
        </w:rPr>
      </w:pPr>
      <w:bookmarkStart w:colFirst="0" w:colLast="0" w:name="_62wzn6rm9zzk" w:id="0"/>
      <w:bookmarkEnd w:id="0"/>
      <w:r w:rsidDel="00000000" w:rsidR="00000000" w:rsidRPr="00000000">
        <w:rPr>
          <w:rFonts w:ascii="Times New Roman" w:cs="Times New Roman" w:eastAsia="Times New Roman" w:hAnsi="Times New Roman"/>
          <w:b w:val="1"/>
          <w:bCs w:val="1"/>
          <w:color w:val="000000"/>
          <w:sz w:val="28"/>
          <w:szCs w:val="28"/>
          <w:rtl w:val="0"/>
        </w:rPr>
        <w:t xml:space="preserve">SUMÁRIO</w:t>
      </w:r>
    </w:p>
    <w:p w:rsidR="00000000" w:rsidDel="00000000" w:rsidP="00000000" w:rsidRDefault="00000000" w:rsidRPr="00000000" w14:paraId="000000C9">
      <w:pPr>
        <w:widowControl w:val="0"/>
        <w:spacing w:after="0" w:before="192" w:line="360" w:lineRule="auto"/>
        <w:ind w:left="141.7322834645671" w:firstLine="0"/>
        <w:jc w:val="both"/>
        <w:rPr>
          <w:rFonts w:ascii="Times" w:cs="Times" w:eastAsia="Times" w:hAnsi="Times"/>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0" w:tblpY="0"/>
        <w:tblW w:w="8955.0" w:type="dxa"/>
        <w:jc w:val="left"/>
        <w:tblInd w:w="6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60"/>
        <w:gridCol w:w="3495"/>
        <w:tblGridChange w:id="0">
          <w:tblGrid>
            <w:gridCol w:w="5460"/>
            <w:gridCol w:w="3495"/>
          </w:tblGrid>
        </w:tblGridChange>
      </w:tblGrid>
      <w:tr>
        <w:trPr>
          <w:cantSplit w:val="0"/>
          <w:trHeight w:val="408.4299634461692" w:hRule="atLeast"/>
          <w:tblHeader w:val="0"/>
        </w:trPr>
        <w:tc>
          <w:tcPr/>
          <w:p w:rsidR="00000000" w:rsidDel="00000000" w:rsidP="00000000" w:rsidRDefault="00000000" w:rsidRPr="00000000" w14:paraId="000000CA">
            <w:pPr>
              <w:widowControl w:val="0"/>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CAPÍTULO</w:t>
            </w:r>
          </w:p>
        </w:tc>
        <w:tc>
          <w:tcPr/>
          <w:p w:rsidR="00000000" w:rsidDel="00000000" w:rsidP="00000000" w:rsidRDefault="00000000" w:rsidRPr="00000000" w14:paraId="000000CB">
            <w:pPr>
              <w:widowControl w:val="0"/>
              <w:spacing w:after="0" w:before="0" w:line="360" w:lineRule="auto"/>
              <w:ind w:left="141.7322834645671" w:right="47" w:firstLine="0"/>
              <w:jc w:val="righ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PÁGINA</w:t>
            </w:r>
          </w:p>
        </w:tc>
      </w:tr>
      <w:tr>
        <w:trPr>
          <w:cantSplit w:val="0"/>
          <w:trHeight w:val="408.4299634461692" w:hRule="atLeast"/>
          <w:tblHeader w:val="0"/>
        </w:trPr>
        <w:tc>
          <w:tcPr>
            <w:gridSpan w:val="2"/>
          </w:tcPr>
          <w:p w:rsidR="00000000" w:rsidDel="00000000" w:rsidP="00000000" w:rsidRDefault="00000000" w:rsidRPr="00000000" w14:paraId="000000CC">
            <w:pPr>
              <w:widowControl w:val="0"/>
              <w:tabs>
                <w:tab w:val="left" w:leader="none" w:pos="709"/>
                <w:tab w:val="left" w:leader="none" w:pos="8559"/>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         INTRODUÇÃO                                                                                                       </w:t>
            </w:r>
          </w:p>
        </w:tc>
      </w:tr>
      <w:tr>
        <w:trPr>
          <w:cantSplit w:val="0"/>
          <w:trHeight w:val="391.378810187064" w:hRule="atLeast"/>
          <w:tblHeader w:val="0"/>
        </w:trPr>
        <w:tc>
          <w:tcPr>
            <w:gridSpan w:val="2"/>
          </w:tcPr>
          <w:p w:rsidR="00000000" w:rsidDel="00000000" w:rsidP="00000000" w:rsidRDefault="00000000" w:rsidRPr="00000000" w14:paraId="000000CE">
            <w:pPr>
              <w:spacing w:after="0" w:before="0" w:line="360" w:lineRule="auto"/>
              <w:jc w:val="both"/>
              <w:rPr>
                <w:rFonts w:ascii="Times" w:cs="Times" w:eastAsia="Times" w:hAnsi="Times"/>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DELIMITAÇÃO DO PROBLEMA</w:t>
            </w:r>
            <w:r w:rsidDel="00000000" w:rsidR="00000000" w:rsidRPr="00000000">
              <w:rPr>
                <w:rtl w:val="0"/>
              </w:rPr>
            </w:r>
          </w:p>
        </w:tc>
      </w:tr>
      <w:tr>
        <w:trPr>
          <w:cantSplit w:val="0"/>
          <w:trHeight w:val="425.6499663320897" w:hRule="atLeast"/>
          <w:tblHeader w:val="0"/>
        </w:trPr>
        <w:tc>
          <w:tcPr>
            <w:gridSpan w:val="2"/>
          </w:tcPr>
          <w:p w:rsidR="00000000" w:rsidDel="00000000" w:rsidP="00000000" w:rsidRDefault="00000000" w:rsidRPr="00000000" w14:paraId="000000D0">
            <w:pPr>
              <w:widowControl w:val="0"/>
              <w:tabs>
                <w:tab w:val="left" w:leader="none" w:pos="709"/>
                <w:tab w:val="left" w:leader="none" w:pos="8564"/>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w:t>
              <w:tab/>
              <w:t xml:space="preserve"> </w:t>
            </w:r>
            <w:r w:rsidDel="00000000" w:rsidR="00000000" w:rsidRPr="00000000">
              <w:rPr>
                <w:rFonts w:ascii="Times New Roman" w:cs="Times New Roman" w:eastAsia="Times New Roman" w:hAnsi="Times New Roman"/>
                <w:b w:val="1"/>
                <w:bCs w:val="1"/>
                <w:sz w:val="24"/>
                <w:szCs w:val="24"/>
                <w:rtl w:val="0"/>
              </w:rPr>
              <w:t xml:space="preserve">JUSTIFICATIVA </w:t>
            </w:r>
            <w:r w:rsidDel="00000000" w:rsidR="00000000" w:rsidRPr="00000000">
              <w:rPr>
                <w:rtl w:val="0"/>
              </w:rPr>
            </w:r>
          </w:p>
        </w:tc>
      </w:tr>
      <w:tr>
        <w:trPr>
          <w:cantSplit w:val="0"/>
          <w:trHeight w:val="408.4299634461692" w:hRule="atLeast"/>
          <w:tblHeader w:val="0"/>
        </w:trPr>
        <w:tc>
          <w:tcPr/>
          <w:p w:rsidR="00000000" w:rsidDel="00000000" w:rsidP="00000000" w:rsidRDefault="00000000" w:rsidRPr="00000000" w14:paraId="000000D2">
            <w:pPr>
              <w:widowControl w:val="0"/>
              <w:tabs>
                <w:tab w:val="left" w:leader="none" w:pos="709"/>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         OBJETIVOS</w:t>
            </w:r>
          </w:p>
        </w:tc>
        <w:tc>
          <w:tcPr/>
          <w:p w:rsidR="00000000" w:rsidDel="00000000" w:rsidP="00000000" w:rsidRDefault="00000000" w:rsidRPr="00000000" w14:paraId="000000D3">
            <w:pPr>
              <w:widowControl w:val="0"/>
              <w:spacing w:after="0" w:before="0" w:line="360" w:lineRule="auto"/>
              <w:ind w:left="141.7322834645671" w:right="330" w:firstLine="0"/>
              <w:jc w:val="right"/>
              <w:rPr>
                <w:rFonts w:ascii="Times" w:cs="Times" w:eastAsia="Times" w:hAnsi="Times"/>
                <w:b w:val="1"/>
                <w:bCs w:val="1"/>
                <w:sz w:val="24"/>
                <w:szCs w:val="24"/>
              </w:rPr>
            </w:pP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D4">
            <w:pPr>
              <w:spacing w:line="360" w:lineRule="auto"/>
              <w:jc w:val="both"/>
              <w:rPr>
                <w:rFonts w:ascii="Times" w:cs="Times" w:eastAsia="Times" w:hAnsi="Times"/>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4.1     Objetivo Geral</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D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4.2     Objetivo Específico</w:t>
            </w:r>
          </w:p>
        </w:tc>
      </w:tr>
      <w:tr>
        <w:trPr>
          <w:cantSplit w:val="0"/>
          <w:trHeight w:val="408.4299634461692" w:hRule="atLeast"/>
          <w:tblHeader w:val="0"/>
        </w:trPr>
        <w:tc>
          <w:tcPr>
            <w:gridSpan w:val="2"/>
          </w:tcPr>
          <w:p w:rsidR="00000000" w:rsidDel="00000000" w:rsidP="00000000" w:rsidRDefault="00000000" w:rsidRPr="00000000" w14:paraId="000000D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4.3     Instrumentos de Coleta De Dados</w:t>
            </w:r>
          </w:p>
        </w:tc>
      </w:tr>
      <w:tr>
        <w:trPr>
          <w:cantSplit w:val="0"/>
          <w:trHeight w:val="408.4299634461692" w:hRule="atLeast"/>
          <w:tblHeader w:val="0"/>
        </w:trPr>
        <w:tc>
          <w:tcPr>
            <w:gridSpan w:val="2"/>
          </w:tcPr>
          <w:p w:rsidR="00000000" w:rsidDel="00000000" w:rsidP="00000000" w:rsidRDefault="00000000" w:rsidRPr="00000000" w14:paraId="000000D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4.4     Análise dos Dados</w:t>
            </w:r>
          </w:p>
        </w:tc>
      </w:tr>
      <w:tr>
        <w:trPr>
          <w:cantSplit w:val="0"/>
          <w:trHeight w:val="408.4299634461692" w:hRule="atLeast"/>
          <w:tblHeader w:val="0"/>
        </w:trPr>
        <w:tc>
          <w:tcPr>
            <w:gridSpan w:val="2"/>
          </w:tcPr>
          <w:p w:rsidR="00000000" w:rsidDel="00000000" w:rsidP="00000000" w:rsidRDefault="00000000" w:rsidRPr="00000000" w14:paraId="000000DC">
            <w:pPr>
              <w:widowControl w:val="0"/>
              <w:tabs>
                <w:tab w:val="left" w:leader="none" w:pos="709"/>
                <w:tab w:val="left" w:leader="none" w:pos="8634"/>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       </w:t>
            </w:r>
            <w:r w:rsidDel="00000000" w:rsidR="00000000" w:rsidRPr="00000000">
              <w:rPr>
                <w:rFonts w:ascii="Gungsuh" w:cs="Gungsuh" w:eastAsia="Gungsuh" w:hAnsi="Gungsuh"/>
                <w:b w:val="1"/>
                <w:bCs w:val="1"/>
                <w:sz w:val="24"/>
                <w:szCs w:val="24"/>
                <w:rtl w:val="0"/>
              </w:rPr>
              <w:t xml:space="preserve">DESENVOLVIMENTO</w:t>
            </w:r>
            <w:r w:rsidDel="00000000" w:rsidR="00000000" w:rsidRPr="00000000">
              <w:rPr>
                <w:rFonts w:ascii="Times" w:cs="Times" w:eastAsia="Times" w:hAnsi="Times"/>
                <w:b w:val="1"/>
                <w:bCs w:val="1"/>
                <w:sz w:val="24"/>
                <w:szCs w:val="24"/>
                <w:rtl w:val="0"/>
              </w:rPr>
              <w:t xml:space="preserve">                                                                                     </w:t>
            </w:r>
          </w:p>
        </w:tc>
      </w:tr>
      <w:tr>
        <w:trPr>
          <w:cantSplit w:val="0"/>
          <w:trHeight w:val="408.4299634461692" w:hRule="atLeast"/>
          <w:tblHeader w:val="0"/>
        </w:trPr>
        <w:tc>
          <w:tcPr>
            <w:gridSpan w:val="2"/>
          </w:tcPr>
          <w:p w:rsidR="00000000" w:rsidDel="00000000" w:rsidP="00000000" w:rsidRDefault="00000000" w:rsidRPr="00000000" w14:paraId="000000DE">
            <w:pPr>
              <w:widowControl w:val="0"/>
              <w:tabs>
                <w:tab w:val="left" w:leader="none" w:pos="709"/>
                <w:tab w:val="left" w:leader="none" w:pos="8634"/>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5.1     </w:t>
            </w:r>
            <w:r w:rsidDel="00000000" w:rsidR="00000000" w:rsidRPr="00000000">
              <w:rPr>
                <w:rFonts w:ascii="Times New Roman" w:cs="Times New Roman" w:eastAsia="Times New Roman" w:hAnsi="Times New Roman"/>
                <w:b w:val="1"/>
                <w:bCs w:val="1"/>
                <w:sz w:val="24"/>
                <w:szCs w:val="24"/>
                <w:rtl w:val="0"/>
              </w:rPr>
              <w:t xml:space="preserve">Metodologia</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E0">
            <w:pPr>
              <w:widowControl w:val="0"/>
              <w:tabs>
                <w:tab w:val="left" w:leader="none" w:pos="709"/>
                <w:tab w:val="left" w:leader="none" w:pos="8634"/>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5.2     </w:t>
            </w:r>
            <w:r w:rsidDel="00000000" w:rsidR="00000000" w:rsidRPr="00000000">
              <w:rPr>
                <w:rFonts w:ascii="Times New Roman" w:cs="Times New Roman" w:eastAsia="Times New Roman" w:hAnsi="Times New Roman"/>
                <w:b w:val="1"/>
                <w:bCs w:val="1"/>
                <w:sz w:val="24"/>
                <w:szCs w:val="24"/>
                <w:rtl w:val="0"/>
              </w:rPr>
              <w:t xml:space="preserve">Tipo de Pesquisa</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E2">
            <w:pPr>
              <w:widowControl w:val="0"/>
              <w:tabs>
                <w:tab w:val="left" w:leader="none" w:pos="709"/>
                <w:tab w:val="left" w:leader="none" w:pos="8634"/>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5.3     </w:t>
            </w:r>
            <w:r w:rsidDel="00000000" w:rsidR="00000000" w:rsidRPr="00000000">
              <w:rPr>
                <w:rFonts w:ascii="Times New Roman" w:cs="Times New Roman" w:eastAsia="Times New Roman" w:hAnsi="Times New Roman"/>
                <w:b w:val="1"/>
                <w:bCs w:val="1"/>
                <w:sz w:val="24"/>
                <w:szCs w:val="24"/>
                <w:rtl w:val="0"/>
              </w:rPr>
              <w:t xml:space="preserve">Etapas da Pesquisa</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E4">
            <w:pPr>
              <w:widowControl w:val="0"/>
              <w:tabs>
                <w:tab w:val="left" w:leader="none" w:pos="709"/>
                <w:tab w:val="left" w:leader="none" w:pos="8634"/>
              </w:tabs>
              <w:spacing w:after="0" w:before="0" w:line="360" w:lineRule="auto"/>
              <w:ind w:left="708.661417322834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5.3.1    </w:t>
            </w:r>
            <w:r w:rsidDel="00000000" w:rsidR="00000000" w:rsidRPr="00000000">
              <w:rPr>
                <w:rFonts w:ascii="Times New Roman" w:cs="Times New Roman" w:eastAsia="Times New Roman" w:hAnsi="Times New Roman"/>
                <w:sz w:val="24"/>
                <w:szCs w:val="24"/>
                <w:rtl w:val="0"/>
              </w:rPr>
              <w:t xml:space="preserve">Plano de Ação</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E6">
            <w:pPr>
              <w:widowControl w:val="0"/>
              <w:tabs>
                <w:tab w:val="left" w:leader="none" w:pos="709"/>
                <w:tab w:val="left" w:leader="none" w:pos="8634"/>
              </w:tabs>
              <w:spacing w:after="0" w:before="0" w:line="360" w:lineRule="auto"/>
              <w:ind w:left="708.661417322834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5.3.2    </w:t>
            </w:r>
            <w:r w:rsidDel="00000000" w:rsidR="00000000" w:rsidRPr="00000000">
              <w:rPr>
                <w:rFonts w:ascii="Times New Roman" w:cs="Times New Roman" w:eastAsia="Times New Roman" w:hAnsi="Times New Roman"/>
                <w:sz w:val="24"/>
                <w:szCs w:val="24"/>
                <w:rtl w:val="0"/>
              </w:rPr>
              <w:t xml:space="preserve">Levantamento Cultural Prévio</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E8">
            <w:pPr>
              <w:widowControl w:val="0"/>
              <w:tabs>
                <w:tab w:val="left" w:leader="none" w:pos="709"/>
                <w:tab w:val="left" w:leader="none" w:pos="8634"/>
              </w:tabs>
              <w:spacing w:after="0" w:before="0" w:line="360" w:lineRule="auto"/>
              <w:ind w:left="708.661417322834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5.3.3    </w:t>
            </w:r>
            <w:r w:rsidDel="00000000" w:rsidR="00000000" w:rsidRPr="00000000">
              <w:rPr>
                <w:rFonts w:ascii="Times New Roman" w:cs="Times New Roman" w:eastAsia="Times New Roman" w:hAnsi="Times New Roman"/>
                <w:sz w:val="24"/>
                <w:szCs w:val="24"/>
                <w:rtl w:val="0"/>
              </w:rPr>
              <w:t xml:space="preserve">Análise e Seleção do Tema</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EA">
            <w:pPr>
              <w:widowControl w:val="0"/>
              <w:tabs>
                <w:tab w:val="left" w:leader="none" w:pos="709"/>
                <w:tab w:val="left" w:leader="none" w:pos="8634"/>
              </w:tabs>
              <w:spacing w:after="0" w:before="0" w:line="360" w:lineRule="auto"/>
              <w:ind w:left="708.661417322834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5.3.4    </w:t>
            </w:r>
            <w:r w:rsidDel="00000000" w:rsidR="00000000" w:rsidRPr="00000000">
              <w:rPr>
                <w:rFonts w:ascii="Times New Roman" w:cs="Times New Roman" w:eastAsia="Times New Roman" w:hAnsi="Times New Roman"/>
                <w:sz w:val="24"/>
                <w:szCs w:val="24"/>
                <w:rtl w:val="0"/>
              </w:rPr>
              <w:t xml:space="preserve">Criação do Material Personalizado</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EC">
            <w:pPr>
              <w:widowControl w:val="0"/>
              <w:tabs>
                <w:tab w:val="left" w:leader="none" w:pos="709"/>
                <w:tab w:val="left" w:leader="none" w:pos="8634"/>
              </w:tabs>
              <w:spacing w:after="0" w:before="0" w:line="360" w:lineRule="auto"/>
              <w:ind w:left="708.661417322834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5.3.5    </w:t>
            </w:r>
            <w:r w:rsidDel="00000000" w:rsidR="00000000" w:rsidRPr="00000000">
              <w:rPr>
                <w:rFonts w:ascii="Times New Roman" w:cs="Times New Roman" w:eastAsia="Times New Roman" w:hAnsi="Times New Roman"/>
                <w:sz w:val="24"/>
                <w:szCs w:val="24"/>
                <w:rtl w:val="0"/>
              </w:rPr>
              <w:t xml:space="preserve">Implementação do Treinamento</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EE">
            <w:pPr>
              <w:widowControl w:val="0"/>
              <w:tabs>
                <w:tab w:val="left" w:leader="none" w:pos="709"/>
                <w:tab w:val="left" w:leader="none" w:pos="8634"/>
              </w:tabs>
              <w:spacing w:after="0" w:before="0" w:line="360" w:lineRule="auto"/>
              <w:ind w:left="708.661417322834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5.3.6    </w:t>
            </w:r>
            <w:r w:rsidDel="00000000" w:rsidR="00000000" w:rsidRPr="00000000">
              <w:rPr>
                <w:rFonts w:ascii="Times New Roman" w:cs="Times New Roman" w:eastAsia="Times New Roman" w:hAnsi="Times New Roman"/>
                <w:sz w:val="24"/>
                <w:szCs w:val="24"/>
                <w:rtl w:val="0"/>
              </w:rPr>
              <w:t xml:space="preserve">Coleta de Dados Pós-Treinamento</w:t>
            </w:r>
            <w:r w:rsidDel="00000000" w:rsidR="00000000" w:rsidRPr="00000000">
              <w:rPr>
                <w:rtl w:val="0"/>
              </w:rPr>
            </w:r>
          </w:p>
        </w:tc>
      </w:tr>
      <w:tr>
        <w:trPr>
          <w:cantSplit w:val="0"/>
          <w:trHeight w:val="408.4299634461692" w:hRule="atLeast"/>
          <w:tblHeader w:val="0"/>
        </w:trPr>
        <w:tc>
          <w:tcPr>
            <w:gridSpan w:val="2"/>
          </w:tcPr>
          <w:p w:rsidR="00000000" w:rsidDel="00000000" w:rsidP="00000000" w:rsidRDefault="00000000" w:rsidRPr="00000000" w14:paraId="000000F0">
            <w:pPr>
              <w:widowControl w:val="0"/>
              <w:tabs>
                <w:tab w:val="left" w:leader="none" w:pos="709"/>
                <w:tab w:val="left" w:leader="none" w:pos="8646"/>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w:t>
              <w:tab/>
              <w:t xml:space="preserve">RESULTADOS</w:t>
              <w:tab/>
            </w:r>
          </w:p>
        </w:tc>
      </w:tr>
      <w:tr>
        <w:trPr>
          <w:cantSplit w:val="0"/>
          <w:trHeight w:val="408.4299634461692" w:hRule="atLeast"/>
          <w:tblHeader w:val="0"/>
        </w:trPr>
        <w:tc>
          <w:tcPr>
            <w:gridSpan w:val="2"/>
          </w:tcPr>
          <w:p w:rsidR="00000000" w:rsidDel="00000000" w:rsidP="00000000" w:rsidRDefault="00000000" w:rsidRPr="00000000" w14:paraId="000000F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       CONTRIBUIÇÃO DAS UNIDADES CURRICULARES (UCS)</w:t>
            </w:r>
          </w:p>
          <w:p w:rsidR="00000000" w:rsidDel="00000000" w:rsidP="00000000" w:rsidRDefault="00000000" w:rsidRPr="00000000" w14:paraId="000000F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CRIAÇÃO DA FERRAMENTA </w:t>
            </w:r>
            <w:r w:rsidDel="00000000" w:rsidR="00000000" w:rsidRPr="00000000">
              <w:rPr>
                <w:rtl w:val="0"/>
              </w:rPr>
            </w:r>
          </w:p>
          <w:p w:rsidR="00000000" w:rsidDel="00000000" w:rsidP="00000000" w:rsidRDefault="00000000" w:rsidRPr="00000000" w14:paraId="000000F4">
            <w:pPr>
              <w:widowControl w:val="0"/>
              <w:tabs>
                <w:tab w:val="left" w:leader="none" w:pos="709"/>
                <w:tab w:val="left" w:leader="none" w:pos="8646"/>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9      CONCLUSÃO</w:t>
            </w:r>
          </w:p>
        </w:tc>
      </w:tr>
      <w:tr>
        <w:trPr>
          <w:cantSplit w:val="0"/>
          <w:trHeight w:val="408.4299634461692" w:hRule="atLeast"/>
          <w:tblHeader w:val="0"/>
        </w:trPr>
        <w:tc>
          <w:tcPr>
            <w:gridSpan w:val="2"/>
          </w:tcPr>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ANEXOS</w:t>
            </w:r>
          </w:p>
        </w:tc>
      </w:tr>
      <w:tr>
        <w:trPr>
          <w:cantSplit w:val="0"/>
          <w:trHeight w:val="408.4299634461692" w:hRule="atLeast"/>
          <w:tblHeader w:val="0"/>
        </w:trPr>
        <w:tc>
          <w:tcPr>
            <w:gridSpan w:val="2"/>
          </w:tcPr>
          <w:p w:rsidR="00000000" w:rsidDel="00000000" w:rsidP="00000000" w:rsidRDefault="00000000" w:rsidRPr="00000000" w14:paraId="000000F8">
            <w:pPr>
              <w:widowControl w:val="0"/>
              <w:tabs>
                <w:tab w:val="left" w:leader="none" w:pos="8672"/>
              </w:tabs>
              <w:spacing w:after="0" w:before="0" w:line="360" w:lineRule="auto"/>
              <w:ind w:lef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REFERÊNCIAS</w:t>
              <w:tab/>
            </w:r>
          </w:p>
        </w:tc>
      </w:tr>
      <w:tr>
        <w:trPr>
          <w:cantSplit w:val="0"/>
          <w:trHeight w:val="408.4299634461692" w:hRule="atLeast"/>
          <w:tblHeader w:val="0"/>
        </w:trPr>
        <w:tc>
          <w:tcPr>
            <w:gridSpan w:val="2"/>
          </w:tcPr>
          <w:p w:rsidR="00000000" w:rsidDel="00000000" w:rsidP="00000000" w:rsidRDefault="00000000" w:rsidRPr="00000000" w14:paraId="000000FA">
            <w:pPr>
              <w:widowControl w:val="0"/>
              <w:tabs>
                <w:tab w:val="left" w:leader="none" w:pos="8672"/>
              </w:tabs>
              <w:spacing w:after="0" w:before="0" w:line="360" w:lineRule="auto"/>
              <w:ind w:left="141.7322834645671"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ANEXOS                                                                                                                    </w:t>
            </w:r>
          </w:p>
        </w:tc>
      </w:tr>
    </w:tbl>
    <w:p w:rsidR="00000000" w:rsidDel="00000000" w:rsidP="00000000" w:rsidRDefault="00000000" w:rsidRPr="00000000" w14:paraId="000000F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INTRODUÇÃO</w:t>
      </w: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pPr>
      <w:r w:rsidDel="00000000" w:rsidR="00000000" w:rsidRPr="00000000">
        <w:rPr>
          <w:rFonts w:ascii="Times New Roman" w:cs="Times New Roman" w:eastAsia="Times New Roman" w:hAnsi="Times New Roman"/>
          <w:sz w:val="24"/>
          <w:szCs w:val="24"/>
          <w:rtl w:val="0"/>
        </w:rPr>
        <w:t xml:space="preserve">A personalização dos treinamentos de segurança é fundamental para garantir que os colaboradores sejam capazes de absorver e aplicar as informações de segurança de forma eficaz. Ao adaptar os treinamentos às preferências culturais dos colaboradores, as org</w:t>
      </w:r>
      <w:r w:rsidDel="00000000" w:rsidR="00000000" w:rsidRPr="00000000">
        <w:rPr>
          <w:rtl w:val="0"/>
        </w:rPr>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anizações podem aumentar o engajamento e a motivação dos colaboradores, o que pode levar a uma redução nos acidentes de trabalho e a uma melhoria na produtividade.</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DELIMITAÇÃO DO PROBLEMA</w:t>
      </w:r>
      <w:r w:rsidDel="00000000" w:rsidR="00000000" w:rsidRPr="00000000">
        <w:rPr>
          <w:rtl w:val="0"/>
        </w:rPr>
      </w:r>
    </w:p>
    <w:p w:rsidR="00000000" w:rsidDel="00000000" w:rsidP="00000000" w:rsidRDefault="00000000" w:rsidRPr="00000000" w14:paraId="00000101">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ausência de engajamento, retenção do conteúdo e participação ativa dos colaboradores em treinamentos, Diálogos Diários de Segurança (DDS) ou qualquer outro tipo de instrução passada dentro das instituições e organizações, ainda é um assunto bastante pertinente no mundo da segurança e saúde do trabalho. Os métodos formais e tradicionais em muitos casos não despertam curiosidade ou aproximam o público-alvo, alguns colaboradores não sentem que o material foi preparado para eles, ou até mesmo que o momento da instrução é apenas mais um treinamento </w:t>
      </w:r>
      <w:r w:rsidDel="00000000" w:rsidR="00000000" w:rsidRPr="00000000">
        <w:rPr>
          <w:rFonts w:ascii="Times New Roman" w:cs="Times New Roman" w:eastAsia="Times New Roman" w:hAnsi="Times New Roman"/>
          <w:sz w:val="24"/>
          <w:szCs w:val="24"/>
          <w:rtl w:val="0"/>
        </w:rPr>
        <w:t xml:space="preserve">importuno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prática, técnicos de segurança com experiência relatam que, em muitos casos, sentem dificuldade em reter a atenção, o conhecimento e engajar os colaboradores presentes em qualquer instituição. Existe uma desconexão entre técnicos de segurança e colaboradores e esse distanciamento acaba impactando de forma negativa nos procedimentos padrões e treinamentos passados. </w:t>
      </w:r>
    </w:p>
    <w:p w:rsidR="00000000" w:rsidDel="00000000" w:rsidP="00000000" w:rsidRDefault="00000000" w:rsidRPr="00000000" w14:paraId="00000103">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a implementação de uma estratégia um pouco mais informal ou fora do padrão, se faz necessária em algumas abordagens, visto que engajar o público-alvo com recursos lúdicos e personalizados de acordo com os gostos culturais, é uma estratégia pedagógica que se mostra eficiente quando o assunto é absorção e retenção do conteúdo passado. </w:t>
      </w:r>
    </w:p>
    <w:p w:rsidR="00000000" w:rsidDel="00000000" w:rsidP="00000000" w:rsidRDefault="00000000" w:rsidRPr="00000000" w14:paraId="00000104">
      <w:pPr>
        <w:spacing w:line="360" w:lineRule="auto"/>
        <w:jc w:val="both"/>
        <w:rPr/>
      </w:pPr>
      <w:r w:rsidDel="00000000" w:rsidR="00000000" w:rsidRPr="00000000">
        <w:rPr>
          <w:rtl w:val="0"/>
        </w:rPr>
      </w:r>
    </w:p>
    <w:p w:rsidR="00000000" w:rsidDel="00000000" w:rsidP="00000000" w:rsidRDefault="00000000" w:rsidRPr="00000000" w14:paraId="00000105">
      <w:pPr>
        <w:spacing w:line="360" w:lineRule="auto"/>
        <w:jc w:val="both"/>
        <w:rPr/>
      </w:pPr>
      <w:r w:rsidDel="00000000" w:rsidR="00000000" w:rsidRPr="00000000">
        <w:rPr>
          <w:rtl w:val="0"/>
        </w:rPr>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JUSTIFICATIVA </w:t>
      </w:r>
      <w:r w:rsidDel="00000000" w:rsidR="00000000" w:rsidRPr="00000000">
        <w:rPr>
          <w:rtl w:val="0"/>
        </w:rPr>
      </w:r>
    </w:p>
    <w:p w:rsidR="00000000" w:rsidDel="00000000" w:rsidP="00000000" w:rsidRDefault="00000000" w:rsidRPr="00000000" w14:paraId="00000109">
      <w:pPr>
        <w:spacing w:after="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cursos de Segurança e Saúde no Trabalho são obrigatórios para assegurar a saúde física e mental dos funcionários e para cumprir as exigências legais, segundo as Normas regulamentadoras números 01 e 17. A pouca retenção de conteúdo gerada pela ausência de apelo dos formatos convencionais prejudica a eficácia preventiva e eleva a exposição a riscos.</w:t>
      </w:r>
    </w:p>
    <w:p w:rsidR="00000000" w:rsidDel="00000000" w:rsidP="00000000" w:rsidRDefault="00000000" w:rsidRPr="00000000" w14:paraId="0000010A">
      <w:pPr>
        <w:spacing w:after="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criação deste projeto é fundamentada na procura de uma alternativa pedagógica eficaz para essa questão. Fundamentar os treinamentos nas preferências culturais e nas atividades dos colaboradores, como sugerido, impacta diretamente o lado emocional do aprendizado (Fonseca, 2016), promovendo uma conexão autêntica do funcionário com o conteúdo apresentado. Ao trocar a linguagem técnica por metáforas divertidas e referências familiares, busca-se transformar a exigência do treinamento em uma vivência estimulante e inesquecível, reforçando de maneira eficaz a cultura de segurança na instituição.</w:t>
      </w:r>
      <w:r w:rsidDel="00000000" w:rsidR="00000000" w:rsidRPr="00000000">
        <w:rPr>
          <w:rtl w:val="0"/>
        </w:rPr>
      </w:r>
    </w:p>
    <w:p w:rsidR="00000000" w:rsidDel="00000000" w:rsidP="00000000" w:rsidRDefault="00000000" w:rsidRPr="00000000" w14:paraId="0000010B">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3"/>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OBJETIVOS </w:t>
      </w:r>
      <w:r w:rsidDel="00000000" w:rsidR="00000000" w:rsidRPr="00000000">
        <w:rPr>
          <w:rtl w:val="0"/>
        </w:rPr>
      </w:r>
    </w:p>
    <w:p w:rsidR="00000000" w:rsidDel="00000000" w:rsidP="00000000" w:rsidRDefault="00000000" w:rsidRPr="00000000" w14:paraId="00000121">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Objetivo geral: </w:t>
      </w:r>
      <w:r w:rsidDel="00000000" w:rsidR="00000000" w:rsidRPr="00000000">
        <w:rPr>
          <w:rtl w:val="0"/>
        </w:rPr>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w:t>
      </w:r>
      <w:r w:rsidDel="00000000" w:rsidR="00000000" w:rsidRPr="00000000">
        <w:rPr>
          <w:rFonts w:ascii="Times New Roman" w:cs="Times New Roman" w:eastAsia="Times New Roman" w:hAnsi="Times New Roman"/>
          <w:sz w:val="24"/>
          <w:szCs w:val="24"/>
          <w:rtl w:val="0"/>
        </w:rPr>
        <w:t xml:space="preserve">uma abordagem pedagógica lúdica e personalizada nos treinamentos de Segurança do Trabalho, utilizando as tendências e hobbies culturais dos colaboradores como base para a adaptação do conteúdo técnico.</w:t>
      </w:r>
      <w:r w:rsidDel="00000000" w:rsidR="00000000" w:rsidRPr="00000000">
        <w:rPr>
          <w:rtl w:val="0"/>
        </w:rPr>
      </w:r>
    </w:p>
    <w:p w:rsidR="00000000" w:rsidDel="00000000" w:rsidP="00000000" w:rsidRDefault="00000000" w:rsidRPr="00000000" w14:paraId="00000123">
      <w:pPr>
        <w:spacing w:line="360" w:lineRule="auto"/>
        <w:ind w:left="992.125984251968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Objetivos Específicos: </w:t>
      </w:r>
    </w:p>
    <w:p w:rsidR="00000000" w:rsidDel="00000000" w:rsidP="00000000" w:rsidRDefault="00000000" w:rsidRPr="00000000" w14:paraId="00000124">
      <w:pPr>
        <w:numPr>
          <w:ilvl w:val="0"/>
          <w:numId w:val="4"/>
        </w:numPr>
        <w:spacing w:after="0" w:afterAutospacing="0" w:line="360" w:lineRule="auto"/>
        <w:ind w:left="720" w:hanging="360"/>
        <w:jc w:val="both"/>
        <w:rPr>
          <w:rFonts w:ascii="Gungsuh" w:cs="Gungsuh" w:eastAsia="Gungsuh" w:hAnsi="Gungsuh"/>
          <w:sz w:val="22"/>
          <w:szCs w:val="22"/>
        </w:rPr>
      </w:pPr>
      <w:r w:rsidDel="00000000" w:rsidR="00000000" w:rsidRPr="00000000">
        <w:rPr>
          <w:rFonts w:ascii="Gungsuh" w:cs="Gungsuh" w:eastAsia="Gungsuh" w:hAnsi="Gungsuh"/>
          <w:sz w:val="24"/>
          <w:szCs w:val="24"/>
          <w:rtl w:val="0"/>
        </w:rPr>
        <w:t xml:space="preserve">Realizar um levantamento cultural junto aos colaboradores para identificar suas preferências de lazer (filmes, músicas, séries, animes entre outros);</w:t>
      </w:r>
    </w:p>
    <w:p w:rsidR="00000000" w:rsidDel="00000000" w:rsidP="00000000" w:rsidRDefault="00000000" w:rsidRPr="00000000" w14:paraId="00000125">
      <w:pPr>
        <w:numPr>
          <w:ilvl w:val="0"/>
          <w:numId w:val="4"/>
        </w:numPr>
        <w:spacing w:after="0" w:afterAutospacing="0" w:line="360" w:lineRule="auto"/>
        <w:ind w:left="720" w:hanging="360"/>
        <w:jc w:val="both"/>
        <w:rPr>
          <w:rFonts w:ascii="Gungsuh" w:cs="Gungsuh" w:eastAsia="Gungsuh" w:hAnsi="Gungsuh"/>
          <w:sz w:val="22"/>
          <w:szCs w:val="22"/>
        </w:rPr>
      </w:pPr>
      <w:r w:rsidDel="00000000" w:rsidR="00000000" w:rsidRPr="00000000">
        <w:rPr>
          <w:rFonts w:ascii="Gungsuh" w:cs="Gungsuh" w:eastAsia="Gungsuh" w:hAnsi="Gungsuh"/>
          <w:sz w:val="24"/>
          <w:szCs w:val="24"/>
          <w:rtl w:val="0"/>
        </w:rPr>
        <w:t xml:space="preserve">Selecionar o tema cultural mais votado e utilizá-lo como recurso narrativo para a personalização do material didático de SST;</w:t>
      </w:r>
    </w:p>
    <w:p w:rsidR="00000000" w:rsidDel="00000000" w:rsidP="00000000" w:rsidRDefault="00000000" w:rsidRPr="00000000" w14:paraId="00000126">
      <w:pPr>
        <w:numPr>
          <w:ilvl w:val="0"/>
          <w:numId w:val="4"/>
        </w:numPr>
        <w:spacing w:after="0" w:afterAutospacing="0" w:line="360" w:lineRule="auto"/>
        <w:ind w:left="720" w:hanging="360"/>
        <w:jc w:val="both"/>
        <w:rPr>
          <w:rFonts w:ascii="Gungsuh" w:cs="Gungsuh" w:eastAsia="Gungsuh" w:hAnsi="Gungsuh"/>
          <w:sz w:val="22"/>
          <w:szCs w:val="22"/>
        </w:rPr>
      </w:pPr>
      <w:r w:rsidDel="00000000" w:rsidR="00000000" w:rsidRPr="00000000">
        <w:rPr>
          <w:rFonts w:ascii="Gungsuh" w:cs="Gungsuh" w:eastAsia="Gungsuh" w:hAnsi="Gungsuh"/>
          <w:sz w:val="24"/>
          <w:szCs w:val="24"/>
          <w:rtl w:val="0"/>
        </w:rPr>
        <w:t xml:space="preserve">Adaptar os materiais (slides, dinâmicas) do treinamento de SST, garantindo a fidelidade técnica ao conteúdo das NRs, mas integrando linguagem e referências do tema cultural;</w:t>
      </w:r>
    </w:p>
    <w:p w:rsidR="00000000" w:rsidDel="00000000" w:rsidP="00000000" w:rsidRDefault="00000000" w:rsidRPr="00000000" w14:paraId="00000127">
      <w:pPr>
        <w:numPr>
          <w:ilvl w:val="0"/>
          <w:numId w:val="4"/>
        </w:numPr>
        <w:spacing w:after="0" w:afterAutospacing="0" w:line="360" w:lineRule="auto"/>
        <w:ind w:left="720" w:hanging="360"/>
        <w:jc w:val="both"/>
        <w:rPr>
          <w:rFonts w:ascii="Gungsuh" w:cs="Gungsuh" w:eastAsia="Gungsuh" w:hAnsi="Gungsuh"/>
          <w:sz w:val="22"/>
          <w:szCs w:val="22"/>
        </w:rPr>
      </w:pPr>
      <w:r w:rsidDel="00000000" w:rsidR="00000000" w:rsidRPr="00000000">
        <w:rPr>
          <w:rFonts w:ascii="Gungsuh" w:cs="Gungsuh" w:eastAsia="Gungsuh" w:hAnsi="Gungsuh"/>
          <w:sz w:val="24"/>
          <w:szCs w:val="24"/>
          <w:rtl w:val="0"/>
        </w:rPr>
        <w:t xml:space="preserve">Aplicar o treinamento personalizado e avaliar a eficácia da metodologia através de questionários de satisfação, testes de retenção de conteúdo e observação do engajamento;</w:t>
      </w:r>
    </w:p>
    <w:p w:rsidR="00000000" w:rsidDel="00000000" w:rsidP="00000000" w:rsidRDefault="00000000" w:rsidRPr="00000000" w14:paraId="00000128">
      <w:pPr>
        <w:numPr>
          <w:ilvl w:val="0"/>
          <w:numId w:val="4"/>
        </w:numPr>
        <w:spacing w:line="360" w:lineRule="auto"/>
        <w:ind w:left="720" w:hanging="360"/>
        <w:jc w:val="both"/>
        <w:rPr>
          <w:rFonts w:ascii="Gungsuh" w:cs="Gungsuh" w:eastAsia="Gungsuh" w:hAnsi="Gungsuh"/>
          <w:sz w:val="22"/>
          <w:szCs w:val="22"/>
        </w:rPr>
      </w:pPr>
      <w:r w:rsidDel="00000000" w:rsidR="00000000" w:rsidRPr="00000000">
        <w:rPr>
          <w:rFonts w:ascii="Gungsuh" w:cs="Gungsuh" w:eastAsia="Gungsuh" w:hAnsi="Gungsuh"/>
          <w:sz w:val="24"/>
          <w:szCs w:val="24"/>
          <w:rtl w:val="0"/>
        </w:rPr>
        <w:t xml:space="preserve">Propor recomendações para a implementação contínua da personalização em programas de SST.</w:t>
      </w:r>
    </w:p>
    <w:p w:rsidR="00000000" w:rsidDel="00000000" w:rsidP="00000000" w:rsidRDefault="00000000" w:rsidRPr="00000000" w14:paraId="00000129">
      <w:pPr>
        <w:spacing w:line="360" w:lineRule="auto"/>
        <w:ind w:left="708.661417322834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Instrumentos de Coleta De Dados</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Serão utilizados os seguintes instrumentos para a coleta de dados:</w:t>
      </w:r>
    </w:p>
    <w:p w:rsidR="00000000" w:rsidDel="00000000" w:rsidP="00000000" w:rsidRDefault="00000000" w:rsidRPr="00000000" w14:paraId="0000012B">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Questionário Cultural: Aplicado na Etapa 1, preferencialmente via Google Forms, para levantamento das preferências culturais.</w:t>
      </w:r>
    </w:p>
    <w:p w:rsidR="00000000" w:rsidDel="00000000" w:rsidP="00000000" w:rsidRDefault="00000000" w:rsidRPr="00000000" w14:paraId="0000012C">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Retenção de Conteúdo e Questionários de Satisfação/Engajamento: Aplicados na Etapa 5, após a ministração do treinamento personalizado.</w:t>
      </w:r>
    </w:p>
    <w:p w:rsidR="00000000" w:rsidDel="00000000" w:rsidP="00000000" w:rsidRDefault="00000000" w:rsidRPr="00000000" w14:paraId="0000012D">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de Treinamentos Anteriores/Controle: Para a comparação na Etapa 6.</w:t>
      </w:r>
      <w:r w:rsidDel="00000000" w:rsidR="00000000" w:rsidRPr="00000000">
        <w:rPr>
          <w:rtl w:val="0"/>
        </w:rPr>
      </w:r>
    </w:p>
    <w:p w:rsidR="00000000" w:rsidDel="00000000" w:rsidP="00000000" w:rsidRDefault="00000000" w:rsidRPr="00000000" w14:paraId="0000012E">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Análise dos Dados</w:t>
      </w: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dados será executada de maneira a incluir as duas abordagens da pesquisa:</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Quantitativa: A análise estatística simples (como o cálculo de percentuais, médias e desvio padrão) será utilizada sobre os resultados dos testes de retenção de conteúdo e as respostas fechadas dos questionários de satisfação, possibilitando a comparação numérica da eficácia.</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Qualitativa: Inclui a análise das respostas abertas dos questionários (cultural e pós-treinamento) e as observações diretas sobre o envolvimento, participação e sensação de pertencimento dos colaboradores durante e após a implementação do treinamento customizado.</w:t>
      </w: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numPr>
          <w:ilvl w:val="0"/>
          <w:numId w:val="3"/>
        </w:numPr>
        <w:spacing w:line="360" w:lineRule="auto"/>
        <w:ind w:left="720" w:hanging="360"/>
        <w:jc w:val="both"/>
        <w:rPr>
          <w:rFonts w:ascii="Gungsuh" w:cs="Gungsuh" w:eastAsia="Gungsuh" w:hAnsi="Gungsuh"/>
          <w:b w:val="1"/>
          <w:bCs w:val="1"/>
          <w:sz w:val="24"/>
          <w:szCs w:val="24"/>
          <w:u w:val="none"/>
        </w:rPr>
      </w:pPr>
      <w:r w:rsidDel="00000000" w:rsidR="00000000" w:rsidRPr="00000000">
        <w:rPr>
          <w:rFonts w:ascii="Gungsuh" w:cs="Gungsuh" w:eastAsia="Gungsuh" w:hAnsi="Gungsuh"/>
          <w:b w:val="1"/>
          <w:bCs w:val="1"/>
          <w:sz w:val="24"/>
          <w:szCs w:val="24"/>
          <w:rtl w:val="0"/>
        </w:rPr>
        <w:t xml:space="preserve">DESENVOLVIMENTO</w:t>
      </w:r>
    </w:p>
    <w:p w:rsidR="00000000" w:rsidDel="00000000" w:rsidP="00000000" w:rsidRDefault="00000000" w:rsidRPr="00000000" w14:paraId="00000145">
      <w:pPr>
        <w:spacing w:line="360" w:lineRule="auto"/>
        <w:ind w:left="1133.85826771653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Metodologia </w:t>
      </w:r>
    </w:p>
    <w:p w:rsidR="00000000" w:rsidDel="00000000" w:rsidP="00000000" w:rsidRDefault="00000000" w:rsidRPr="00000000" w14:paraId="00000146">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w:t>
      </w:r>
      <w:r w:rsidDel="00000000" w:rsidR="00000000" w:rsidRPr="00000000">
        <w:rPr>
          <w:rFonts w:ascii="Times New Roman" w:cs="Times New Roman" w:eastAsia="Times New Roman" w:hAnsi="Times New Roman"/>
          <w:sz w:val="24"/>
          <w:szCs w:val="24"/>
          <w:rtl w:val="0"/>
        </w:rPr>
        <w:t xml:space="preserve">esquisa em questão utiliza uma metodologia mista, combinando aspectos qualitativos e quantitativos, com a finalidade de explorar as preferências culturais dos funcionários e analisar o efeito da customização desses aspectos nos cursos de Segurança do Trabalho. O objetivo central é melhorar o engajamento, a retenção de conteúdo e o sentimento de pertencimento do funcionário ao seu local de trabalho, utilizando uma abordagem mais cultural e divertida</w:t>
      </w:r>
      <w:r w:rsidDel="00000000" w:rsidR="00000000" w:rsidRPr="00000000">
        <w:rPr>
          <w:rtl w:val="0"/>
        </w:rPr>
      </w:r>
    </w:p>
    <w:p w:rsidR="00000000" w:rsidDel="00000000" w:rsidP="00000000" w:rsidRDefault="00000000" w:rsidRPr="00000000" w14:paraId="00000147">
      <w:pPr>
        <w:spacing w:line="360" w:lineRule="auto"/>
        <w:ind w:left="1133.85826771653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Tipo de Pesquisa</w:t>
      </w:r>
    </w:p>
    <w:p w:rsidR="00000000" w:rsidDel="00000000" w:rsidP="00000000" w:rsidRDefault="00000000" w:rsidRPr="00000000" w14:paraId="00000148">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terá caráter descritivo e exploratório. O levantamento inicial será investigativo para identificar e definir as preferências culturais dos funcionários. Descreve detalhadamente as fases de personalização e, especialmente, irá avaliar e relatar os resultados (eficácia da retenção, satisfação e engajamento) da implementação dos treinamentos personalizados em relação às abordagens tradicionais</w:t>
      </w:r>
      <w:r w:rsidDel="00000000" w:rsidR="00000000" w:rsidRPr="00000000">
        <w:rPr>
          <w:rtl w:val="0"/>
        </w:rPr>
      </w:r>
    </w:p>
    <w:p w:rsidR="00000000" w:rsidDel="00000000" w:rsidP="00000000" w:rsidRDefault="00000000" w:rsidRPr="00000000" w14:paraId="00000149">
      <w:pPr>
        <w:spacing w:line="360" w:lineRule="auto"/>
        <w:ind w:left="1133.85826771653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Etapas da Pesquisa</w:t>
      </w:r>
    </w:p>
    <w:p w:rsidR="00000000" w:rsidDel="00000000" w:rsidP="00000000" w:rsidRDefault="00000000" w:rsidRPr="00000000" w14:paraId="0000014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Deve-se realizar um levantamento prévio com os colaboradores — por meio de Google Forms, caixa de perguntas, votação em papel ou qualquer ferramenta semelhante — para identificar preferências culturais que servirão de base para a personalização dos treinamentos. Após a coleta, seleciona-se o tema cultural mais votado, que será utilizado na adaptação do material técnico, como treinamentos em slides sobre NR-10, NR-6, NR-33, NR-35 ou procedimentos padrões da organização.</w:t>
      </w:r>
    </w:p>
    <w:p w:rsidR="00000000" w:rsidDel="00000000" w:rsidP="00000000" w:rsidRDefault="00000000" w:rsidRPr="00000000" w14:paraId="0000014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Plano de Ação</w:t>
      </w:r>
    </w:p>
    <w:p w:rsidR="00000000" w:rsidDel="00000000" w:rsidP="00000000" w:rsidRDefault="00000000" w:rsidRPr="00000000" w14:paraId="0000015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investigação e implementação seguirão as etapas abaixo:</w:t>
      </w:r>
    </w:p>
    <w:p w:rsidR="00000000" w:rsidDel="00000000" w:rsidP="00000000" w:rsidRDefault="00000000" w:rsidRPr="00000000" w14:paraId="000001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1 - Períodos previstos dos tempos de ação</w:t>
      </w:r>
      <w:r w:rsidDel="00000000" w:rsidR="00000000" w:rsidRPr="00000000">
        <w:rPr>
          <w:rtl w:val="0"/>
        </w:rPr>
        <w:t xml:space="preserve">.</w:t>
      </w:r>
      <w:r w:rsidDel="00000000" w:rsidR="00000000" w:rsidRPr="00000000">
        <w:rPr>
          <w:rtl w:val="0"/>
        </w:rPr>
      </w:r>
    </w:p>
    <w:tbl>
      <w:tblPr>
        <w:tblStyle w:val="Table2"/>
        <w:tblpPr w:leftFromText="180" w:rightFromText="180" w:topFromText="180" w:bottomFromText="180" w:vertAnchor="text" w:horzAnchor="text" w:tblpX="719.9999999999999" w:tblpY="0"/>
        <w:tblW w:w="7092.0" w:type="dxa"/>
        <w:jc w:val="left"/>
        <w:tblLayout w:type="fixed"/>
        <w:tblLook w:val="0400"/>
      </w:tblPr>
      <w:tblGrid>
        <w:gridCol w:w="4396"/>
        <w:gridCol w:w="2696"/>
        <w:tblGridChange w:id="0">
          <w:tblGrid>
            <w:gridCol w:w="4396"/>
            <w:gridCol w:w="2696"/>
          </w:tblGrid>
        </w:tblGridChange>
      </w:tblGrid>
      <w:tr>
        <w:trPr>
          <w:cantSplit w:val="0"/>
          <w:trHeight w:val="5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TÓPICOS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PERÍODOS</w:t>
            </w:r>
            <w:r w:rsidDel="00000000" w:rsidR="00000000" w:rsidRPr="00000000">
              <w:rPr>
                <w:rtl w:val="0"/>
              </w:rPr>
            </w:r>
          </w:p>
        </w:tc>
      </w:tr>
      <w:tr>
        <w:trPr>
          <w:cantSplit w:val="0"/>
          <w:trHeight w:val="5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 da problemática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5/ 08/ 2024</w:t>
            </w:r>
          </w:p>
        </w:tc>
      </w:tr>
      <w:tr>
        <w:trPr>
          <w:cantSplit w:val="0"/>
          <w:trHeight w:val="5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Desenvolvimento do problema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 12/ 09/ 2024 </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do Questionário Google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7/ 12 /2024</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Construção do relatório do projeto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15/11 a 16/09/ 2025</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Finalização do relatório do projeto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17/11/ 2025</w:t>
            </w:r>
          </w:p>
        </w:tc>
      </w:tr>
    </w:tbl>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lnphbd6w31l6" w:id="1"/>
      <w:bookmarkEnd w:id="1"/>
      <w:r w:rsidDel="00000000" w:rsidR="00000000" w:rsidRPr="00000000">
        <w:rPr>
          <w:rtl w:val="0"/>
        </w:rPr>
      </w:r>
    </w:p>
    <w:p w:rsidR="00000000" w:rsidDel="00000000" w:rsidP="00000000" w:rsidRDefault="00000000" w:rsidRPr="00000000" w14:paraId="00000162">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tby6er4owevj" w:id="2"/>
      <w:bookmarkEnd w:id="2"/>
      <w:r w:rsidDel="00000000" w:rsidR="00000000" w:rsidRPr="00000000">
        <w:rPr>
          <w:rtl w:val="0"/>
        </w:rPr>
      </w:r>
    </w:p>
    <w:p w:rsidR="00000000" w:rsidDel="00000000" w:rsidP="00000000" w:rsidRDefault="00000000" w:rsidRPr="00000000" w14:paraId="00000163">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p42swaa1tpgp" w:id="3"/>
      <w:bookmarkEnd w:id="3"/>
      <w:r w:rsidDel="00000000" w:rsidR="00000000" w:rsidRPr="00000000">
        <w:rPr>
          <w:rtl w:val="0"/>
        </w:rPr>
      </w:r>
    </w:p>
    <w:p w:rsidR="00000000" w:rsidDel="00000000" w:rsidP="00000000" w:rsidRDefault="00000000" w:rsidRPr="00000000" w14:paraId="00000164">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1rz5302w34sk" w:id="4"/>
      <w:bookmarkEnd w:id="4"/>
      <w:r w:rsidDel="00000000" w:rsidR="00000000" w:rsidRPr="00000000">
        <w:rPr>
          <w:rtl w:val="0"/>
        </w:rPr>
      </w:r>
    </w:p>
    <w:p w:rsidR="00000000" w:rsidDel="00000000" w:rsidP="00000000" w:rsidRDefault="00000000" w:rsidRPr="00000000" w14:paraId="00000165">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xklxt057wuii" w:id="5"/>
      <w:bookmarkEnd w:id="5"/>
      <w:r w:rsidDel="00000000" w:rsidR="00000000" w:rsidRPr="00000000">
        <w:rPr>
          <w:rtl w:val="0"/>
        </w:rPr>
      </w:r>
    </w:p>
    <w:p w:rsidR="00000000" w:rsidDel="00000000" w:rsidP="00000000" w:rsidRDefault="00000000" w:rsidRPr="00000000" w14:paraId="00000166">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esyw4zv6uyx5" w:id="6"/>
      <w:bookmarkEnd w:id="6"/>
      <w:r w:rsidDel="00000000" w:rsidR="00000000" w:rsidRPr="00000000">
        <w:rPr>
          <w:rtl w:val="0"/>
        </w:rPr>
      </w:r>
    </w:p>
    <w:p w:rsidR="00000000" w:rsidDel="00000000" w:rsidP="00000000" w:rsidRDefault="00000000" w:rsidRPr="00000000" w14:paraId="00000167">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4acemxcqcgz0" w:id="7"/>
      <w:bookmarkEnd w:id="7"/>
      <w:r w:rsidDel="00000000" w:rsidR="00000000" w:rsidRPr="00000000">
        <w:rPr>
          <w:rtl w:val="0"/>
        </w:rPr>
      </w:r>
    </w:p>
    <w:p w:rsidR="00000000" w:rsidDel="00000000" w:rsidP="00000000" w:rsidRDefault="00000000" w:rsidRPr="00000000" w14:paraId="00000168">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s6j0hlgnxtkb" w:id="8"/>
      <w:bookmarkEnd w:id="8"/>
      <w:r w:rsidDel="00000000" w:rsidR="00000000" w:rsidRPr="00000000">
        <w:rPr>
          <w:rFonts w:ascii="Times New Roman" w:cs="Times New Roman" w:eastAsia="Times New Roman" w:hAnsi="Times New Roman"/>
          <w:color w:val="000000"/>
          <w:sz w:val="24"/>
          <w:szCs w:val="24"/>
          <w:rtl w:val="0"/>
        </w:rPr>
        <w:t xml:space="preserve">5.3.2. Levantamento Cultural Prévio</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de um questionário cultural (Google Forms, caixa de perguntas, votação em papel ou ferramenta equivalente) para identificar as principais preferências culturais dos colaboradores — filmes, músicas, séries, animes, hobbies, entre outros — que irão orientar a personalização do conteúdo.</w:t>
      </w:r>
    </w:p>
    <w:p w:rsidR="00000000" w:rsidDel="00000000" w:rsidP="00000000" w:rsidRDefault="00000000" w:rsidRPr="00000000" w14:paraId="0000016A">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4boeg3x2sm4" w:id="9"/>
      <w:bookmarkEnd w:id="9"/>
      <w:r w:rsidDel="00000000" w:rsidR="00000000" w:rsidRPr="00000000">
        <w:rPr>
          <w:rFonts w:ascii="Times New Roman" w:cs="Times New Roman" w:eastAsia="Times New Roman" w:hAnsi="Times New Roman"/>
          <w:color w:val="000000"/>
          <w:sz w:val="24"/>
          <w:szCs w:val="24"/>
          <w:rtl w:val="0"/>
        </w:rPr>
        <w:t xml:space="preserve">5.3.3. Análise e Seleção do Tema</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Organização e avaliação dos dados coletados, identificando o tema cultural mais recorrente ou mais votado. Esse tema será adotado como base para a adaptação do treinamento.</w:t>
      </w:r>
    </w:p>
    <w:p w:rsidR="00000000" w:rsidDel="00000000" w:rsidP="00000000" w:rsidRDefault="00000000" w:rsidRPr="00000000" w14:paraId="0000016C">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hgm1grb7nf9u" w:id="10"/>
      <w:bookmarkEnd w:id="10"/>
      <w:r w:rsidDel="00000000" w:rsidR="00000000" w:rsidRPr="00000000">
        <w:rPr>
          <w:rFonts w:ascii="Times New Roman" w:cs="Times New Roman" w:eastAsia="Times New Roman" w:hAnsi="Times New Roman"/>
          <w:color w:val="000000"/>
          <w:sz w:val="24"/>
          <w:szCs w:val="24"/>
          <w:rtl w:val="0"/>
        </w:rPr>
        <w:t xml:space="preserve">5.3.4. Criação do Material Personalizado</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Adaptação do conteúdo técnico das Normas Regulamentadoras (NR-10, NR-6, NR-33, NR-35) ou de diretrizes internas. A personalização incluirá metáforas, exemplos, elementos visuais (imagens, vídeos) e linguagem alinhada ao tema selecionado, aplicada na elaboração de slides e materiais complementares.</w:t>
      </w:r>
    </w:p>
    <w:p w:rsidR="00000000" w:rsidDel="00000000" w:rsidP="00000000" w:rsidRDefault="00000000" w:rsidRPr="00000000" w14:paraId="0000016E">
      <w:pPr>
        <w:pStyle w:val="Heading3"/>
        <w:keepNext w:val="0"/>
        <w:keepLines w:val="0"/>
        <w:spacing w:before="280" w:line="360" w:lineRule="auto"/>
        <w:ind w:firstLine="708"/>
        <w:jc w:val="both"/>
        <w:rPr>
          <w:rFonts w:ascii="Times New Roman" w:cs="Times New Roman" w:eastAsia="Times New Roman" w:hAnsi="Times New Roman"/>
          <w:color w:val="000000"/>
          <w:sz w:val="24"/>
          <w:szCs w:val="24"/>
        </w:rPr>
      </w:pPr>
      <w:bookmarkStart w:colFirst="0" w:colLast="0" w:name="_bpy2gmh9bp6q" w:id="11"/>
      <w:bookmarkEnd w:id="11"/>
      <w:r w:rsidDel="00000000" w:rsidR="00000000" w:rsidRPr="00000000">
        <w:rPr>
          <w:rFonts w:ascii="Times New Roman" w:cs="Times New Roman" w:eastAsia="Times New Roman" w:hAnsi="Times New Roman"/>
          <w:color w:val="000000"/>
          <w:sz w:val="24"/>
          <w:szCs w:val="24"/>
          <w:rtl w:val="0"/>
        </w:rPr>
        <w:t xml:space="preserve">5.3.5. Implementação do Treinamento</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Realização do treinamento de Segurança do Trabalho utilizando a abordagem lúdica e cultural definida nas etapas anteriores.</w:t>
      </w:r>
    </w:p>
    <w:p w:rsidR="00000000" w:rsidDel="00000000" w:rsidP="00000000" w:rsidRDefault="00000000" w:rsidRPr="00000000" w14:paraId="00000170">
      <w:pPr>
        <w:pStyle w:val="Heading3"/>
        <w:keepNext w:val="0"/>
        <w:keepLines w:val="0"/>
        <w:spacing w:before="280" w:line="360" w:lineRule="auto"/>
        <w:ind w:left="0" w:firstLine="720"/>
        <w:jc w:val="both"/>
        <w:rPr>
          <w:rFonts w:ascii="Times New Roman" w:cs="Times New Roman" w:eastAsia="Times New Roman" w:hAnsi="Times New Roman"/>
          <w:color w:val="000000"/>
          <w:sz w:val="24"/>
          <w:szCs w:val="24"/>
        </w:rPr>
      </w:pPr>
      <w:bookmarkStart w:colFirst="0" w:colLast="0" w:name="_jmpq225xt2hv" w:id="12"/>
      <w:bookmarkEnd w:id="12"/>
      <w:r w:rsidDel="00000000" w:rsidR="00000000" w:rsidRPr="00000000">
        <w:rPr>
          <w:rFonts w:ascii="Times New Roman" w:cs="Times New Roman" w:eastAsia="Times New Roman" w:hAnsi="Times New Roman"/>
          <w:color w:val="000000"/>
          <w:sz w:val="24"/>
          <w:szCs w:val="24"/>
          <w:rtl w:val="0"/>
        </w:rPr>
        <w:t xml:space="preserve">5.3.6. Coleta de Dados Pós-Treinamento</w:t>
      </w:r>
    </w:p>
    <w:p w:rsidR="00000000" w:rsidDel="00000000" w:rsidP="00000000" w:rsidRDefault="00000000" w:rsidRPr="00000000" w14:paraId="0000017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de dois instrumentos avaliativos:</w:t>
      </w:r>
    </w:p>
    <w:p w:rsidR="00000000" w:rsidDel="00000000" w:rsidP="00000000" w:rsidRDefault="00000000" w:rsidRPr="00000000" w14:paraId="0000017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Teste de retenção de conteúdo:</w:t>
      </w:r>
      <w:r w:rsidDel="00000000" w:rsidR="00000000" w:rsidRPr="00000000">
        <w:rPr>
          <w:rFonts w:ascii="Times New Roman" w:cs="Times New Roman" w:eastAsia="Times New Roman" w:hAnsi="Times New Roman"/>
          <w:sz w:val="24"/>
          <w:szCs w:val="24"/>
          <w:rtl w:val="0"/>
        </w:rPr>
        <w:t xml:space="preserve"> perguntas abertas e fechadas para medir o nível de compreensão e memorização.</w:t>
        <w:br w:type="textWrapping"/>
      </w:r>
    </w:p>
    <w:p w:rsidR="00000000" w:rsidDel="00000000" w:rsidP="00000000" w:rsidRDefault="00000000" w:rsidRPr="00000000" w14:paraId="00000173">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Questionário de satisfação e engajamento:</w:t>
      </w:r>
      <w:r w:rsidDel="00000000" w:rsidR="00000000" w:rsidRPr="00000000">
        <w:rPr>
          <w:rFonts w:ascii="Times New Roman" w:cs="Times New Roman" w:eastAsia="Times New Roman" w:hAnsi="Times New Roman"/>
          <w:sz w:val="24"/>
          <w:szCs w:val="24"/>
          <w:rtl w:val="0"/>
        </w:rPr>
        <w:t xml:space="preserve"> avaliação da qualidade do material, satisfação do colaborador e performance do instrutor.</w:t>
        <w:br w:type="textWrapping"/>
      </w:r>
    </w:p>
    <w:p w:rsidR="00000000" w:rsidDel="00000000" w:rsidP="00000000" w:rsidRDefault="00000000" w:rsidRPr="00000000" w14:paraId="0000017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SÍNTESE</w:t>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sz w:val="24"/>
          <w:szCs w:val="24"/>
          <w:rtl w:val="0"/>
        </w:rPr>
        <w:t xml:space="preserve">. RESULTADOS  </w:t>
      </w:r>
      <w:r w:rsidDel="00000000" w:rsidR="00000000" w:rsidRPr="00000000">
        <w:rPr>
          <w:rtl w:val="0"/>
        </w:rPr>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Comparação dos dados de aprendizagem e engajamento dos treinamentos personalizados com resultados históricos (ou com um grupo controle), a fim de medir a efetividade da metodologia lúdica e personalizada.</w:t>
      </w:r>
    </w:p>
    <w:p w:rsidR="00000000" w:rsidDel="00000000" w:rsidP="00000000" w:rsidRDefault="00000000" w:rsidRPr="00000000" w14:paraId="0000018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Estima-se que a personalização com base nos gostos culturais dos colaboradores aumente o engajamento em participar dos treinamentos ministrados, antes mesmo do treinamento ocorrer. Se espera que o engajamento e a vontade de participar seja despertada no momento do levantamento e da pesquisa cultural. A maior satisfação dos colaboradores com os treinamentos, demonstrado nas respostas que foram obtidas no questionário, evidenciando o impacto positivo da metodologia adotada.</w:t>
      </w:r>
    </w:p>
    <w:p w:rsidR="00000000" w:rsidDel="00000000" w:rsidP="00000000" w:rsidRDefault="00000000" w:rsidRPr="00000000" w14:paraId="00000185">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Fortalecimento da cultura e comunicação interna, já que os treinamentos personalizados buscam integrar a cultura dos colaboradores com os assuntos técnicos que devem ser transmitidos.</w:t>
      </w:r>
    </w:p>
    <w:p w:rsidR="00000000" w:rsidDel="00000000" w:rsidP="00000000" w:rsidRDefault="00000000" w:rsidRPr="00000000" w14:paraId="00000186">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da atualização da NR-01 (Riscos psicossociais), pois aproveita-se de uma pausa para aplicar o treinamento, tornando esse momento lúdico, promovendo o bem-estar mental.</w:t>
      </w:r>
    </w:p>
    <w:p w:rsidR="00000000" w:rsidDel="00000000" w:rsidP="00000000" w:rsidRDefault="00000000" w:rsidRPr="00000000" w14:paraId="00000187">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Imagem 1 - Questão número 1 do questionário.</w:t>
      </w:r>
    </w:p>
    <w:p w:rsidR="00000000" w:rsidDel="00000000" w:rsidP="00000000" w:rsidRDefault="00000000" w:rsidRPr="00000000" w14:paraId="0000019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2625" cy="2508907"/>
            <wp:effectExtent b="0" l="0" r="0" t="0"/>
            <wp:docPr descr="Gráfico de respostas do Google Formulários. Título da pergunta: 1-Você gostaria de ter treinamentos personalizados voltados para os seus gostos pessoais, como filme favorito, série, artista, anime ou música em sua empresa?. Número de respostas: 38 respostas." id="11" name="image6.png"/>
            <a:graphic>
              <a:graphicData uri="http://schemas.openxmlformats.org/drawingml/2006/picture">
                <pic:pic>
                  <pic:nvPicPr>
                    <pic:cNvPr descr="Gráfico de respostas do Google Formulários. Título da pergunta: 1-Você gostaria de ter treinamentos personalizados voltados para os seus gostos pessoais, como filme favorito, série, artista, anime ou música em sua empresa?. Número de respostas: 38 respostas." id="0" name="image6.png"/>
                    <pic:cNvPicPr preferRelativeResize="0"/>
                  </pic:nvPicPr>
                  <pic:blipFill>
                    <a:blip r:embed="rId7"/>
                    <a:srcRect b="10894" l="0" r="0" t="3702"/>
                    <a:stretch>
                      <a:fillRect/>
                    </a:stretch>
                  </pic:blipFill>
                  <pic:spPr>
                    <a:xfrm>
                      <a:off x="0" y="0"/>
                      <a:ext cx="5762625" cy="2508907"/>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94">
      <w:pPr>
        <w:spacing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Imagem 2 - Questão número 2 do questionário.</w:t>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314325</wp:posOffset>
            </wp:positionV>
            <wp:extent cx="5446712" cy="2400300"/>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46712" cy="2400300"/>
                    </a:xfrm>
                    <a:prstGeom prst="rect"/>
                    <a:ln/>
                  </pic:spPr>
                </pic:pic>
              </a:graphicData>
            </a:graphic>
          </wp:anchor>
        </w:drawing>
      </w:r>
    </w:p>
    <w:p w:rsidR="00000000" w:rsidDel="00000000" w:rsidP="00000000" w:rsidRDefault="00000000" w:rsidRPr="00000000" w14:paraId="00000195">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6">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7">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8">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9">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A">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B">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C">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9D">
      <w:pPr>
        <w:spacing w:line="360" w:lineRule="auto"/>
        <w:jc w:val="left"/>
        <w:rPr>
          <w:rFonts w:ascii="Times" w:cs="Times" w:eastAsia="Times" w:hAnsi="Times"/>
          <w:sz w:val="20"/>
          <w:szCs w:val="20"/>
        </w:rPr>
      </w:pPr>
      <w:r w:rsidDel="00000000" w:rsidR="00000000" w:rsidRPr="00000000">
        <w:rPr>
          <w:rtl w:val="0"/>
        </w:rPr>
      </w:r>
    </w:p>
    <w:p w:rsidR="00000000" w:rsidDel="00000000" w:rsidP="00000000" w:rsidRDefault="00000000" w:rsidRPr="00000000" w14:paraId="0000019E">
      <w:pPr>
        <w:spacing w:line="36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w:cs="Times" w:eastAsia="Times" w:hAnsi="Times"/>
          <w:sz w:val="24"/>
          <w:szCs w:val="24"/>
          <w:rtl w:val="0"/>
        </w:rPr>
        <w:t xml:space="preserve"> Imagem 3 - Questão número 3 do questionário.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356870</wp:posOffset>
            </wp:positionV>
            <wp:extent cx="5762625" cy="2440305"/>
            <wp:effectExtent b="0" l="0" r="0" t="0"/>
            <wp:wrapSquare wrapText="bothSides" distB="114300" distT="114300" distL="114300" distR="114300"/>
            <wp:docPr descr="Gráfico de respostas do Google Formulários. Título da pergunta: 3-Você acha que um treinamento personalizado, pensado com base em seus gostos culturais, pode trazer um impacto positivo no seu ambiente ocupacional?. Número de respostas: 38 respostas." id="9" name="image4.png"/>
            <a:graphic>
              <a:graphicData uri="http://schemas.openxmlformats.org/drawingml/2006/picture">
                <pic:pic>
                  <pic:nvPicPr>
                    <pic:cNvPr descr="Gráfico de respostas do Google Formulários. Título da pergunta: 3-Você acha que um treinamento personalizado, pensado com base em seus gostos culturais, pode trazer um impacto positivo no seu ambiente ocupacional?. Número de respostas: 38 respostas." id="0" name="image4.png"/>
                    <pic:cNvPicPr preferRelativeResize="0"/>
                  </pic:nvPicPr>
                  <pic:blipFill>
                    <a:blip r:embed="rId9"/>
                    <a:srcRect b="11291" l="0" r="0" t="5584"/>
                    <a:stretch>
                      <a:fillRect/>
                    </a:stretch>
                  </pic:blipFill>
                  <pic:spPr>
                    <a:xfrm>
                      <a:off x="0" y="0"/>
                      <a:ext cx="5762625" cy="2440305"/>
                    </a:xfrm>
                    <a:prstGeom prst="rect"/>
                    <a:ln/>
                  </pic:spPr>
                </pic:pic>
              </a:graphicData>
            </a:graphic>
          </wp:anchor>
        </w:drawing>
      </w:r>
    </w:p>
    <w:p w:rsidR="00000000" w:rsidDel="00000000" w:rsidP="00000000" w:rsidRDefault="00000000" w:rsidRPr="00000000" w14:paraId="000001A4">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A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w:cs="Times" w:eastAsia="Times" w:hAnsi="Times"/>
          <w:sz w:val="24"/>
          <w:szCs w:val="24"/>
          <w:rtl w:val="0"/>
        </w:rPr>
        <w:t xml:space="preserve"> Imagem 4 - Questão número 4 do questionário.</w:t>
      </w:r>
      <w:r w:rsidDel="00000000" w:rsidR="00000000" w:rsidRPr="00000000">
        <w:rPr>
          <w:rtl w:val="0"/>
        </w:rPr>
      </w:r>
    </w:p>
    <w:p w:rsidR="00000000" w:rsidDel="00000000" w:rsidP="00000000" w:rsidRDefault="00000000" w:rsidRPr="00000000" w14:paraId="000001A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2625" cy="2262505"/>
            <wp:effectExtent b="0" l="0" r="0" t="0"/>
            <wp:docPr descr="Gráfico de respostas do Google Formulários. Título da pergunta: 4-Você acredita que um treinamento personalizado ajuda na retenção de conhecimento?. Número de respostas: 38 respostas." id="8" name="image8.png"/>
            <a:graphic>
              <a:graphicData uri="http://schemas.openxmlformats.org/drawingml/2006/picture">
                <pic:pic>
                  <pic:nvPicPr>
                    <pic:cNvPr descr="Gráfico de respostas do Google Formulários. Título da pergunta: 4-Você acredita que um treinamento personalizado ajuda na retenção de conhecimento?. Número de respostas: 38 respostas." id="0" name="image8.png"/>
                    <pic:cNvPicPr preferRelativeResize="0"/>
                  </pic:nvPicPr>
                  <pic:blipFill>
                    <a:blip r:embed="rId10"/>
                    <a:srcRect b="11988" l="0" r="0" t="5394"/>
                    <a:stretch>
                      <a:fillRect/>
                    </a:stretch>
                  </pic:blipFill>
                  <pic:spPr>
                    <a:xfrm>
                      <a:off x="0" y="0"/>
                      <a:ext cx="5762625" cy="226250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A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Imagem 5 - Questão número 5 do questionário.</w:t>
      </w:r>
    </w:p>
    <w:p w:rsidR="00000000" w:rsidDel="00000000" w:rsidP="00000000" w:rsidRDefault="00000000" w:rsidRPr="00000000" w14:paraId="000001B0">
      <w:pPr>
        <w:spacing w:line="360" w:lineRule="auto"/>
        <w:jc w:val="both"/>
        <w:rPr>
          <w:rFonts w:ascii="Times" w:cs="Times" w:eastAsia="Times" w:hAnsi="Times"/>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1045" cy="2933700"/>
            <wp:effectExtent b="0" l="0" r="0" t="0"/>
            <wp:docPr descr="Gráfico de respostas do Google Formulários. Título da pergunta: 5-Você acredita que um treinamento personalizado pode aumentar o seu senso de pertencimento dentro do seu ambiente de trabalho?. Número de respostas: 38 respostas." id="7" name="image10.png"/>
            <a:graphic>
              <a:graphicData uri="http://schemas.openxmlformats.org/drawingml/2006/picture">
                <pic:pic>
                  <pic:nvPicPr>
                    <pic:cNvPr descr="Gráfico de respostas do Google Formulários. Título da pergunta: 5-Você acredita que um treinamento personalizado pode aumentar o seu senso de pertencimento dentro do seu ambiente de trabalho?. Número de respostas: 38 respostas." id="0" name="image10.png"/>
                    <pic:cNvPicPr preferRelativeResize="0"/>
                  </pic:nvPicPr>
                  <pic:blipFill>
                    <a:blip r:embed="rId11"/>
                    <a:srcRect b="0" l="0" r="0" t="0"/>
                    <a:stretch>
                      <a:fillRect/>
                    </a:stretch>
                  </pic:blipFill>
                  <pic:spPr>
                    <a:xfrm>
                      <a:off x="0" y="0"/>
                      <a:ext cx="576104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B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w:cs="Times" w:eastAsia="Times" w:hAnsi="Times"/>
          <w:sz w:val="24"/>
          <w:szCs w:val="24"/>
          <w:rtl w:val="0"/>
        </w:rPr>
        <w:t xml:space="preserve"> Imagem 6 - Questão número 6 do questionário.</w:t>
      </w: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2625" cy="2635947"/>
            <wp:effectExtent b="0" l="0" r="0" t="0"/>
            <wp:docPr descr="Gráfico de respostas do Google Formulários. Título da pergunta: 6-Você acredita que um treinamento personalizado pode gerar um impacto positivo no seu bem-estar mental dentro do seu ambiente de trabalho?. Número de respostas: 38 respostas." id="10" name="image3.png"/>
            <a:graphic>
              <a:graphicData uri="http://schemas.openxmlformats.org/drawingml/2006/picture">
                <pic:pic>
                  <pic:nvPicPr>
                    <pic:cNvPr descr="Gráfico de respostas do Google Formulários. Título da pergunta: 6-Você acredita que um treinamento personalizado pode gerar um impacto positivo no seu bem-estar mental dentro do seu ambiente de trabalho?. Número de respostas: 38 respostas." id="0" name="image3.png"/>
                    <pic:cNvPicPr preferRelativeResize="0"/>
                  </pic:nvPicPr>
                  <pic:blipFill>
                    <a:blip r:embed="rId12"/>
                    <a:srcRect b="10149" l="0" r="0" t="0"/>
                    <a:stretch>
                      <a:fillRect/>
                    </a:stretch>
                  </pic:blipFill>
                  <pic:spPr>
                    <a:xfrm>
                      <a:off x="0" y="0"/>
                      <a:ext cx="5762625" cy="2635947"/>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B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w:cs="Times" w:eastAsia="Times" w:hAnsi="Times"/>
          <w:sz w:val="24"/>
          <w:szCs w:val="24"/>
          <w:rtl w:val="0"/>
        </w:rPr>
        <w:t xml:space="preserve"> Imagem 7 - Questão número 7 do questionário.</w:t>
      </w:r>
      <w:r w:rsidDel="00000000" w:rsidR="00000000" w:rsidRPr="00000000">
        <w:rPr>
          <w:rtl w:val="0"/>
        </w:rPr>
      </w:r>
    </w:p>
    <w:p w:rsidR="00000000" w:rsidDel="00000000" w:rsidP="00000000" w:rsidRDefault="00000000" w:rsidRPr="00000000" w14:paraId="000001B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1045" cy="25781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104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BC">
      <w:pPr>
        <w:spacing w:line="360" w:lineRule="auto"/>
        <w:jc w:val="center"/>
        <w:rPr>
          <w:rFonts w:ascii="Times" w:cs="Times" w:eastAsia="Times" w:hAnsi="Times"/>
          <w:sz w:val="20"/>
          <w:szCs w:val="20"/>
        </w:rPr>
      </w:pPr>
      <w:r w:rsidDel="00000000" w:rsidR="00000000" w:rsidRPr="00000000">
        <w:rPr>
          <w:rFonts w:ascii="Times" w:cs="Times" w:eastAsia="Times" w:hAnsi="Times"/>
          <w:sz w:val="24"/>
          <w:szCs w:val="24"/>
          <w:rtl w:val="0"/>
        </w:rPr>
        <w:t xml:space="preserve"> Imagem 8 - Questão número 8 do questionário.</w:t>
      </w: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1045" cy="2425700"/>
            <wp:effectExtent b="0" l="0" r="0" t="0"/>
            <wp:docPr descr="Gráfico de respostas do Google Formulários. Título da pergunta: Qual é a sua faixa etária?. Número de respostas: 38 respostas." id="5" name="image1.png"/>
            <a:graphic>
              <a:graphicData uri="http://schemas.openxmlformats.org/drawingml/2006/picture">
                <pic:pic>
                  <pic:nvPicPr>
                    <pic:cNvPr descr="Gráfico de respostas do Google Formulários. Título da pergunta: Qual é a sua faixa etária?. Número de respostas: 38 respostas." id="0" name="image1.png"/>
                    <pic:cNvPicPr preferRelativeResize="0"/>
                  </pic:nvPicPr>
                  <pic:blipFill>
                    <a:blip r:embed="rId14"/>
                    <a:srcRect b="0" l="0" r="0" t="0"/>
                    <a:stretch>
                      <a:fillRect/>
                    </a:stretch>
                  </pic:blipFill>
                  <pic:spPr>
                    <a:xfrm>
                      <a:off x="0" y="0"/>
                      <a:ext cx="576104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B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w:cs="Times" w:eastAsia="Times" w:hAnsi="Times"/>
          <w:sz w:val="24"/>
          <w:szCs w:val="24"/>
          <w:rtl w:val="0"/>
        </w:rPr>
        <w:t xml:space="preserve"> Imagem 9 - Questão número 9 do questionário.</w:t>
      </w:r>
      <w:r w:rsidDel="00000000" w:rsidR="00000000" w:rsidRPr="00000000">
        <w:rPr>
          <w:rtl w:val="0"/>
        </w:rPr>
      </w:r>
    </w:p>
    <w:p w:rsidR="00000000" w:rsidDel="00000000" w:rsidP="00000000" w:rsidRDefault="00000000" w:rsidRPr="00000000" w14:paraId="000001C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1045" cy="2743200"/>
            <wp:effectExtent b="0" l="0" r="0" t="0"/>
            <wp:docPr descr="Gráfico de respostas do Google Formulários. Título da pergunta: Qual é a sua ocupação?. Número de respostas: 38 respostas." id="3" name="image9.png"/>
            <a:graphic>
              <a:graphicData uri="http://schemas.openxmlformats.org/drawingml/2006/picture">
                <pic:pic>
                  <pic:nvPicPr>
                    <pic:cNvPr descr="Gráfico de respostas do Google Formulários. Título da pergunta: Qual é a sua ocupação?. Número de respostas: 38 respostas." id="0" name="image9.png"/>
                    <pic:cNvPicPr preferRelativeResize="0"/>
                  </pic:nvPicPr>
                  <pic:blipFill>
                    <a:blip r:embed="rId15"/>
                    <a:srcRect b="0" l="0" r="0" t="0"/>
                    <a:stretch>
                      <a:fillRect/>
                    </a:stretch>
                  </pic:blipFill>
                  <pic:spPr>
                    <a:xfrm>
                      <a:off x="0" y="0"/>
                      <a:ext cx="576104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6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Fonte: Elaborado pelos autores (2025).</w:t>
      </w:r>
    </w:p>
    <w:p w:rsidR="00000000" w:rsidDel="00000000" w:rsidP="00000000" w:rsidRDefault="00000000" w:rsidRPr="00000000" w14:paraId="000001C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CONTRIBUIÇÃO DAS UNIDADES CURRICULARES (UCS) </w:t>
      </w:r>
      <w:r w:rsidDel="00000000" w:rsidR="00000000" w:rsidRPr="00000000">
        <w:rPr>
          <w:rtl w:val="0"/>
        </w:rPr>
      </w:r>
    </w:p>
    <w:p w:rsidR="00000000" w:rsidDel="00000000" w:rsidP="00000000" w:rsidRDefault="00000000" w:rsidRPr="00000000" w14:paraId="000001C9">
      <w:pPr>
        <w:spacing w:line="360" w:lineRule="auto"/>
        <w:ind w:firstLine="708"/>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UC - Nome da Unidade Curricular - Contribuição Específica para o Projeto Integrador</w:t>
      </w:r>
    </w:p>
    <w:p w:rsidR="00000000" w:rsidDel="00000000" w:rsidP="00000000" w:rsidRDefault="00000000" w:rsidRPr="00000000" w14:paraId="000001CA">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I - Políticas de SST - Fundamentou a importância de integrar a cultura de segurança nas organizações, justificando a necessidade de treinamentos engajadores.</w:t>
      </w:r>
    </w:p>
    <w:p w:rsidR="00000000" w:rsidDel="00000000" w:rsidP="00000000" w:rsidRDefault="00000000" w:rsidRPr="00000000" w14:paraId="000001CB">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II - Avaliação de Riscos - Forneceu a base técnica e o conteúdo sobre riscos físicos, químicos e biológicos para a adaptação e personalização dos materiais de treinamento.</w:t>
      </w:r>
    </w:p>
    <w:p w:rsidR="00000000" w:rsidDel="00000000" w:rsidP="00000000" w:rsidRDefault="00000000" w:rsidRPr="00000000" w14:paraId="000001CC">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III - Monitoramento - Enfatizou a importância de avaliar e aprimorar constantemente os métodos educativos, dando suporte à etapa de análise de eficácia e retenção (pós-treinamento).</w:t>
      </w:r>
    </w:p>
    <w:p w:rsidR="00000000" w:rsidDel="00000000" w:rsidP="00000000" w:rsidRDefault="00000000" w:rsidRPr="00000000" w14:paraId="000001CD">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IV - Ergonomia e Acidentes - Reforçou a necessidade de adaptar os materiais à realidade prática do trabalhador, contextualizando as situações de risco ergonômico nos exemplos dos treinamentos.</w:t>
      </w:r>
    </w:p>
    <w:p w:rsidR="00000000" w:rsidDel="00000000" w:rsidP="00000000" w:rsidRDefault="00000000" w:rsidRPr="00000000" w14:paraId="000001CE">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V - Investigação - Sustentou a etapa de análise e aprimoramento contínuo do sistema, utilizando os dados de retenção e satisfação para refinar a abordagem de personalização.</w:t>
      </w:r>
    </w:p>
    <w:p w:rsidR="00000000" w:rsidDel="00000000" w:rsidP="00000000" w:rsidRDefault="00000000" w:rsidRPr="00000000" w14:paraId="000001CF">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VI - Programas de SST - Orientou a integração da abordagem personalizada dentro dos Programas de SST da empresa, garantindo que o treinamento atinja o público-alvo de forma positiva.</w:t>
      </w:r>
    </w:p>
    <w:p w:rsidR="00000000" w:rsidDel="00000000" w:rsidP="00000000" w:rsidRDefault="00000000" w:rsidRPr="00000000" w14:paraId="000001D0">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VII - Documentação - Ofereceu o conhecimento necessário para a elaboração e o gerenciamento dos formulários de coleta de dados (questionário cultural e testes pós-treinamento).</w:t>
      </w:r>
    </w:p>
    <w:p w:rsidR="00000000" w:rsidDel="00000000" w:rsidP="00000000" w:rsidRDefault="00000000" w:rsidRPr="00000000" w14:paraId="000001D1">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VIII - NRs - Assegurou a conformidade legal de todo o conteúdo técnico adaptado, permitindo a correta interpretação e aplicação das normas regulamentadoras no material personalizado.</w:t>
      </w:r>
    </w:p>
    <w:p w:rsidR="00000000" w:rsidDel="00000000" w:rsidP="00000000" w:rsidRDefault="00000000" w:rsidRPr="00000000" w14:paraId="000001D2">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IX - Emergências - Contribuiu com a aplicação prática de exemplos operacionais e procedimentos-padrão (POPs) nos treinamentos, especialmente em cenários de prevenção e resposta a emergências.</w:t>
      </w:r>
    </w:p>
    <w:p w:rsidR="00000000" w:rsidDel="00000000" w:rsidP="00000000" w:rsidRDefault="00000000" w:rsidRPr="00000000" w14:paraId="000001D3">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X - Ações Educativas - Serviu como fundamentação pedagógica e inspiração central do projeto, focando no planejamento e na personalização de ações educativas eficazes em SST.</w:t>
      </w:r>
    </w:p>
    <w:p w:rsidR="00000000" w:rsidDel="00000000" w:rsidP="00000000" w:rsidRDefault="00000000" w:rsidRPr="00000000" w14:paraId="000001D4">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XI - Gestão Ambiental - Ampliou a visão do projeto, ao incentivar a inclusão de práticas de responsabilidade socioambiental no contexto da segurança do trabalho, promovendo uma visão de gestão integrada.</w:t>
      </w:r>
    </w:p>
    <w:p w:rsidR="00000000" w:rsidDel="00000000" w:rsidP="00000000" w:rsidRDefault="00000000" w:rsidRPr="00000000" w14:paraId="000001D5">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 XII - Ética - Reforçou a transparência, conduta respeitosa e inclusão cultural na comunicação e na aplicação do projeto, garantindo o compromisso ético com a saúde e a valorização da vida do trabalhador.</w:t>
      </w:r>
    </w:p>
    <w:p w:rsidR="00000000" w:rsidDel="00000000" w:rsidP="00000000" w:rsidRDefault="00000000" w:rsidRPr="00000000" w14:paraId="000001D6">
      <w:pPr>
        <w:spacing w:line="360" w:lineRule="auto"/>
        <w:ind w:firstLine="70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Dessa forma, observa-se que o conjunto das Unidades Curriculares ofereceu o suporte conceitual e técnico necessário para a construção de uma ferramenta integrada, capaz de reunir informações sobre EPIs e treinamentos de maneira eficiente e organizada. A integração desses conhecimentos permitiu propor uma solução prática e inovadora para otimizar a gestão da segurança no ambiente de trabalho, fortalecendo a prevenção de acidentes e promovendo a saúde e o bem-estar dos trabalhadores.</w:t>
      </w:r>
    </w:p>
    <w:p w:rsidR="00000000" w:rsidDel="00000000" w:rsidP="00000000" w:rsidRDefault="00000000" w:rsidRPr="00000000" w14:paraId="000001D7">
      <w:pPr>
        <w:spacing w:line="360" w:lineRule="auto"/>
        <w:ind w:lef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8. CRIAÇÃO DA PROPOSTA FORMS</w:t>
      </w:r>
    </w:p>
    <w:p w:rsidR="00000000" w:rsidDel="00000000" w:rsidP="00000000" w:rsidRDefault="00000000" w:rsidRPr="00000000" w14:paraId="000001D8">
      <w:pPr>
        <w:spacing w:line="360" w:lineRule="auto"/>
        <w:ind w:lef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sz w:val="24"/>
          <w:szCs w:val="24"/>
          <w:rtl w:val="0"/>
        </w:rPr>
        <w:t xml:space="preserve"> A coleta de dados será conduzida utilizando a ferramenta Google Forms, sendo que a elaboração das perguntas e a organização da pesquisa poderão se basear ou se inspirar nos anexos apresentados no item *10 anexos.</w:t>
      </w:r>
      <w:r w:rsidDel="00000000" w:rsidR="00000000" w:rsidRPr="00000000">
        <w:rPr>
          <w:rtl w:val="0"/>
        </w:rPr>
      </w:r>
    </w:p>
    <w:p w:rsidR="00000000" w:rsidDel="00000000" w:rsidP="00000000" w:rsidRDefault="00000000" w:rsidRPr="00000000" w14:paraId="000001D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CONCLUSÃO </w:t>
      </w:r>
    </w:p>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 presente trabalho buscou enfrentar a problemática da baixa retenção de conteúdo e do pouco engajamento dos colaboradores em treinamentos de segurança do trabalho. A partir da análise realizada, constatou-se que os métodos tradicionais, baseados em exposições técnicas e linguagem formal, muitas vezes não despertam interesse e acabam comprometendo a eficácia das capacitações obrigatórias.</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superar esse desafio, foi proposta uma metodologia inovadora de personalização dos treinamentos, fundamentada nas preferências culturais dos colaboradores, identificadas por meio de pesquisa aplicada via Google Forms. Essa estratégia permitiu aproximar os conteúdos técnicos da realidade dos trabalhadores, tornando os treinamentos mais atrativos, dinâmicos e significativos.</w:t>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 resultados esperados apontam para maior engajamento, melhor retenção de conhecimento e maior satisfação dos colaboradores, além de fortalecer a comunicação interna e contribuir para a redução de comportamentos de risco no ambiente laboral.</w:t>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Conclui-se, portanto, que a personalização cultural dos treinamentos representa uma alternativa viável e eficaz para potencializar os processos de aprendizagem em segurança do trabalho, promovendo não apenas o cumprimento das normas regulamentadoras, mas também a valorização dos colaboradores e da cultura organizacional.</w:t>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ANEXOS</w:t>
      </w:r>
    </w:p>
    <w:p w:rsidR="00000000" w:rsidDel="00000000" w:rsidP="00000000" w:rsidRDefault="00000000" w:rsidRPr="00000000" w14:paraId="000001E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Imagem 10 - E</w:t>
      </w:r>
      <w:r w:rsidDel="00000000" w:rsidR="00000000" w:rsidRPr="00000000">
        <w:rPr>
          <w:rFonts w:ascii="Times" w:cs="Times" w:eastAsia="Times" w:hAnsi="Times"/>
          <w:sz w:val="24"/>
          <w:szCs w:val="24"/>
          <w:highlight w:val="white"/>
          <w:rtl w:val="0"/>
        </w:rPr>
        <w:t xml:space="preserve">xemplo prático de como o treinamento personalizado pode ser aplicado, na imagem temos um exemplo de um treinamento de NR 10 com a temática lúdica do filme Harry Potter.</w:t>
      </w:r>
      <w:r w:rsidDel="00000000" w:rsidR="00000000" w:rsidRPr="00000000">
        <w:rPr>
          <w:rtl w:val="0"/>
        </w:rPr>
      </w:r>
    </w:p>
    <w:tbl>
      <w:tblPr>
        <w:tblStyle w:val="Table3"/>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2238" cy="3228975"/>
                  <wp:effectExtent b="0" l="0" r="0" t="0"/>
                  <wp:docPr id="4"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202238" cy="32289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3188" cy="3228975"/>
                  <wp:effectExtent b="0" l="0" r="0" t="0"/>
                  <wp:docPr id="1"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183188" cy="32289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b)</w:t>
            </w:r>
          </w:p>
        </w:tc>
      </w:tr>
    </w:tbl>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REFERÊNCIAS </w:t>
      </w:r>
      <w:r w:rsidDel="00000000" w:rsidR="00000000" w:rsidRPr="00000000">
        <w:rPr>
          <w:rtl w:val="0"/>
        </w:rPr>
      </w:r>
    </w:p>
    <w:p w:rsidR="00000000" w:rsidDel="00000000" w:rsidP="00000000" w:rsidRDefault="00000000" w:rsidRPr="00000000" w14:paraId="000001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do Trabalho e Emprego. Normas Regulamentadoras de Segurança e Saúde no Trabalho. Disponível em: &lt;https://www.gov.br/trabalho/pt-br/assuntos/seguranca-e-saude-no-trabalho/normas-regulamentadoras&gt;.</w:t>
      </w:r>
    </w:p>
    <w:p w:rsidR="00000000" w:rsidDel="00000000" w:rsidP="00000000" w:rsidRDefault="00000000" w:rsidRPr="00000000" w14:paraId="000001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FONSECA, Vitor da. Importância das emoções na aprendizagem: uma abordagem neuropsicopedagogia. Revista Psicopedagogia, v. 33, n. 102, p. 102-114, 2016. Disponível em: &lt;https://pepsic.bvsalud.org/scielo.php?script=sci_arttext&amp;pid=S0103-84862016000300014&gt;.</w:t>
      </w:r>
    </w:p>
    <w:p w:rsidR="00000000" w:rsidDel="00000000" w:rsidP="00000000" w:rsidRDefault="00000000" w:rsidRPr="00000000" w14:paraId="000001E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rtl w:val="0"/>
        </w:rPr>
      </w:r>
    </w:p>
    <w:sectPr>
      <w:headerReference r:id="rId18" w:type="default"/>
      <w:footerReference r:id="rId19" w:type="default"/>
      <w:footerReference r:id="rId20" w:type="first"/>
      <w:pgSz w:h="16838" w:w="11906" w:orient="portrait"/>
      <w:pgMar w:bottom="1133" w:top="1700" w:left="1700" w:right="1133"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11.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975498d2-29ec-4c1a-b398-8a8e1b01e345_Enabled">
    <vt:lpwstr>true</vt:lpwstr>
  </property>
  <property fmtid="{D5CDD505-2E9C-101B-9397-08002B2CF9AE}" pid="3" name="MSIP_Label_975498d2-29ec-4c1a-b398-8a8e1b01e345_SetDate">
    <vt:lpwstr>2025-11-17T05:47:50Z</vt:lpwstr>
  </property>
  <property fmtid="{D5CDD505-2E9C-101B-9397-08002B2CF9AE}" pid="4" name="MSIP_Label_975498d2-29ec-4c1a-b398-8a8e1b01e345_Method">
    <vt:lpwstr>Standard</vt:lpwstr>
  </property>
  <property fmtid="{D5CDD505-2E9C-101B-9397-08002B2CF9AE}" pid="5" name="MSIP_Label_975498d2-29ec-4c1a-b398-8a8e1b01e345_Name">
    <vt:lpwstr>defa4170-0d19-0005-0004-bc88714345d2</vt:lpwstr>
  </property>
  <property fmtid="{D5CDD505-2E9C-101B-9397-08002B2CF9AE}" pid="6" name="MSIP_Label_975498d2-29ec-4c1a-b398-8a8e1b01e345_SiteId">
    <vt:lpwstr>28c27457-1a57-4ca5-a81f-93db7cacc421</vt:lpwstr>
  </property>
  <property fmtid="{D5CDD505-2E9C-101B-9397-08002B2CF9AE}" pid="7" name="MSIP_Label_975498d2-29ec-4c1a-b398-8a8e1b01e345_ActionId">
    <vt:lpwstr>74bf7513-5178-41f0-887a-34ba8751d96d</vt:lpwstr>
  </property>
  <property fmtid="{D5CDD505-2E9C-101B-9397-08002B2CF9AE}" pid="8" name="MSIP_Label_975498d2-29ec-4c1a-b398-8a8e1b01e345_ContentBits">
    <vt:lpwstr>0</vt:lpwstr>
  </property>
  <property fmtid="{D5CDD505-2E9C-101B-9397-08002B2CF9AE}" pid="9" name="MSIP_Label_975498d2-29ec-4c1a-b398-8a8e1b01e345_Tag">
    <vt:lpwstr>10, 3, 0, 1</vt:lpwstr>
  </property>
</Properties>
</file>