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ANÁLISE SINÓTICA: ESTUDO DA CHUVA DE GRANIZO DE 23/09/2023 EM BAGE-RS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INTRODUÇÃO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presença de ar quente e úmido vindos do Norte para o Sul do Brasil e a aproximação de uma nova frente fria geraram áreas de instabilidade sobre parte da Região Sul no dia 23/09/2023, o instituto nacional de meteorologia emitiu um alerta laranja para essa região com possibilidades de chuvas entre 30-60 milímetros por hora ou 50 e 100 mm/dia, ventos intensos (60-100 km/h), e queda de granizos. (Figura 1)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57588" cy="355167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3551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01: Alerta da Defesa Civil RS</w:t>
      </w:r>
    </w:p>
    <w:p w:rsidR="00000000" w:rsidDel="00000000" w:rsidP="00000000" w:rsidRDefault="00000000" w:rsidRPr="00000000" w14:paraId="0000000A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Fonte: Casa Militar Defesa Civil 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Bagé, cidade com aproximadamente 121.143 habitantes, localizada na campanha gaúcha, foi atingida por granizo de grande tamanho, por volta das 4h da madrugada do dia 23/09/2023. (g1.globo.com)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97150" cy="195379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7150" cy="1953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2: Pedras de médio e grande tamanho caíram em Bagé, causando estragos em telhados de moradias </w:t>
      </w:r>
    </w:p>
    <w:p w:rsidR="00000000" w:rsidDel="00000000" w:rsidP="00000000" w:rsidRDefault="00000000" w:rsidRPr="00000000" w14:paraId="00000010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Fonte Foto: Samuel da Rosa / Daeb / Divulgação / CP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De modo geral, as áreas com frequências de granizada concentram-se nas regiões de latitudes médias: planícies dos Estados Unidos e do Canadá, na Europa Central, no Himalaia, no Sul da China, no Sudeste da Australia e na América do Sul, principalmente sobre a Argentina e o sul do Brasil (CUNHA et al., 2001). Mas o evento da madrugada deste sábado foge ao convencional pelo grande tamanho das pedras e seu enorme impacto numa área urbana.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Segundo a MetSul.com, a cidade de Porto Alegre também enfrentou uma tempestade severa de granizo há oito anos. Tal como agora, o clima naquele mês era influenciado pelo fenômeno El Niño, que favorece a ocorrência de precipitações regulares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O granizo é a precipitação de grãos de gelo transparentes ou translúcidos, esférico ou com forma irregular, com diâmetro geralmente superiores a 0,5cm e denominam de Saraiva precipitação de glóbulos ou fragmentos de gelo, isolados ou aglutinados, com diâmetros que superam 5cm. (Varejão-Silva, 2000)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Esse tipo de precipitação é gerado em nuvens do tipo cumulonimbos (cb), que são volumosas, muito densas, de grande desenvolvimento vertical, em forma de bigorna. Embora a base dessa nuvem esteja próxima a superfície, seu topo pode alcançar níveis muito altos. Essas nuvens alcançam temperaturas abaixo de zero graus celsius, proporcionando a formação de granizo a partir de gotas de água congeladas inseridas numa célula de circulação convectiva no interior dessas nuvens (Cunha, 2001). Uma pedra de granizo em formação é levada por correntes de ar ascendentes dentro da nuvem CB e ela pode entrar em contato com gotículas de água super-resfriadas, que estão em estado liquido por causa da super-saturação e a falta de nucleos de congelamentos.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Quando a pedra de granizo entra em contato com a gotícula super-resfriada uma parte da água liquida congela instantaneamente na superfície da pedra, formando uma camada de gelo. À medida que a pedra de granizo continua a subir e descer dentro da nuvem, ela é exposta a essa repetida etapa resultando na deposição sucessiva de camadas de gelo ao redor da pedra de granizo. Assim é criado o padrão de crescimento de uma pedra de granizo chamado de rimming. (Sperling, 2018)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METODOLOGIA E INTERPRETAÇÃO DE DADOS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Para uma análise sinótica desse caso, foram utilizados imagens do satélite GOES-16 para o dia 23/09/2023, imagens de modelo mostrando anomalia de temperatura em 850hPa e velocidade do vento em 850hPa.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 imagem de satélite das 4:30 da madrugada do dia 23/09, mostra nuvens extremamente carregadas carregadas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4813" cy="305959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305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Referências.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Cunha, Gilberto Rocca da. Granizo e cereais de inverno no Rio Grande do Sul / Gilberto Rocca da Cunha, Pedro Luiz Scheeren, Márcio Só e Silva. - Passo Fundo Embrapa Trigo, 2001. 24 p. 21 cm. (Embrapa Trigo. Documentos, 33).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Sperling, Vinicius Banda. Sp36p Processos físicos e elétricos das tempestades de granizo na região sul do Brasil / Vinicius Banda Sperling. – São José dos Campos : INPE, 2018. xxii + 187 p. ; (sid.inpe.br/mtc-m21b/2018/01.24.02.29-TDI)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Varejão-Silva, 2000)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https://www.infoteca.cnptia.embrapa.br/bitstream/doc/850224/1/CNPTDOC.3301.pdf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http://mtc-m21b.sid.inpe.br/col/sid.inpe.br/mtc-m21b/2018/01.24.02.29/doc/publicacao.pdf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https://metsul.com/situacao-incomum-levou-ao-raro-granizo-gigante-em-bage-rs/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https://scholar.google.com.br/scholar?hl=pt-BR&amp;as_sdt=0%2C5&amp;as_vis=1&amp;q=granizo&amp;btnG=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http://sbagro.org/files/biblioteca/1236.pdf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https://ojs.ufgd.edu.br/index.php/rbclima/article/view/13533/6950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https://www.infoteca.cnptia.embrapa.br/bitstream/doc/850224/1/CNPTDOC.3301.pdf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https://icat.ufal.br/laboratorio/clima/data/uploads/pdf/METEOROLOGIA_E_CLIMATOLOGIA_VD2_Mar_2006.pdf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https://www.jornalminuano.com.br/noticia/2023/09/26/governo-federal-reconhece-situacao-de-emergencia-de-bage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https://www.correiodopovo.com.br/not%C3%ADcias/cidades/bag%C3%A9-decreta-situa%C3%A7%C3%A3o-de-emerg%C3%AAncia-devido-aos-estragos-causados-pela-queda-de-granizo-1.1390940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hyperlink r:id="rId20">
        <w:r w:rsidDel="00000000" w:rsidR="00000000" w:rsidRPr="00000000">
          <w:rPr>
            <w:color w:val="0563c1"/>
            <w:u w:val="single"/>
            <w:rtl w:val="0"/>
          </w:rPr>
          <w:t xml:space="preserve">http://mtc-m21b.sid.inpe.br/col/sid.inpe.br/mtc-m21b/2018/01.24.02.29/doc/publicacao.pdf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http://satelite.cptec.inpe.br/acervo/goes16.formulario.logic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mtc-m21b.sid.inpe.br/col/sid.inpe.br/mtc-m21b/2018/01.24.02.29/doc/publicacao.pdf" TargetMode="External"/><Relationship Id="rId11" Type="http://schemas.openxmlformats.org/officeDocument/2006/relationships/hyperlink" Target="http://mtc-m21b.sid.inpe.br/col/sid.inpe.br/mtc-m21b/2018/01.24.02.29/doc/publicacao.pdf" TargetMode="External"/><Relationship Id="rId10" Type="http://schemas.openxmlformats.org/officeDocument/2006/relationships/hyperlink" Target="https://www.infoteca.cnptia.embrapa.br/bitstream/doc/850224/1/CNPTDOC.3301.pdf" TargetMode="External"/><Relationship Id="rId21" Type="http://schemas.openxmlformats.org/officeDocument/2006/relationships/hyperlink" Target="http://satelite.cptec.inpe.br/acervo/goes16.formulario.logic" TargetMode="External"/><Relationship Id="rId13" Type="http://schemas.openxmlformats.org/officeDocument/2006/relationships/hyperlink" Target="https://scholar.google.com.br/scholar?hl=pt-BR&amp;as_sdt=0%2C5&amp;as_vis=1&amp;q=granizo&amp;btnG=" TargetMode="External"/><Relationship Id="rId12" Type="http://schemas.openxmlformats.org/officeDocument/2006/relationships/hyperlink" Target="https://metsul.com/situacao-incomum-levou-ao-raro-granizo-gigante-em-bage-r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ojs.ufgd.edu.br/index.php/rbclima/article/view/13533/6950" TargetMode="External"/><Relationship Id="rId14" Type="http://schemas.openxmlformats.org/officeDocument/2006/relationships/hyperlink" Target="http://sbagro.org/files/biblioteca/1236.pdf" TargetMode="External"/><Relationship Id="rId17" Type="http://schemas.openxmlformats.org/officeDocument/2006/relationships/hyperlink" Target="https://icat.ufal.br/laboratorio/clima/data/uploads/pdf/METEOROLOGIA_E_CLIMATOLOGIA_VD2_Mar_2006.pdf" TargetMode="External"/><Relationship Id="rId16" Type="http://schemas.openxmlformats.org/officeDocument/2006/relationships/hyperlink" Target="https://www.infoteca.cnptia.embrapa.br/bitstream/doc/850224/1/CNPTDOC.3301.pdf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correiodopovo.com.br/not%C3%ADcias/cidades/bag%C3%A9-decreta-situa%C3%A7%C3%A3o-de-emerg%C3%AAncia-devido-aos-estragos-causados-pela-queda-de-granizo-1.1390940" TargetMode="External"/><Relationship Id="rId6" Type="http://schemas.openxmlformats.org/officeDocument/2006/relationships/image" Target="media/image2.png"/><Relationship Id="rId18" Type="http://schemas.openxmlformats.org/officeDocument/2006/relationships/hyperlink" Target="https://www.jornalminuano.com.br/noticia/2023/09/26/governo-federal-reconhece-situacao-de-emergencia-de-bage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