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0.393700787401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419100</wp:posOffset>
            </wp:positionH>
            <wp:positionV relativeFrom="page">
              <wp:posOffset>584550</wp:posOffset>
            </wp:positionV>
            <wp:extent cx="1000125" cy="1147763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47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UNIVERSIDADE FEDERAL DO RIO GRANDE DO NORTE                                                                                      DEPARTAMENTO DE CIÊNCIAS ATMOSFÉRICAS E CLIMÁTICAS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5057775</wp:posOffset>
            </wp:positionH>
            <wp:positionV relativeFrom="paragraph">
              <wp:posOffset>140875</wp:posOffset>
            </wp:positionV>
            <wp:extent cx="1123950" cy="523875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9160" l="0" r="-9259" t="1967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CURSO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METEOROLOGIA</w:t>
        <w:br w:type="textWrapping"/>
        <w:t xml:space="preserve">                                     BIOMETEOROLOGIA</w:t>
      </w:r>
    </w:p>
    <w:p w:rsidR="00000000" w:rsidDel="00000000" w:rsidP="00000000" w:rsidRDefault="00000000" w:rsidRPr="00000000" w14:paraId="00000003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PAULO SÉRGIO LÚCIO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QUINTO PERÍODO</w:t>
      </w:r>
    </w:p>
    <w:p w:rsidR="00000000" w:rsidDel="00000000" w:rsidP="00000000" w:rsidRDefault="00000000" w:rsidRPr="00000000" w14:paraId="00000004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UNIDADE 1</w:t>
      </w:r>
    </w:p>
    <w:p w:rsidR="00000000" w:rsidDel="00000000" w:rsidP="00000000" w:rsidRDefault="00000000" w:rsidRPr="00000000" w14:paraId="00000005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VITÓRIA RÉGIA SILVA DE SOUZA</w:t>
      </w:r>
    </w:p>
    <w:p w:rsidR="00000000" w:rsidDel="00000000" w:rsidP="00000000" w:rsidRDefault="00000000" w:rsidRPr="00000000" w14:paraId="00000006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08.6614173228347" w:firstLine="0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ATIVIDADE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                                       NATAL - RN 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                                             2023</w:t>
      </w:r>
    </w:p>
    <w:p w:rsidR="00000000" w:rsidDel="00000000" w:rsidP="00000000" w:rsidRDefault="00000000" w:rsidRPr="00000000" w14:paraId="0000002E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O Brasil está localizado no continente da América do Sul, na parte ao norte da região, possuindo em seu território a passagem do Rio Amazonas um dos mais importantes pelo território, com grande presença de chuvas, assim alterando o nível dos rios, tendo isso, a vegetação é abundante, significando, que as plantas adequa-se de maneira positiva com a água.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720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O Brasil tem classificação de Koppen-Geiger para a região de Am e Af, sendo um clima, que varia de 22 a 28°C, sendo ele equatorial úmido, do qual é algo característico de locais próximos à linha do equador. Na classificação de Strahler “o clima equatorial úmido da convergência dos alísios, que engloba a Amazônia”, possuindo a massa de ar equatorial continental.</w:t>
      </w:r>
    </w:p>
    <w:p w:rsidR="00000000" w:rsidDel="00000000" w:rsidP="00000000" w:rsidRDefault="00000000" w:rsidRPr="00000000" w14:paraId="00000030">
      <w:pPr>
        <w:ind w:firstLine="72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447675</wp:posOffset>
            </wp:positionH>
            <wp:positionV relativeFrom="paragraph">
              <wp:posOffset>184472</wp:posOffset>
            </wp:positionV>
            <wp:extent cx="4710113" cy="2543175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2543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ind w:firstLine="72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72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72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2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2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2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2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72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2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3E">
      <w:pPr>
        <w:ind w:firstLine="720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            Imagem 1- referente a  classificação de Koppen-Geiger.</w:t>
      </w:r>
    </w:p>
    <w:p w:rsidR="00000000" w:rsidDel="00000000" w:rsidP="00000000" w:rsidRDefault="00000000" w:rsidRPr="00000000" w14:paraId="0000003F">
      <w:pPr>
        <w:ind w:firstLine="72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A planta com o nome científico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Victoria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amazonica,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mais conhecida como Vitória Régia, é originária da região da mata atlântica, sendo encontrada no Brasil, Bolívia e nas Guianas. 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Ela é considerada uma mata de igapó, são aquelas que se localizam em terreno baixo. Sendo vegetação baixa, são nas partes baixas que se encontra a Vitória Régia.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720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A fenologia da Vitória Régia para o Hemisfério Norte cada planta dela possui uma única flor, na qual para o HN ela é gerada e presente mais a mostra no período de junho a outubro. Já para o Hemisfério Sul o período é de novembro a janeiro.</w:t>
      </w:r>
    </w:p>
    <w:p w:rsidR="00000000" w:rsidDel="00000000" w:rsidP="00000000" w:rsidRDefault="00000000" w:rsidRPr="00000000" w14:paraId="00000042">
      <w:pPr>
        <w:ind w:firstLine="72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72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2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rtl w:val="0"/>
        </w:rPr>
        <w:t xml:space="preserve">                                                                                  </w:t>
      </w:r>
    </w:p>
    <w:p w:rsidR="00000000" w:rsidDel="00000000" w:rsidP="00000000" w:rsidRDefault="00000000" w:rsidRPr="00000000" w14:paraId="00000046">
      <w:pPr>
        <w:ind w:firstLine="72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rtl w:val="0"/>
        </w:rPr>
        <w:t xml:space="preserve">                             </w:t>
      </w:r>
    </w:p>
    <w:p w:rsidR="00000000" w:rsidDel="00000000" w:rsidP="00000000" w:rsidRDefault="00000000" w:rsidRPr="00000000" w14:paraId="00000047">
      <w:pPr>
        <w:ind w:firstLine="72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048">
      <w:pPr>
        <w:ind w:firstLine="720"/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114300</wp:posOffset>
            </wp:positionV>
            <wp:extent cx="3300413" cy="3061252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30612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20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Imagem 2- fenologia da Vitória  </w:t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                                                                                    Régia.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flores da Vitória régia, são mais presentes no verão, elas brotam brancas e ficam róseas no segundo dia, devido a polinização. Do qual que para isso ocorra, o responsável é um besouro, entrando na flor e sendo aprisionado até o dia seguinte. Após a polinização a flor volta para dentro do lago, para gerar do fruto, do tipo baga, que amadurece em 6 semanas.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cada ano de idade da planta ele aumenta suas reservas e consequentemente  a planta cresce. Sendo ela um cultivo difícil, por só se adequar a um local equatorial e tropical, não suportando o frio. A profundidade mínima permitida para ela é de 90 centímetros. A temperatura da água deve variar de 29 a 32°C.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Possuindo sua multiplicação por sementes ou divisão de rizoma, conseguindo se desenvolver sem muitos empecilhos.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matas de terra firme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são aquelas que estão em regiões mais altas e por este motivo não são inundadas pelos rios. Nelas estão árvores de grande porte, como a castanheira-do-pará e a palmeira.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matas de várzea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são as que sofrem com inundações em determinados períodos do ano. Na parte mais elevada desse tipo de mata, o tempo de inundação é curto e a vegetação é parecida com a das matas de terra firme. Nas regiões planas, que permanecem inundadas por mais tempo, a vegetação é semelhante a das matas de igapó.</w:t>
        <w:tab/>
        <w:tab/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matas de igapó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são as que estão situadas em terrenos mais baixos. Estão quase sempre inundadas. Nelas a vegetação é baixa: arbustos, cipós e musgos são exemplos de plantas comuns nestas áreas. É nas matas de igapó que encontramos a vitória-régia, um dos símbolos da Amazônia.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solo da floresta amazônica é em geral bastante arenoso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Suas grandes folhas esverdeadas flutuam sobre as águas, contando com pequenas laterais de 10 centímetros, os quais revelam parte do interior das folhas, que possui coloração vermelha e espinhos. Cheia de nervos, essa outra face dá origem a pecíolos que descem até o fundo das águas para puxar nutrientes do solo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da Vitória-régia poder ser consumida em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e0592a"/>
            <w:sz w:val="24"/>
            <w:szCs w:val="24"/>
            <w:rtl w:val="0"/>
          </w:rPr>
          <w:t xml:space="preserve">geléias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e0592a"/>
            <w:sz w:val="24"/>
            <w:szCs w:val="24"/>
            <w:rtl w:val="0"/>
          </w:rPr>
          <w:t xml:space="preserve">conserva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suas sementes se parecem com as do milho, e portanto, estouram em temperaturas mais elevadas, dando origem a uma pipoca de vitória-régia que vai muito bem com sal e manteiga, além das sementes poderem ser utilizadas para fazer mingaus e farinhas, usados em variadas receitas.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REFERÊNCIAS: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FLOR  DE JAMBU,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Vitória-régia: conheça mais sobre a maior planta aquática do Brasil!. Disponível em: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https://flordejambu.com/blog/vitoria-regia-conheca-mais-sobre-a-maior-planta-aquatica-do-brasil/ . Acesso em 28 de março de 2023.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PLANTNET,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Euryale ferox Salisb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(vitória régia). Disponível em: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https://identify.plantnet.org/pt-br/the-plant-list/species/Euryale%20ferox%20Salisb./data. Acesso em 28 de março de 2023.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Instituto Brasileiro de Florestas, Bioma Amazônico. Disponível em: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https://www.ibflorestas.org.br/bioma-amazonico?utm_source=google-ads&amp;utm_medium=cpc&amp;utm_campaign=biomas&amp;keyword=floresta%20amazonica&amp;creative=555230188280&amp;gclid=CjwKCAjwoIqhBhAGEiwArXT7K7bLEWsjFhstWB0m8g6Ac6vazIpQrAmcwFh4h6V2jmLyOlN0GHLiRRoCKXcQAvD_BwE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 Acesso em 28 de março de 2023.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flordejambu.com/produto/geleia-de-vitoria-regia-150g/" TargetMode="External"/><Relationship Id="rId10" Type="http://schemas.openxmlformats.org/officeDocument/2006/relationships/hyperlink" Target="https://flordejambu.com/produto/geleia-de-vitoria-regia-150g/" TargetMode="External"/><Relationship Id="rId13" Type="http://schemas.openxmlformats.org/officeDocument/2006/relationships/hyperlink" Target="https://flordejambu.com/produto/conserva-de-vitoria-regia-200g/" TargetMode="External"/><Relationship Id="rId12" Type="http://schemas.openxmlformats.org/officeDocument/2006/relationships/hyperlink" Target="https://flordejambu.com/produto/conserva-de-vitoria-regia-200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