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  <w:t xml:space="preserve">Olá, me chamo Vitória Régia e o meu projeto é sobre a “</w:t>
      </w:r>
      <w:r w:rsidDel="00000000" w:rsidR="00000000" w:rsidRPr="00000000">
        <w:rPr>
          <w:b w:val="1"/>
          <w:rtl w:val="0"/>
        </w:rPr>
        <w:t xml:space="preserve">Avaliação de um banco de dados de irradiância coletado em estações solarimétricas no Rio Grande do Norte, Brasil”.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Os autores do trabalho são, vitória regia, Moises costa, o professor Pedro mutti, samira azevedo e alan rodrigues.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projeto esta relacionado com OS OBJETIVOS : 7, 9, 11, 12 e 13.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trabalho teve como objetivo </w:t>
      </w:r>
      <w:r w:rsidDel="00000000" w:rsidR="00000000" w:rsidRPr="00000000">
        <w:rPr>
          <w:u w:val="single"/>
          <w:rtl w:val="0"/>
        </w:rPr>
        <w:t xml:space="preserve">coletar, identificar e analisar</w:t>
      </w:r>
      <w:r w:rsidDel="00000000" w:rsidR="00000000" w:rsidRPr="00000000">
        <w:rPr>
          <w:rtl w:val="0"/>
        </w:rPr>
        <w:t xml:space="preserve"> os eventos de sobreirradiância para poder determinar o padrão sazonal das ocorrências deste evento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MATERIAL E METODOS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a realização da coleta de dados de irradiância solar, em segundos, foi utilizado o piranômetro CMP6, após a coleta, a geração para os dados de minutos, foi por meio da integração de dados pelo equipamento de armazenamento “datalogger CR3000 “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FOTO DA EMPARN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Além disso, dados de precipitação diária da EMPARN foram utilizados para obter a comparação com os padrões de eventos de sobreirradiância.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 mês de maior frequência de eventos para a cidade de Lajes é o mês de agosto, para Pau dos Ferros o mês de fevereiro e para Mossoró os meses foram agosto, setembro e dezembro, relacionado a duração de um minuto.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Para eventos de 5 minutos ou mais para as três cidades, suas maiores quantidades foram para os meses de março e agosto em Lajes, em Pau dos Ferros, junho, julho e novembro e novembro e janeiro em Mossoró.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 segundos, o mês com maior destaque para Lajes foi abril, Pau dos Ferros o mês de fevereiro e os meses de agosto, setembro, outubro e novembro para Mossoró.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Meses com maiores durações em minutos, para Lajes foram junho, julho e novembro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cs="Times New Roman" w:eastAsia="Times New Roman" w:hAnsi="Times New Roman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Times New Roman" w:cs="Times New Roman" w:eastAsia="Times New Roman" w:hAnsi="Times New Roman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Times New Roman" w:cs="Times New Roman" w:eastAsia="Times New Roman" w:hAnsi="Times New Roman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cs="Times New Roman" w:eastAsia="Times New Roman" w:hAnsi="Times New Roman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Times New Roman" w:cs="Times New Roman" w:eastAsia="Times New Roman" w:hAnsi="Times New Roman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Times New Roman" w:cs="Times New Roman" w:eastAsia="Times New Roman" w:hAnsi="Times New Roman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1RfBCbp5kK4jCB71RiDSIU4YA==">CgMxLjA4AHIhMTJOZS1hb2hqWGF0Si1rMERLQl9mc0JoMFEtVGpUQTlC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