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altChunk r:id="rId2"/>
    <w:altChunk r:id="rId3"/>
    <w:altChunk r:id="rId4"/>
    <w:altChunk r:id="rId5"/>
    <w:altChunk r:id="rId6"/>
    <w:altChunk r:id="rId7"/>
    <w:altChunk r:id="rId8"/>
    <w:altChunk r:id="rId9"/>
    <w:altChunk r:id="rId10"/>
    <w:altChunk r:id="rId11"/>
    <w:p>
      <w:pPr>
        <w:pStyle w:val="heading"/>
        <w:jc w:val="left"/>
      </w:pPr>
      <w:r>
        <w:rPr/>
        <w:t>IEEE 33 Barras</w:t>
      </w:r>
    </w:p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styles.xml" Type="http://schemas.openxmlformats.org/officeDocument/2006/relationships/styles"/>
  <Relationship Id="rId24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2023-11-01T12:19:37Z</dcterms:created>
  <dcterms:modified xsi:type="dcterms:W3CDTF">2023-11-01T12:19:37Z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b76e8fa9-9810-4f4b-af1c-1617782e4571</uuid>
</mwcoreProperties>
</file>

<file path=metadata/mwcorePropertiesReleaseInfo.xml><?xml version="1.0" encoding="utf-8"?>
<!-- Version information for MathWorks R2022a Release -->
<MathWorks_version_info>
  <version>9.12.0.2170939</version>
  <release>R2022a</release>
  <description>Update 6</description>
  <date>Jan 17 2023</date>
  <checksum>564365742</checksum>
</MathWorks_version_info>
</file>