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43D" w:rsidRPr="00327C9A" w:rsidRDefault="0048643D" w:rsidP="0048643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27C9A">
        <w:rPr>
          <w:rFonts w:ascii="Arial" w:hAnsi="Arial" w:cs="Arial"/>
          <w:b/>
          <w:bCs/>
          <w:sz w:val="24"/>
          <w:szCs w:val="24"/>
          <w:lang w:val="en-US"/>
        </w:rPr>
        <w:t>THE HARMFUL EFFECTS OF WATCHING TELEVISION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327C9A" w:rsidRPr="00327C9A" w:rsidTr="00327C9A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327C9A" w:rsidRPr="00327C9A" w:rsidTr="00327C9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327C9A" w:rsidTr="00327C9A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327C9A" w:rsidTr="00327C9A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327C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327C9A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  <w:r w:rsidR="00264DA8"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327C9A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A2E9E" w:rsidRPr="00327C9A" w:rsidRDefault="00325E58" w:rsidP="002A2E9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F0A4C"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527F81"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48643D" w:rsidRPr="00327C9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  <w:t>Inactivity, Deaf, Hinder, Manipulate, Enormous, Unceasingly, Be on about something, Act on something.</w:t>
            </w:r>
          </w:p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327C9A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325E58" w:rsidRPr="00327C9A" w:rsidRDefault="0048643D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327C9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  <w:t>Inactivity, Deaf, Hinder, Manipulate, Enormous, Unceasingly, Be on about something, Act on something.</w:t>
            </w:r>
          </w:p>
        </w:tc>
      </w:tr>
      <w:tr w:rsidR="00325E58" w:rsidRPr="00327C9A" w:rsidTr="00327C9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327C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327C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327C9A" w:rsidTr="00327C9A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327C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327C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327C9A" w:rsidTr="00327C9A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327C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327C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327C9A" w:rsidTr="00327C9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Actively </w:t>
            </w: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-Be friendly, willing to answer and </w:t>
            </w: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327C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</w:t>
            </w: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327C9A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speak complex </w:t>
            </w: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sentences using targeted grammar:</w:t>
            </w:r>
            <w:r w:rsidR="002816A7"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48643D" w:rsidRPr="00327C9A" w:rsidRDefault="0048643D" w:rsidP="0048643D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327C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 + indulge in + something.</w:t>
            </w:r>
          </w:p>
          <w:p w:rsidR="00325E58" w:rsidRPr="00327C9A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conduct </w:t>
            </w: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extended spoken </w:t>
            </w:r>
            <w:r w:rsidR="001F0A4C"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327C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lastRenderedPageBreak/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48643D" w:rsidRPr="00327C9A" w:rsidRDefault="0048643D" w:rsidP="0048643D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r w:rsidRPr="00327C9A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lastRenderedPageBreak/>
              <w:t>S + indulge in + something.</w:t>
            </w:r>
          </w:p>
          <w:p w:rsidR="00325E58" w:rsidRPr="00327C9A" w:rsidRDefault="00B3056E" w:rsidP="00B3056E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327C9A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25E58" w:rsidRPr="00327C9A" w:rsidTr="00327C9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327C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327C9A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327C9A" w:rsidTr="00327C9A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327C9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327C9A" w:rsidTr="00327C9A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02338E"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02338E"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327C9A" w:rsidTr="00327C9A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327C9A" w:rsidTr="00327C9A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327C9A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327C9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327C9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327C9A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327C9A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327C9A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327C9A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327C9A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327C9A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327C9A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327C9A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327C9A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327C9A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327C9A">
        <w:rPr>
          <w:rFonts w:ascii="Arial" w:hAnsi="Arial" w:cs="Arial"/>
          <w:sz w:val="24"/>
          <w:szCs w:val="24"/>
          <w:lang w:val="en-GB"/>
        </w:rPr>
        <w:t>s</w:t>
      </w:r>
      <w:r w:rsidR="007067F7" w:rsidRPr="00327C9A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327C9A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327C9A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327C9A">
        <w:rPr>
          <w:rFonts w:ascii="Arial" w:hAnsi="Arial" w:cs="Arial"/>
          <w:sz w:val="24"/>
          <w:szCs w:val="24"/>
          <w:lang w:val="en-GB"/>
        </w:rPr>
        <w:t>s</w:t>
      </w:r>
      <w:r w:rsidR="004A2253" w:rsidRPr="00327C9A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327C9A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327C9A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327C9A">
        <w:rPr>
          <w:rFonts w:ascii="Arial" w:hAnsi="Arial" w:cs="Arial"/>
          <w:sz w:val="24"/>
          <w:szCs w:val="24"/>
          <w:lang w:val="en-GB"/>
        </w:rPr>
        <w:t>I</w:t>
      </w:r>
      <w:r w:rsidR="0002338E" w:rsidRPr="00327C9A">
        <w:rPr>
          <w:rFonts w:ascii="Arial" w:hAnsi="Arial" w:cs="Arial"/>
          <w:sz w:val="24"/>
          <w:szCs w:val="24"/>
          <w:lang w:val="en-GB"/>
        </w:rPr>
        <w:t>f there are fewer</w:t>
      </w:r>
      <w:r w:rsidRPr="00327C9A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327C9A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327C9A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327C9A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327C9A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327C9A">
        <w:rPr>
          <w:rFonts w:ascii="Arial" w:hAnsi="Arial" w:cs="Arial"/>
          <w:sz w:val="24"/>
          <w:szCs w:val="24"/>
          <w:lang w:val="en-GB"/>
        </w:rPr>
        <w:t>s</w:t>
      </w:r>
      <w:r w:rsidR="00AC636D" w:rsidRPr="00327C9A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327C9A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327C9A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327C9A">
        <w:rPr>
          <w:rFonts w:ascii="Arial" w:hAnsi="Arial" w:cs="Arial"/>
          <w:sz w:val="24"/>
          <w:szCs w:val="24"/>
          <w:lang w:val="en-GB"/>
        </w:rPr>
        <w:t>w</w:t>
      </w:r>
      <w:r w:rsidR="00F50812" w:rsidRPr="00327C9A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327C9A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327C9A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327C9A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327C9A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327C9A">
        <w:rPr>
          <w:rFonts w:ascii="Arial" w:hAnsi="Arial" w:cs="Arial"/>
          <w:sz w:val="24"/>
          <w:szCs w:val="24"/>
          <w:lang w:val="en-GB"/>
        </w:rPr>
        <w:t>take note of</w:t>
      </w:r>
      <w:r w:rsidRPr="00327C9A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327C9A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327C9A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327C9A">
        <w:rPr>
          <w:rFonts w:ascii="Arial" w:hAnsi="Arial" w:cs="Arial"/>
          <w:sz w:val="24"/>
          <w:szCs w:val="24"/>
          <w:lang w:val="en-GB"/>
        </w:rPr>
        <w:t>correct</w:t>
      </w:r>
      <w:r w:rsidRPr="00327C9A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327C9A">
        <w:rPr>
          <w:rFonts w:ascii="Arial" w:hAnsi="Arial" w:cs="Arial"/>
          <w:sz w:val="24"/>
          <w:szCs w:val="24"/>
          <w:lang w:val="en-GB"/>
        </w:rPr>
        <w:t>s</w:t>
      </w:r>
      <w:r w:rsidR="007067F7" w:rsidRPr="00327C9A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327C9A">
        <w:rPr>
          <w:rFonts w:ascii="Arial" w:hAnsi="Arial" w:cs="Arial"/>
          <w:sz w:val="24"/>
          <w:szCs w:val="24"/>
          <w:lang w:val="en-GB"/>
        </w:rPr>
        <w:t>(</w:t>
      </w:r>
      <w:r w:rsidRPr="00327C9A">
        <w:rPr>
          <w:rFonts w:ascii="Arial" w:hAnsi="Arial" w:cs="Arial"/>
          <w:sz w:val="24"/>
          <w:szCs w:val="24"/>
          <w:lang w:val="en-GB"/>
        </w:rPr>
        <w:t>if any</w:t>
      </w:r>
      <w:r w:rsidR="009D0F7F" w:rsidRPr="00327C9A">
        <w:rPr>
          <w:rFonts w:ascii="Arial" w:hAnsi="Arial" w:cs="Arial"/>
          <w:sz w:val="24"/>
          <w:szCs w:val="24"/>
          <w:lang w:val="en-GB"/>
        </w:rPr>
        <w:t>)</w:t>
      </w:r>
      <w:r w:rsidR="00AC636D" w:rsidRPr="00327C9A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327C9A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327C9A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327C9A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327C9A">
        <w:rPr>
          <w:rFonts w:ascii="Arial" w:hAnsi="Arial" w:cs="Arial"/>
          <w:sz w:val="24"/>
          <w:szCs w:val="24"/>
          <w:lang w:val="en-GB"/>
        </w:rPr>
        <w:t>mov</w:t>
      </w:r>
      <w:r w:rsidR="007D591D" w:rsidRPr="00327C9A">
        <w:rPr>
          <w:rFonts w:ascii="Arial" w:hAnsi="Arial" w:cs="Arial"/>
          <w:sz w:val="24"/>
          <w:szCs w:val="24"/>
          <w:lang w:val="en-GB"/>
        </w:rPr>
        <w:t>ing</w:t>
      </w:r>
      <w:r w:rsidR="008F0A18" w:rsidRPr="00327C9A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327C9A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327C9A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327C9A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327C9A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327C9A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327C9A" w:rsidTr="00DE29B6">
        <w:tc>
          <w:tcPr>
            <w:tcW w:w="1699" w:type="dxa"/>
            <w:vMerge w:val="restart"/>
            <w:vAlign w:val="center"/>
          </w:tcPr>
          <w:p w:rsidR="00651EB2" w:rsidRPr="00327C9A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327C9A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327C9A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327C9A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327C9A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327C9A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327C9A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327C9A" w:rsidTr="00DE29B6">
        <w:tc>
          <w:tcPr>
            <w:tcW w:w="1699" w:type="dxa"/>
            <w:vMerge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327C9A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327C9A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327C9A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327C9A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327C9A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327C9A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327C9A" w:rsidTr="00DE29B6">
        <w:tc>
          <w:tcPr>
            <w:tcW w:w="1699" w:type="dxa"/>
            <w:vMerge w:val="restart"/>
            <w:vAlign w:val="center"/>
          </w:tcPr>
          <w:p w:rsidR="00C80F02" w:rsidRPr="00327C9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327C9A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327C9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327C9A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327C9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327C9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327C9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327C9A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327C9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327C9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327C9A" w:rsidTr="00DE29B6">
        <w:tc>
          <w:tcPr>
            <w:tcW w:w="1699" w:type="dxa"/>
            <w:vMerge/>
            <w:vAlign w:val="center"/>
          </w:tcPr>
          <w:p w:rsidR="00C80F02" w:rsidRPr="00327C9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327C9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327C9A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327C9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327C9A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B3056E"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  <w:p w:rsidR="0038184D" w:rsidRPr="00327C9A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327C9A" w:rsidRDefault="0038184D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  <w:p w:rsidR="00ED2457" w:rsidRPr="00327C9A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327C9A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327C9A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327C9A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B3056E" w:rsidRPr="00327C9A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ns:</w:t>
            </w:r>
          </w:p>
          <w:p w:rsidR="006D648E" w:rsidRPr="00327C9A" w:rsidRDefault="004D68C9" w:rsidP="00DD09AB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Can you name some of your favorite TV shows?</w:t>
            </w:r>
          </w:p>
          <w:p w:rsidR="00E531D5" w:rsidRPr="004D7E8F" w:rsidRDefault="004D7E8F" w:rsidP="00B3056E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D7E8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How many hours do you watch TV a day?</w:t>
            </w:r>
          </w:p>
        </w:tc>
        <w:tc>
          <w:tcPr>
            <w:tcW w:w="1276" w:type="dxa"/>
            <w:vMerge/>
            <w:vAlign w:val="center"/>
          </w:tcPr>
          <w:p w:rsidR="00C80F02" w:rsidRPr="00327C9A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327C9A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B3056E"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327C9A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327C9A" w:rsidTr="00DE29B6">
        <w:tc>
          <w:tcPr>
            <w:tcW w:w="1699" w:type="dxa"/>
            <w:vMerge/>
            <w:vAlign w:val="center"/>
          </w:tcPr>
          <w:p w:rsidR="007B6E26" w:rsidRPr="00327C9A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327C9A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327C9A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327C9A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327C9A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327C9A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A330A5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327C9A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327C9A" w:rsidRDefault="0048643D" w:rsidP="000C3854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The harmful effects of watching television.</w:t>
            </w:r>
          </w:p>
        </w:tc>
        <w:tc>
          <w:tcPr>
            <w:tcW w:w="1276" w:type="dxa"/>
            <w:vAlign w:val="center"/>
          </w:tcPr>
          <w:p w:rsidR="007B6E26" w:rsidRPr="00327C9A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327C9A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327C9A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327C9A" w:rsidTr="00DE29B6">
        <w:tc>
          <w:tcPr>
            <w:tcW w:w="1699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327C9A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7 minutes</w:t>
            </w:r>
          </w:p>
        </w:tc>
        <w:tc>
          <w:tcPr>
            <w:tcW w:w="1530" w:type="dxa"/>
            <w:vAlign w:val="center"/>
          </w:tcPr>
          <w:p w:rsidR="00651EB2" w:rsidRPr="00327C9A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Students</w:t>
            </w:r>
            <w:r w:rsidR="000E53AF"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 xml:space="preserve">watch the video and </w:t>
            </w:r>
            <w:r w:rsidR="00712014"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question</w:t>
            </w:r>
            <w:r w:rsidR="0048643D"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327C9A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warm</w:t>
            </w:r>
            <w:r w:rsidR="004A69CE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 the </w:t>
            </w:r>
            <w:r w:rsidR="00651EB2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327C9A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</w:t>
            </w:r>
            <w:r w:rsidR="004E3C6E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0E53AF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 xml:space="preserve">watch the video and </w:t>
            </w:r>
            <w:r w:rsidR="00712014"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2977" w:type="dxa"/>
            <w:vAlign w:val="center"/>
          </w:tcPr>
          <w:p w:rsidR="006753BD" w:rsidRPr="00327C9A" w:rsidRDefault="000D2C4E" w:rsidP="0048643D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015B40" w:rsidRPr="00327C9A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327C9A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327C9A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327C9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lastRenderedPageBreak/>
              <w:t xml:space="preserve">watch the video and then </w:t>
            </w:r>
            <w:r w:rsidR="000739A2" w:rsidRPr="00327C9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B3056E" w:rsidRPr="00327C9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: </w:t>
            </w:r>
          </w:p>
          <w:p w:rsidR="0048643D" w:rsidRPr="00327C9A" w:rsidRDefault="0048643D" w:rsidP="0048643D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DD09AB" w:rsidRPr="00327C9A" w:rsidRDefault="00DD09AB" w:rsidP="00CD0121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According to the video, what would life be like without television?</w:t>
            </w:r>
          </w:p>
          <w:p w:rsidR="0048643D" w:rsidRPr="00327C9A" w:rsidRDefault="0048643D" w:rsidP="0048643D">
            <w:pPr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5607C8" w:rsidRPr="00327C9A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957EEB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739A2"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</w:t>
            </w:r>
            <w:r w:rsidR="000739A2" w:rsidRPr="00327C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and answer the given question</w:t>
            </w:r>
          </w:p>
        </w:tc>
        <w:tc>
          <w:tcPr>
            <w:tcW w:w="1417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60 </w:t>
            </w: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seconds/ student</w:t>
            </w:r>
          </w:p>
        </w:tc>
      </w:tr>
    </w:tbl>
    <w:p w:rsidR="00032802" w:rsidRPr="00327C9A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327C9A" w:rsidTr="009A5628">
        <w:tc>
          <w:tcPr>
            <w:tcW w:w="1789" w:type="dxa"/>
            <w:vAlign w:val="center"/>
          </w:tcPr>
          <w:p w:rsidR="00CC6D88" w:rsidRPr="00327C9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327C9A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327C9A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957EEB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957EEB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327C9A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327C9A" w:rsidRDefault="0079306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327C9A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984BB9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327C9A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327C9A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957EEB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327C9A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AA74E5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327C9A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327C9A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48643D" w:rsidRPr="00327C9A" w:rsidRDefault="0048643D" w:rsidP="0048643D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Inactivity (n) /ˌɪnækˈtɪvəti/ </w:t>
            </w:r>
            <w:r w:rsidRPr="00327C9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state of not doing anything or of not being active</w:t>
            </w:r>
          </w:p>
          <w:p w:rsidR="0048643D" w:rsidRPr="00327C9A" w:rsidRDefault="0048643D" w:rsidP="0048643D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Deaf (adj) /def/ </w:t>
            </w:r>
            <w:r w:rsidRPr="00327C9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unable to hear anything or unable to hear very well</w:t>
            </w:r>
          </w:p>
          <w:p w:rsidR="0048643D" w:rsidRPr="00327C9A" w:rsidRDefault="0048643D" w:rsidP="0048643D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Hinder (v) /ˈhɪndər/</w:t>
            </w:r>
            <w:r w:rsidRPr="00327C9A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327C9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make it difficult for somebody to do something or for something to happen</w:t>
            </w:r>
          </w:p>
          <w:p w:rsidR="0048643D" w:rsidRPr="00327C9A" w:rsidRDefault="0048643D" w:rsidP="0048643D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lastRenderedPageBreak/>
              <w:t>Manipulate (v) /məˈnɪpjuleɪt/ </w:t>
            </w:r>
            <w:r w:rsidRPr="00327C9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control or influence somebody/something, often in a dishonest way so that they do not realize it</w:t>
            </w:r>
          </w:p>
          <w:p w:rsidR="0048643D" w:rsidRPr="00327C9A" w:rsidRDefault="0048643D" w:rsidP="0048643D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Enormous (adj) /ɪˈnɔːrməs/</w:t>
            </w:r>
            <w:r w:rsidRPr="00327C9A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327C9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extremely large</w:t>
            </w:r>
          </w:p>
          <w:p w:rsidR="0048643D" w:rsidRPr="00327C9A" w:rsidRDefault="0048643D" w:rsidP="004D7E8F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Unceasingly (adv) /ʌnˈsiːsɪŋli/ </w:t>
            </w:r>
            <w:r w:rsidRPr="00327C9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without stopping</w:t>
            </w:r>
          </w:p>
          <w:p w:rsidR="00421598" w:rsidRPr="00327C9A" w:rsidRDefault="00B3056E" w:rsidP="0048643D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="00E27D01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48643D" w:rsidRPr="00327C9A" w:rsidRDefault="0048643D" w:rsidP="0048643D">
            <w:pPr>
              <w:rPr>
                <w:rFonts w:ascii="Arial" w:eastAsia="Calibri" w:hAnsi="Arial" w:cs="Arial"/>
                <w:i/>
                <w:iCs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She spends an </w:t>
            </w:r>
            <w:r w:rsidRPr="00327C9A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enormous</w:t>
            </w:r>
            <w:r w:rsidRPr="00327C9A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amount of time watching television every day.</w:t>
            </w:r>
          </w:p>
          <w:p w:rsidR="00BA1A9E" w:rsidRPr="00327C9A" w:rsidRDefault="00BA1A9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327C9A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327C9A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327C9A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327C9A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327C9A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327C9A" w:rsidRDefault="009E2162" w:rsidP="004D7E8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</w:t>
            </w:r>
            <w:r w:rsidR="00DD09AB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 and idiom</w:t>
            </w:r>
          </w:p>
        </w:tc>
        <w:tc>
          <w:tcPr>
            <w:tcW w:w="1702" w:type="dxa"/>
            <w:vAlign w:val="center"/>
          </w:tcPr>
          <w:p w:rsidR="009E2162" w:rsidRPr="00327C9A" w:rsidRDefault="009E2162" w:rsidP="004D7E8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some </w:t>
            </w:r>
            <w:r w:rsidR="00DD09AB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phrasal verb and idiom </w:t>
            </w: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and make sentences with them</w:t>
            </w:r>
          </w:p>
        </w:tc>
        <w:tc>
          <w:tcPr>
            <w:tcW w:w="2340" w:type="dxa"/>
            <w:vAlign w:val="center"/>
          </w:tcPr>
          <w:p w:rsidR="009E2162" w:rsidRPr="00327C9A" w:rsidRDefault="009E2162" w:rsidP="00DD09A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students to look at the definition of the given </w:t>
            </w:r>
            <w:r w:rsidR="00DD09AB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phrasal verb and idiom </w:t>
            </w: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and make a sentence using the given </w:t>
            </w:r>
            <w:r w:rsidR="00DD09AB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 or idiom.</w:t>
            </w:r>
          </w:p>
        </w:tc>
        <w:tc>
          <w:tcPr>
            <w:tcW w:w="3060" w:type="dxa"/>
            <w:vAlign w:val="center"/>
          </w:tcPr>
          <w:p w:rsidR="009E2162" w:rsidRPr="00327C9A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="00414B84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 and idiom</w:t>
            </w:r>
          </w:p>
          <w:p w:rsidR="009E2162" w:rsidRPr="00327C9A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="00414B84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phrasal verb and idiom. </w:t>
            </w: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Then, make a sentence using </w:t>
            </w:r>
            <w:r w:rsidR="00414B84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the given phrasal verb or idiom.</w:t>
            </w:r>
          </w:p>
          <w:p w:rsidR="0048643D" w:rsidRPr="00327C9A" w:rsidRDefault="009E2162" w:rsidP="0048643D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48643D" w:rsidRPr="00327C9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Be on about something </w:t>
            </w: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48643D" w:rsidRPr="00327C9A">
              <w:rPr>
                <w:rFonts w:ascii="Arial" w:eastAsia="Calibri" w:hAnsi="Arial" w:cs="Arial"/>
                <w:i/>
                <w:sz w:val="24"/>
                <w:szCs w:val="24"/>
              </w:rPr>
              <w:t>(informal) to talk about something; to mean something.</w:t>
            </w:r>
          </w:p>
          <w:p w:rsidR="009E2162" w:rsidRPr="00327C9A" w:rsidRDefault="009E2162" w:rsidP="001B2FF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CD0121" w:rsidRPr="00327C9A" w:rsidRDefault="009E2162" w:rsidP="00CD012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48643D" w:rsidRPr="00327C9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Act on something</w:t>
            </w: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CD0121" w:rsidRPr="00327C9A">
              <w:rPr>
                <w:rFonts w:ascii="Arial" w:eastAsia="Calibri" w:hAnsi="Arial" w:cs="Arial"/>
                <w:i/>
                <w:sz w:val="24"/>
                <w:szCs w:val="24"/>
              </w:rPr>
              <w:t xml:space="preserve">to do something because </w:t>
            </w:r>
            <w:r w:rsidR="00CD0121" w:rsidRPr="00327C9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you have been advised or told to do it</w:t>
            </w:r>
          </w:p>
          <w:p w:rsidR="00CD0121" w:rsidRPr="00327C9A" w:rsidRDefault="00CD0121" w:rsidP="00CD012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CD0121" w:rsidRPr="00327C9A" w:rsidRDefault="00CD0121" w:rsidP="00CD012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i/>
                <w:sz w:val="24"/>
                <w:szCs w:val="24"/>
              </w:rPr>
              <w:t>-Example:</w:t>
            </w:r>
          </w:p>
          <w:p w:rsidR="00CD0121" w:rsidRPr="00327C9A" w:rsidRDefault="00CD0121" w:rsidP="00CD012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i/>
                <w:sz w:val="24"/>
                <w:szCs w:val="24"/>
              </w:rPr>
              <w:t xml:space="preserve">I didn't know what he </w:t>
            </w:r>
            <w:r w:rsidRPr="00327C9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was on about</w:t>
            </w:r>
            <w:r w:rsidRPr="00327C9A">
              <w:rPr>
                <w:rFonts w:ascii="Arial" w:eastAsia="Calibri" w:hAnsi="Arial" w:cs="Arial"/>
                <w:i/>
                <w:sz w:val="24"/>
                <w:szCs w:val="24"/>
              </w:rPr>
              <w:t>. It didn't make sense.</w:t>
            </w:r>
          </w:p>
          <w:p w:rsidR="00CD0121" w:rsidRPr="00327C9A" w:rsidRDefault="00CD0121" w:rsidP="00CD012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i/>
                <w:sz w:val="24"/>
                <w:szCs w:val="24"/>
              </w:rPr>
              <w:t xml:space="preserve">The board of directors will </w:t>
            </w:r>
            <w:r w:rsidRPr="00327C9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act on </w:t>
            </w:r>
            <w:r w:rsidRPr="00327C9A">
              <w:rPr>
                <w:rFonts w:ascii="Arial" w:eastAsia="Calibri" w:hAnsi="Arial" w:cs="Arial"/>
                <w:i/>
                <w:sz w:val="24"/>
                <w:szCs w:val="24"/>
              </w:rPr>
              <w:t>the findings in the report. </w:t>
            </w:r>
          </w:p>
          <w:p w:rsidR="00CD0121" w:rsidRPr="00327C9A" w:rsidRDefault="00CD0121" w:rsidP="00CD012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E2162" w:rsidRPr="00327C9A" w:rsidRDefault="009E2162" w:rsidP="001B29B8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162" w:rsidRPr="00327C9A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327C9A" w:rsidRDefault="009E2162" w:rsidP="00BE702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- Look at the definition of the given</w:t>
            </w:r>
            <w:r w:rsidR="00DD09AB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phrasal verb and idiom </w:t>
            </w: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and make a sentence using one of the given</w:t>
            </w:r>
            <w:r w:rsidR="00DD09AB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phrasal verb or idiom.</w:t>
            </w:r>
          </w:p>
        </w:tc>
        <w:tc>
          <w:tcPr>
            <w:tcW w:w="1417" w:type="dxa"/>
            <w:vAlign w:val="center"/>
          </w:tcPr>
          <w:p w:rsidR="009E2162" w:rsidRPr="00327C9A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327C9A" w:rsidTr="009A5628">
        <w:tc>
          <w:tcPr>
            <w:tcW w:w="1789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327C9A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327C9A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327C9A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327C9A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327C9A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9D5C71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9D5C71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327C9A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327C9A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48643D" w:rsidRPr="00327C9A" w:rsidRDefault="0048643D" w:rsidP="0048643D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 + indulge in + something.</w:t>
            </w:r>
          </w:p>
          <w:p w:rsidR="00BE7023" w:rsidRPr="00327C9A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C83AFF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D44D1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327C9A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327C9A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48643D" w:rsidRPr="00327C9A" w:rsidRDefault="0048643D" w:rsidP="0048643D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327C9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She was free to indulge in a little romantic daydreaming. </w:t>
            </w:r>
          </w:p>
          <w:p w:rsidR="00A97389" w:rsidRPr="00327C9A" w:rsidRDefault="00A97389" w:rsidP="00BE7023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327C9A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327C9A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6A334A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327C9A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327C9A" w:rsidTr="009A5628">
        <w:tc>
          <w:tcPr>
            <w:tcW w:w="1789" w:type="dxa"/>
            <w:vAlign w:val="center"/>
          </w:tcPr>
          <w:p w:rsidR="00CC6D88" w:rsidRPr="00327C9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327C9A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327C9A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327C9A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327C9A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327C9A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327C9A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327C9A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327C9A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327C9A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A21BB4" w:rsidRPr="00327C9A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327C9A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327C9A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327C9A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327C9A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327C9A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327C9A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327C9A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327C9A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327C9A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48643D" w:rsidRPr="00327C9A" w:rsidRDefault="0048643D" w:rsidP="00E55134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bCs/>
                <w:i/>
                <w:lang w:val="vi-VN"/>
              </w:rPr>
            </w:pPr>
          </w:p>
          <w:p w:rsidR="00E55134" w:rsidRPr="00327C9A" w:rsidRDefault="0048643D" w:rsidP="00A4244F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</w:rPr>
            </w:pPr>
            <w:r w:rsidRPr="00327C9A">
              <w:rPr>
                <w:rFonts w:ascii="Arial" w:eastAsia="Calibri" w:hAnsi="Arial" w:cs="Arial"/>
                <w:b/>
                <w:bCs/>
                <w:i/>
                <w:lang w:val="vi-VN"/>
              </w:rPr>
              <w:t>In 180 seconds, discuss some harmful</w:t>
            </w:r>
            <w:r w:rsidR="004C59B5" w:rsidRPr="00327C9A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 effects of watching television</w:t>
            </w:r>
            <w:r w:rsidR="00A4244F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="00A4244F" w:rsidRPr="00327C9A">
              <w:rPr>
                <w:rFonts w:ascii="Arial" w:eastAsia="Calibri" w:hAnsi="Arial" w:cs="Arial"/>
                <w:b/>
                <w:bCs/>
                <w:i/>
                <w:lang w:val="vi-VN"/>
              </w:rPr>
              <w:t>with your partner</w:t>
            </w:r>
            <w:r w:rsidR="004C59B5" w:rsidRPr="00327C9A">
              <w:rPr>
                <w:rFonts w:ascii="Arial" w:eastAsia="Calibri" w:hAnsi="Arial" w:cs="Arial"/>
                <w:b/>
                <w:bCs/>
                <w:i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327C9A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655386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327C9A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327C9A" w:rsidTr="009A5628">
        <w:tc>
          <w:tcPr>
            <w:tcW w:w="1789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327C9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 minutes</w:t>
            </w:r>
          </w:p>
        </w:tc>
        <w:tc>
          <w:tcPr>
            <w:tcW w:w="1628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Assess </w:t>
            </w: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students’ performance</w:t>
            </w:r>
          </w:p>
        </w:tc>
        <w:tc>
          <w:tcPr>
            <w:tcW w:w="1702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Let students </w:t>
            </w: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Give comments </w:t>
            </w: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on students’ pronunciation, grammar, vocabulary;</w:t>
            </w:r>
          </w:p>
          <w:p w:rsidR="00651EB2" w:rsidRPr="00327C9A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327C9A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-</w:t>
            </w:r>
            <w:r w:rsidR="00651EB2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Write short comments on </w:t>
            </w:r>
            <w:r w:rsidR="00651EB2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the assessment form</w:t>
            </w:r>
          </w:p>
        </w:tc>
        <w:tc>
          <w:tcPr>
            <w:tcW w:w="1276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3 </w:t>
            </w: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minutes</w:t>
            </w:r>
          </w:p>
        </w:tc>
        <w:tc>
          <w:tcPr>
            <w:tcW w:w="2268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Take note of the </w:t>
            </w: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teacher’s comments;</w:t>
            </w:r>
          </w:p>
          <w:p w:rsidR="00651EB2" w:rsidRPr="00327C9A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327C9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327C9A" w:rsidTr="004C09B2">
        <w:trPr>
          <w:trHeight w:val="5001"/>
        </w:trPr>
        <w:tc>
          <w:tcPr>
            <w:tcW w:w="1789" w:type="dxa"/>
            <w:vAlign w:val="center"/>
          </w:tcPr>
          <w:p w:rsidR="00DC514A" w:rsidRPr="00327C9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327C9A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327C9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327C9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327C9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C40051" w:rsidRPr="009659A8" w:rsidRDefault="00C40051" w:rsidP="00C4005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659A8"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DC514A" w:rsidRDefault="00C40051" w:rsidP="00C40051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9272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Link:</w:t>
            </w:r>
          </w:p>
          <w:p w:rsidR="004C09B2" w:rsidRPr="00A8487C" w:rsidRDefault="00A8487C" w:rsidP="00C4005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hyperlink r:id="rId7" w:history="1">
              <w:r w:rsidR="004C09B2" w:rsidRPr="00A8487C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https://lmsvo.topicanative.edu.vn/u/login/?next=/activities/lesson/by-resource/5936c5e21ce68543b8675c34/</w:t>
              </w:r>
            </w:hyperlink>
          </w:p>
        </w:tc>
        <w:tc>
          <w:tcPr>
            <w:tcW w:w="3060" w:type="dxa"/>
            <w:vAlign w:val="center"/>
          </w:tcPr>
          <w:p w:rsidR="00DC514A" w:rsidRPr="00327C9A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A96686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DE3127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327C9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327C9A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327C9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327C9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2D156B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A8487C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bookmarkStart w:id="0" w:name="_GoBack"/>
            <w:bookmarkEnd w:id="0"/>
            <w:r w:rsidR="00B63682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327C9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327C9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327C9A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327C9A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DDA" w:rsidRDefault="00804DDA" w:rsidP="006916D4">
      <w:pPr>
        <w:spacing w:after="0" w:line="240" w:lineRule="auto"/>
      </w:pPr>
      <w:r>
        <w:separator/>
      </w:r>
    </w:p>
  </w:endnote>
  <w:endnote w:type="continuationSeparator" w:id="0">
    <w:p w:rsidR="00804DDA" w:rsidRDefault="00804DDA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E8F" w:rsidRDefault="004D7E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9B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D7E8F" w:rsidRDefault="004D7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DDA" w:rsidRDefault="00804DDA" w:rsidP="006916D4">
      <w:pPr>
        <w:spacing w:after="0" w:line="240" w:lineRule="auto"/>
      </w:pPr>
      <w:r>
        <w:separator/>
      </w:r>
    </w:p>
  </w:footnote>
  <w:footnote w:type="continuationSeparator" w:id="0">
    <w:p w:rsidR="00804DDA" w:rsidRDefault="00804DDA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F53"/>
    <w:multiLevelType w:val="hybridMultilevel"/>
    <w:tmpl w:val="4B0ED96E"/>
    <w:lvl w:ilvl="0" w:tplc="ECBA6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8D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69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F8A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A8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29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7C5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BE3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CD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01D4A"/>
    <w:multiLevelType w:val="hybridMultilevel"/>
    <w:tmpl w:val="D87C9046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30D4E"/>
    <w:multiLevelType w:val="hybridMultilevel"/>
    <w:tmpl w:val="52E47A8E"/>
    <w:lvl w:ilvl="0" w:tplc="3D50ACE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D22D0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C5AC98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182198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E8CC1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276E43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E40DE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74E9E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6F6B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F3FD2"/>
    <w:multiLevelType w:val="hybridMultilevel"/>
    <w:tmpl w:val="30D4A722"/>
    <w:lvl w:ilvl="0" w:tplc="48844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E1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6B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4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202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6C0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21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C9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C8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C2016"/>
    <w:multiLevelType w:val="hybridMultilevel"/>
    <w:tmpl w:val="60B22AD6"/>
    <w:lvl w:ilvl="0" w:tplc="DE02B7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40BE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249B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44EF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1ED1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8A7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82BA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1EC8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4AF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0"/>
  </w:num>
  <w:num w:numId="4">
    <w:abstractNumId w:val="9"/>
  </w:num>
  <w:num w:numId="5">
    <w:abstractNumId w:val="14"/>
  </w:num>
  <w:num w:numId="6">
    <w:abstractNumId w:val="2"/>
  </w:num>
  <w:num w:numId="7">
    <w:abstractNumId w:val="4"/>
  </w:num>
  <w:num w:numId="8">
    <w:abstractNumId w:val="8"/>
  </w:num>
  <w:num w:numId="9">
    <w:abstractNumId w:val="10"/>
  </w:num>
  <w:num w:numId="10">
    <w:abstractNumId w:val="19"/>
  </w:num>
  <w:num w:numId="11">
    <w:abstractNumId w:val="12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15"/>
  </w:num>
  <w:num w:numId="17">
    <w:abstractNumId w:val="17"/>
  </w:num>
  <w:num w:numId="18">
    <w:abstractNumId w:val="21"/>
  </w:num>
  <w:num w:numId="19">
    <w:abstractNumId w:val="7"/>
  </w:num>
  <w:num w:numId="20">
    <w:abstractNumId w:val="11"/>
  </w:num>
  <w:num w:numId="21">
    <w:abstractNumId w:val="3"/>
  </w:num>
  <w:num w:numId="2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08B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B674B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27C9A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BB5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14B84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643D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09B2"/>
    <w:rsid w:val="004C1320"/>
    <w:rsid w:val="004C1737"/>
    <w:rsid w:val="004C3B57"/>
    <w:rsid w:val="004C4EB1"/>
    <w:rsid w:val="004C584F"/>
    <w:rsid w:val="004C59B5"/>
    <w:rsid w:val="004C684C"/>
    <w:rsid w:val="004C6A22"/>
    <w:rsid w:val="004C7309"/>
    <w:rsid w:val="004C778A"/>
    <w:rsid w:val="004D3C67"/>
    <w:rsid w:val="004D40CD"/>
    <w:rsid w:val="004D44D1"/>
    <w:rsid w:val="004D6584"/>
    <w:rsid w:val="004D68C9"/>
    <w:rsid w:val="004D7E8F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D648E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260A"/>
    <w:rsid w:val="008048A5"/>
    <w:rsid w:val="00804DDA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244F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487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842B4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0051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121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D09AB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C45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5A32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0D8E"/>
  <w15:docId w15:val="{47CE6A9F-CF81-2749-929E-1A62AAB3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4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2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4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9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936c5e21ce68543b8675c3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19</cp:revision>
  <dcterms:created xsi:type="dcterms:W3CDTF">2016-01-05T04:33:00Z</dcterms:created>
  <dcterms:modified xsi:type="dcterms:W3CDTF">2019-04-24T02:15:00Z</dcterms:modified>
</cp:coreProperties>
</file>