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E1E" w:rsidRPr="00920037" w:rsidRDefault="003E4E1E" w:rsidP="003E4E1E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20037">
        <w:rPr>
          <w:rFonts w:ascii="Arial" w:hAnsi="Arial" w:cs="Arial"/>
          <w:b/>
          <w:bCs/>
          <w:sz w:val="24"/>
          <w:szCs w:val="24"/>
          <w:lang w:val="en-US"/>
        </w:rPr>
        <w:t>TIPS FOR A HEALTHY HEART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920037" w:rsidRPr="00920037" w:rsidTr="00920037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920037" w:rsidRPr="00920037" w:rsidTr="0092003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920037" w:rsidRPr="00920037" w:rsidTr="00920037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920037" w:rsidTr="00920037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920037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920037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E4E1E" w:rsidRPr="00920037" w:rsidRDefault="00325E58" w:rsidP="003E4E1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3E4E1E" w:rsidRPr="00920037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Intake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Portion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Stroke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Diagnosis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Devastating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Pump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Take a heavy toll (on sb/sth)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="003E4E1E" w:rsidRPr="00920037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="003E4E1E"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By heart</w:t>
            </w:r>
          </w:p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E4E1E" w:rsidRPr="00920037" w:rsidRDefault="003E4E1E" w:rsidP="003E4E1E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Intake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Portion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Stroke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Diagnosis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Devastating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Pump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Take a heavy toll (on sb/sth)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By heart</w:t>
            </w:r>
          </w:p>
          <w:p w:rsidR="00325E58" w:rsidRPr="00920037" w:rsidRDefault="00325E58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920037" w:rsidTr="0092003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920037" w:rsidTr="00920037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920037" w:rsidTr="00920037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920037" w:rsidTr="0092003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take </w:t>
            </w: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create opportunities for students to </w:t>
            </w: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</w:t>
            </w: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920037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sentences using </w:t>
            </w: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targeted grammar:</w:t>
            </w:r>
          </w:p>
          <w:p w:rsidR="003E4E1E" w:rsidRPr="00920037" w:rsidRDefault="003E4E1E" w:rsidP="003E4E1E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It’s time + for + O + to + V-infinitive. </w:t>
            </w:r>
          </w:p>
          <w:p w:rsidR="0086440C" w:rsidRPr="00920037" w:rsidRDefault="0086440C" w:rsidP="0086440C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  <w:p w:rsidR="00325E58" w:rsidRPr="00920037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extended spoken </w:t>
            </w:r>
            <w:r w:rsidR="001F0A4C"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exchanges</w:t>
            </w: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3E4E1E" w:rsidRPr="00920037" w:rsidRDefault="003E4E1E" w:rsidP="003E4E1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920037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It’s time + </w:t>
            </w:r>
            <w:r w:rsidRPr="00920037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lastRenderedPageBreak/>
              <w:t xml:space="preserve">for + O + to + V-infinitive. </w:t>
            </w:r>
          </w:p>
          <w:p w:rsidR="00325E58" w:rsidRPr="00920037" w:rsidRDefault="00325E58" w:rsidP="003E4E1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920037" w:rsidTr="0092003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920037" w:rsidTr="00920037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92003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920037" w:rsidTr="00920037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-Acknowledge </w:t>
            </w:r>
            <w:proofErr w:type="spellStart"/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students'study</w:t>
            </w:r>
            <w:proofErr w:type="spellEnd"/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history</w:t>
            </w: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-Take note of </w:t>
            </w:r>
            <w:proofErr w:type="spellStart"/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students’mistakes</w:t>
            </w:r>
            <w:proofErr w:type="spellEnd"/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920037" w:rsidTr="0092003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920037" w:rsidTr="00920037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920037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92003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2003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920037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920037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920037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920037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920037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920037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920037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920037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920037">
        <w:rPr>
          <w:rFonts w:ascii="Arial" w:hAnsi="Arial" w:cs="Arial"/>
          <w:sz w:val="24"/>
          <w:szCs w:val="24"/>
          <w:lang w:val="en-GB"/>
        </w:rPr>
        <w:t xml:space="preserve">- </w:t>
      </w:r>
      <w:proofErr w:type="spellStart"/>
      <w:r w:rsidR="00651EB2" w:rsidRPr="00920037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920037">
        <w:rPr>
          <w:rFonts w:ascii="Arial" w:hAnsi="Arial" w:cs="Arial"/>
          <w:sz w:val="24"/>
          <w:szCs w:val="24"/>
          <w:lang w:val="en-GB"/>
        </w:rPr>
        <w:t>s</w:t>
      </w:r>
      <w:r w:rsidR="00640186" w:rsidRPr="00920037">
        <w:rPr>
          <w:rFonts w:ascii="Arial" w:hAnsi="Arial" w:cs="Arial"/>
          <w:sz w:val="24"/>
          <w:szCs w:val="24"/>
          <w:lang w:val="en-GB"/>
        </w:rPr>
        <w:t>need</w:t>
      </w:r>
      <w:proofErr w:type="spellEnd"/>
      <w:r w:rsidR="00640186" w:rsidRPr="00920037">
        <w:rPr>
          <w:rFonts w:ascii="Arial" w:hAnsi="Arial" w:cs="Arial"/>
          <w:sz w:val="24"/>
          <w:szCs w:val="24"/>
          <w:lang w:val="en-GB"/>
        </w:rPr>
        <w:t xml:space="preserve"> to call students in </w:t>
      </w:r>
      <w:r w:rsidR="004A2253" w:rsidRPr="00920037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920037">
        <w:rPr>
          <w:rFonts w:ascii="Arial" w:hAnsi="Arial" w:cs="Arial"/>
          <w:sz w:val="24"/>
          <w:szCs w:val="24"/>
          <w:lang w:val="en-GB"/>
        </w:rPr>
        <w:t>s</w:t>
      </w:r>
      <w:r w:rsidR="004A2253" w:rsidRPr="00920037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920037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920037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920037">
        <w:rPr>
          <w:rFonts w:ascii="Arial" w:hAnsi="Arial" w:cs="Arial"/>
          <w:sz w:val="24"/>
          <w:szCs w:val="24"/>
          <w:lang w:val="en-GB"/>
        </w:rPr>
        <w:t>I</w:t>
      </w:r>
      <w:r w:rsidR="0002338E" w:rsidRPr="00920037">
        <w:rPr>
          <w:rFonts w:ascii="Arial" w:hAnsi="Arial" w:cs="Arial"/>
          <w:sz w:val="24"/>
          <w:szCs w:val="24"/>
          <w:lang w:val="en-GB"/>
        </w:rPr>
        <w:t>f there are fewer</w:t>
      </w:r>
      <w:r w:rsidRPr="00920037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920037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920037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920037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920037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920037">
        <w:rPr>
          <w:rFonts w:ascii="Arial" w:hAnsi="Arial" w:cs="Arial"/>
          <w:sz w:val="24"/>
          <w:szCs w:val="24"/>
          <w:lang w:val="en-GB"/>
        </w:rPr>
        <w:t>s</w:t>
      </w:r>
      <w:r w:rsidR="00AC636D" w:rsidRPr="00920037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920037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920037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920037">
        <w:rPr>
          <w:rFonts w:ascii="Arial" w:hAnsi="Arial" w:cs="Arial"/>
          <w:sz w:val="24"/>
          <w:szCs w:val="24"/>
          <w:lang w:val="en-GB"/>
        </w:rPr>
        <w:t>w</w:t>
      </w:r>
      <w:r w:rsidR="00F50812" w:rsidRPr="00920037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920037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920037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920037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920037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920037">
        <w:rPr>
          <w:rFonts w:ascii="Arial" w:hAnsi="Arial" w:cs="Arial"/>
          <w:sz w:val="24"/>
          <w:szCs w:val="24"/>
          <w:lang w:val="en-GB"/>
        </w:rPr>
        <w:t>take note of</w:t>
      </w:r>
      <w:r w:rsidRPr="00920037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920037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920037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920037">
        <w:rPr>
          <w:rFonts w:ascii="Arial" w:hAnsi="Arial" w:cs="Arial"/>
          <w:sz w:val="24"/>
          <w:szCs w:val="24"/>
          <w:lang w:val="en-GB"/>
        </w:rPr>
        <w:t>correct</w:t>
      </w:r>
      <w:r w:rsidRPr="00920037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920037">
        <w:rPr>
          <w:rFonts w:ascii="Arial" w:hAnsi="Arial" w:cs="Arial"/>
          <w:sz w:val="24"/>
          <w:szCs w:val="24"/>
          <w:lang w:val="en-GB"/>
        </w:rPr>
        <w:t>s(</w:t>
      </w:r>
      <w:r w:rsidRPr="00920037">
        <w:rPr>
          <w:rFonts w:ascii="Arial" w:hAnsi="Arial" w:cs="Arial"/>
          <w:sz w:val="24"/>
          <w:szCs w:val="24"/>
          <w:lang w:val="en-GB"/>
        </w:rPr>
        <w:t>if any</w:t>
      </w:r>
      <w:r w:rsidR="009D0F7F" w:rsidRPr="00920037">
        <w:rPr>
          <w:rFonts w:ascii="Arial" w:hAnsi="Arial" w:cs="Arial"/>
          <w:sz w:val="24"/>
          <w:szCs w:val="24"/>
          <w:lang w:val="en-GB"/>
        </w:rPr>
        <w:t>)</w:t>
      </w:r>
      <w:r w:rsidR="00AC636D" w:rsidRPr="00920037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920037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920037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920037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920037">
        <w:rPr>
          <w:rFonts w:ascii="Arial" w:hAnsi="Arial" w:cs="Arial"/>
          <w:sz w:val="24"/>
          <w:szCs w:val="24"/>
          <w:lang w:val="en-GB"/>
        </w:rPr>
        <w:t>mov</w:t>
      </w:r>
      <w:r w:rsidR="007D591D" w:rsidRPr="00920037">
        <w:rPr>
          <w:rFonts w:ascii="Arial" w:hAnsi="Arial" w:cs="Arial"/>
          <w:sz w:val="24"/>
          <w:szCs w:val="24"/>
          <w:lang w:val="en-GB"/>
        </w:rPr>
        <w:t>ing</w:t>
      </w:r>
      <w:r w:rsidR="008F0A18" w:rsidRPr="00920037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920037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920037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920037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920037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920037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920037" w:rsidTr="00DE29B6">
        <w:tc>
          <w:tcPr>
            <w:tcW w:w="1699" w:type="dxa"/>
            <w:vMerge w:val="restart"/>
            <w:vAlign w:val="center"/>
          </w:tcPr>
          <w:p w:rsidR="00651EB2" w:rsidRPr="0092003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920037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92003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92003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92003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92003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92003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920037" w:rsidTr="00DE29B6">
        <w:tc>
          <w:tcPr>
            <w:tcW w:w="1699" w:type="dxa"/>
            <w:vMerge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92003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92003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92003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92003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92003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92003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920037" w:rsidTr="00DE29B6">
        <w:tc>
          <w:tcPr>
            <w:tcW w:w="1699" w:type="dxa"/>
            <w:vMerge w:val="restart"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920037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92003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920037" w:rsidTr="00DE29B6">
        <w:tc>
          <w:tcPr>
            <w:tcW w:w="1699" w:type="dxa"/>
            <w:vMerge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92003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920037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920037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920037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920037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920037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920037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92003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3E4E1E" w:rsidRPr="0092003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92003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1013DC" w:rsidRPr="00920037" w:rsidRDefault="003E4E1E" w:rsidP="003E4E1E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causes heart disease?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  <w:p w:rsidR="00E531D5" w:rsidRPr="00920037" w:rsidRDefault="00E531D5" w:rsidP="0086440C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920037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920037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920037" w:rsidTr="00DE29B6">
        <w:tc>
          <w:tcPr>
            <w:tcW w:w="1699" w:type="dxa"/>
            <w:vMerge/>
            <w:vAlign w:val="center"/>
          </w:tcPr>
          <w:p w:rsidR="007B6E26" w:rsidRPr="0092003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92003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920037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92003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92003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920037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3E4E1E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920037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920037" w:rsidRDefault="003E4E1E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Tips for a healthy heart</w:t>
            </w:r>
            <w:r w:rsidR="0086440C" w:rsidRPr="0092003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B6E26" w:rsidRPr="00920037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92003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920037" w:rsidRDefault="007B6E26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</w:tr>
      <w:tr w:rsidR="00CC6D88" w:rsidRPr="00920037" w:rsidTr="00DE29B6">
        <w:tc>
          <w:tcPr>
            <w:tcW w:w="1699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920037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920037" w:rsidRDefault="00966B95" w:rsidP="00253D7C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3E4E1E"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712014"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</w:t>
            </w:r>
            <w:r w:rsidR="00253D7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 </w:t>
            </w:r>
            <w:r w:rsidR="00712014"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998" w:type="dxa"/>
            <w:vAlign w:val="center"/>
          </w:tcPr>
          <w:p w:rsidR="00651EB2" w:rsidRPr="00920037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3E4E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atmosphere and get students </w:t>
            </w:r>
            <w:r w:rsidR="00651EB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ready to learn.</w:t>
            </w:r>
          </w:p>
        </w:tc>
        <w:tc>
          <w:tcPr>
            <w:tcW w:w="2286" w:type="dxa"/>
            <w:vAlign w:val="center"/>
          </w:tcPr>
          <w:p w:rsidR="00651EB2" w:rsidRPr="00920037" w:rsidRDefault="00987B0C" w:rsidP="00253D7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3E4E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712014"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6753BD" w:rsidRPr="00920037" w:rsidRDefault="000D2C4E" w:rsidP="0086440C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92003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92003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92003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0739A2"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253D7C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253D7C" w:rsidRPr="00253D7C" w:rsidRDefault="00253D7C" w:rsidP="00253D7C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53D7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In your opinion, what are some good nutrition tips to keep a healthy heart?</w:t>
            </w:r>
          </w:p>
          <w:p w:rsidR="0086440C" w:rsidRPr="00920037" w:rsidRDefault="0086440C" w:rsidP="003E4E1E">
            <w:pPr>
              <w:ind w:left="720"/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920037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253D7C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53D7C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</w:t>
            </w:r>
            <w:r w:rsidR="000739A2" w:rsidRPr="0092003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nswer the given question</w:t>
            </w:r>
          </w:p>
        </w:tc>
        <w:tc>
          <w:tcPr>
            <w:tcW w:w="1417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920037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920037" w:rsidTr="009A5628">
        <w:tc>
          <w:tcPr>
            <w:tcW w:w="1789" w:type="dxa"/>
            <w:vAlign w:val="center"/>
          </w:tcPr>
          <w:p w:rsidR="00CC6D88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920037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920037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proofErr w:type="spellStart"/>
            <w:r w:rsidR="008340BA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651EB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ask</w:t>
            </w:r>
            <w:proofErr w:type="spellEnd"/>
            <w:r w:rsidR="00651EB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each student to </w:t>
            </w:r>
            <w:proofErr w:type="spellStart"/>
            <w:r w:rsidR="00651EB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repeat</w:t>
            </w:r>
            <w:r w:rsidR="0003280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all</w:t>
            </w:r>
            <w:proofErr w:type="spellEnd"/>
            <w:r w:rsidR="0003280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of </w:t>
            </w:r>
            <w:r w:rsidR="0044189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920037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920037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In this </w:t>
            </w:r>
            <w:proofErr w:type="spellStart"/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part,</w:t>
            </w:r>
            <w:r w:rsidR="008E3B9C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proofErr w:type="spellEnd"/>
            <w:r w:rsidR="004E39BC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920037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920037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one </w:t>
            </w:r>
            <w:proofErr w:type="spellStart"/>
            <w:r w:rsidR="000B08A3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repeat</w:t>
            </w:r>
            <w:proofErr w:type="spellEnd"/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32802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920037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Now,</w:t>
            </w:r>
            <w:r w:rsidR="000B08A3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</w:t>
            </w:r>
            <w:proofErr w:type="spellEnd"/>
            <w:r w:rsidR="000B08A3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one of the words</w:t>
            </w:r>
            <w:r w:rsidR="00957EEB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920037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920037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1013DC" w:rsidRPr="00920037" w:rsidRDefault="003E4E1E" w:rsidP="003E4E1E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Intake (n)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 xml:space="preserve"> /ˈ</w:t>
            </w:r>
            <w:proofErr w:type="spellStart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ɪnteɪk</w:t>
            </w:r>
            <w:proofErr w:type="spellEnd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r w:rsidRPr="00920037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the amount of food, drink, etc. that you take into your body</w:t>
            </w:r>
          </w:p>
          <w:p w:rsidR="001013DC" w:rsidRPr="00920037" w:rsidRDefault="003E4E1E" w:rsidP="003E4E1E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Portion (n)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 xml:space="preserve"> /ˈ</w:t>
            </w:r>
            <w:proofErr w:type="spellStart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pɔːrʃn</w:t>
            </w:r>
            <w:proofErr w:type="spellEnd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r w:rsidRPr="00920037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an amount of food that is large enough for one person</w:t>
            </w:r>
          </w:p>
          <w:p w:rsidR="001013DC" w:rsidRPr="00920037" w:rsidRDefault="003E4E1E" w:rsidP="003E4E1E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Stroke (n) 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proofErr w:type="spellStart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stroʊk</w:t>
            </w:r>
            <w:proofErr w:type="spellEnd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r w:rsidRPr="00920037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 xml:space="preserve">a sudden serious illness when a blood vessel (= tube) in the brain bursts or is blocked, which can cause death or the 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lastRenderedPageBreak/>
              <w:t>loss of the ability to move or to speak clearly</w:t>
            </w:r>
          </w:p>
          <w:p w:rsidR="001013DC" w:rsidRPr="00920037" w:rsidRDefault="003E4E1E" w:rsidP="003E4E1E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Diagnosis (n) 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/ˌ</w:t>
            </w:r>
            <w:proofErr w:type="spellStart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daɪəɡˈnoʊsɪs</w:t>
            </w:r>
            <w:proofErr w:type="spellEnd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r w:rsidRPr="00920037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the act of discovering or identifying the exact cause of an illness or a problem</w:t>
            </w:r>
          </w:p>
          <w:p w:rsidR="001013DC" w:rsidRPr="00920037" w:rsidRDefault="003E4E1E" w:rsidP="003E4E1E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Devastating (</w:t>
            </w:r>
            <w:proofErr w:type="spellStart"/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) 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/ˈ</w:t>
            </w:r>
            <w:proofErr w:type="spellStart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devəsteɪtɪŋ</w:t>
            </w:r>
            <w:proofErr w:type="spellEnd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/</w:t>
            </w:r>
            <w:r w:rsidRPr="00920037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causing a lot of damage and destruction</w:t>
            </w:r>
          </w:p>
          <w:p w:rsidR="001013DC" w:rsidRPr="00920037" w:rsidRDefault="003E4E1E" w:rsidP="003E4E1E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Pump (v)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 xml:space="preserve"> /</w:t>
            </w:r>
            <w:proofErr w:type="spellStart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pʌmp</w:t>
            </w:r>
            <w:proofErr w:type="spellEnd"/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/ 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flow in a particular direction as if it is being forced by a pump</w:t>
            </w:r>
          </w:p>
          <w:p w:rsidR="00421598" w:rsidRPr="00920037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3E4E1E" w:rsidRPr="00920037" w:rsidRDefault="003E4E1E" w:rsidP="003E4E1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 xml:space="preserve">She should reduce her daily </w:t>
            </w: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intake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 xml:space="preserve"> of salt. </w:t>
            </w:r>
          </w:p>
          <w:p w:rsidR="00BA1A9E" w:rsidRPr="00920037" w:rsidRDefault="00BA1A9E" w:rsidP="003E4E1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920037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920037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920037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920037" w:rsidTr="002C1B77">
        <w:trPr>
          <w:trHeight w:val="1408"/>
        </w:trPr>
        <w:tc>
          <w:tcPr>
            <w:tcW w:w="1789" w:type="dxa"/>
            <w:vAlign w:val="center"/>
          </w:tcPr>
          <w:p w:rsidR="009E2162" w:rsidRPr="00920037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920037" w:rsidRDefault="009E2162" w:rsidP="003E4E1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3E4E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idi</w:t>
            </w:r>
            <w:r w:rsidR="0086440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om</w:t>
            </w:r>
            <w:r w:rsidR="003E4E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86440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920037" w:rsidRDefault="009E2162" w:rsidP="003E4E1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86440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idiom</w:t>
            </w:r>
            <w:r w:rsidR="003E4E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 and make sentences with them</w:t>
            </w:r>
          </w:p>
        </w:tc>
        <w:tc>
          <w:tcPr>
            <w:tcW w:w="2340" w:type="dxa"/>
            <w:vAlign w:val="center"/>
          </w:tcPr>
          <w:p w:rsidR="009E2162" w:rsidRPr="00920037" w:rsidRDefault="009E2162" w:rsidP="003E4E1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86440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idiom</w:t>
            </w:r>
            <w:r w:rsidR="003E4E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 and make a sentence using one of the given idioms</w:t>
            </w:r>
          </w:p>
        </w:tc>
        <w:tc>
          <w:tcPr>
            <w:tcW w:w="3060" w:type="dxa"/>
            <w:vAlign w:val="center"/>
          </w:tcPr>
          <w:p w:rsidR="009E2162" w:rsidRPr="00920037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3E4E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:rsidR="009E2162" w:rsidRPr="00920037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3E4E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idioms. 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Then, make a </w:t>
            </w:r>
            <w:r w:rsidR="002A3C8B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given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3E4E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idioms.</w:t>
            </w:r>
          </w:p>
          <w:p w:rsidR="003E4E1E" w:rsidRPr="00920037" w:rsidRDefault="009E2162" w:rsidP="003E4E1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3E4E1E"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Take a heavy toll (on </w:t>
            </w:r>
            <w:proofErr w:type="spellStart"/>
            <w:r w:rsidR="003E4E1E"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sb</w:t>
            </w:r>
            <w:proofErr w:type="spellEnd"/>
            <w:r w:rsidR="003E4E1E"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proofErr w:type="spellStart"/>
            <w:r w:rsidR="003E4E1E"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="003E4E1E"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</w:t>
            </w:r>
          </w:p>
          <w:p w:rsidR="002C1B77" w:rsidRPr="002C1B77" w:rsidRDefault="003E4E1E" w:rsidP="002C1B77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C1B7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have a bad effect on somebody/something</w:t>
            </w:r>
            <w:r w:rsidR="002C1B77" w:rsidRPr="002C1B7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; to </w:t>
            </w:r>
            <w:r w:rsidR="002C1B77" w:rsidRPr="002C1B7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cause a lot of damage, deaths, suffering, etc.</w:t>
            </w:r>
          </w:p>
          <w:p w:rsidR="003E4E1E" w:rsidRPr="002C1B77" w:rsidRDefault="003E4E1E" w:rsidP="003E4E1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3E4E1E" w:rsidRPr="00920037" w:rsidRDefault="003E4E1E" w:rsidP="003E4E1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>+</w:t>
            </w:r>
            <w:r w:rsidRPr="00920037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By heart</w:t>
            </w:r>
          </w:p>
          <w:p w:rsidR="009E2162" w:rsidRDefault="003E4E1E" w:rsidP="0086440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</w:rPr>
              <w:t xml:space="preserve">using only your memory </w:t>
            </w:r>
          </w:p>
          <w:p w:rsidR="002C1B77" w:rsidRPr="002C1B77" w:rsidRDefault="002C1B77" w:rsidP="002C1B77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C1B7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Examples</w:t>
            </w:r>
            <w:r w:rsidRPr="002C1B7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:</w:t>
            </w:r>
          </w:p>
          <w:p w:rsidR="00D34ACD" w:rsidRPr="002C1B77" w:rsidRDefault="001D22BF" w:rsidP="002C1B77">
            <w:pPr>
              <w:numPr>
                <w:ilvl w:val="0"/>
                <w:numId w:val="34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C1B7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2C1B7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Illness </w:t>
            </w:r>
            <w:r w:rsidR="00103951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has</w:t>
            </w:r>
            <w:r w:rsidRPr="002C1B7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taken a heavy toll on </w:t>
            </w:r>
            <w:r w:rsidRPr="002C1B7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her.</w:t>
            </w:r>
          </w:p>
          <w:p w:rsidR="00D34ACD" w:rsidRPr="002C1B77" w:rsidRDefault="001D22BF" w:rsidP="002C1B77">
            <w:pPr>
              <w:numPr>
                <w:ilvl w:val="0"/>
                <w:numId w:val="34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C1B7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She's learnt the whole speech off </w:t>
            </w:r>
            <w:r w:rsidRPr="002C1B7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by heart. </w:t>
            </w:r>
          </w:p>
          <w:p w:rsidR="002C1B77" w:rsidRPr="00920037" w:rsidRDefault="002C1B77" w:rsidP="0086440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920037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920037" w:rsidRDefault="009E2162" w:rsidP="003E4E1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86440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idiom</w:t>
            </w:r>
            <w:r w:rsidR="003E4E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86440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make a sentence using one of the given </w:t>
            </w:r>
            <w:r w:rsidR="0086440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idiom</w:t>
            </w:r>
            <w:r w:rsidR="003E4E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9E2162" w:rsidRPr="00920037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920037" w:rsidTr="009A5628">
        <w:tc>
          <w:tcPr>
            <w:tcW w:w="1789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920037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920037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920037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920037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920037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55031B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55031B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920037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920037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3E4E1E" w:rsidRPr="00920037" w:rsidRDefault="003E4E1E" w:rsidP="003E4E1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It’s time + for + O + to + V-infinitive. </w:t>
            </w:r>
          </w:p>
          <w:p w:rsidR="00BE7023" w:rsidRPr="00920037" w:rsidRDefault="003E4E1E" w:rsidP="003E4E1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C83AFF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920037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920037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3E4E1E" w:rsidRPr="00920037" w:rsidRDefault="003E4E1E" w:rsidP="003E4E1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It’s time for him to change his eating habits to have a healthy heart. </w:t>
            </w:r>
          </w:p>
          <w:p w:rsidR="0086440C" w:rsidRPr="00920037" w:rsidRDefault="0086440C" w:rsidP="0086440C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92003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ab/>
            </w:r>
          </w:p>
          <w:p w:rsidR="00A97389" w:rsidRPr="00920037" w:rsidRDefault="00A97389" w:rsidP="00BE7023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920037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920037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920037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920037" w:rsidTr="009A5628">
        <w:tc>
          <w:tcPr>
            <w:tcW w:w="1789" w:type="dxa"/>
            <w:vAlign w:val="center"/>
          </w:tcPr>
          <w:p w:rsidR="00CC6D88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920037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920037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920037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920037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give</w:t>
            </w:r>
            <w:bookmarkStart w:id="0" w:name="_GoBack"/>
            <w:bookmarkEnd w:id="0"/>
            <w:r w:rsidR="0060741E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 </w:t>
            </w:r>
            <w:r w:rsidR="00D64520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920037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920037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920037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920037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995F44" w:rsidRPr="00920037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920037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920037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920037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920037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920037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920037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920037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920037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920037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3E4E1E" w:rsidRPr="00920037" w:rsidRDefault="0086440C" w:rsidP="003E4E1E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920037">
              <w:rPr>
                <w:rFonts w:ascii="Arial" w:eastAsia="Calibri" w:hAnsi="Arial" w:cs="Arial"/>
                <w:b/>
                <w:bCs/>
                <w:i/>
              </w:rPr>
              <w:t xml:space="preserve">In 180 seconds, discuss </w:t>
            </w:r>
            <w:r w:rsidR="00C86F4F">
              <w:rPr>
                <w:rFonts w:ascii="Arial" w:eastAsia="Calibri" w:hAnsi="Arial" w:cs="Arial"/>
                <w:b/>
                <w:bCs/>
                <w:i/>
                <w:lang w:val="vi-VN"/>
              </w:rPr>
              <w:t>“S</w:t>
            </w:r>
            <w:proofErr w:type="spellStart"/>
            <w:r w:rsidR="00B73E07" w:rsidRPr="00920037">
              <w:rPr>
                <w:rFonts w:ascii="Arial" w:eastAsia="Calibri" w:hAnsi="Arial" w:cs="Arial"/>
                <w:b/>
                <w:bCs/>
                <w:i/>
              </w:rPr>
              <w:t>ome</w:t>
            </w:r>
            <w:proofErr w:type="spellEnd"/>
            <w:r w:rsidR="00B73E07" w:rsidRPr="00920037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3E4E1E" w:rsidRPr="00920037">
              <w:rPr>
                <w:rFonts w:ascii="Arial" w:eastAsia="Calibri" w:hAnsi="Arial" w:cs="Arial"/>
                <w:b/>
                <w:bCs/>
                <w:i/>
              </w:rPr>
              <w:t>tips for a healthy heart</w:t>
            </w:r>
            <w:r w:rsidR="00C86F4F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r w:rsidR="00C86F4F" w:rsidRPr="00920037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C86F4F" w:rsidRPr="00920037">
              <w:rPr>
                <w:rFonts w:ascii="Arial" w:eastAsia="Calibri" w:hAnsi="Arial" w:cs="Arial"/>
                <w:b/>
                <w:bCs/>
                <w:i/>
              </w:rPr>
              <w:t>with your partner</w:t>
            </w:r>
            <w:r w:rsidR="003E4E1E" w:rsidRPr="00920037">
              <w:rPr>
                <w:rFonts w:ascii="Arial" w:eastAsia="Calibri" w:hAnsi="Arial" w:cs="Arial"/>
                <w:b/>
                <w:bCs/>
                <w:i/>
              </w:rPr>
              <w:t xml:space="preserve">. </w:t>
            </w:r>
          </w:p>
          <w:p w:rsidR="00E55134" w:rsidRPr="00920037" w:rsidRDefault="00E55134" w:rsidP="003E4E1E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i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920037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with your </w:t>
            </w:r>
            <w:proofErr w:type="spellStart"/>
            <w:r w:rsidR="00EC7506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partner</w:t>
            </w:r>
            <w:r w:rsidR="00F45F3A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proofErr w:type="spellEnd"/>
            <w:r w:rsidR="00F45F3A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topic</w:t>
            </w:r>
            <w:r w:rsidR="00012435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920037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920037" w:rsidTr="009A5628">
        <w:tc>
          <w:tcPr>
            <w:tcW w:w="1789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Assessment </w:t>
            </w:r>
          </w:p>
          <w:p w:rsidR="00651EB2" w:rsidRPr="0092003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920037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920037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920037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92003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920037" w:rsidTr="009A5628">
        <w:tc>
          <w:tcPr>
            <w:tcW w:w="1789" w:type="dxa"/>
            <w:vAlign w:val="center"/>
          </w:tcPr>
          <w:p w:rsidR="00DC514A" w:rsidRPr="0092003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920037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92003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92003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92003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EB73F8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 to do h</w:t>
            </w:r>
            <w:r w:rsidR="000A0CC9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omework</w:t>
            </w: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E0758" w:rsidRPr="009659A8" w:rsidRDefault="006E0758" w:rsidP="006E0758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659A8"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6E0758" w:rsidRPr="009659A8" w:rsidRDefault="006E0758" w:rsidP="006E0758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E0758" w:rsidRPr="00AF425F" w:rsidRDefault="006E0758" w:rsidP="006E0758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659A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Link:  </w:t>
            </w:r>
          </w:p>
          <w:p w:rsidR="006E0758" w:rsidRPr="00C86F4F" w:rsidRDefault="00C86F4F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="002C1B77" w:rsidRPr="00C86F4F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https://lmsvo.topicanative.edu.vn/u/login/?next=/activities/lesson/by-resource/5ae1ea971ce68552e12b5ac5/</w:t>
              </w:r>
            </w:hyperlink>
          </w:p>
          <w:p w:rsidR="00DC514A" w:rsidRPr="0092003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920037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571A54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92003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920037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92003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92003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EF714D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C86F4F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92003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92003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920037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920037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19F" w:rsidRDefault="0047319F" w:rsidP="006916D4">
      <w:pPr>
        <w:spacing w:after="0" w:line="240" w:lineRule="auto"/>
      </w:pPr>
      <w:r>
        <w:separator/>
      </w:r>
    </w:p>
  </w:endnote>
  <w:endnote w:type="continuationSeparator" w:id="0">
    <w:p w:rsidR="0047319F" w:rsidRDefault="0047319F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7000C5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10395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19F" w:rsidRDefault="0047319F" w:rsidP="006916D4">
      <w:pPr>
        <w:spacing w:after="0" w:line="240" w:lineRule="auto"/>
      </w:pPr>
      <w:r>
        <w:separator/>
      </w:r>
    </w:p>
  </w:footnote>
  <w:footnote w:type="continuationSeparator" w:id="0">
    <w:p w:rsidR="0047319F" w:rsidRDefault="0047319F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5B60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35D0"/>
    <w:multiLevelType w:val="hybridMultilevel"/>
    <w:tmpl w:val="3D8C96AE"/>
    <w:lvl w:ilvl="0" w:tplc="230A9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655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8620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48E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E44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A5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2EC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ECA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28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B71E4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83549"/>
    <w:multiLevelType w:val="hybridMultilevel"/>
    <w:tmpl w:val="E4C63D14"/>
    <w:lvl w:ilvl="0" w:tplc="78640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103C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58A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B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368B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9E8F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1E3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C7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467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85A4E"/>
    <w:multiLevelType w:val="hybridMultilevel"/>
    <w:tmpl w:val="4E8E2B2A"/>
    <w:lvl w:ilvl="0" w:tplc="55C4D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301B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3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D69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246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2F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34D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690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789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D49C2"/>
    <w:multiLevelType w:val="hybridMultilevel"/>
    <w:tmpl w:val="963AA694"/>
    <w:lvl w:ilvl="0" w:tplc="2CC28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122A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25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6AE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4B5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08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144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A1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EF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F39FC"/>
    <w:multiLevelType w:val="hybridMultilevel"/>
    <w:tmpl w:val="95C07776"/>
    <w:lvl w:ilvl="0" w:tplc="6DD06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5C6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1074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22F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20A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9E1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CC5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9861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E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8B84A29"/>
    <w:multiLevelType w:val="hybridMultilevel"/>
    <w:tmpl w:val="B2B0819E"/>
    <w:lvl w:ilvl="0" w:tplc="12BE5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7CB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021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06D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7EB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548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AEA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C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7083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392ACB"/>
    <w:multiLevelType w:val="hybridMultilevel"/>
    <w:tmpl w:val="B6705D00"/>
    <w:lvl w:ilvl="0" w:tplc="1BD4F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F83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9A27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8E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E9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F021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C0D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B01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8E7E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A3121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649D2F1E"/>
    <w:multiLevelType w:val="hybridMultilevel"/>
    <w:tmpl w:val="9514A682"/>
    <w:lvl w:ilvl="0" w:tplc="5734D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C821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7D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C5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363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0E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564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228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749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077FE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8960067"/>
    <w:multiLevelType w:val="hybridMultilevel"/>
    <w:tmpl w:val="23BC52C2"/>
    <w:lvl w:ilvl="0" w:tplc="6BBEF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729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B06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AB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29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6A1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00F8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3EB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A3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A311E"/>
    <w:multiLevelType w:val="hybridMultilevel"/>
    <w:tmpl w:val="00BC7F50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CEF586A"/>
    <w:multiLevelType w:val="hybridMultilevel"/>
    <w:tmpl w:val="698A3D26"/>
    <w:lvl w:ilvl="0" w:tplc="2EBC31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521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A2C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1AFC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C0D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4860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E004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403C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A2A0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11F1428"/>
    <w:multiLevelType w:val="hybridMultilevel"/>
    <w:tmpl w:val="ED52E26A"/>
    <w:lvl w:ilvl="0" w:tplc="97CA99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0B6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E25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0EE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C91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2EF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7AC7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AA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F421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D2752"/>
    <w:multiLevelType w:val="hybridMultilevel"/>
    <w:tmpl w:val="39E436C4"/>
    <w:lvl w:ilvl="0" w:tplc="791A61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FA1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E0C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5A9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2A4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301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AE9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EC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5EF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9"/>
  </w:num>
  <w:num w:numId="4">
    <w:abstractNumId w:val="9"/>
  </w:num>
  <w:num w:numId="5">
    <w:abstractNumId w:val="16"/>
  </w:num>
  <w:num w:numId="6">
    <w:abstractNumId w:val="2"/>
  </w:num>
  <w:num w:numId="7">
    <w:abstractNumId w:val="4"/>
  </w:num>
  <w:num w:numId="8">
    <w:abstractNumId w:val="7"/>
  </w:num>
  <w:num w:numId="9">
    <w:abstractNumId w:val="10"/>
  </w:num>
  <w:num w:numId="10">
    <w:abstractNumId w:val="26"/>
  </w:num>
  <w:num w:numId="11">
    <w:abstractNumId w:val="14"/>
  </w:num>
  <w:num w:numId="12">
    <w:abstractNumId w:val="15"/>
  </w:num>
  <w:num w:numId="13">
    <w:abstractNumId w:val="23"/>
  </w:num>
  <w:num w:numId="14">
    <w:abstractNumId w:val="1"/>
  </w:num>
  <w:num w:numId="15">
    <w:abstractNumId w:val="18"/>
  </w:num>
  <w:num w:numId="16">
    <w:abstractNumId w:val="17"/>
  </w:num>
  <w:num w:numId="17">
    <w:abstractNumId w:val="20"/>
  </w:num>
  <w:num w:numId="18">
    <w:abstractNumId w:val="13"/>
  </w:num>
  <w:num w:numId="19">
    <w:abstractNumId w:val="19"/>
  </w:num>
  <w:num w:numId="20">
    <w:abstractNumId w:val="25"/>
  </w:num>
  <w:num w:numId="21">
    <w:abstractNumId w:val="30"/>
  </w:num>
  <w:num w:numId="22">
    <w:abstractNumId w:val="22"/>
  </w:num>
  <w:num w:numId="23">
    <w:abstractNumId w:val="0"/>
  </w:num>
  <w:num w:numId="24">
    <w:abstractNumId w:val="12"/>
  </w:num>
  <w:num w:numId="25">
    <w:abstractNumId w:val="8"/>
  </w:num>
  <w:num w:numId="26">
    <w:abstractNumId w:val="3"/>
  </w:num>
  <w:num w:numId="27">
    <w:abstractNumId w:val="27"/>
  </w:num>
  <w:num w:numId="28">
    <w:abstractNumId w:val="33"/>
  </w:num>
  <w:num w:numId="29">
    <w:abstractNumId w:val="24"/>
  </w:num>
  <w:num w:numId="30">
    <w:abstractNumId w:val="21"/>
  </w:num>
  <w:num w:numId="31">
    <w:abstractNumId w:val="31"/>
  </w:num>
  <w:num w:numId="32">
    <w:abstractNumId w:val="28"/>
  </w:num>
  <w:num w:numId="33">
    <w:abstractNumId w:val="11"/>
  </w:num>
  <w:num w:numId="34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3DC"/>
    <w:rsid w:val="00101CBB"/>
    <w:rsid w:val="00103951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C7193"/>
    <w:rsid w:val="001D22BF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3D7C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8B"/>
    <w:rsid w:val="002A3C92"/>
    <w:rsid w:val="002A4A49"/>
    <w:rsid w:val="002A4C1C"/>
    <w:rsid w:val="002A70E9"/>
    <w:rsid w:val="002B32B5"/>
    <w:rsid w:val="002C1B54"/>
    <w:rsid w:val="002C1B77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4E1E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319F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031B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1A54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D7E6F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758"/>
    <w:rsid w:val="006E0ECC"/>
    <w:rsid w:val="006E14FB"/>
    <w:rsid w:val="006E30A5"/>
    <w:rsid w:val="006E7816"/>
    <w:rsid w:val="006F2A92"/>
    <w:rsid w:val="006F48AA"/>
    <w:rsid w:val="006F7AFA"/>
    <w:rsid w:val="007000C5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40C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037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5F44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3E07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6F4F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3ED2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4ACD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663F1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DF7DDC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14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C9769"/>
  <w15:docId w15:val="{47CE6A9F-CF81-2749-929E-1A62AAB3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86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26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805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6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9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1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95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ae1ea971ce68552e12b5ac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21</cp:revision>
  <dcterms:created xsi:type="dcterms:W3CDTF">2016-01-05T04:33:00Z</dcterms:created>
  <dcterms:modified xsi:type="dcterms:W3CDTF">2019-04-24T02:18:00Z</dcterms:modified>
</cp:coreProperties>
</file>