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E8" w:rsidRPr="00FC5F1C" w:rsidRDefault="00865282" w:rsidP="00474AE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C5F1C">
        <w:rPr>
          <w:rFonts w:ascii="Arial" w:hAnsi="Arial" w:cs="Arial"/>
          <w:b/>
          <w:bCs/>
          <w:sz w:val="24"/>
          <w:szCs w:val="24"/>
          <w:lang w:val="en-US"/>
        </w:rPr>
        <w:t>HOW TO DEVELOP YOUR STRENGTHS AT WORK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FC5F1C" w:rsidRPr="00FC5F1C" w:rsidTr="00FC5F1C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FC5F1C" w:rsidRPr="00FC5F1C" w:rsidTr="00FC5F1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FC5F1C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FC5F1C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FC5F1C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FC5F1C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4CC9" w:rsidRPr="00FC5F1C" w:rsidRDefault="00325E58" w:rsidP="00EE0F8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</w:p>
          <w:p w:rsidR="00474AE8" w:rsidRPr="00FC5F1C" w:rsidRDefault="00474AE8" w:rsidP="00474AE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Trustworthy (</w:t>
            </w:r>
            <w:proofErr w:type="spellStart"/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adj</w:t>
            </w:r>
            <w:proofErr w:type="spellEnd"/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/ˈ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trʌstwɜːrði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</w:t>
            </w:r>
          </w:p>
          <w:p w:rsidR="00474AE8" w:rsidRPr="00FC5F1C" w:rsidRDefault="00474AE8" w:rsidP="00474AE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Empathy (n)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/ˈ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empə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l-GR" w:eastAsia="vi-VN"/>
              </w:rPr>
              <w:t>θ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i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</w:t>
            </w:r>
          </w:p>
          <w:p w:rsidR="00474AE8" w:rsidRPr="00FC5F1C" w:rsidRDefault="00474AE8" w:rsidP="00474AE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Passion (n)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/ˈ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pæʃn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</w:t>
            </w:r>
          </w:p>
          <w:p w:rsidR="00474AE8" w:rsidRPr="00FC5F1C" w:rsidRDefault="00474AE8" w:rsidP="00474AE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Adaptability (n)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əˌdæptəˈbɪləti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</w:t>
            </w:r>
          </w:p>
          <w:p w:rsidR="00474AE8" w:rsidRPr="00FC5F1C" w:rsidRDefault="00474AE8" w:rsidP="00474AE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Identify (v)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aɪˈdentɪfaɪ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 </w:t>
            </w:r>
          </w:p>
          <w:p w:rsidR="00474AE8" w:rsidRPr="00FC5F1C" w:rsidRDefault="00474AE8" w:rsidP="00474AE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Boost (v)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buːst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</w:t>
            </w:r>
          </w:p>
          <w:p w:rsidR="00474AE8" w:rsidRPr="00FC5F1C" w:rsidRDefault="00474AE8" w:rsidP="00474AE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Clock in</w:t>
            </w:r>
          </w:p>
          <w:p w:rsidR="00474AE8" w:rsidRPr="00FC5F1C" w:rsidRDefault="00474AE8" w:rsidP="00474AE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Clock off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474AE8" w:rsidRPr="00FC5F1C" w:rsidRDefault="00474AE8" w:rsidP="00474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1.Trustworthy (</w:t>
            </w:r>
            <w:proofErr w:type="spellStart"/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adj</w:t>
            </w:r>
            <w:proofErr w:type="spellEnd"/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/ˈ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trʌstwɜːrði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</w:t>
            </w:r>
          </w:p>
          <w:p w:rsidR="00474AE8" w:rsidRPr="00FC5F1C" w:rsidRDefault="00474AE8" w:rsidP="00474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2.Empathy (n)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/ˈ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empə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l-GR" w:eastAsia="vi-VN"/>
              </w:rPr>
              <w:t>θ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i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</w:t>
            </w:r>
          </w:p>
          <w:p w:rsidR="00474AE8" w:rsidRPr="00FC5F1C" w:rsidRDefault="00474AE8" w:rsidP="00474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3.Passion (n)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/ˈ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pæʃn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</w:t>
            </w:r>
          </w:p>
          <w:p w:rsidR="00474AE8" w:rsidRPr="00FC5F1C" w:rsidRDefault="00474AE8" w:rsidP="00474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4.Adaptability (n)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əˌdæptəˈbɪləti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</w:t>
            </w:r>
          </w:p>
          <w:p w:rsidR="00474AE8" w:rsidRPr="00FC5F1C" w:rsidRDefault="00474AE8" w:rsidP="00474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5.Identify (v)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aɪˈdentɪfaɪ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 </w:t>
            </w:r>
          </w:p>
          <w:p w:rsidR="00474AE8" w:rsidRPr="00FC5F1C" w:rsidRDefault="00474AE8" w:rsidP="00474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6.Boost (v)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buːst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>/ </w:t>
            </w:r>
          </w:p>
          <w:p w:rsidR="00474AE8" w:rsidRPr="00FC5F1C" w:rsidRDefault="00474AE8" w:rsidP="00474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7.Clock in</w:t>
            </w:r>
          </w:p>
          <w:p w:rsidR="00474AE8" w:rsidRPr="00FC5F1C" w:rsidRDefault="00474AE8" w:rsidP="00474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8.</w:t>
            </w: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Clock off</w:t>
            </w:r>
          </w:p>
          <w:p w:rsidR="00325E58" w:rsidRPr="00FC5F1C" w:rsidRDefault="00325E58" w:rsidP="00474AE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FC5F1C" w:rsidTr="00FC5F1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FC5F1C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FC5F1C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FC5F1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FC5F1C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474AE8" w:rsidRPr="00FC5F1C" w:rsidRDefault="00474AE8" w:rsidP="00474AE8">
            <w:pPr>
              <w:tabs>
                <w:tab w:val="left" w:pos="1758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S + take + advantage + of + something.  </w:t>
            </w:r>
          </w:p>
          <w:p w:rsidR="00325E58" w:rsidRPr="00FC5F1C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474AE8" w:rsidRPr="00FC5F1C" w:rsidRDefault="00474AE8" w:rsidP="00474AE8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FC5F1C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S + take + advantage + of + something.  </w:t>
            </w:r>
          </w:p>
          <w:p w:rsidR="00325E58" w:rsidRPr="00FC5F1C" w:rsidRDefault="00325E58" w:rsidP="00474AE8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FC5F1C" w:rsidTr="00FC5F1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FC5F1C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C5F1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FC5F1C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-Acknowledge 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students'study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history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-Take note of </w:t>
            </w:r>
            <w:proofErr w:type="spellStart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students’mistakes</w:t>
            </w:r>
            <w:proofErr w:type="spellEnd"/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FC5F1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FC5F1C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C5F1C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C5F1C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C5F1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FC5F1C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FC5F1C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FC5F1C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FC5F1C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FC5F1C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FC5F1C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FC5F1C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FC5F1C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FC5F1C">
        <w:rPr>
          <w:rFonts w:ascii="Arial" w:hAnsi="Arial" w:cs="Arial"/>
          <w:sz w:val="24"/>
          <w:szCs w:val="24"/>
          <w:lang w:val="en-GB"/>
        </w:rPr>
        <w:t xml:space="preserve">- </w:t>
      </w:r>
      <w:proofErr w:type="spellStart"/>
      <w:r w:rsidR="00651EB2" w:rsidRPr="00FC5F1C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FC5F1C">
        <w:rPr>
          <w:rFonts w:ascii="Arial" w:hAnsi="Arial" w:cs="Arial"/>
          <w:sz w:val="24"/>
          <w:szCs w:val="24"/>
          <w:lang w:val="en-GB"/>
        </w:rPr>
        <w:t>s</w:t>
      </w:r>
      <w:r w:rsidR="00640186" w:rsidRPr="00FC5F1C">
        <w:rPr>
          <w:rFonts w:ascii="Arial" w:hAnsi="Arial" w:cs="Arial"/>
          <w:sz w:val="24"/>
          <w:szCs w:val="24"/>
          <w:lang w:val="en-GB"/>
        </w:rPr>
        <w:t>need</w:t>
      </w:r>
      <w:proofErr w:type="spellEnd"/>
      <w:r w:rsidR="00640186" w:rsidRPr="00FC5F1C">
        <w:rPr>
          <w:rFonts w:ascii="Arial" w:hAnsi="Arial" w:cs="Arial"/>
          <w:sz w:val="24"/>
          <w:szCs w:val="24"/>
          <w:lang w:val="en-GB"/>
        </w:rPr>
        <w:t xml:space="preserve"> to call students in </w:t>
      </w:r>
      <w:r w:rsidR="004A2253" w:rsidRPr="00FC5F1C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FC5F1C">
        <w:rPr>
          <w:rFonts w:ascii="Arial" w:hAnsi="Arial" w:cs="Arial"/>
          <w:sz w:val="24"/>
          <w:szCs w:val="24"/>
          <w:lang w:val="en-GB"/>
        </w:rPr>
        <w:t>s</w:t>
      </w:r>
      <w:r w:rsidR="004A2253" w:rsidRPr="00FC5F1C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FC5F1C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FC5F1C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FC5F1C">
        <w:rPr>
          <w:rFonts w:ascii="Arial" w:hAnsi="Arial" w:cs="Arial"/>
          <w:sz w:val="24"/>
          <w:szCs w:val="24"/>
          <w:lang w:val="en-GB"/>
        </w:rPr>
        <w:t>I</w:t>
      </w:r>
      <w:r w:rsidR="0002338E" w:rsidRPr="00FC5F1C">
        <w:rPr>
          <w:rFonts w:ascii="Arial" w:hAnsi="Arial" w:cs="Arial"/>
          <w:sz w:val="24"/>
          <w:szCs w:val="24"/>
          <w:lang w:val="en-GB"/>
        </w:rPr>
        <w:t>f there are fewer</w:t>
      </w:r>
      <w:r w:rsidRPr="00FC5F1C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FC5F1C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FC5F1C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FC5F1C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FC5F1C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FC5F1C">
        <w:rPr>
          <w:rFonts w:ascii="Arial" w:hAnsi="Arial" w:cs="Arial"/>
          <w:sz w:val="24"/>
          <w:szCs w:val="24"/>
          <w:lang w:val="en-GB"/>
        </w:rPr>
        <w:t>s</w:t>
      </w:r>
      <w:r w:rsidR="00AC636D" w:rsidRPr="00FC5F1C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FC5F1C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FC5F1C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FC5F1C">
        <w:rPr>
          <w:rFonts w:ascii="Arial" w:hAnsi="Arial" w:cs="Arial"/>
          <w:sz w:val="24"/>
          <w:szCs w:val="24"/>
          <w:lang w:val="en-GB"/>
        </w:rPr>
        <w:t>w</w:t>
      </w:r>
      <w:r w:rsidR="00F50812" w:rsidRPr="00FC5F1C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FC5F1C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FC5F1C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FC5F1C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FC5F1C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FC5F1C">
        <w:rPr>
          <w:rFonts w:ascii="Arial" w:hAnsi="Arial" w:cs="Arial"/>
          <w:sz w:val="24"/>
          <w:szCs w:val="24"/>
          <w:lang w:val="en-GB"/>
        </w:rPr>
        <w:t>take note of</w:t>
      </w:r>
      <w:r w:rsidRPr="00FC5F1C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FC5F1C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FC5F1C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FC5F1C">
        <w:rPr>
          <w:rFonts w:ascii="Arial" w:hAnsi="Arial" w:cs="Arial"/>
          <w:sz w:val="24"/>
          <w:szCs w:val="24"/>
          <w:lang w:val="en-GB"/>
        </w:rPr>
        <w:t>correct</w:t>
      </w:r>
      <w:r w:rsidRPr="00FC5F1C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FC5F1C">
        <w:rPr>
          <w:rFonts w:ascii="Arial" w:hAnsi="Arial" w:cs="Arial"/>
          <w:sz w:val="24"/>
          <w:szCs w:val="24"/>
          <w:lang w:val="en-GB"/>
        </w:rPr>
        <w:t>s(</w:t>
      </w:r>
      <w:r w:rsidRPr="00FC5F1C">
        <w:rPr>
          <w:rFonts w:ascii="Arial" w:hAnsi="Arial" w:cs="Arial"/>
          <w:sz w:val="24"/>
          <w:szCs w:val="24"/>
          <w:lang w:val="en-GB"/>
        </w:rPr>
        <w:t>if any</w:t>
      </w:r>
      <w:r w:rsidR="009D0F7F" w:rsidRPr="00FC5F1C">
        <w:rPr>
          <w:rFonts w:ascii="Arial" w:hAnsi="Arial" w:cs="Arial"/>
          <w:sz w:val="24"/>
          <w:szCs w:val="24"/>
          <w:lang w:val="en-GB"/>
        </w:rPr>
        <w:t>)</w:t>
      </w:r>
      <w:r w:rsidR="00AC636D" w:rsidRPr="00FC5F1C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FC5F1C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FC5F1C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FC5F1C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FC5F1C">
        <w:rPr>
          <w:rFonts w:ascii="Arial" w:hAnsi="Arial" w:cs="Arial"/>
          <w:sz w:val="24"/>
          <w:szCs w:val="24"/>
          <w:lang w:val="en-GB"/>
        </w:rPr>
        <w:t>mov</w:t>
      </w:r>
      <w:r w:rsidR="007D591D" w:rsidRPr="00FC5F1C">
        <w:rPr>
          <w:rFonts w:ascii="Arial" w:hAnsi="Arial" w:cs="Arial"/>
          <w:sz w:val="24"/>
          <w:szCs w:val="24"/>
          <w:lang w:val="en-GB"/>
        </w:rPr>
        <w:t>ing</w:t>
      </w:r>
      <w:r w:rsidR="008F0A18" w:rsidRPr="00FC5F1C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FC5F1C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FC5F1C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FC5F1C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FC5F1C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FC5F1C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FC5F1C" w:rsidTr="00DE29B6">
        <w:tc>
          <w:tcPr>
            <w:tcW w:w="1699" w:type="dxa"/>
            <w:vMerge w:val="restart"/>
            <w:vAlign w:val="center"/>
          </w:tcPr>
          <w:p w:rsidR="00651EB2" w:rsidRPr="00FC5F1C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FC5F1C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FC5F1C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FC5F1C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FC5F1C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FC5F1C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FC5F1C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FC5F1C" w:rsidTr="00DE29B6">
        <w:tc>
          <w:tcPr>
            <w:tcW w:w="1699" w:type="dxa"/>
            <w:vMerge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FC5F1C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FC5F1C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FC5F1C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FC5F1C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FC5F1C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FC5F1C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FC5F1C" w:rsidTr="00DE29B6">
        <w:tc>
          <w:tcPr>
            <w:tcW w:w="1699" w:type="dxa"/>
            <w:vMerge w:val="restart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FC5F1C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FC5F1C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FC5F1C" w:rsidTr="00DE29B6">
        <w:tc>
          <w:tcPr>
            <w:tcW w:w="1699" w:type="dxa"/>
            <w:vMerge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FC5F1C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FC5F1C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30240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.</w:t>
            </w:r>
          </w:p>
          <w:p w:rsidR="0038184D" w:rsidRPr="00FC5F1C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FC5F1C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FC5F1C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FC5F1C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FC5F1C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FC5F1C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FC5F1C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FC5F1C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474AE8" w:rsidRPr="00FC5F1C" w:rsidRDefault="00474AE8" w:rsidP="00474AE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What are your strengths? </w:t>
            </w:r>
          </w:p>
          <w:p w:rsidR="00E531D5" w:rsidRPr="00FC5F1C" w:rsidRDefault="00E531D5" w:rsidP="00474AE8">
            <w:pPr>
              <w:ind w:left="72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FC5F1C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30240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C80F02" w:rsidRPr="00FC5F1C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FC5F1C" w:rsidTr="00DE29B6">
        <w:tc>
          <w:tcPr>
            <w:tcW w:w="1699" w:type="dxa"/>
            <w:vMerge/>
            <w:vAlign w:val="center"/>
          </w:tcPr>
          <w:p w:rsidR="007B6E26" w:rsidRPr="00FC5F1C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FC5F1C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FC5F1C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FC5F1C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FC5F1C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FC5F1C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250F94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FC5F1C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FC5F1C" w:rsidRDefault="00474AE8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How to develop your strengths at work</w:t>
            </w:r>
          </w:p>
        </w:tc>
        <w:tc>
          <w:tcPr>
            <w:tcW w:w="1276" w:type="dxa"/>
            <w:vAlign w:val="center"/>
          </w:tcPr>
          <w:p w:rsidR="007B6E26" w:rsidRPr="00FC5F1C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FC5F1C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FC5F1C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FC5F1C" w:rsidTr="00DE29B6">
        <w:tc>
          <w:tcPr>
            <w:tcW w:w="1699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FC5F1C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FC5F1C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1D692A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</w:t>
            </w:r>
            <w:r w:rsidR="00CC550B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video and </w:t>
            </w:r>
            <w:r w:rsidR="00712014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474AE8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FC5F1C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CD0713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</w:t>
            </w:r>
            <w:r w:rsidR="00651EB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get students ready to learn.</w:t>
            </w:r>
          </w:p>
        </w:tc>
        <w:tc>
          <w:tcPr>
            <w:tcW w:w="2286" w:type="dxa"/>
            <w:vAlign w:val="center"/>
          </w:tcPr>
          <w:p w:rsidR="00651EB2" w:rsidRPr="00FC5F1C" w:rsidRDefault="00987B0C" w:rsidP="00D11C9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1D692A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D0713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</w:t>
            </w:r>
            <w:r w:rsidR="00CD0713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and </w:t>
            </w:r>
            <w:r w:rsidR="00712014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474AE8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6753BD" w:rsidRPr="00FC5F1C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FC5F1C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FC5F1C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FC5F1C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>to</w:t>
            </w:r>
            <w:r w:rsidR="00CD0713" w:rsidRPr="00FC5F1C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D0713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</w:t>
            </w:r>
            <w:r w:rsidR="00800A7E" w:rsidRPr="00FC5F1C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1D692A"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>answer the given question</w:t>
            </w:r>
            <w:r w:rsidR="00474AE8"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9B2C4A"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474AE8" w:rsidRPr="00FC5F1C" w:rsidRDefault="00474AE8" w:rsidP="00474AE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1. According to Steve Jobs, how important is passion? </w:t>
            </w:r>
          </w:p>
          <w:p w:rsidR="00474AE8" w:rsidRPr="00FC5F1C" w:rsidRDefault="00474AE8" w:rsidP="00474AE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2. Is passion a strength? </w:t>
            </w:r>
          </w:p>
          <w:p w:rsidR="00225F3D" w:rsidRPr="00FC5F1C" w:rsidRDefault="00225F3D" w:rsidP="00474AE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FC5F1C" w:rsidRDefault="00CD0713" w:rsidP="00CD071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a</w:t>
            </w:r>
            <w:r w:rsidR="000739A2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nswer the given question</w:t>
            </w:r>
            <w:r w:rsidR="00474AE8" w:rsidRPr="00FC5F1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60 seconds/ </w:t>
            </w: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student</w:t>
            </w:r>
          </w:p>
        </w:tc>
      </w:tr>
    </w:tbl>
    <w:p w:rsidR="00032802" w:rsidRPr="00FC5F1C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FC5F1C" w:rsidTr="009A5628">
        <w:tc>
          <w:tcPr>
            <w:tcW w:w="1789" w:type="dxa"/>
            <w:vAlign w:val="center"/>
          </w:tcPr>
          <w:p w:rsidR="00CC6D88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FC5F1C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FC5F1C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proofErr w:type="spellStart"/>
            <w:r w:rsidR="008340BA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651EB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ask</w:t>
            </w:r>
            <w:proofErr w:type="spellEnd"/>
            <w:r w:rsidR="00651EB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each student to </w:t>
            </w:r>
            <w:proofErr w:type="spellStart"/>
            <w:r w:rsidR="00651EB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repeat</w:t>
            </w:r>
            <w:r w:rsidR="0003280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all</w:t>
            </w:r>
            <w:proofErr w:type="spellEnd"/>
            <w:r w:rsidR="0003280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of </w:t>
            </w:r>
            <w:r w:rsidR="0044189E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FC5F1C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FC5F1C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250F94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FC5F1C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FC5F1C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250F94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FC5F1C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250F94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FC5F1C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FC5F1C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474AE8" w:rsidRPr="00FC5F1C" w:rsidRDefault="00474AE8" w:rsidP="00474AE8">
            <w:pPr>
              <w:numPr>
                <w:ilvl w:val="0"/>
                <w:numId w:val="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Trustworthy (</w:t>
            </w:r>
            <w:proofErr w:type="spellStart"/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)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/ˈ</w:t>
            </w:r>
            <w:proofErr w:type="spellStart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trʌstwɜːrði</w:t>
            </w:r>
            <w:proofErr w:type="spellEnd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 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that you can rely on to be good, honest, sincere, etc.</w:t>
            </w:r>
          </w:p>
          <w:p w:rsidR="00474AE8" w:rsidRPr="00FC5F1C" w:rsidRDefault="00474AE8" w:rsidP="00474AE8">
            <w:pPr>
              <w:numPr>
                <w:ilvl w:val="0"/>
                <w:numId w:val="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Empathy (n)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/ˈ</w:t>
            </w:r>
            <w:proofErr w:type="spellStart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empə</w:t>
            </w:r>
            <w:proofErr w:type="spellEnd"/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l-GR"/>
              </w:rPr>
              <w:t>θ</w:t>
            </w:r>
            <w:proofErr w:type="spellStart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i</w:t>
            </w:r>
            <w:proofErr w:type="spellEnd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 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the ability to understand another person’s feelings, experience, etc.</w:t>
            </w:r>
          </w:p>
          <w:p w:rsidR="00474AE8" w:rsidRPr="00FC5F1C" w:rsidRDefault="00474AE8" w:rsidP="00474AE8">
            <w:pPr>
              <w:numPr>
                <w:ilvl w:val="0"/>
                <w:numId w:val="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Passion (n)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/ˈ</w:t>
            </w:r>
            <w:proofErr w:type="spellStart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pæʃn</w:t>
            </w:r>
            <w:proofErr w:type="spellEnd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r w:rsidRPr="00FC5F1C">
              <w:rPr>
                <w:rFonts w:ascii="Arial" w:hAnsi="Arial" w:cs="Arial"/>
                <w:color w:val="333333"/>
                <w:sz w:val="24"/>
                <w:szCs w:val="24"/>
                <w:lang w:val="vi-VN"/>
              </w:rPr>
              <w:t xml:space="preserve">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 a very strong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lastRenderedPageBreak/>
              <w:t>feeling of liking something; a hobby, an activity, etc. that you like very much</w:t>
            </w:r>
          </w:p>
          <w:p w:rsidR="00474AE8" w:rsidRPr="00FC5F1C" w:rsidRDefault="00474AE8" w:rsidP="00474AE8">
            <w:pPr>
              <w:numPr>
                <w:ilvl w:val="0"/>
                <w:numId w:val="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Adaptability (n)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proofErr w:type="spellStart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əˌdæptəˈbɪləti</w:t>
            </w:r>
            <w:proofErr w:type="spellEnd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 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the quality of being able to change or be changed in order to deal successfully with new situations</w:t>
            </w:r>
          </w:p>
          <w:p w:rsidR="00474AE8" w:rsidRPr="00FC5F1C" w:rsidRDefault="00474AE8" w:rsidP="00474AE8">
            <w:pPr>
              <w:numPr>
                <w:ilvl w:val="0"/>
                <w:numId w:val="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Identify (v)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proofErr w:type="spellStart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aɪˈdentɪfaɪ</w:t>
            </w:r>
            <w:proofErr w:type="spellEnd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  </w:t>
            </w:r>
            <w:r w:rsidR="0050740D" w:rsidRPr="00FC5F1C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find or discover somebody/something</w:t>
            </w:r>
          </w:p>
          <w:p w:rsidR="00474AE8" w:rsidRPr="00FC5F1C" w:rsidRDefault="00474AE8" w:rsidP="00474AE8">
            <w:pPr>
              <w:numPr>
                <w:ilvl w:val="0"/>
                <w:numId w:val="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Boost (v)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proofErr w:type="spellStart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buːst</w:t>
            </w:r>
            <w:proofErr w:type="spellEnd"/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>/ </w:t>
            </w:r>
            <w:r w:rsidR="0050740D" w:rsidRPr="00FC5F1C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 to make something increase, or become better or more successful</w:t>
            </w:r>
          </w:p>
          <w:p w:rsidR="002F0BCB" w:rsidRPr="00FC5F1C" w:rsidRDefault="002F0BCB" w:rsidP="00474AE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50740D" w:rsidRPr="00FC5F1C" w:rsidRDefault="0050740D" w:rsidP="005074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 xml:space="preserve">She had a deep </w:t>
            </w: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empathy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 xml:space="preserve"> with animals.</w:t>
            </w:r>
          </w:p>
          <w:p w:rsidR="00BA1A9E" w:rsidRPr="00FC5F1C" w:rsidRDefault="00BA1A9E" w:rsidP="005074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FC5F1C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FC5F1C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FC5F1C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FC5F1C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FC5F1C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FC5F1C" w:rsidRDefault="00B506B5" w:rsidP="001D692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</w:t>
            </w:r>
            <w:r w:rsidR="00225F3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1D692A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</w:p>
        </w:tc>
        <w:tc>
          <w:tcPr>
            <w:tcW w:w="1702" w:type="dxa"/>
            <w:vAlign w:val="center"/>
          </w:tcPr>
          <w:p w:rsidR="009E2162" w:rsidRPr="00FC5F1C" w:rsidRDefault="009E2162" w:rsidP="001D692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</w:t>
            </w:r>
            <w:r w:rsidR="00225F3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1D692A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FC5F1C" w:rsidRDefault="009E2162" w:rsidP="001D692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225F3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1D692A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</w:t>
            </w:r>
            <w:r w:rsidR="001D692A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one of 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the given</w:t>
            </w:r>
            <w:r w:rsidR="00B506B5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25F3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1D692A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</w:p>
        </w:tc>
        <w:tc>
          <w:tcPr>
            <w:tcW w:w="3060" w:type="dxa"/>
            <w:vAlign w:val="center"/>
          </w:tcPr>
          <w:p w:rsidR="009E2162" w:rsidRPr="00FC5F1C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225F3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4A33F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225F3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:</w:t>
            </w:r>
          </w:p>
          <w:p w:rsidR="009E2162" w:rsidRPr="00FC5F1C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 the meanings of two</w:t>
            </w:r>
            <w:r w:rsidR="001D692A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506B5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4A33F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</w:t>
            </w:r>
            <w:r w:rsidR="004A33FD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ake a sentence using </w:t>
            </w:r>
            <w:r w:rsidR="001D692A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one of </w:t>
            </w:r>
            <w:r w:rsidR="004A33FD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the given </w:t>
            </w:r>
            <w:r w:rsidR="00B506B5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</w:t>
            </w:r>
            <w:r w:rsidR="00225F3D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hrasal verb</w:t>
            </w:r>
            <w:r w:rsidR="004A33FD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="00225F3D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50740D" w:rsidRPr="00FC5F1C" w:rsidRDefault="002F0BCB" w:rsidP="0050740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50740D" w:rsidRPr="00FC5F1C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50740D"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Clock in</w:t>
            </w:r>
            <w:r w:rsidR="001D692A"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="0050740D"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to record the time at which you arrive at work, especially by putting a card into a machine</w:t>
            </w:r>
          </w:p>
          <w:p w:rsidR="0085418E" w:rsidRPr="00FC5F1C" w:rsidRDefault="0050740D" w:rsidP="0050740D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  <w:r w:rsidR="0085418E" w:rsidRPr="00FC5F1C">
              <w:rPr>
                <w:rFonts w:ascii="Arial" w:eastAsia="Calibri" w:hAnsi="Arial" w:cs="Arial"/>
                <w:i/>
                <w:sz w:val="24"/>
                <w:szCs w:val="24"/>
              </w:rPr>
              <w:t>+</w:t>
            </w:r>
            <w:r w:rsidRPr="00FC5F1C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Clock off</w:t>
            </w:r>
            <w:r w:rsidR="0085418E" w:rsidRPr="00FC5F1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:</w:t>
            </w:r>
            <w:r w:rsidR="0085418E" w:rsidRPr="00FC5F1C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FC5F1C"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>to record the time at which you leave work, especially by putting a card into a machine</w:t>
            </w:r>
          </w:p>
          <w:p w:rsidR="002F0BCB" w:rsidRPr="00FC5F1C" w:rsidRDefault="002F0BCB" w:rsidP="0030357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D85940" w:rsidRPr="00FC5F1C" w:rsidRDefault="0050740D" w:rsidP="0050740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I </w:t>
            </w:r>
            <w:r w:rsidRPr="00FC5F1C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clock in</w:t>
            </w:r>
            <w:r w:rsidRPr="00FC5F1C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at 8 a.m.</w:t>
            </w:r>
          </w:p>
          <w:p w:rsidR="00324818" w:rsidRPr="00FC5F1C" w:rsidRDefault="0050740D" w:rsidP="0050740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t xml:space="preserve"> She </w:t>
            </w:r>
            <w:r w:rsidRPr="00FC5F1C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>clocks off</w:t>
            </w:r>
            <w:r w:rsidRPr="00FC5F1C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t xml:space="preserve"> at 5.15</w:t>
            </w:r>
            <w:r w:rsidRPr="00FC5F1C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. </w:t>
            </w:r>
            <w:r w:rsidR="0085418E" w:rsidRPr="00FC5F1C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3832D5" w:rsidRPr="00FC5F1C" w:rsidRDefault="003832D5" w:rsidP="0085418E">
            <w:pPr>
              <w:pStyle w:val="ListParagraph"/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FC5F1C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FC5F1C" w:rsidRDefault="009E2162" w:rsidP="0085418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</w:t>
            </w:r>
            <w:r w:rsidR="00225F3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phrasal verb</w:t>
            </w:r>
            <w:r w:rsidR="0085418E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 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</w:t>
            </w:r>
            <w:r w:rsidR="0085418E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one of 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given </w:t>
            </w:r>
            <w:r w:rsidR="00225F3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85418E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225F3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FC5F1C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FC5F1C" w:rsidTr="009A5628">
        <w:tc>
          <w:tcPr>
            <w:tcW w:w="1789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FC5F1C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FC5F1C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FC5F1C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FC5F1C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FC5F1C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634D4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634D4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FC5F1C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FC5F1C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50740D" w:rsidRPr="00FC5F1C" w:rsidRDefault="0050740D" w:rsidP="005074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 + take + advantage + of + something.  </w:t>
            </w:r>
          </w:p>
          <w:p w:rsidR="00BE7023" w:rsidRPr="00FC5F1C" w:rsidRDefault="0050740D" w:rsidP="0050740D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C83AFF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85418E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FC5F1C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FC5F1C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50740D" w:rsidRPr="00FC5F1C" w:rsidRDefault="0050740D" w:rsidP="005074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 xml:space="preserve">She </w:t>
            </w:r>
            <w:r w:rsidRPr="00FC5F1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took advantage of her strengths </w:t>
            </w:r>
            <w:r w:rsidRPr="00FC5F1C">
              <w:rPr>
                <w:rFonts w:ascii="Arial" w:eastAsia="Calibri" w:hAnsi="Arial" w:cs="Arial"/>
                <w:i/>
                <w:sz w:val="24"/>
                <w:szCs w:val="24"/>
              </w:rPr>
              <w:t xml:space="preserve">to do her job well. </w:t>
            </w:r>
          </w:p>
          <w:p w:rsidR="00A97389" w:rsidRPr="00FC5F1C" w:rsidRDefault="00A97389" w:rsidP="0050740D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FC5F1C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FC5F1C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FC5F1C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FC5F1C" w:rsidTr="009A5628">
        <w:tc>
          <w:tcPr>
            <w:tcW w:w="1789" w:type="dxa"/>
            <w:vAlign w:val="center"/>
          </w:tcPr>
          <w:p w:rsidR="00CC6D88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FC5F1C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FC5F1C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FC5F1C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FC5F1C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FC5F1C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FC5F1C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FC5F1C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FC5F1C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634D4" w:rsidRPr="00FC5F1C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FC5F1C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FC5F1C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FC5F1C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FC5F1C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FC5F1C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FC5F1C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FC5F1C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FC5F1C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FC5F1C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30240E" w:rsidRDefault="0050740D" w:rsidP="0085418E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</w:rPr>
            </w:pPr>
            <w:r w:rsidRPr="00FC5F1C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Discuss </w:t>
            </w:r>
            <w:r w:rsidR="00BF3B38">
              <w:rPr>
                <w:rFonts w:ascii="Arial" w:eastAsia="Calibri" w:hAnsi="Arial" w:cs="Arial"/>
                <w:b/>
                <w:bCs/>
                <w:i/>
                <w:lang w:val="vi-VN"/>
              </w:rPr>
              <w:t>“H</w:t>
            </w:r>
            <w:r w:rsidRPr="00FC5F1C">
              <w:rPr>
                <w:rFonts w:ascii="Arial" w:eastAsia="Calibri" w:hAnsi="Arial" w:cs="Arial"/>
                <w:b/>
                <w:bCs/>
                <w:i/>
                <w:lang w:val="vi-VN"/>
              </w:rPr>
              <w:t>ow to develop your strengths at work</w:t>
            </w:r>
            <w:r w:rsidR="00BF3B38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BF3B38" w:rsidRPr="00FC5F1C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with your partner</w:t>
            </w:r>
            <w:r w:rsidR="0030240E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FC5F1C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4634D4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FC5F1C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FC5F1C" w:rsidTr="009A5628">
        <w:tc>
          <w:tcPr>
            <w:tcW w:w="1789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FC5F1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FC5F1C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FC5F1C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FC5F1C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FC5F1C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FC5F1C" w:rsidTr="009A5628">
        <w:tc>
          <w:tcPr>
            <w:tcW w:w="1789" w:type="dxa"/>
            <w:vAlign w:val="center"/>
          </w:tcPr>
          <w:p w:rsidR="00DC514A" w:rsidRPr="00FC5F1C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FC5F1C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FC5F1C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FC5F1C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961A65" w:rsidRPr="006C62FC" w:rsidRDefault="00961A65" w:rsidP="00961A6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62FC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961A65" w:rsidRDefault="00961A65" w:rsidP="00961A65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961A65" w:rsidRDefault="00961A65" w:rsidP="00961A6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961A65" w:rsidRDefault="00961A65" w:rsidP="00961A65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Link:</w:t>
            </w:r>
          </w:p>
          <w:p w:rsidR="00DC514A" w:rsidRPr="00961A65" w:rsidRDefault="00961A65" w:rsidP="00961A65">
            <w:pPr>
              <w:rPr>
                <w:rFonts w:ascii="Arial" w:eastAsia="Calibri" w:hAnsi="Arial" w:cs="Arial"/>
                <w:sz w:val="24"/>
                <w:szCs w:val="24"/>
                <w:lang w:val="vi-VN"/>
              </w:rPr>
            </w:pPr>
            <w:hyperlink r:id="rId7" w:history="1">
              <w:r w:rsidRPr="00961A65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t>https://lmsvo.topicanative.edu.vn/u/login/?next=/activities/lesson/by-</w:t>
              </w:r>
              <w:r w:rsidRPr="00961A65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lastRenderedPageBreak/>
                <w:t>resource/5aa8f8a51ce6853ba16a44d9</w:t>
              </w:r>
              <w:r w:rsidRPr="00961A65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t>/</w:t>
              </w:r>
            </w:hyperlink>
          </w:p>
        </w:tc>
        <w:tc>
          <w:tcPr>
            <w:tcW w:w="3060" w:type="dxa"/>
            <w:vAlign w:val="center"/>
          </w:tcPr>
          <w:p w:rsidR="00DC514A" w:rsidRPr="00FC5F1C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786011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FC5F1C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FC5F1C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FC5F1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786011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961A65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bookmarkStart w:id="0" w:name="_GoBack"/>
            <w:bookmarkEnd w:id="0"/>
            <w:r w:rsidR="00B63682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FC5F1C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3053DA" w:rsidRPr="00FC5F1C" w:rsidRDefault="003053DA" w:rsidP="00961A65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DC514A" w:rsidRPr="00FC5F1C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FC5F1C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FC5F1C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BEB" w:rsidRDefault="00537BEB" w:rsidP="006916D4">
      <w:pPr>
        <w:spacing w:after="0" w:line="240" w:lineRule="auto"/>
      </w:pPr>
      <w:r>
        <w:separator/>
      </w:r>
    </w:p>
  </w:endnote>
  <w:endnote w:type="continuationSeparator" w:id="0">
    <w:p w:rsidR="00537BEB" w:rsidRDefault="00537BEB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34D4" w:rsidRDefault="004634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40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634D4" w:rsidRDefault="00463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BEB" w:rsidRDefault="00537BEB" w:rsidP="006916D4">
      <w:pPr>
        <w:spacing w:after="0" w:line="240" w:lineRule="auto"/>
      </w:pPr>
      <w:r>
        <w:separator/>
      </w:r>
    </w:p>
  </w:footnote>
  <w:footnote w:type="continuationSeparator" w:id="0">
    <w:p w:rsidR="00537BEB" w:rsidRDefault="00537BEB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CFE"/>
    <w:multiLevelType w:val="hybridMultilevel"/>
    <w:tmpl w:val="5D0E5D74"/>
    <w:lvl w:ilvl="0" w:tplc="8E8E4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E3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EF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A8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05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6F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467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305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EB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2BF8"/>
    <w:multiLevelType w:val="hybridMultilevel"/>
    <w:tmpl w:val="E8DE35BA"/>
    <w:lvl w:ilvl="0" w:tplc="A3741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1E4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7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C6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8C1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3A8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A3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5231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82A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14F35"/>
    <w:multiLevelType w:val="hybridMultilevel"/>
    <w:tmpl w:val="C7163BC8"/>
    <w:lvl w:ilvl="0" w:tplc="EF66C5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C55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DE52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0DCF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5E28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6AC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D2AB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E47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644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12731"/>
    <w:multiLevelType w:val="hybridMultilevel"/>
    <w:tmpl w:val="9EBAE6E6"/>
    <w:lvl w:ilvl="0" w:tplc="E3D2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E9B"/>
    <w:multiLevelType w:val="hybridMultilevel"/>
    <w:tmpl w:val="981A9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0A24"/>
    <w:multiLevelType w:val="hybridMultilevel"/>
    <w:tmpl w:val="74E28984"/>
    <w:lvl w:ilvl="0" w:tplc="017C6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6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6B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87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05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0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22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0E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2F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7B2726"/>
    <w:multiLevelType w:val="hybridMultilevel"/>
    <w:tmpl w:val="19345E5E"/>
    <w:lvl w:ilvl="0" w:tplc="C6868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4B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841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646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07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BEC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82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DC1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08E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42240"/>
    <w:multiLevelType w:val="hybridMultilevel"/>
    <w:tmpl w:val="7D7C878E"/>
    <w:lvl w:ilvl="0" w:tplc="1ED6822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671F1"/>
    <w:multiLevelType w:val="hybridMultilevel"/>
    <w:tmpl w:val="981A9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60DAE"/>
    <w:multiLevelType w:val="hybridMultilevel"/>
    <w:tmpl w:val="20B28D0C"/>
    <w:lvl w:ilvl="0" w:tplc="90D47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36E4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CE2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BA2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B01A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49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A3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020E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8C7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F5760"/>
    <w:multiLevelType w:val="hybridMultilevel"/>
    <w:tmpl w:val="671A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E11E4"/>
    <w:multiLevelType w:val="hybridMultilevel"/>
    <w:tmpl w:val="2680811E"/>
    <w:lvl w:ilvl="0" w:tplc="D6E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284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9C3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3C2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40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E0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CA5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F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6E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14256"/>
    <w:multiLevelType w:val="hybridMultilevel"/>
    <w:tmpl w:val="4860E2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713193"/>
    <w:multiLevelType w:val="hybridMultilevel"/>
    <w:tmpl w:val="61C2BC40"/>
    <w:lvl w:ilvl="0" w:tplc="9D6828B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64F3A"/>
    <w:multiLevelType w:val="hybridMultilevel"/>
    <w:tmpl w:val="981A9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0C0B"/>
    <w:multiLevelType w:val="hybridMultilevel"/>
    <w:tmpl w:val="7F44E760"/>
    <w:lvl w:ilvl="0" w:tplc="FA8682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F43E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E11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AA0C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9A29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666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5057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1E17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6C4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43BE8"/>
    <w:multiLevelType w:val="hybridMultilevel"/>
    <w:tmpl w:val="20B28D0C"/>
    <w:lvl w:ilvl="0" w:tplc="90D47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36E4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CE2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BA2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B01A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49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A3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020E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8C7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3"/>
  </w:num>
  <w:num w:numId="5">
    <w:abstractNumId w:val="0"/>
  </w:num>
  <w:num w:numId="6">
    <w:abstractNumId w:val="11"/>
  </w:num>
  <w:num w:numId="7">
    <w:abstractNumId w:val="4"/>
  </w:num>
  <w:num w:numId="8">
    <w:abstractNumId w:val="14"/>
  </w:num>
  <w:num w:numId="9">
    <w:abstractNumId w:val="6"/>
  </w:num>
  <w:num w:numId="10">
    <w:abstractNumId w:val="2"/>
  </w:num>
  <w:num w:numId="11">
    <w:abstractNumId w:val="9"/>
  </w:num>
  <w:num w:numId="12">
    <w:abstractNumId w:val="16"/>
  </w:num>
  <w:num w:numId="13">
    <w:abstractNumId w:val="5"/>
  </w:num>
  <w:num w:numId="14">
    <w:abstractNumId w:val="1"/>
  </w:num>
  <w:num w:numId="15">
    <w:abstractNumId w:val="13"/>
  </w:num>
  <w:num w:numId="16">
    <w:abstractNumId w:val="15"/>
  </w:num>
  <w:num w:numId="1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745F7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486D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4CC9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D692A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0F94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240E"/>
    <w:rsid w:val="0030357C"/>
    <w:rsid w:val="0030418B"/>
    <w:rsid w:val="003050DA"/>
    <w:rsid w:val="003053DA"/>
    <w:rsid w:val="00314BAD"/>
    <w:rsid w:val="00314DD6"/>
    <w:rsid w:val="00316261"/>
    <w:rsid w:val="00321370"/>
    <w:rsid w:val="00321A2C"/>
    <w:rsid w:val="003220E7"/>
    <w:rsid w:val="00322222"/>
    <w:rsid w:val="0032323C"/>
    <w:rsid w:val="00324818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4A6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1A8B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067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4D4"/>
    <w:rsid w:val="0046389D"/>
    <w:rsid w:val="004655BC"/>
    <w:rsid w:val="004748E6"/>
    <w:rsid w:val="00474AE8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0740D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BE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0941"/>
    <w:rsid w:val="00754E21"/>
    <w:rsid w:val="007642CE"/>
    <w:rsid w:val="00765667"/>
    <w:rsid w:val="00767643"/>
    <w:rsid w:val="00771641"/>
    <w:rsid w:val="0077298C"/>
    <w:rsid w:val="00773FD0"/>
    <w:rsid w:val="00776B02"/>
    <w:rsid w:val="00780E2B"/>
    <w:rsid w:val="00780EC9"/>
    <w:rsid w:val="00784C8A"/>
    <w:rsid w:val="00786011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3FDA"/>
    <w:rsid w:val="007A5B96"/>
    <w:rsid w:val="007A61D7"/>
    <w:rsid w:val="007A6735"/>
    <w:rsid w:val="007A7174"/>
    <w:rsid w:val="007A734A"/>
    <w:rsid w:val="007A7827"/>
    <w:rsid w:val="007A7A70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1EED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418E"/>
    <w:rsid w:val="008566F9"/>
    <w:rsid w:val="008612BC"/>
    <w:rsid w:val="008626D0"/>
    <w:rsid w:val="00863B53"/>
    <w:rsid w:val="00864EBF"/>
    <w:rsid w:val="00865282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6F6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1A65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047F"/>
    <w:rsid w:val="009B080D"/>
    <w:rsid w:val="009B27B6"/>
    <w:rsid w:val="009B2C4A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06B5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3D0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3B38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713"/>
    <w:rsid w:val="00CD0DD7"/>
    <w:rsid w:val="00CD1262"/>
    <w:rsid w:val="00CD2040"/>
    <w:rsid w:val="00CD37EB"/>
    <w:rsid w:val="00CD4049"/>
    <w:rsid w:val="00CD5C2C"/>
    <w:rsid w:val="00CE1D52"/>
    <w:rsid w:val="00CE1F27"/>
    <w:rsid w:val="00CE708C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1C93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03F1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85940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BF1"/>
    <w:rsid w:val="00FB6DFA"/>
    <w:rsid w:val="00FC029B"/>
    <w:rsid w:val="00FC1C6B"/>
    <w:rsid w:val="00FC36C5"/>
    <w:rsid w:val="00FC3872"/>
    <w:rsid w:val="00FC54F7"/>
    <w:rsid w:val="00FC5F1C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04256"/>
  <w15:docId w15:val="{3C9C50CA-C2DC-3E4F-AEDB-91EC16E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61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8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9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05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65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17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7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5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aa8f8a51ce6853ba16a44d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15</cp:revision>
  <dcterms:created xsi:type="dcterms:W3CDTF">2016-03-04T10:48:00Z</dcterms:created>
  <dcterms:modified xsi:type="dcterms:W3CDTF">2019-05-13T09:37:00Z</dcterms:modified>
</cp:coreProperties>
</file>