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0E025" w14:textId="01203C39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3432BB">
        <w:rPr>
          <w:rFonts w:ascii="Arial" w:hAnsi="Arial" w:cs="Arial"/>
          <w:b/>
          <w:bCs/>
          <w:color w:val="B78543"/>
          <w:sz w:val="28"/>
          <w:lang w:val="en-US"/>
        </w:rPr>
        <w:t>SHOPPING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</w:t>
      </w:r>
      <w:proofErr w:type="spellStart"/>
      <w:r w:rsidR="0084178C" w:rsidRPr="00581864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="0084178C" w:rsidRPr="00581864">
        <w:rPr>
          <w:rFonts w:ascii="Arial" w:hAnsi="Arial" w:cs="Arial"/>
          <w:sz w:val="20"/>
          <w:szCs w:val="24"/>
          <w:lang w:val="en-US"/>
        </w:rPr>
        <w:t>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34CE75BD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3432B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SHOPPING</w:t>
            </w:r>
            <w:r w:rsidR="00FA20F5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79CDFC00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3432B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SHOPPING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17778E80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3432BB">
              <w:rPr>
                <w:rFonts w:ascii="Arial" w:hAnsi="Arial" w:cs="Arial"/>
                <w:b/>
                <w:i/>
                <w:sz w:val="18"/>
                <w:szCs w:val="18"/>
              </w:rPr>
              <w:t>SHOPPING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531E0C49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3432BB">
              <w:rPr>
                <w:rFonts w:ascii="Arial" w:hAnsi="Arial" w:cs="Arial"/>
                <w:b/>
                <w:i/>
                <w:sz w:val="18"/>
                <w:szCs w:val="18"/>
              </w:rPr>
              <w:t>SHOPPING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61DD95B1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3432B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SHOPPING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097FCFD1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D68BE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proofErr w:type="spellStart"/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</w:t>
            </w:r>
            <w:proofErr w:type="spellEnd"/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/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</w:t>
            </w:r>
            <w:proofErr w:type="spellStart"/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dʒ</w:t>
            </w:r>
            <w:proofErr w:type="spellEnd"/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/.</w:t>
            </w:r>
          </w:p>
          <w:p w14:paraId="5E20F158" w14:textId="77777777"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14:paraId="02613D94" w14:textId="77777777" w:rsidR="00873D8F" w:rsidRDefault="00873D8F" w:rsidP="0030070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  <w:lang w:val="vi-VN"/>
              </w:rPr>
              <w:t>In this lesson , we will learn how to pronounce the sound/</w:t>
            </w:r>
            <w:r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proofErr w:type="spellStart"/>
            <w:r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</w:t>
            </w:r>
            <w:proofErr w:type="spellEnd"/>
          </w:p>
          <w:p w14:paraId="75402BFB" w14:textId="77777777" w:rsidR="00873D8F" w:rsidRDefault="00873D8F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  <w:lang w:val="vi-VN"/>
              </w:rPr>
            </w:pPr>
            <w: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  <w:lang w:val="vi-VN"/>
              </w:rPr>
              <w:t>Teacher</w:t>
            </w:r>
          </w:p>
          <w:p w14:paraId="2E12F16C" w14:textId="77777777" w:rsidR="00873D8F" w:rsidRDefault="00873D8F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  <w:lang w:val="vi-VN"/>
              </w:rPr>
            </w:pPr>
            <w: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  <w:lang w:val="vi-VN"/>
              </w:rPr>
              <w:t>Watch</w:t>
            </w:r>
          </w:p>
          <w:p w14:paraId="716DF0B2" w14:textId="77777777" w:rsidR="00873D8F" w:rsidRDefault="00873D8F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  <w:lang w:val="vi-VN"/>
              </w:rPr>
            </w:pPr>
            <w: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  <w:lang w:val="vi-VN"/>
              </w:rPr>
              <w:t>Cheese</w:t>
            </w:r>
          </w:p>
          <w:p w14:paraId="5C679186" w14:textId="77777777" w:rsidR="00873D8F" w:rsidRDefault="00873D8F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  <w:lang w:val="vi-VN"/>
              </w:rPr>
            </w:pPr>
            <w: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  <w:lang w:val="vi-VN"/>
              </w:rPr>
              <w:lastRenderedPageBreak/>
              <w:t>Change</w:t>
            </w:r>
          </w:p>
          <w:p w14:paraId="012F1BED" w14:textId="77777777" w:rsidR="00873D8F" w:rsidRDefault="00873D8F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  <w:lang w:val="vi-VN"/>
              </w:rPr>
            </w:pPr>
            <w: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  <w:lang w:val="vi-VN"/>
              </w:rPr>
              <w:t>Chess</w:t>
            </w:r>
          </w:p>
          <w:p w14:paraId="23179DC7" w14:textId="77777777" w:rsidR="00873D8F" w:rsidRDefault="00873D8F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  <w:lang w:val="vi-VN"/>
              </w:rPr>
            </w:pPr>
            <w: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  <w:lang w:val="vi-VN"/>
              </w:rPr>
              <w:t>Im watching them playing chess</w:t>
            </w:r>
          </w:p>
          <w:p w14:paraId="7B7BB826" w14:textId="77777777" w:rsidR="00873D8F" w:rsidRDefault="00873D8F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  <w:lang w:val="vi-VN"/>
              </w:rPr>
            </w:pPr>
            <w: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  <w:lang w:val="vi-VN"/>
              </w:rPr>
              <w:t>Listen to some words : Joy, Age, Joke, Danger,Larger</w:t>
            </w:r>
          </w:p>
          <w:p w14:paraId="2A127406" w14:textId="477F58BA" w:rsidR="00873D8F" w:rsidRPr="00873D8F" w:rsidRDefault="00873D8F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  <w:lang w:val="vi-VN"/>
              </w:rPr>
            </w:pPr>
            <w:bookmarkStart w:id="0" w:name="_GoBack"/>
            <w:bookmarkEnd w:id="0"/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0888C6A6" w14:textId="77777777" w:rsidR="00FD68BE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32D17D8A" w14:textId="3E34CAB6" w:rsidR="00FA20F5" w:rsidRPr="00FA20F5" w:rsidRDefault="00FA20F5" w:rsidP="00FA20F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A20F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PRESENT CONTINUOUS TENSE – </w:t>
            </w:r>
            <w:r w:rsidR="000A715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THE </w:t>
            </w:r>
            <w:r w:rsidRPr="00FA20F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AFFIRMATIVE FORM</w:t>
            </w:r>
          </w:p>
          <w:p w14:paraId="4290393E" w14:textId="401EEDBD" w:rsidR="00FA20F5" w:rsidRPr="00FA20F5" w:rsidRDefault="00FA20F5" w:rsidP="00FA20F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(</w:t>
            </w:r>
            <w:r w:rsidRPr="00FA20F5">
              <w:rPr>
                <w:rFonts w:ascii="Arial" w:hAnsi="Arial" w:cs="Arial"/>
                <w:b/>
                <w:i/>
                <w:sz w:val="18"/>
                <w:szCs w:val="18"/>
              </w:rPr>
              <w:t>THÌ HIỆN TẠI TIẾP DIỄN – THỂ KHẲNG ĐỊNH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34915BE5" w14:textId="77777777" w:rsidR="003432BB" w:rsidRPr="0025736E" w:rsidRDefault="003432BB" w:rsidP="003432BB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5736E">
              <w:rPr>
                <w:rFonts w:ascii="Arial" w:hAnsi="Arial" w:cs="Arial"/>
                <w:b/>
                <w:i/>
                <w:sz w:val="18"/>
                <w:szCs w:val="18"/>
              </w:rPr>
              <w:t>Structure: S+ am/is/are + V-</w:t>
            </w:r>
            <w:proofErr w:type="spellStart"/>
            <w:r w:rsidRPr="0025736E">
              <w:rPr>
                <w:rFonts w:ascii="Arial" w:hAnsi="Arial" w:cs="Arial"/>
                <w:b/>
                <w:i/>
                <w:sz w:val="18"/>
                <w:szCs w:val="18"/>
              </w:rPr>
              <w:t>ing</w:t>
            </w:r>
            <w:proofErr w:type="spellEnd"/>
            <w:r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+ …</w:t>
            </w:r>
          </w:p>
          <w:p w14:paraId="477F3D07" w14:textId="50C9B8C5" w:rsidR="003432BB" w:rsidRDefault="00FA20F5" w:rsidP="003432BB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- </w:t>
            </w:r>
            <w:proofErr w:type="spellStart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Diễn</w:t>
            </w:r>
            <w:proofErr w:type="spellEnd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tả</w:t>
            </w:r>
            <w:proofErr w:type="spellEnd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các</w:t>
            </w:r>
            <w:proofErr w:type="spellEnd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hành</w:t>
            </w:r>
            <w:proofErr w:type="spellEnd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động</w:t>
            </w:r>
            <w:proofErr w:type="spellEnd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đang</w:t>
            </w:r>
            <w:proofErr w:type="spellEnd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xảy</w:t>
            </w:r>
            <w:proofErr w:type="spellEnd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ra</w:t>
            </w:r>
            <w:proofErr w:type="spellEnd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ngay</w:t>
            </w:r>
            <w:proofErr w:type="spellEnd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tại</w:t>
            </w:r>
            <w:proofErr w:type="spellEnd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thời</w:t>
            </w:r>
            <w:proofErr w:type="spellEnd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điểm</w:t>
            </w:r>
            <w:proofErr w:type="spellEnd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nói</w:t>
            </w:r>
            <w:proofErr w:type="spellEnd"/>
          </w:p>
          <w:p w14:paraId="58CC157E" w14:textId="77777777" w:rsidR="00FA20F5" w:rsidRPr="00FA20F5" w:rsidRDefault="00FA20F5" w:rsidP="00FA20F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A20F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- </w:t>
            </w:r>
            <w:r w:rsidRPr="00FA20F5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>Diễn tả các hành động đang xảy ra xung quanh thời điểm nói</w:t>
            </w:r>
          </w:p>
          <w:p w14:paraId="1E42C2C7" w14:textId="294A2CDF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3432BB">
              <w:rPr>
                <w:rFonts w:ascii="Arial" w:hAnsi="Arial" w:cs="Arial"/>
                <w:b/>
                <w:i/>
                <w:sz w:val="18"/>
                <w:szCs w:val="18"/>
              </w:rPr>
              <w:t>SHOPPING</w:t>
            </w:r>
            <w:r w:rsidR="00FA20F5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13E7FBB9" w14:textId="2CDB4607" w:rsidR="0026489E" w:rsidRDefault="00FA20F5" w:rsidP="00FA20F5">
            <w:pPr>
              <w:pStyle w:val="ListParagraph"/>
              <w:numPr>
                <w:ilvl w:val="0"/>
                <w:numId w:val="46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26489E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 you like going shopping?</w:t>
            </w:r>
          </w:p>
          <w:p w14:paraId="45B0ACEB" w14:textId="753D8836" w:rsidR="0026489E" w:rsidRPr="0025736E" w:rsidRDefault="00FA20F5" w:rsidP="00FA20F5">
            <w:pPr>
              <w:pStyle w:val="ListParagraph"/>
              <w:numPr>
                <w:ilvl w:val="0"/>
                <w:numId w:val="46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26489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26489E" w:rsidRPr="00A6529C">
              <w:rPr>
                <w:rFonts w:ascii="Arial" w:hAnsi="Arial" w:cs="Arial"/>
                <w:b/>
                <w:i/>
                <w:sz w:val="18"/>
                <w:szCs w:val="18"/>
              </w:rPr>
              <w:t>Do you like to go shopping during the sales?</w:t>
            </w:r>
          </w:p>
          <w:p w14:paraId="25E67C81" w14:textId="6136D9CA" w:rsidR="0026489E" w:rsidRDefault="00FA20F5" w:rsidP="00FA20F5">
            <w:pPr>
              <w:pStyle w:val="ListParagraph"/>
              <w:numPr>
                <w:ilvl w:val="0"/>
                <w:numId w:val="46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26489E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How often do you go shopping?</w:t>
            </w:r>
          </w:p>
          <w:p w14:paraId="16431F22" w14:textId="53DE4863" w:rsidR="0026489E" w:rsidRPr="0025736E" w:rsidRDefault="00206036" w:rsidP="00FA20F5">
            <w:pPr>
              <w:pStyle w:val="ListParagraph"/>
              <w:numPr>
                <w:ilvl w:val="0"/>
                <w:numId w:val="46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="0026489E" w:rsidRPr="00A6529C">
              <w:rPr>
                <w:rFonts w:ascii="Arial" w:hAnsi="Arial" w:cs="Arial"/>
                <w:b/>
                <w:i/>
                <w:sz w:val="18"/>
                <w:szCs w:val="18"/>
              </w:rPr>
              <w:t>Do you spend a lot of money on clothes?</w:t>
            </w:r>
          </w:p>
          <w:p w14:paraId="280E0CA8" w14:textId="757EC6D4" w:rsidR="0026489E" w:rsidRPr="0025736E" w:rsidRDefault="00206036" w:rsidP="00FA20F5">
            <w:pPr>
              <w:pStyle w:val="ListParagraph"/>
              <w:numPr>
                <w:ilvl w:val="0"/>
                <w:numId w:val="46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26489E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What do you usually buy</w:t>
            </w:r>
            <w:r w:rsidR="00FA20F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when you go shopping with your </w:t>
            </w:r>
            <w:r w:rsidR="0026489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friends?</w:t>
            </w:r>
          </w:p>
          <w:p w14:paraId="3E085070" w14:textId="1FFA86A2" w:rsidR="0026489E" w:rsidRPr="0025736E" w:rsidRDefault="00206036" w:rsidP="00206036">
            <w:pPr>
              <w:pStyle w:val="ListParagraph"/>
              <w:numPr>
                <w:ilvl w:val="0"/>
                <w:numId w:val="46"/>
              </w:numPr>
              <w:spacing w:after="0"/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26489E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 you think girls like going shopping more than boys do?</w:t>
            </w:r>
          </w:p>
          <w:p w14:paraId="5927F1B1" w14:textId="2041B5CB" w:rsidR="00292F37" w:rsidRPr="00581864" w:rsidRDefault="00292F37" w:rsidP="00206036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4B9B0AEA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proofErr w:type="spellStart"/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</w:t>
            </w:r>
            <w:proofErr w:type="spellEnd"/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/</w:t>
            </w:r>
            <w:r w:rsidR="00CA3B7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</w:t>
            </w:r>
            <w:proofErr w:type="spellStart"/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dʒ</w:t>
            </w:r>
            <w:proofErr w:type="spellEnd"/>
            <w:proofErr w:type="gramStart"/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/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and</w:t>
            </w:r>
            <w:proofErr w:type="gramEnd"/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520BD4EE" w:rsidR="008059BF" w:rsidRPr="00581864" w:rsidRDefault="00B0097B" w:rsidP="0026489E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26489E" w:rsidRPr="002648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5b83e2921ce68534dceeb8c6/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6C915" w14:textId="77777777" w:rsidR="007957E4" w:rsidRDefault="007957E4" w:rsidP="006916D4">
      <w:r>
        <w:separator/>
      </w:r>
    </w:p>
  </w:endnote>
  <w:endnote w:type="continuationSeparator" w:id="0">
    <w:p w14:paraId="4D3A9952" w14:textId="77777777" w:rsidR="007957E4" w:rsidRDefault="007957E4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7ED1A" w14:textId="77777777" w:rsidR="007957E4" w:rsidRDefault="007957E4" w:rsidP="006916D4">
      <w:r>
        <w:separator/>
      </w:r>
    </w:p>
  </w:footnote>
  <w:footnote w:type="continuationSeparator" w:id="0">
    <w:p w14:paraId="15632FBC" w14:textId="77777777" w:rsidR="007957E4" w:rsidRDefault="007957E4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D75FB"/>
    <w:multiLevelType w:val="hybridMultilevel"/>
    <w:tmpl w:val="F85A1D70"/>
    <w:lvl w:ilvl="0" w:tplc="D8966D7E">
      <w:numFmt w:val="bullet"/>
      <w:lvlText w:val="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2"/>
  </w:num>
  <w:num w:numId="5">
    <w:abstractNumId w:val="39"/>
  </w:num>
  <w:num w:numId="6">
    <w:abstractNumId w:val="20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29"/>
  </w:num>
  <w:num w:numId="17">
    <w:abstractNumId w:val="36"/>
  </w:num>
  <w:num w:numId="18">
    <w:abstractNumId w:val="40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8"/>
  </w:num>
  <w:num w:numId="28">
    <w:abstractNumId w:val="37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1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 w:numId="46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15E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9CB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6036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89E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32BB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03A1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71B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16CC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7E4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3D8F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3B7B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20F5"/>
    <w:rsid w:val="00FA5052"/>
    <w:rsid w:val="00FA677A"/>
    <w:rsid w:val="00FA79F3"/>
    <w:rsid w:val="00FA79F5"/>
    <w:rsid w:val="00FB40FE"/>
    <w:rsid w:val="00FC18C1"/>
    <w:rsid w:val="00FC2D52"/>
    <w:rsid w:val="00FC3872"/>
    <w:rsid w:val="00FC6612"/>
    <w:rsid w:val="00FD0072"/>
    <w:rsid w:val="00FD0537"/>
    <w:rsid w:val="00FD24CB"/>
    <w:rsid w:val="00FD2FA4"/>
    <w:rsid w:val="00FD48E5"/>
    <w:rsid w:val="00FD4DEF"/>
    <w:rsid w:val="00FD68BE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C368C-77AF-6D42-9819-A80944AEC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30</cp:revision>
  <dcterms:created xsi:type="dcterms:W3CDTF">2017-04-24T01:44:00Z</dcterms:created>
  <dcterms:modified xsi:type="dcterms:W3CDTF">2019-05-28T14:01:00Z</dcterms:modified>
</cp:coreProperties>
</file>