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59473" w14:textId="0C0E68B2" w:rsidR="00A8154B" w:rsidRPr="00A27389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A27389">
        <w:rPr>
          <w:rFonts w:ascii="Arial" w:hAnsi="Arial" w:cs="Arial"/>
          <w:b/>
          <w:bCs/>
          <w:sz w:val="40"/>
        </w:rPr>
        <w:t xml:space="preserve">Lesson plan: </w:t>
      </w:r>
      <w:r w:rsidR="001D5715" w:rsidRPr="00A27389">
        <w:rPr>
          <w:rFonts w:ascii="Arial" w:hAnsi="Arial" w:cs="Arial"/>
          <w:b/>
          <w:bCs/>
          <w:sz w:val="40"/>
        </w:rPr>
        <w:t>CHATTING WITH FOREIGN FRIENDS</w:t>
      </w:r>
    </w:p>
    <w:p w14:paraId="232CC922" w14:textId="1DAAB2A8" w:rsidR="00ED0DBF" w:rsidRPr="00A27389" w:rsidRDefault="00E77F71" w:rsidP="00ED0DBF">
      <w:pPr>
        <w:jc w:val="center"/>
        <w:rPr>
          <w:rFonts w:ascii="Arial" w:hAnsi="Arial" w:cs="Arial"/>
          <w:sz w:val="40"/>
        </w:rPr>
      </w:pPr>
      <w:r w:rsidRPr="00A27389">
        <w:rPr>
          <w:rFonts w:ascii="Arial" w:hAnsi="Arial" w:cs="Arial"/>
          <w:b/>
          <w:bCs/>
          <w:sz w:val="40"/>
        </w:rPr>
        <w:t xml:space="preserve">TALKING ABOUT </w:t>
      </w:r>
      <w:r w:rsidR="00A8515C" w:rsidRPr="00A27389">
        <w:rPr>
          <w:rFonts w:ascii="Arial" w:hAnsi="Arial" w:cs="Arial"/>
          <w:b/>
          <w:bCs/>
          <w:sz w:val="40"/>
        </w:rPr>
        <w:t>THE WEATHER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A27389" w14:paraId="2D33F4F0" w14:textId="77777777" w:rsidTr="00A27389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CF087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40FFC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5FF13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77584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A27389" w14:paraId="253A659B" w14:textId="77777777" w:rsidTr="00A27389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D48669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D93982D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1C579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1859A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F4C33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AFFB2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007DD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A27389" w14:paraId="0AC7078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8A740" w14:textId="77777777" w:rsidR="00350A07" w:rsidRPr="00A27389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52815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F5B56" w14:textId="33C1517B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AA14C8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4FC470" w14:textId="77777777" w:rsidR="00501F14" w:rsidRPr="00A2738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I’m</w:t>
            </w:r>
            <w:proofErr w:type="gramEnd"/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… years old and I’m your teacher for this class.</w:t>
            </w:r>
          </w:p>
          <w:p w14:paraId="1F2FEE22" w14:textId="77777777" w:rsidR="00350A07" w:rsidRPr="00A2738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A27389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CCF41FB" w14:textId="77777777" w:rsidR="00501F14" w:rsidRPr="00A2738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Nice to meet all of you!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2F36F" w14:textId="77777777" w:rsidR="00350A07" w:rsidRPr="00A2738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1941D" w14:textId="77777777" w:rsidR="00350A07" w:rsidRPr="00A27389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BC526" w14:textId="77777777" w:rsidR="00350A07" w:rsidRPr="00A2738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A27389" w14:paraId="2EDD90F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1C16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364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059A4" w14:textId="77777777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BD680" w14:textId="1078710A" w:rsidR="0022091B" w:rsidRPr="00A27389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1D5715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we will </w:t>
            </w:r>
            <w:proofErr w:type="gramStart"/>
            <w:r w:rsidR="001D5715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have a discussion </w:t>
            </w:r>
            <w:r w:rsidR="00B62F3B" w:rsidRPr="00A27389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proofErr w:type="gramEnd"/>
            <w:r w:rsidR="001D5715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E7C78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A8515C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THE WEATHER</w:t>
            </w:r>
            <w:r w:rsidR="00AB1C80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2D40B1E3" w14:textId="77777777" w:rsidR="00350A07" w:rsidRPr="00A2738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50C96" w14:textId="77777777" w:rsidR="00350A07" w:rsidRPr="00A2738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09608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8BF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27389" w14:paraId="50CD438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01E18" w14:textId="77777777" w:rsidR="00350A07" w:rsidRPr="00A27389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F2C93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DE38A" w14:textId="77777777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EDA56" w14:textId="77777777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to follow: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AC75F" w14:textId="77777777" w:rsidR="00350A07" w:rsidRPr="00A2738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5F4ED9" w14:textId="77777777" w:rsidR="00350A07" w:rsidRPr="00A27389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8B4F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27389" w14:paraId="743528F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51046" w14:textId="77777777" w:rsidR="00350A07" w:rsidRPr="00A27389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E3308" w14:textId="77777777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89F6F" w14:textId="77777777" w:rsidR="00D13FF1" w:rsidRPr="00A2738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35F943F6" w14:textId="77777777" w:rsidR="00350A07" w:rsidRPr="00A2738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CDDAE3" w14:textId="77777777" w:rsidR="00242D2E" w:rsidRPr="00A27389" w:rsidRDefault="00DC387B" w:rsidP="00A8515C">
            <w:pPr>
              <w:numPr>
                <w:ilvl w:val="1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242D2E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Each student tries to pronounce correctly all the words below. </w:t>
            </w:r>
          </w:p>
          <w:p w14:paraId="57F6CEC4" w14:textId="35ED2C6B" w:rsidR="00AF58D1" w:rsidRPr="00A27389" w:rsidRDefault="00AF58D1" w:rsidP="00A8515C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E199FDA" w14:textId="4485B17D" w:rsidR="00ED0DBF" w:rsidRPr="00A27389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8165465" w14:textId="72900902" w:rsidR="00AB1C80" w:rsidRPr="00A27389" w:rsidRDefault="00E77F71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761B55EF" w14:textId="529EEF07" w:rsidR="00B025E3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ther  /ˈ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weðər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70BE5C93" w14:textId="54411724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vily /ˈ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hevɪli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51F25781" w14:textId="11179875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Umbr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lla /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ʌmˈbrelə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6B0AA392" w14:textId="11CECE95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Overc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 /ˌ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oʊvərˈkæst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270C91F2" w14:textId="31D26D61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Forec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 /ˈ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fɔːrkæst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60D6325A" w14:textId="2F9E4D69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Ai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 /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557F7A16" w14:textId="582D171C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 /wet/</w:t>
            </w:r>
          </w:p>
          <w:p w14:paraId="1CB63544" w14:textId="3F7055EC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H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ppy /ˈ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hæpi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0BB09D9B" w14:textId="77777777" w:rsidR="00AB1C80" w:rsidRPr="00A27389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19B00FA" w14:textId="4077E077" w:rsidR="00D13FF1" w:rsidRPr="00A27389" w:rsidRDefault="00D13FF1" w:rsidP="00B025E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B025E3" w:rsidRPr="00A27389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CA35EE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B025E3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07AA4" w:rsidRPr="00A27389">
              <w:rPr>
                <w:rFonts w:ascii="Arial" w:eastAsia="Times New Roman" w:hAnsi="Arial" w:cs="Arial"/>
                <w:sz w:val="20"/>
                <w:szCs w:val="20"/>
              </w:rPr>
              <w:t>on</w:t>
            </w:r>
            <w:r w:rsidR="00693490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025E3" w:rsidRPr="00A27389">
              <w:rPr>
                <w:rFonts w:ascii="Arial" w:eastAsia="Times New Roman" w:hAnsi="Arial" w:cs="Arial"/>
                <w:sz w:val="20"/>
                <w:szCs w:val="20"/>
              </w:rPr>
              <w:t>the winners</w:t>
            </w:r>
            <w:r w:rsidR="00ED0DBF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13D1B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F6D2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6B11B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A27389" w14:paraId="740D24C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20CA9" w14:textId="152628B4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C8363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95E8F" w14:textId="77777777" w:rsidR="00A3517E" w:rsidRPr="00A27389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A27389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61D5583" w14:textId="77777777" w:rsidR="00350A07" w:rsidRPr="00A27389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uses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</w:t>
            </w:r>
            <w:proofErr w:type="gramEnd"/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7F1853" w14:textId="6DEB78BA" w:rsidR="00CA35EE" w:rsidRPr="00CA35EE" w:rsidRDefault="00D13FF1" w:rsidP="00CA35EE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here is the question number 2:</w:t>
            </w:r>
            <w:r w:rsidR="00A558DB" w:rsidRPr="00A27389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CA35EE" w:rsidRPr="00CA35E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List some </w:t>
            </w:r>
            <w:r w:rsidR="00C17DC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type</w:t>
            </w:r>
            <w:r w:rsidR="00CA35EE" w:rsidRPr="00CA35E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s of weather. What </w:t>
            </w:r>
            <w:r w:rsidR="00C17DC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type </w:t>
            </w:r>
            <w:r w:rsidR="00CA35EE" w:rsidRPr="00CA35E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of weather do you like?</w:t>
            </w:r>
          </w:p>
          <w:p w14:paraId="5795DDE6" w14:textId="240E311E" w:rsidR="00B21159" w:rsidRPr="00A27389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2B6EAEDA" w14:textId="77777777" w:rsidR="00D47B55" w:rsidRPr="00A27389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14:paraId="2325A12F" w14:textId="33CB2464" w:rsidR="000917EE" w:rsidRPr="00A27389" w:rsidRDefault="00A8515C" w:rsidP="00A8515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Some </w:t>
            </w:r>
            <w:r w:rsidR="00C17D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 of weather: sunny, cloudy, rainy, stormy, hot, cold, dry, wet, windy, hu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rricanes, humid, </w:t>
            </w:r>
            <w:proofErr w:type="gramStart"/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tornados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…</w:t>
            </w:r>
            <w:proofErr w:type="gramEnd"/>
          </w:p>
          <w:p w14:paraId="6212B627" w14:textId="77777777" w:rsidR="00A8515C" w:rsidRPr="00A27389" w:rsidRDefault="00A8515C" w:rsidP="00A8515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like hot weather. The less clothes the better.</w:t>
            </w:r>
          </w:p>
          <w:p w14:paraId="04078372" w14:textId="2EE57E38" w:rsidR="00A8515C" w:rsidRPr="00A27389" w:rsidRDefault="00A8515C" w:rsidP="00A8515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too hot in the summer and not too cold in the winter and plenty o</w:t>
            </w:r>
            <w:r w:rsidR="00242D2E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 rain during the summer months</w:t>
            </w:r>
          </w:p>
          <w:p w14:paraId="4B59BBA8" w14:textId="4F551837" w:rsidR="00A8515C" w:rsidRPr="00A27389" w:rsidRDefault="00242D2E" w:rsidP="00242D2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</w:t>
            </w:r>
            <w:r w:rsidR="00A8515C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hunderstorms, I always sleep so </w:t>
            </w:r>
            <w:r w:rsidR="00C610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</w:t>
            </w:r>
            <w:r w:rsidR="00A8515C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when there is one. 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</w:t>
            </w:r>
            <w:r w:rsidR="00A8515C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ghtning is cool.</w:t>
            </w:r>
          </w:p>
          <w:p w14:paraId="1E64A9E5" w14:textId="438DAFAD" w:rsidR="00242D2E" w:rsidRPr="00A27389" w:rsidRDefault="00242D2E" w:rsidP="00CA35E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Cold weather and thunderstorms, </w:t>
            </w:r>
            <w:proofErr w:type="gram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it’s</w:t>
            </w:r>
            <w:proofErr w:type="gram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too hot where </w:t>
            </w:r>
            <w:r w:rsidR="00CA35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live...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669F8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C1647" w14:textId="77777777" w:rsidR="00350A07" w:rsidRPr="00A2738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F6AB2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A27389" w14:paraId="59261F7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BDC8" w14:textId="1062030C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6803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B2A6F" w14:textId="77777777" w:rsidR="00350A07" w:rsidRPr="00A2738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7BB04" w14:textId="77777777" w:rsidR="00350A07" w:rsidRPr="00A2738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E685D" w14:textId="77777777" w:rsidR="00350A07" w:rsidRPr="00A2738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67E72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D99E8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27389" w14:paraId="729FB8E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2DFD2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133DC" w14:textId="77777777" w:rsidR="00350A07" w:rsidRPr="00A27389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A27389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A27389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F5E15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9197A" w14:textId="133FD63D" w:rsidR="008613D1" w:rsidRPr="00A27389" w:rsidRDefault="00350A07" w:rsidP="00C40754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Ok 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let's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start with question 3: you guys will work in pairs.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242D2E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question: How does weather affect the way we live?</w:t>
            </w:r>
          </w:p>
          <w:p w14:paraId="78B352F4" w14:textId="77777777" w:rsidR="005C4442" w:rsidRPr="00A27389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2826197" w14:textId="77777777" w:rsidR="00A8154B" w:rsidRPr="00A27389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A27389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EE69694" w14:textId="77777777" w:rsidR="004878EA" w:rsidRPr="00A27389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DAD6AD6" w14:textId="0485814B" w:rsidR="00C40754" w:rsidRPr="00A27389" w:rsidRDefault="00125983" w:rsidP="006C0F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Weather affects human lives in many aspe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cts including social, economic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physical and ecological spheres.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example, a hot summer can help ice cream sales, while an unusually warm winter can hurt profits at a ski resort.</w:t>
            </w:r>
          </w:p>
          <w:p w14:paraId="7B7EDAED" w14:textId="1A21C28C" w:rsidR="006C0FD1" w:rsidRPr="00A27389" w:rsidRDefault="00125983" w:rsidP="006C0F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Weather affects the everyday lives of people by </w:t>
            </w: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 xml:space="preserve">governing choices they make about what clothes to wear, </w:t>
            </w:r>
            <w:proofErr w:type="gramStart"/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how to travel, and the activities in which they participate</w:t>
            </w:r>
            <w:proofErr w:type="gramEnd"/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. </w:t>
            </w:r>
            <w:r w:rsidR="006C0FD1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For example, winter weather affects clothing choices because people must be aware of the need to wear boots, gloves, hats and scarves.</w:t>
            </w:r>
          </w:p>
          <w:p w14:paraId="4C250BEC" w14:textId="4CA1B9D2" w:rsidR="00125983" w:rsidRPr="00A27389" w:rsidRDefault="00125983" w:rsidP="00125983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Weather also affects the moods of many people.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73826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1D45B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C9CFF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A27389" w14:paraId="4515EA1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46C32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7C010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FF01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9963D" w14:textId="77777777" w:rsidR="00350A07" w:rsidRPr="00A27389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588BD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B87B0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3A49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27389" w14:paraId="55AFE3D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4C18F6D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0A82F1A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3BE82" w14:textId="77777777" w:rsidR="00350A07" w:rsidRPr="00A27389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27EE03" w14:textId="77777777" w:rsidR="006C0FD1" w:rsidRPr="00A27389" w:rsidRDefault="00350A07" w:rsidP="006C0FD1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In the last question, you 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will also work in pairs. 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Let’s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choose one role and act it out with your partner in 3 minutes.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028B6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0917EE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You plan to go to the beach this weekend. Talk with your foreign friend about the weather.</w:t>
            </w:r>
          </w:p>
          <w:p w14:paraId="03E2D404" w14:textId="77777777" w:rsidR="006C0FD1" w:rsidRPr="00A27389" w:rsidRDefault="006C0FD1" w:rsidP="006C0FD1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 You are student A’s foreign friend. Talk with him/her.</w:t>
            </w:r>
          </w:p>
          <w:p w14:paraId="75A1A97E" w14:textId="713674B3" w:rsidR="00A8539F" w:rsidRPr="00A27389" w:rsidRDefault="00A8539F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14:paraId="55F041E1" w14:textId="77777777" w:rsidR="00CA2AD1" w:rsidRPr="00A27389" w:rsidRDefault="00CA2AD1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A: </w:t>
            </w:r>
          </w:p>
          <w:p w14:paraId="7D9AD601" w14:textId="77777777" w:rsidR="006C0FD1" w:rsidRPr="00A27389" w:rsidRDefault="006C0FD1" w:rsidP="006C0FD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I would really like to go to the beach this weekend.</w:t>
            </w:r>
          </w:p>
          <w:p w14:paraId="0280A6B7" w14:textId="6CCB00DC" w:rsidR="006C0FD1" w:rsidRPr="00A27389" w:rsidRDefault="00CA35EE" w:rsidP="006C0FD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will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be warm on the weekend.</w:t>
            </w:r>
          </w:p>
          <w:p w14:paraId="3B7E2693" w14:textId="42ECF042" w:rsidR="006C0FD1" w:rsidRPr="00A27389" w:rsidRDefault="006C0FD1" w:rsidP="006C0FD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It sounds like it will be.</w:t>
            </w:r>
          </w:p>
          <w:p w14:paraId="141701A5" w14:textId="77777777" w:rsidR="006C0FD1" w:rsidRPr="00A27389" w:rsidRDefault="006C0FD1" w:rsidP="006C0FD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want this trip to be perfect. 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 hope it stays warm and sunny. </w:t>
            </w:r>
          </w:p>
          <w:p w14:paraId="40DD27F7" w14:textId="77777777" w:rsidR="007D7056" w:rsidRPr="00A27389" w:rsidRDefault="006D3C4C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  <w:r w:rsidR="00F376B0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750E89D2" w14:textId="77777777" w:rsidR="006C0FD1" w:rsidRPr="00A27389" w:rsidRDefault="006C0FD1" w:rsidP="006C0FD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That sounds fun. </w:t>
            </w:r>
            <w:proofErr w:type="gram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What’s</w:t>
            </w:r>
            <w:proofErr w:type="gram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the weather going to be like?</w:t>
            </w:r>
          </w:p>
          <w:p w14:paraId="5513207C" w14:textId="77777777" w:rsidR="006C0FD1" w:rsidRPr="00A27389" w:rsidRDefault="006C0FD1" w:rsidP="006C0FD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So do you think it will be perfect weather for the beach?</w:t>
            </w:r>
          </w:p>
          <w:p w14:paraId="46FD6413" w14:textId="5A174F38" w:rsidR="006C0FD1" w:rsidRPr="00A27389" w:rsidRDefault="006C0FD1" w:rsidP="006C0FD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I really hope it does</w:t>
            </w:r>
            <w:r w:rsidR="00CA35E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not </w:t>
            </w: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rain.</w:t>
            </w:r>
          </w:p>
          <w:p w14:paraId="20EA5446" w14:textId="77777777" w:rsidR="00E40CA7" w:rsidRPr="00A27389" w:rsidRDefault="00E40CA7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8AFD220" w14:textId="5FF2DA52" w:rsidR="00ED0DBF" w:rsidRPr="00A27389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AA14C8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A27389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2A346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54FBC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6C0FD1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the weather</w:t>
            </w:r>
            <w:r w:rsidR="00196AAA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6C1D0783" w14:textId="77777777" w:rsidR="0013661D" w:rsidRPr="00A27389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</w:t>
            </w:r>
            <w:r w:rsidR="0013661D" w:rsidRPr="00A27389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A2738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0B63064" w14:textId="77777777" w:rsidR="00A8154B" w:rsidRPr="00A27389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A27389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86B3349" w14:textId="77777777" w:rsidR="009F2AEB" w:rsidRPr="00A27389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B51E3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A1273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93F57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A27389" w14:paraId="7057F218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3A277" w14:textId="72CB9E05" w:rsidR="00A7792C" w:rsidRPr="00A2738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73C8B65" w14:textId="77777777" w:rsidR="00A7792C" w:rsidRPr="00A2738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C6534" w14:textId="77777777" w:rsidR="00A7792C" w:rsidRPr="00A2738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83489E" w14:textId="77777777" w:rsidR="00A7792C" w:rsidRPr="00A2738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7D85AF3C" w14:textId="77777777" w:rsidR="00A7792C" w:rsidRPr="00A2738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EA202F" w14:textId="292E79E4" w:rsidR="00A7792C" w:rsidRDefault="000D174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Today you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guys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did pretty great job in using structures in last lessons</w:t>
            </w:r>
            <w:r>
              <w:rPr>
                <w:rFonts w:ascii="Arial" w:hAnsi="Arial" w:cs="Arial"/>
                <w:sz w:val="20"/>
                <w:szCs w:val="20"/>
              </w:rPr>
              <w:br/>
              <w:t>- In pronunciation part, you have understood the differen</w:t>
            </w:r>
            <w:r w:rsidR="00AA14C8">
              <w:rPr>
                <w:rFonts w:ascii="Arial" w:hAnsi="Arial" w:cs="Arial"/>
                <w:sz w:val="20"/>
                <w:szCs w:val="20"/>
              </w:rPr>
              <w:t xml:space="preserve">ce </w:t>
            </w:r>
            <w:r>
              <w:rPr>
                <w:rFonts w:ascii="Arial" w:hAnsi="Arial" w:cs="Arial"/>
                <w:sz w:val="20"/>
                <w:szCs w:val="20"/>
              </w:rPr>
              <w:t>between /æ/ and /e/</w:t>
            </w:r>
            <w:r>
              <w:rPr>
                <w:rFonts w:ascii="Arial" w:hAnsi="Arial" w:cs="Arial"/>
                <w:sz w:val="20"/>
                <w:szCs w:val="20"/>
              </w:rPr>
              <w:br/>
              <w:t>- Finally, I kindly request you guys to click link on this page to practice more at home</w:t>
            </w:r>
            <w:r w:rsidR="00AA14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E608E79" w14:textId="458A0B97" w:rsidR="00AA14C8" w:rsidRDefault="00D90F16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6" w:history="1">
              <w:r w:rsidRPr="0046657B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https://lmsvo.topicanative.edu.vn/u/login/?next=/activities/lesson/by-resource/5a32bebd1ce6852bbbe5f003/</w:t>
              </w:r>
            </w:hyperlink>
          </w:p>
          <w:p w14:paraId="5BEB7353" w14:textId="77777777" w:rsidR="00D90F16" w:rsidRDefault="00D90F16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7EA6BE47" w14:textId="0D67D277" w:rsidR="00D90F16" w:rsidRPr="00A27389" w:rsidRDefault="00D90F16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  <w:bookmarkStart w:id="0" w:name="_GoBack"/>
            <w:bookmarkEnd w:id="0"/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E9CE2" w14:textId="77777777" w:rsidR="00A7792C" w:rsidRPr="00A27389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3563F1" w14:textId="77777777" w:rsidR="00A7792C" w:rsidRPr="00A2738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7E639" w14:textId="77777777" w:rsidR="00A7792C" w:rsidRPr="00A27389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8EF774E" w14:textId="77777777" w:rsidR="00490669" w:rsidRPr="00A27389" w:rsidRDefault="00490669">
      <w:pPr>
        <w:rPr>
          <w:rFonts w:ascii="Arial" w:hAnsi="Arial" w:cs="Arial"/>
        </w:rPr>
      </w:pPr>
    </w:p>
    <w:sectPr w:rsidR="00490669" w:rsidRPr="00A27389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2BAF"/>
    <w:multiLevelType w:val="hybridMultilevel"/>
    <w:tmpl w:val="437C779C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81C39"/>
    <w:multiLevelType w:val="hybridMultilevel"/>
    <w:tmpl w:val="249486E8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94AAC"/>
    <w:multiLevelType w:val="hybridMultilevel"/>
    <w:tmpl w:val="DC58CB76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15709"/>
    <w:multiLevelType w:val="hybridMultilevel"/>
    <w:tmpl w:val="94063A22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62FEB"/>
    <w:multiLevelType w:val="hybridMultilevel"/>
    <w:tmpl w:val="11FA0A1A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C1012"/>
    <w:multiLevelType w:val="hybridMultilevel"/>
    <w:tmpl w:val="4FDAD434"/>
    <w:lvl w:ilvl="0" w:tplc="6068D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9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E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26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40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4E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24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E7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A7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A4324A"/>
    <w:multiLevelType w:val="hybridMultilevel"/>
    <w:tmpl w:val="20F6C800"/>
    <w:lvl w:ilvl="0" w:tplc="55ECC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22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E0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E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2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82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88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3E6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C5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130A0"/>
    <w:rsid w:val="0005656B"/>
    <w:rsid w:val="000917EE"/>
    <w:rsid w:val="00097BB5"/>
    <w:rsid w:val="000C45E9"/>
    <w:rsid w:val="000C4A26"/>
    <w:rsid w:val="000C6370"/>
    <w:rsid w:val="000D174C"/>
    <w:rsid w:val="00103E13"/>
    <w:rsid w:val="001136D3"/>
    <w:rsid w:val="00125983"/>
    <w:rsid w:val="0013661D"/>
    <w:rsid w:val="00196AAA"/>
    <w:rsid w:val="001C79DE"/>
    <w:rsid w:val="001D5715"/>
    <w:rsid w:val="001E3813"/>
    <w:rsid w:val="0022091B"/>
    <w:rsid w:val="00242D2E"/>
    <w:rsid w:val="00246644"/>
    <w:rsid w:val="00247010"/>
    <w:rsid w:val="00254FBC"/>
    <w:rsid w:val="002A3467"/>
    <w:rsid w:val="002D5BA6"/>
    <w:rsid w:val="002D7290"/>
    <w:rsid w:val="00313972"/>
    <w:rsid w:val="00317A66"/>
    <w:rsid w:val="00341F7F"/>
    <w:rsid w:val="00350A07"/>
    <w:rsid w:val="003678E8"/>
    <w:rsid w:val="003A5353"/>
    <w:rsid w:val="003C0905"/>
    <w:rsid w:val="00443036"/>
    <w:rsid w:val="0048093B"/>
    <w:rsid w:val="004878EA"/>
    <w:rsid w:val="00490669"/>
    <w:rsid w:val="004A6F70"/>
    <w:rsid w:val="004B0DF0"/>
    <w:rsid w:val="00501F14"/>
    <w:rsid w:val="005115B4"/>
    <w:rsid w:val="005C38D8"/>
    <w:rsid w:val="005C4442"/>
    <w:rsid w:val="00635866"/>
    <w:rsid w:val="00681077"/>
    <w:rsid w:val="00693490"/>
    <w:rsid w:val="006C0FD1"/>
    <w:rsid w:val="006C3998"/>
    <w:rsid w:val="006D3C4C"/>
    <w:rsid w:val="006D552F"/>
    <w:rsid w:val="006E0286"/>
    <w:rsid w:val="00707DA0"/>
    <w:rsid w:val="00722F79"/>
    <w:rsid w:val="0072539A"/>
    <w:rsid w:val="0075065D"/>
    <w:rsid w:val="007A2EA1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954E79"/>
    <w:rsid w:val="00981407"/>
    <w:rsid w:val="00987449"/>
    <w:rsid w:val="009D1032"/>
    <w:rsid w:val="009F2AEB"/>
    <w:rsid w:val="00A27389"/>
    <w:rsid w:val="00A32E32"/>
    <w:rsid w:val="00A33262"/>
    <w:rsid w:val="00A3517E"/>
    <w:rsid w:val="00A558DB"/>
    <w:rsid w:val="00A7792C"/>
    <w:rsid w:val="00A8154B"/>
    <w:rsid w:val="00A8515C"/>
    <w:rsid w:val="00A8539F"/>
    <w:rsid w:val="00AA14C8"/>
    <w:rsid w:val="00AB1C80"/>
    <w:rsid w:val="00AF58D1"/>
    <w:rsid w:val="00B025E3"/>
    <w:rsid w:val="00B062EB"/>
    <w:rsid w:val="00B15857"/>
    <w:rsid w:val="00B17EEA"/>
    <w:rsid w:val="00B21159"/>
    <w:rsid w:val="00B21E89"/>
    <w:rsid w:val="00B251DF"/>
    <w:rsid w:val="00B3192A"/>
    <w:rsid w:val="00B56378"/>
    <w:rsid w:val="00B56B18"/>
    <w:rsid w:val="00B62F3B"/>
    <w:rsid w:val="00B804A3"/>
    <w:rsid w:val="00B86494"/>
    <w:rsid w:val="00C07AA4"/>
    <w:rsid w:val="00C17DC4"/>
    <w:rsid w:val="00C2146E"/>
    <w:rsid w:val="00C24510"/>
    <w:rsid w:val="00C31D84"/>
    <w:rsid w:val="00C40754"/>
    <w:rsid w:val="00C6109B"/>
    <w:rsid w:val="00C95E5A"/>
    <w:rsid w:val="00CA2AD1"/>
    <w:rsid w:val="00CA35EE"/>
    <w:rsid w:val="00CC3549"/>
    <w:rsid w:val="00D028B6"/>
    <w:rsid w:val="00D13FF1"/>
    <w:rsid w:val="00D21604"/>
    <w:rsid w:val="00D30FB1"/>
    <w:rsid w:val="00D3282C"/>
    <w:rsid w:val="00D45EEE"/>
    <w:rsid w:val="00D47B55"/>
    <w:rsid w:val="00D70B16"/>
    <w:rsid w:val="00D90F16"/>
    <w:rsid w:val="00DA1F49"/>
    <w:rsid w:val="00DC387B"/>
    <w:rsid w:val="00DC489B"/>
    <w:rsid w:val="00DD2860"/>
    <w:rsid w:val="00DE7C78"/>
    <w:rsid w:val="00E40CA7"/>
    <w:rsid w:val="00E4376C"/>
    <w:rsid w:val="00E75BBD"/>
    <w:rsid w:val="00E77F71"/>
    <w:rsid w:val="00EC5E9C"/>
    <w:rsid w:val="00ED0DBF"/>
    <w:rsid w:val="00EE22A0"/>
    <w:rsid w:val="00F376B0"/>
    <w:rsid w:val="00F45BA7"/>
    <w:rsid w:val="00F75213"/>
    <w:rsid w:val="00FB423D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7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D90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D90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3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95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3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20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18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32bebd1ce6852bbbe5f00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19</cp:revision>
  <dcterms:created xsi:type="dcterms:W3CDTF">2016-05-11T11:10:00Z</dcterms:created>
  <dcterms:modified xsi:type="dcterms:W3CDTF">2019-05-31T05:40:00Z</dcterms:modified>
</cp:coreProperties>
</file>